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[题目编号]：3</w:t>
        <w:br/>
        <w:t>[课程名称]：计算机视觉</w:t>
        <w:br/>
        <w:t>[题目名称]：计算机视觉第二次作业</w:t>
        <w:br/>
        <w:t>[题目描述]：程序题</w:t>
        <w:br/>
        <w:t>[题干]：请分割识别下面的矢量图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2023-12-29T02:23:01Z</dcterms:created>
  <dc:creator>Apache POI</dc:creator>
</cp:coreProperties>
</file>