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[题目编号]：4</w:t>
        <w:br/>
        <w:t>[课程名称]：数据库原理与应用</w:t>
        <w:br/>
        <w:t>[题目名称]：2023年秋季学期数据库课程期末试题</w:t>
        <w:br/>
        <w:t>[题目描述]：基础题，较容易</w:t>
        <w:br/>
        <w:t>[题干]：1.如何在命令窗口连接MySQL数据库（ ）  A、MySQL -p root -u   B、MySQL -u root -p   C、MySQL -u -p root   D、MySQL root -u -p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2023-12-28T16:38:41Z</dcterms:created>
  <dc:creator>Apache POI</dc:creator>
</cp:coreProperties>
</file>