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03-1 技术栈与多 Agent 架构选型</w:t>
      </w:r>
    </w:p>
    <w:p>
      <w:r>
        <w:rPr>
          <w:b/>
        </w:rPr>
        <w:t>本章课程目标</w:t>
      </w:r>
    </w:p>
    <w:p>
      <w:pPr>
        <w:pStyle w:val="ListBullet"/>
        <w:ind w:left="288"/>
      </w:pPr>
      <w:r>
        <w:t>理解为什么 Globex 的主智能体范式选 AgentLoop，而不是 PAE（Plan-and-Execute）。</w:t>
      </w:r>
    </w:p>
    <w:p>
      <w:pPr>
        <w:pStyle w:val="ListBullet"/>
        <w:ind w:left="288"/>
      </w:pPr>
      <w:r>
        <w:t>理解为什么技术栈选 AgentScope 2.0，而不是生态更大的 LangChain + LangGraph。</w:t>
      </w:r>
    </w:p>
    <w:p>
      <w:pPr>
        <w:pStyle w:val="ListBullet"/>
        <w:ind w:left="288"/>
      </w:pPr>
      <w:r>
        <w:t>理解为什么多 Agent 协同选 Supervisor-Workers（主 Agent + 异构专家子 Agent），而不是同质 fork / Network / Hierarchical。</w:t>
      </w:r>
    </w:p>
    <w:p>
      <w:pPr>
        <w:pStyle w:val="ListBullet"/>
        <w:ind w:left="288"/>
      </w:pPr>
      <w:r>
        <w:t>建立统一选型方法：先看场景真实约束，再计算候选方案的自建成本与残留风险。</w:t>
      </w:r>
    </w:p>
    <w:p>
      <w:pPr>
        <w:pStyle w:val="Heading1"/>
      </w:pPr>
      <w:r>
        <w:t>1、本章导读</w:t>
      </w:r>
    </w:p>
    <w:p>
      <w:r>
        <w:t>当前运行版本以 09 章总览为准：商品底座为 Qdrant 与样例目录，网页官方 AG-UI/SSE，偏好是 SQLite 语义 Store。下文选型对比保留多种架构讨论，不等于各选项均已部署。</w:t>
      </w:r>
    </w:p>
    <w:p>
      <w:pPr>
        <w:pStyle w:val="Heading2"/>
      </w:pPr>
      <w:r>
        <w:t>1.1 这三个问题为什么放一起讲</w:t>
      </w:r>
    </w:p>
    <w:p>
      <w:pPr>
        <w:pStyle w:val="ListBullet"/>
        <w:ind w:left="288"/>
      </w:pPr>
      <w:r>
        <w:t>Q1：为什么用 AgentLoop？为什么不直接 Plan-and-Execute？</w:t>
      </w:r>
    </w:p>
    <w:p>
      <w:pPr>
        <w:pStyle w:val="ListBullet"/>
        <w:ind w:left="288"/>
      </w:pPr>
      <w:r>
        <w:t>Q2：为什么用 AgentScope 2.0？LangChain 生态那么大，为什么不用？</w:t>
      </w:r>
    </w:p>
    <w:p>
      <w:pPr>
        <w:pStyle w:val="ListBullet"/>
        <w:ind w:left="288"/>
      </w:pPr>
      <w:r>
        <w:t>Q3：多 Agent 为什么用 Supervisor-Workers？异构 Worker 不是有很多已知缺点吗？</w:t>
      </w:r>
    </w:p>
    <w:p>
      <w:r>
        <w:t>三条线使用同一套判断方法：先把场景真实约束列清楚，再看每个候选方案在这些约束下要付多少自建成本、留下多少风险。选型没有“更先进”的方案，只有在这组约束下代价更小的方案。</w:t>
      </w:r>
    </w:p>
    <w:p>
      <w:pPr>
        <w:pStyle w:val="Heading2"/>
      </w:pPr>
      <w:r>
        <w:t>1.2 本章先做什么，不做什么</w:t>
      </w:r>
    </w:p>
    <w:p>
      <w:pPr>
        <w:pStyle w:val="ListNumber"/>
      </w:pPr>
      <w:r>
        <w:t>把 AgentLoop 和 PAE 摆在一起对比，给出选型决策表。</w:t>
      </w:r>
    </w:p>
    <w:p>
      <w:pPr>
        <w:pStyle w:val="ListNumber"/>
      </w:pPr>
      <w:r>
        <w:t>把 AgentScope 2.0 和 LangChain + LangGraph 摆在一起，算清四类基础设施的自建成本。</w:t>
      </w:r>
    </w:p>
    <w:p>
      <w:pPr>
        <w:pStyle w:val="ListNumber"/>
      </w:pPr>
      <w:r>
        <w:t>把 Supervisor-Workers 与同质 fork / Network / Hierarchical 放在一起对比。</w:t>
      </w:r>
    </w:p>
    <w:p>
      <w:pPr>
        <w:pStyle w:val="ListNumber"/>
      </w:pPr>
      <w:r>
        <w:t>用一条 Globex 真实 query 跑三遍，看不同范式的链路差异。</w:t>
      </w:r>
    </w:p>
    <w:p>
      <w:r>
        <w:t>不重复讲 AgentLoop 的定义，也不重复讲派发三件事判断；前文已经完成。</w:t>
      </w:r>
    </w:p>
    <w:p>
      <w:pPr>
        <w:pStyle w:val="Heading1"/>
      </w:pPr>
      <w:r>
        <w:t>2、AgentLoop vs PAE：为什么主范式选 AgentLoop</w:t>
      </w:r>
    </w:p>
    <w:p>
      <w:r>
        <w:drawing>
          <wp:inline xmlns:a="http://schemas.openxmlformats.org/drawingml/2006/main" xmlns:pic="http://schemas.openxmlformats.org/drawingml/2006/picture">
            <wp:extent cx="6126480" cy="29679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1_agentloop_vs_pa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9679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AgentLoop vs PAE：每一步重新决策 vs 开局列完整计划</w:t>
      </w:r>
    </w:p>
    <w:p>
      <w:pPr>
        <w:pStyle w:val="Heading2"/>
      </w:pPr>
      <w:r>
        <w:t>2.1 PAE（Plan-and-Execute）是什么</w:t>
      </w:r>
    </w:p>
    <w:p>
      <w:pPr>
        <w:spacing w:before="80" w:after="120"/>
        <w:ind w:left="259" w:right="259"/>
        <w:shd w:fill="F6F7F9"/>
      </w:pPr>
      <w:r>
        <w:rPr>
          <w:rFonts w:ascii="Consolas" w:hAnsi="Consolas" w:eastAsia="Consolas"/>
          <w:sz w:val="18"/>
        </w:rPr>
        <w:t>Step 1: Planner  -&gt; 一次性产出完整 plan（一串子任务清单）</w:t>
        <w:br/>
      </w:r>
      <w:r>
        <w:rPr>
          <w:rFonts w:ascii="Consolas" w:hAnsi="Consolas" w:eastAsia="Consolas"/>
          <w:sz w:val="18"/>
        </w:rPr>
        <w:t>Step 2: Executor -&gt; 按 plan 顺序执行每一步</w:t>
        <w:br/>
      </w:r>
      <w:r>
        <w:rPr>
          <w:rFonts w:ascii="Consolas" w:hAnsi="Consolas" w:eastAsia="Consolas"/>
          <w:sz w:val="18"/>
        </w:rPr>
        <w:t>Step 3: 全部跑完后回答用户</w:t>
      </w:r>
    </w:p>
    <w:p>
      <w:r>
        <w:t>PAE 的核心假设是：开局就能把完整 plan 列出来。对偏静态、目标明确且步骤相对独立的任务，它通常稳定且高效。</w:t>
      </w:r>
    </w:p>
    <w:p>
      <w:pPr>
        <w:pStyle w:val="Heading2"/>
      </w:pPr>
      <w:r>
        <w:t>2.2 购物场景为什么违反 PAE 的核心假设</w:t>
      </w:r>
    </w:p>
    <w:p>
      <w:r>
        <w:t>经典 query：</w:t>
      </w:r>
    </w:p>
    <w:p>
      <w:pPr>
        <w:spacing w:before="80" w:after="120"/>
        <w:ind w:left="259" w:right="259"/>
        <w:shd w:fill="F6F7F9"/>
      </w:pPr>
      <w:r>
        <w:rPr>
          <w:rFonts w:ascii="Consolas" w:hAnsi="Consolas" w:eastAsia="Consolas"/>
          <w:sz w:val="18"/>
        </w:rPr>
        <w:t>想买一套便宜又抗造的旅行三件套，预算 300，最好不要塑料的，喜欢小众一点，寄到美国。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F2F2F2"/>
            <w:vAlign w:val="center"/>
          </w:tcPr>
          <w:p>
            <w:r>
              <w:rPr>
                <w:b/>
              </w:rPr>
              <w:t>中途出现的情况</w:t>
            </w:r>
          </w:p>
        </w:tc>
        <w:tc>
          <w:tcPr>
            <w:tcW w:type="dxa" w:w="3360"/>
            <w:shd w:fill="F2F2F2"/>
            <w:vAlign w:val="center"/>
          </w:tcPr>
          <w:p>
            <w:r>
              <w:rPr>
                <w:b/>
              </w:rPr>
              <w:t>PAE 的处理</w:t>
            </w:r>
          </w:p>
        </w:tc>
        <w:tc>
          <w:tcPr>
            <w:tcW w:type="dxa" w:w="3360"/>
            <w:shd w:fill="F2F2F2"/>
            <w:vAlign w:val="center"/>
          </w:tcPr>
          <w:p>
            <w:r>
              <w:rPr>
                <w:b/>
              </w:rPr>
              <w:t>更合理的处理</w:t>
            </w:r>
          </w:p>
        </w:tc>
      </w:tr>
      <w:tr>
        <w:tc>
          <w:tcPr>
            <w:tcW w:type="dxa" w:w="3360"/>
            <w:vAlign w:val="center"/>
          </w:tcPr>
          <w:p>
            <w:r>
              <w:t>搜出来 80% 都是塑料款</w:t>
            </w:r>
          </w:p>
        </w:tc>
        <w:tc>
          <w:tcPr>
            <w:tcW w:type="dxa" w:w="3360"/>
            <w:vAlign w:val="center"/>
          </w:tcPr>
          <w:p>
            <w:r>
              <w:t>继续按原 plan 往下筛</w:t>
            </w:r>
          </w:p>
        </w:tc>
        <w:tc>
          <w:tcPr>
            <w:tcW w:type="dxa" w:w="3360"/>
            <w:vAlign w:val="center"/>
          </w:tcPr>
          <w:p>
            <w:r>
              <w:t>立即调 category_insight 看品类典型材质，改写搜索词重搜</w:t>
            </w:r>
          </w:p>
        </w:tc>
      </w:tr>
      <w:tr>
        <w:tc>
          <w:tcPr>
            <w:tcW w:type="dxa" w:w="3360"/>
            <w:vAlign w:val="center"/>
          </w:tcPr>
          <w:p>
            <w:r>
              <w:t>候选里有几件不发美国</w:t>
            </w:r>
          </w:p>
        </w:tc>
        <w:tc>
          <w:tcPr>
            <w:tcW w:type="dxa" w:w="3360"/>
            <w:vAlign w:val="center"/>
          </w:tcPr>
          <w:p>
            <w:r>
              <w:t>plan 里没有这一步，直接漏掉</w:t>
            </w:r>
          </w:p>
        </w:tc>
        <w:tc>
          <w:tcPr>
            <w:tcW w:type="dxa" w:w="3360"/>
            <w:vAlign w:val="center"/>
          </w:tcPr>
          <w:p>
            <w:r>
              <w:t>检索时就把 ship_to 当参数传入，召回前过滤</w:t>
            </w:r>
          </w:p>
        </w:tc>
      </w:tr>
      <w:tr>
        <w:tc>
          <w:tcPr>
            <w:tcW w:type="dxa" w:w="3360"/>
            <w:vAlign w:val="center"/>
          </w:tcPr>
          <w:p>
            <w:r>
              <w:t>全部候选加上关税后都超过 300</w:t>
            </w:r>
          </w:p>
        </w:tc>
        <w:tc>
          <w:tcPr>
            <w:tcW w:type="dxa" w:w="3360"/>
            <w:vAlign w:val="center"/>
          </w:tcPr>
          <w:p>
            <w:r>
              <w:t>仍然按原 plan 出清单</w:t>
            </w:r>
          </w:p>
        </w:tc>
        <w:tc>
          <w:tcPr>
            <w:tcW w:type="dxa" w:w="3360"/>
            <w:vAlign w:val="center"/>
          </w:tcPr>
          <w:p>
            <w:r>
              <w:t>反思预算是否应放宽、换品类，并向买家说明</w:t>
            </w:r>
          </w:p>
        </w:tc>
      </w:tr>
      <w:tr>
        <w:tc>
          <w:tcPr>
            <w:tcW w:type="dxa" w:w="3360"/>
            <w:vAlign w:val="center"/>
          </w:tcPr>
          <w:p>
            <w:r>
              <w:t>买家上一轮记忆里有“不要塑料”，但 plan 没体现</w:t>
            </w:r>
          </w:p>
        </w:tc>
        <w:tc>
          <w:tcPr>
            <w:tcW w:type="dxa" w:w="3360"/>
            <w:vAlign w:val="center"/>
          </w:tcPr>
          <w:p>
            <w:r>
              <w:t>plan 不会自动包含历史偏好</w:t>
            </w:r>
          </w:p>
        </w:tc>
        <w:tc>
          <w:tcPr>
            <w:tcW w:type="dxa" w:w="3360"/>
            <w:vAlign w:val="center"/>
          </w:tcPr>
          <w:p>
            <w:r>
              <w:t>主 loop 每一轮 Think 都把长期偏好纳入决策</w:t>
            </w:r>
          </w:p>
        </w:tc>
      </w:tr>
    </w:tbl>
    <w:p/>
    <w:p>
      <w:r>
        <w:t>PAE 的根本问题是 plan 一旦定下就难以反悔。要实现“看了中间结果再决定”，必须额外设计 re-plan；而 re-plan 本身又是一轮完整规划，成本高且容易丢上下文。</w:t>
      </w:r>
    </w:p>
    <w:p>
      <w:pPr>
        <w:pStyle w:val="Heading2"/>
      </w:pPr>
      <w:r>
        <w:t>2.3 AgentLoop 的应对</w:t>
      </w:r>
    </w:p>
    <w:p>
      <w:r>
        <w:t>AgentLoop 的关键不只是“循环”，而是每一轮 Think 都基于截至当前看到的所有信息重新做决策。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F2F2F2"/>
            <w:vAlign w:val="center"/>
          </w:tcPr>
          <w:p>
            <w:r>
              <w:rPr>
                <w:b/>
              </w:rPr>
              <w:t>维度</w:t>
            </w:r>
          </w:p>
        </w:tc>
        <w:tc>
          <w:tcPr>
            <w:tcW w:type="dxa" w:w="3360"/>
            <w:shd w:fill="F2F2F2"/>
            <w:vAlign w:val="center"/>
          </w:tcPr>
          <w:p>
            <w:r>
              <w:rPr>
                <w:b/>
              </w:rPr>
              <w:t>PAE</w:t>
            </w:r>
          </w:p>
        </w:tc>
        <w:tc>
          <w:tcPr>
            <w:tcW w:type="dxa" w:w="3360"/>
            <w:shd w:fill="F2F2F2"/>
            <w:vAlign w:val="center"/>
          </w:tcPr>
          <w:p>
            <w:r>
              <w:rPr>
                <w:b/>
              </w:rPr>
              <w:t>AgentLoop</w:t>
            </w:r>
          </w:p>
        </w:tc>
      </w:tr>
      <w:tr>
        <w:tc>
          <w:tcPr>
            <w:tcW w:type="dxa" w:w="3360"/>
            <w:vAlign w:val="center"/>
          </w:tcPr>
          <w:p>
            <w:r>
              <w:t>决策时机</w:t>
            </w:r>
          </w:p>
        </w:tc>
        <w:tc>
          <w:tcPr>
            <w:tcW w:type="dxa" w:w="3360"/>
            <w:vAlign w:val="center"/>
          </w:tcPr>
          <w:p>
            <w:r>
              <w:t>开局一次性</w:t>
            </w:r>
          </w:p>
        </w:tc>
        <w:tc>
          <w:tcPr>
            <w:tcW w:type="dxa" w:w="3360"/>
            <w:vAlign w:val="center"/>
          </w:tcPr>
          <w:p>
            <w:r>
              <w:t>每一轮 Think 都重新决策</w:t>
            </w:r>
          </w:p>
        </w:tc>
      </w:tr>
      <w:tr>
        <w:tc>
          <w:tcPr>
            <w:tcW w:type="dxa" w:w="3360"/>
            <w:vAlign w:val="center"/>
          </w:tcPr>
          <w:p>
            <w:r>
              <w:t>决策依据</w:t>
            </w:r>
          </w:p>
        </w:tc>
        <w:tc>
          <w:tcPr>
            <w:tcW w:type="dxa" w:w="3360"/>
            <w:vAlign w:val="center"/>
          </w:tcPr>
          <w:p>
            <w:r>
              <w:t>用户原始 query</w:t>
            </w:r>
          </w:p>
        </w:tc>
        <w:tc>
          <w:tcPr>
            <w:tcW w:type="dxa" w:w="3360"/>
            <w:vAlign w:val="center"/>
          </w:tcPr>
          <w:p>
            <w:r>
              <w:t>query + 截至当前所有 Observation + 长期记忆</w:t>
            </w:r>
          </w:p>
        </w:tc>
      </w:tr>
      <w:tr>
        <w:tc>
          <w:tcPr>
            <w:tcW w:type="dxa" w:w="3360"/>
            <w:vAlign w:val="center"/>
          </w:tcPr>
          <w:p>
            <w:r>
              <w:t>应对意外</w:t>
            </w:r>
          </w:p>
        </w:tc>
        <w:tc>
          <w:tcPr>
            <w:tcW w:type="dxa" w:w="3360"/>
            <w:vAlign w:val="center"/>
          </w:tcPr>
          <w:p>
            <w:r>
              <w:t>re-plan（贵，且容易丢上下文）</w:t>
            </w:r>
          </w:p>
        </w:tc>
        <w:tc>
          <w:tcPr>
            <w:tcW w:type="dxa" w:w="3360"/>
            <w:vAlign w:val="center"/>
          </w:tcPr>
          <w:p>
            <w:r>
              <w:t>自然在下一轮 Think 里调整</w:t>
            </w:r>
          </w:p>
        </w:tc>
      </w:tr>
      <w:tr>
        <w:tc>
          <w:tcPr>
            <w:tcW w:type="dxa" w:w="3360"/>
            <w:vAlign w:val="center"/>
          </w:tcPr>
          <w:p>
            <w:r>
              <w:t>多轮交互</w:t>
            </w:r>
          </w:p>
        </w:tc>
        <w:tc>
          <w:tcPr>
            <w:tcW w:type="dxa" w:w="3360"/>
            <w:vAlign w:val="center"/>
          </w:tcPr>
          <w:p>
            <w:r>
              <w:t>不天然支持</w:t>
            </w:r>
          </w:p>
        </w:tc>
        <w:tc>
          <w:tcPr>
            <w:tcW w:type="dxa" w:w="3360"/>
            <w:vAlign w:val="center"/>
          </w:tcPr>
          <w:p>
            <w:r>
              <w:t>天然支持（每轮就是一次决策）</w:t>
            </w:r>
          </w:p>
        </w:tc>
      </w:tr>
      <w:tr>
        <w:tc>
          <w:tcPr>
            <w:tcW w:type="dxa" w:w="3360"/>
            <w:vAlign w:val="center"/>
          </w:tcPr>
          <w:p>
            <w:r>
              <w:t>模型 reasoning</w:t>
            </w:r>
          </w:p>
        </w:tc>
        <w:tc>
          <w:tcPr>
            <w:tcW w:type="dxa" w:w="3360"/>
            <w:vAlign w:val="center"/>
          </w:tcPr>
          <w:p>
            <w:r>
              <w:t>主要给 Planner，Executor 弱化</w:t>
            </w:r>
          </w:p>
        </w:tc>
        <w:tc>
          <w:tcPr>
            <w:tcW w:type="dxa" w:w="3360"/>
            <w:vAlign w:val="center"/>
          </w:tcPr>
          <w:p>
            <w:r>
              <w:t>每一轮都用</w:t>
            </w:r>
          </w:p>
        </w:tc>
      </w:tr>
    </w:tbl>
    <w:p/>
    <w:p>
      <w:pPr>
        <w:spacing w:before="80" w:after="120"/>
        <w:ind w:left="259" w:right="259"/>
        <w:shd w:fill="F6F7F9"/>
      </w:pPr>
      <w:r>
        <w:rPr>
          <w:rFonts w:ascii="Consolas" w:hAnsi="Consolas" w:eastAsia="Consolas"/>
          <w:sz w:val="18"/>
        </w:rPr>
        <w:t>Think 1: 缺品类常识 -&gt; Act: category_insight -&gt; Observe: 面料优先涂层布，避开纯 PVC</w:t>
        <w:br/>
      </w:r>
      <w:r>
        <w:rPr>
          <w:rFonts w:ascii="Consolas" w:hAnsi="Consolas" w:eastAsia="Consolas"/>
          <w:sz w:val="18"/>
        </w:rPr>
        <w:t>Think 2: 把预算/收货地/排除项渗数传进去 -&gt; Act: product_search</w:t>
        <w:br/>
      </w:r>
      <w:r>
        <w:rPr>
          <w:rFonts w:ascii="Consolas" w:hAnsi="Consolas" w:eastAsia="Consolas"/>
          <w:sz w:val="18"/>
        </w:rPr>
        <w:t xml:space="preserve">        -&gt; Observe: 命中 6 件，另有 3 件因超预算被 filtered_out（带 reason 回传）</w:t>
        <w:br/>
      </w:r>
      <w:r>
        <w:rPr>
          <w:rFonts w:ascii="Consolas" w:hAnsi="Consolas" w:eastAsia="Consolas"/>
          <w:sz w:val="18"/>
        </w:rPr>
        <w:t>Think 3: 到手价已内联在商品卡里（含运费关税），无需再调工具</w:t>
        <w:br/>
      </w:r>
      <w:r>
        <w:rPr>
          <w:rFonts w:ascii="Consolas" w:hAnsi="Consolas" w:eastAsia="Consolas"/>
          <w:sz w:val="18"/>
        </w:rPr>
        <w:t xml:space="preserve">        -&gt; Reflect: 6 件中 4 件符合“不要塑料”</w:t>
        <w:br/>
      </w:r>
      <w:r>
        <w:rPr>
          <w:rFonts w:ascii="Consolas" w:hAnsi="Consolas" w:eastAsia="Consolas"/>
          <w:sz w:val="18"/>
        </w:rPr>
        <w:t>Think 4: 应用“小众”软偏好排序 -&gt; 输出清单 + 选购理由（等买家确认再下单）</w:t>
      </w:r>
    </w:p>
    <w:p>
      <w:r>
        <w:t>刻意设计：到手价直接内联在商品卡中，不单独设计比价/运费工具，减少无效工具轮次。filtered_out 也要带原因回传，避免模型把“有但不满足约束”误判成“库里没有”。</w:t>
      </w:r>
    </w:p>
    <w:p>
      <w:pPr>
        <w:pStyle w:val="Heading2"/>
      </w:pPr>
      <w:r>
        <w:t>2.4 选型决策表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F2F2F2"/>
            <w:vAlign w:val="center"/>
          </w:tcPr>
          <w:p>
            <w:r>
              <w:rPr>
                <w:b/>
              </w:rPr>
              <w:t>你面对的任务长这样</w:t>
            </w:r>
          </w:p>
        </w:tc>
        <w:tc>
          <w:tcPr>
            <w:tcW w:type="dxa" w:w="5040"/>
            <w:shd w:fill="F2F2F2"/>
            <w:vAlign w:val="center"/>
          </w:tcPr>
          <w:p>
            <w:r>
              <w:rPr>
                <w:b/>
              </w:rPr>
              <w:t>推荐范式</w:t>
            </w:r>
          </w:p>
        </w:tc>
      </w:tr>
      <w:tr>
        <w:tc>
          <w:tcPr>
            <w:tcW w:type="dxa" w:w="5040"/>
            <w:vAlign w:val="center"/>
          </w:tcPr>
          <w:p>
            <w:r>
              <w:t>子任务清单开局就能列完，彼此独立，不依赖中间结果</w:t>
            </w:r>
          </w:p>
        </w:tc>
        <w:tc>
          <w:tcPr>
            <w:tcW w:type="dxa" w:w="5040"/>
            <w:vAlign w:val="center"/>
          </w:tcPr>
          <w:p>
            <w:r>
              <w:t>PAE</w:t>
            </w:r>
          </w:p>
        </w:tc>
      </w:tr>
      <w:tr>
        <w:tc>
          <w:tcPr>
            <w:tcW w:type="dxa" w:w="5040"/>
            <w:vAlign w:val="center"/>
          </w:tcPr>
          <w:p>
            <w:r>
              <w:t>子任务依赖中间结果 / 用户偏好 / 长期记忆，需要边走边调整</w:t>
            </w:r>
          </w:p>
        </w:tc>
        <w:tc>
          <w:tcPr>
            <w:tcW w:type="dxa" w:w="5040"/>
            <w:vAlign w:val="center"/>
          </w:tcPr>
          <w:p>
            <w:r>
              <w:t>AgentLoop</w:t>
            </w:r>
          </w:p>
        </w:tc>
      </w:tr>
      <w:tr>
        <w:tc>
          <w:tcPr>
            <w:tcW w:type="dxa" w:w="5040"/>
            <w:vAlign w:val="center"/>
          </w:tcPr>
          <w:p>
            <w:r>
              <w:t>任务里包含“看了 A 的结果再决定要不要做 B”</w:t>
            </w:r>
          </w:p>
        </w:tc>
        <w:tc>
          <w:tcPr>
            <w:tcW w:type="dxa" w:w="5040"/>
            <w:vAlign w:val="center"/>
          </w:tcPr>
          <w:p>
            <w:r>
              <w:t>AgentLoop</w:t>
            </w:r>
          </w:p>
        </w:tc>
      </w:tr>
      <w:tr>
        <w:tc>
          <w:tcPr>
            <w:tcW w:type="dxa" w:w="5040"/>
            <w:vAlign w:val="center"/>
          </w:tcPr>
          <w:p>
            <w:r>
              <w:t>多轮对话场景（用户会随时补充约束）</w:t>
            </w:r>
          </w:p>
        </w:tc>
        <w:tc>
          <w:tcPr>
            <w:tcW w:type="dxa" w:w="5040"/>
            <w:vAlign w:val="center"/>
          </w:tcPr>
          <w:p>
            <w:r>
              <w:t>AgentLoop</w:t>
            </w:r>
          </w:p>
        </w:tc>
      </w:tr>
    </w:tbl>
    <w:p/>
    <w:p>
      <w:r>
        <w:t>Globex 属于后三类叠加，因此 AgentLoop 是主范式。</w:t>
      </w:r>
    </w:p>
    <w:p>
      <w:pPr>
        <w:pStyle w:val="Heading2"/>
      </w:pPr>
      <w:r>
        <w:t>2.5 AgentLoop 也有代价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F2F2F2"/>
            <w:vAlign w:val="center"/>
          </w:tcPr>
          <w:p>
            <w:r>
              <w:rPr>
                <w:b/>
              </w:rPr>
              <w:t>代价</w:t>
            </w:r>
          </w:p>
        </w:tc>
        <w:tc>
          <w:tcPr>
            <w:tcW w:type="dxa" w:w="3360"/>
            <w:shd w:fill="F2F2F2"/>
            <w:vAlign w:val="center"/>
          </w:tcPr>
          <w:p>
            <w:r>
              <w:rPr>
                <w:b/>
              </w:rPr>
              <w:t>是什么</w:t>
            </w:r>
          </w:p>
        </w:tc>
        <w:tc>
          <w:tcPr>
            <w:tcW w:type="dxa" w:w="3360"/>
            <w:shd w:fill="F2F2F2"/>
            <w:vAlign w:val="center"/>
          </w:tcPr>
          <w:p>
            <w:r>
              <w:rPr>
                <w:b/>
              </w:rPr>
              <w:t>Globex 怎么消化</w:t>
            </w:r>
          </w:p>
        </w:tc>
      </w:tr>
      <w:tr>
        <w:tc>
          <w:tcPr>
            <w:tcW w:type="dxa" w:w="3360"/>
            <w:vAlign w:val="center"/>
          </w:tcPr>
          <w:p>
            <w:r>
              <w:t>多次 LLM 推理</w:t>
            </w:r>
          </w:p>
        </w:tc>
        <w:tc>
          <w:tcPr>
            <w:tcW w:type="dxa" w:w="3360"/>
            <w:vAlign w:val="center"/>
          </w:tcPr>
          <w:p>
            <w:r>
              <w:t>每一轮 Think 都是一次 LLM 调用，token 通常比 PAE 多</w:t>
            </w:r>
          </w:p>
        </w:tc>
        <w:tc>
          <w:tcPr>
            <w:tcW w:type="dxa" w:w="3360"/>
            <w:vAlign w:val="center"/>
          </w:tcPr>
          <w:p>
            <w:r>
              <w:t>上下文压缩 + Token 预算中间件</w:t>
            </w:r>
          </w:p>
        </w:tc>
      </w:tr>
      <w:tr>
        <w:tc>
          <w:tcPr>
            <w:tcW w:type="dxa" w:w="3360"/>
            <w:vAlign w:val="center"/>
          </w:tcPr>
          <w:p>
            <w:r>
              <w:t>决策不稳定</w:t>
            </w:r>
          </w:p>
        </w:tc>
        <w:tc>
          <w:tcPr>
            <w:tcW w:type="dxa" w:w="3360"/>
            <w:vAlign w:val="center"/>
          </w:tcPr>
          <w:p>
            <w:r>
              <w:t>模型每轮独立决策，可能在两个工具间反复横跳</w:t>
            </w:r>
          </w:p>
        </w:tc>
        <w:tc>
          <w:tcPr>
            <w:tcW w:type="dxa" w:w="3360"/>
            <w:vAlign w:val="center"/>
          </w:tcPr>
          <w:p>
            <w:r>
              <w:t>ReActConfig(max_iters) 上限 + system prompt 明确终止条件</w:t>
            </w:r>
          </w:p>
        </w:tc>
      </w:tr>
      <w:tr>
        <w:tc>
          <w:tcPr>
            <w:tcW w:type="dxa" w:w="3360"/>
            <w:vAlign w:val="center"/>
          </w:tcPr>
          <w:p>
            <w:r>
              <w:t>链路偏长</w:t>
            </w:r>
          </w:p>
        </w:tc>
        <w:tc>
          <w:tcPr>
            <w:tcW w:type="dxa" w:w="3360"/>
            <w:vAlign w:val="center"/>
          </w:tcPr>
          <w:p>
            <w:r>
              <w:t>可能比 PAE 多 1-2 轮 Think</w:t>
            </w:r>
          </w:p>
        </w:tc>
        <w:tc>
          <w:tcPr>
            <w:tcW w:type="dxa" w:w="3360"/>
            <w:vAlign w:val="center"/>
          </w:tcPr>
          <w:p>
            <w:r>
              <w:t>到手价内联、硬约束走参数，减少无效工具轮次</w:t>
            </w:r>
          </w:p>
        </w:tc>
      </w:tr>
    </w:tbl>
    <w:p/>
    <w:p>
      <w:r>
        <w:t>因此工程上更合理的是“AgentLoop + 防失控护栏”。</w:t>
      </w:r>
    </w:p>
    <w:p>
      <w:pPr>
        <w:pStyle w:val="Heading1"/>
      </w:pPr>
      <w:r>
        <w:t>3、技术栈选型：为什么是 AgentScope 2.0</w:t>
      </w:r>
    </w:p>
    <w:p>
      <w:pPr>
        <w:pStyle w:val="Heading2"/>
      </w:pPr>
      <w:r>
        <w:t>3.1 Globex 的四条硬需求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F2F2F2"/>
            <w:vAlign w:val="center"/>
          </w:tcPr>
          <w:p>
            <w:r>
              <w:rPr>
                <w:b/>
              </w:rPr>
              <w:t>硬需求</w:t>
            </w:r>
          </w:p>
        </w:tc>
        <w:tc>
          <w:tcPr>
            <w:tcW w:type="dxa" w:w="5040"/>
            <w:shd w:fill="F2F2F2"/>
            <w:vAlign w:val="center"/>
          </w:tcPr>
          <w:p>
            <w:r>
              <w:rPr>
                <w:b/>
              </w:rPr>
              <w:t>为什么必须有</w:t>
            </w:r>
          </w:p>
        </w:tc>
      </w:tr>
      <w:tr>
        <w:tc>
          <w:tcPr>
            <w:tcW w:type="dxa" w:w="5040"/>
            <w:vAlign w:val="center"/>
          </w:tcPr>
          <w:p>
            <w:r>
              <w:t>类型化事件流</w:t>
            </w:r>
          </w:p>
        </w:tc>
        <w:tc>
          <w:tcPr>
            <w:tcW w:type="dxa" w:w="5040"/>
            <w:vAlign w:val="center"/>
          </w:tcPr>
          <w:p>
            <w:r>
              <w:t>后端一轮可能十几秒，前端必须实时看到“正在检索 / 正在派发”</w:t>
            </w:r>
          </w:p>
        </w:tc>
      </w:tr>
      <w:tr>
        <w:tc>
          <w:tcPr>
            <w:tcW w:type="dxa" w:w="5040"/>
            <w:vAlign w:val="center"/>
          </w:tcPr>
          <w:p>
            <w:r>
              <w:t>上下文自动压缩</w:t>
            </w:r>
          </w:p>
        </w:tc>
        <w:tc>
          <w:tcPr>
            <w:tcW w:type="dxa" w:w="5040"/>
            <w:vAlign w:val="center"/>
          </w:tcPr>
          <w:p>
            <w:r>
              <w:t>购物是多轮对话，50+ 轮后 token 必爆；压缩不能丢 product_id、订单号、金额</w:t>
            </w:r>
          </w:p>
        </w:tc>
      </w:tr>
      <w:tr>
        <w:tc>
          <w:tcPr>
            <w:tcW w:type="dxa" w:w="5040"/>
            <w:vAlign w:val="center"/>
          </w:tcPr>
          <w:p>
            <w:r>
              <w:t>任务计划管理</w:t>
            </w:r>
          </w:p>
        </w:tc>
        <w:tc>
          <w:tcPr>
            <w:tcW w:type="dxa" w:w="5040"/>
            <w:vAlign w:val="center"/>
          </w:tcPr>
          <w:p>
            <w:r>
              <w:t>多步任务要让买家看到清单进度</w:t>
            </w:r>
          </w:p>
        </w:tc>
      </w:tr>
      <w:tr>
        <w:tc>
          <w:tcPr>
            <w:tcW w:type="dxa" w:w="5040"/>
            <w:vAlign w:val="center"/>
          </w:tcPr>
          <w:p>
            <w:r>
              <w:t>写操作权限控制</w:t>
            </w:r>
          </w:p>
        </w:tc>
        <w:tc>
          <w:tcPr>
            <w:tcW w:type="dxa" w:w="5040"/>
            <w:vAlign w:val="center"/>
          </w:tcPr>
          <w:p>
            <w:r>
              <w:t>下单 / 取消订单是真花钱动作，必须可拦、可确认</w:t>
            </w:r>
          </w:p>
        </w:tc>
      </w:tr>
    </w:tbl>
    <w:p/>
    <w:p>
      <w:pPr>
        <w:pStyle w:val="Heading2"/>
      </w:pPr>
      <w:r>
        <w:t>3.2 两条路线的自建成本对照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F2F2F2"/>
            <w:vAlign w:val="center"/>
          </w:tcPr>
          <w:p>
            <w:r>
              <w:rPr>
                <w:b/>
              </w:rPr>
              <w:t>硬需求</w:t>
            </w:r>
          </w:p>
        </w:tc>
        <w:tc>
          <w:tcPr>
            <w:tcW w:type="dxa" w:w="3360"/>
            <w:shd w:fill="F2F2F2"/>
            <w:vAlign w:val="center"/>
          </w:tcPr>
          <w:p>
            <w:r>
              <w:rPr>
                <w:b/>
              </w:rPr>
              <w:t>LangChain + LangGraph 要做什么</w:t>
            </w:r>
          </w:p>
        </w:tc>
        <w:tc>
          <w:tcPr>
            <w:tcW w:type="dxa" w:w="3360"/>
            <w:shd w:fill="F2F2F2"/>
            <w:vAlign w:val="center"/>
          </w:tcPr>
          <w:p>
            <w:r>
              <w:rPr>
                <w:b/>
              </w:rPr>
              <w:t>AgentScope 2.0</w:t>
            </w:r>
          </w:p>
        </w:tc>
      </w:tr>
      <w:tr>
        <w:tc>
          <w:tcPr>
            <w:tcW w:type="dxa" w:w="3360"/>
            <w:vAlign w:val="center"/>
          </w:tcPr>
          <w:p>
            <w:r>
              <w:t>类型化事件流</w:t>
            </w:r>
          </w:p>
        </w:tc>
        <w:tc>
          <w:tcPr>
            <w:tcW w:type="dxa" w:w="3360"/>
            <w:vAlign w:val="center"/>
          </w:tcPr>
          <w:p>
            <w:r>
              <w:t>从 astream_events 得到带字符串事件名的泛型字典，要自己筛 on_tool_start / on_chat_model_stream，再定义一层业务事件</w:t>
            </w:r>
          </w:p>
        </w:tc>
        <w:tc>
          <w:tcPr>
            <w:tcW w:type="dxa" w:w="3360"/>
            <w:vAlign w:val="center"/>
          </w:tcPr>
          <w:p>
            <w:r>
              <w:t>reply_stream 直出 TextBlockDeltaEvent / ToolCallStartEvent / ToolResultEndEvent，isinstance 分派即可</w:t>
            </w:r>
          </w:p>
        </w:tc>
      </w:tr>
      <w:tr>
        <w:tc>
          <w:tcPr>
            <w:tcW w:type="dxa" w:w="3360"/>
            <w:vAlign w:val="center"/>
          </w:tcPr>
          <w:p>
            <w:r>
              <w:t>上下文自动压缩</w:t>
            </w:r>
          </w:p>
        </w:tc>
        <w:tc>
          <w:tcPr>
            <w:tcW w:type="dxa" w:w="3360"/>
            <w:vAlign w:val="center"/>
          </w:tcPr>
          <w:p>
            <w:r>
              <w:t>自己写压缩节点：判断阈值、挑保留消息、写摘要提示词、把摘要塞回 state</w:t>
            </w:r>
          </w:p>
        </w:tc>
        <w:tc>
          <w:tcPr>
            <w:tcW w:type="dxa" w:w="3360"/>
            <w:vAlign w:val="center"/>
          </w:tcPr>
          <w:p>
            <w:r>
              <w:t>ContextConfig(trigger_ratio / reserve_ratio / compression_prompt / summary_template / tool_result_limit)，摘要自动落 AgentState.summary</w:t>
            </w:r>
          </w:p>
        </w:tc>
      </w:tr>
      <w:tr>
        <w:tc>
          <w:tcPr>
            <w:tcW w:type="dxa" w:w="3360"/>
            <w:vAlign w:val="center"/>
          </w:tcPr>
          <w:p>
            <w:r>
              <w:t>任务计划管理</w:t>
            </w:r>
          </w:p>
        </w:tc>
        <w:tc>
          <w:tcPr>
            <w:tcW w:type="dxa" w:w="3360"/>
            <w:vAlign w:val="center"/>
          </w:tcPr>
          <w:p>
            <w:r>
              <w:t>自己设计 plan 数据结构、增删改查工具，并挂到 state 上</w:t>
            </w:r>
          </w:p>
        </w:tc>
        <w:tc>
          <w:tcPr>
            <w:tcW w:type="dxa" w:w="3360"/>
            <w:vAlign w:val="center"/>
          </w:tcPr>
          <w:p>
            <w:r>
              <w:t>内置 TaskCreate / TaskUpdate / TaskList / TaskGet，自动挂 AgentState.tasks_context</w:t>
            </w:r>
          </w:p>
        </w:tc>
      </w:tr>
      <w:tr>
        <w:tc>
          <w:tcPr>
            <w:tcW w:type="dxa" w:w="3360"/>
            <w:vAlign w:val="center"/>
          </w:tcPr>
          <w:p>
            <w:r>
              <w:t>写操作权限控制</w:t>
            </w:r>
          </w:p>
        </w:tc>
        <w:tc>
          <w:tcPr>
            <w:tcW w:type="dxa" w:w="3360"/>
            <w:vAlign w:val="center"/>
          </w:tcPr>
          <w:p>
            <w:r>
              <w:t>自己实现 interrupt + 恢复逻辑 + 规则表</w:t>
            </w:r>
          </w:p>
        </w:tc>
        <w:tc>
          <w:tcPr>
            <w:tcW w:type="dxa" w:w="3360"/>
            <w:vAlign w:val="center"/>
          </w:tcPr>
          <w:p>
            <w:r>
              <w:t>权限引擎 PermissionRule / PermissionBehavior / RequireUserConfirmEvent</w:t>
            </w:r>
          </w:p>
        </w:tc>
      </w:tr>
      <w:tr>
        <w:tc>
          <w:tcPr>
            <w:tcW w:type="dxa" w:w="3360"/>
            <w:vAlign w:val="center"/>
          </w:tcPr>
          <w:p>
            <w:r>
              <w:t>状态持久化</w:t>
            </w:r>
          </w:p>
        </w:tc>
        <w:tc>
          <w:tcPr>
            <w:tcW w:type="dxa" w:w="3360"/>
            <w:vAlign w:val="center"/>
          </w:tcPr>
          <w:p>
            <w:r>
              <w:t>配置 checkpointer、选后端、建表</w:t>
            </w:r>
          </w:p>
        </w:tc>
        <w:tc>
          <w:tcPr>
            <w:tcW w:type="dxa" w:w="3360"/>
            <w:vAlign w:val="center"/>
          </w:tcPr>
          <w:p>
            <w:r>
              <w:t>AgentState 可序列化，model_dump_json() 可直接落盘</w:t>
            </w:r>
          </w:p>
        </w:tc>
      </w:tr>
      <w:tr>
        <w:tc>
          <w:tcPr>
            <w:tcW w:type="dxa" w:w="3360"/>
            <w:vAlign w:val="center"/>
          </w:tcPr>
          <w:p>
            <w:r>
              <w:t>同轮多任务并发</w:t>
            </w:r>
          </w:p>
        </w:tc>
        <w:tc>
          <w:tcPr>
            <w:tcW w:type="dxa" w:w="3360"/>
            <w:vAlign w:val="center"/>
          </w:tcPr>
          <w:p>
            <w:r>
              <w:t>自己写 asyncio.gather 或图的并发语义</w:t>
            </w:r>
          </w:p>
        </w:tc>
        <w:tc>
          <w:tcPr>
            <w:tcW w:type="dxa" w:w="3360"/>
            <w:vAlign w:val="center"/>
          </w:tcPr>
          <w:p>
            <w:r>
              <w:t>工具声明 is_concurrency_safe=True 即自动批并发</w:t>
            </w:r>
          </w:p>
        </w:tc>
      </w:tr>
    </w:tbl>
    <w:p/>
    <w:p>
      <w:r>
        <w:t>结论不是 LangGraph 不行，而是对这个教学/工程项目而言，四套自建基础设施会把注意力从业务链路挪到框架 glue code。反过来，如果项目需要显式状态机、复杂分支和可视化审批流，LangGraph 会更合适。</w:t>
      </w:r>
    </w:p>
    <w:p>
      <w:pPr>
        <w:pStyle w:val="Heading2"/>
      </w:pPr>
      <w:r>
        <w:t>3.3 选 AgentScope 2.0 的代价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F2F2F2"/>
            <w:vAlign w:val="center"/>
          </w:tcPr>
          <w:p>
            <w:r>
              <w:rPr>
                <w:b/>
              </w:rPr>
              <w:t>代价</w:t>
            </w:r>
          </w:p>
        </w:tc>
        <w:tc>
          <w:tcPr>
            <w:tcW w:type="dxa" w:w="3360"/>
            <w:shd w:fill="F2F2F2"/>
            <w:vAlign w:val="center"/>
          </w:tcPr>
          <w:p>
            <w:r>
              <w:rPr>
                <w:b/>
              </w:rPr>
              <w:t>具体影响</w:t>
            </w:r>
          </w:p>
        </w:tc>
        <w:tc>
          <w:tcPr>
            <w:tcW w:type="dxa" w:w="3360"/>
            <w:shd w:fill="F2F2F2"/>
            <w:vAlign w:val="center"/>
          </w:tcPr>
          <w:p>
            <w:r>
              <w:rPr>
                <w:b/>
              </w:rPr>
              <w:t>Globex 怎么处理</w:t>
            </w:r>
          </w:p>
        </w:tc>
      </w:tr>
      <w:tr>
        <w:tc>
          <w:tcPr>
            <w:tcW w:type="dxa" w:w="3360"/>
            <w:vAlign w:val="center"/>
          </w:tcPr>
          <w:p>
            <w:r>
              <w:t>库级没有 subagent 原语</w:t>
            </w:r>
          </w:p>
        </w:tc>
        <w:tc>
          <w:tcPr>
            <w:tcW w:type="dxa" w:w="3360"/>
            <w:vAlign w:val="center"/>
          </w:tcPr>
          <w:p>
            <w:r>
              <w:t>官方 Agent Team 在 agentscope.app 平台层，库层没有多 Agent 编排 API</w:t>
            </w:r>
          </w:p>
        </w:tc>
        <w:tc>
          <w:tcPr>
            <w:tcW w:type="dxa" w:w="3360"/>
            <w:vAlign w:val="center"/>
          </w:tcPr>
          <w:p>
            <w:r>
              <w:t>用 FunctionTool 包 task_dispatch，自行实现 SubAgent as Tool</w:t>
            </w:r>
          </w:p>
        </w:tc>
      </w:tr>
      <w:tr>
        <w:tc>
          <w:tcPr>
            <w:tcW w:type="dxa" w:w="3360"/>
            <w:vAlign w:val="center"/>
          </w:tcPr>
          <w:p>
            <w:r>
              <w:t>生态与集成少</w:t>
            </w:r>
          </w:p>
        </w:tc>
        <w:tc>
          <w:tcPr>
            <w:tcW w:type="dxa" w:w="3360"/>
            <w:vAlign w:val="center"/>
          </w:tcPr>
          <w:p>
            <w:r>
              <w:t>Qdrant、Reranker、Tavily 等没有成熟 integration 包</w:t>
            </w:r>
          </w:p>
        </w:tc>
        <w:tc>
          <w:tcPr>
            <w:tcW w:type="dxa" w:w="3360"/>
            <w:vAlign w:val="center"/>
          </w:tcPr>
          <w:p>
            <w:r>
              <w:t>全部自己接；好处是每一层真实发生什么都可见</w:t>
            </w:r>
          </w:p>
        </w:tc>
      </w:tr>
      <w:tr>
        <w:tc>
          <w:tcPr>
            <w:tcW w:type="dxa" w:w="3360"/>
            <w:vAlign w:val="center"/>
          </w:tcPr>
          <w:p>
            <w:r>
              <w:t>模型层重试范围有限</w:t>
            </w:r>
          </w:p>
        </w:tc>
        <w:tc>
          <w:tcPr>
            <w:tcW w:type="dxa" w:w="3360"/>
            <w:vAlign w:val="center"/>
          </w:tcPr>
          <w:p>
            <w:r>
              <w:t>只对建流阶段异常重试；网关把限流错误写进 SSE 流中时可能越出重试范围</w:t>
            </w:r>
          </w:p>
        </w:tc>
        <w:tc>
          <w:tcPr>
            <w:tcW w:type="dxa" w:w="3360"/>
            <w:vAlign w:val="center"/>
          </w:tcPr>
          <w:p>
            <w:r>
              <w:t>编排层再兜一层有界重试 + 备用模型回退</w:t>
            </w:r>
          </w:p>
        </w:tc>
      </w:tr>
      <w:tr>
        <w:tc>
          <w:tcPr>
            <w:tcW w:type="dxa" w:w="3360"/>
            <w:vAlign w:val="center"/>
          </w:tcPr>
          <w:p>
            <w:r>
              <w:t>工具模块注解约束</w:t>
            </w:r>
          </w:p>
        </w:tc>
        <w:tc>
          <w:tcPr>
            <w:tcW w:type="dxa" w:w="3360"/>
            <w:vAlign w:val="center"/>
          </w:tcPr>
          <w:p>
            <w:r>
              <w:t>工具模块不能写 from __future__ import annotations，否则运行时注解变字符串，schema 生成失败</w:t>
            </w:r>
          </w:p>
        </w:tc>
        <w:tc>
          <w:tcPr>
            <w:tcW w:type="dxa" w:w="3360"/>
            <w:vAlign w:val="center"/>
          </w:tcPr>
          <w:p>
            <w:r>
              <w:t>约定 app/application/tools/ 下的模块不加这行</w:t>
            </w:r>
          </w:p>
        </w:tc>
      </w:tr>
      <w:tr>
        <w:tc>
          <w:tcPr>
            <w:tcW w:type="dxa" w:w="3360"/>
            <w:vAlign w:val="center"/>
          </w:tcPr>
          <w:p>
            <w:r>
              <w:t>Python 版本门槛</w:t>
            </w:r>
          </w:p>
        </w:tc>
        <w:tc>
          <w:tcPr>
            <w:tcW w:type="dxa" w:w="3360"/>
            <w:vAlign w:val="center"/>
          </w:tcPr>
          <w:p>
            <w:r>
              <w:t>强制 &gt;= 3.11</w:t>
            </w:r>
          </w:p>
        </w:tc>
        <w:tc>
          <w:tcPr>
            <w:tcW w:type="dxa" w:w="3360"/>
            <w:vAlign w:val="center"/>
          </w:tcPr>
          <w:p>
            <w:r>
              <w:t>pyproject.toml 固定 requires-python = '&gt;=3.11,&lt;3.14'</w:t>
            </w:r>
          </w:p>
        </w:tc>
      </w:tr>
    </w:tbl>
    <w:p/>
    <w:p>
      <w:pPr>
        <w:pStyle w:val="Heading1"/>
      </w:pPr>
      <w:r>
        <w:t>4、Supervisor-Workers vs 其它多 Agent 架构</w:t>
      </w:r>
    </w:p>
    <w:p>
      <w:pPr>
        <w:pStyle w:val="Heading2"/>
      </w:pPr>
      <w:r>
        <w:t>4.1 主流的几种多 Agent 架构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F2F2F2"/>
            <w:vAlign w:val="center"/>
          </w:tcPr>
          <w:p>
            <w:r>
              <w:rPr>
                <w:b/>
              </w:rPr>
              <w:t>架构</w:t>
            </w:r>
          </w:p>
        </w:tc>
        <w:tc>
          <w:tcPr>
            <w:tcW w:type="dxa" w:w="5040"/>
            <w:shd w:fill="F2F2F2"/>
            <w:vAlign w:val="center"/>
          </w:tcPr>
          <w:p>
            <w:r>
              <w:rPr>
                <w:b/>
              </w:rPr>
              <w:t>长什么样</w:t>
            </w:r>
          </w:p>
        </w:tc>
      </w:tr>
      <w:tr>
        <w:tc>
          <w:tcPr>
            <w:tcW w:type="dxa" w:w="5040"/>
            <w:vAlign w:val="center"/>
          </w:tcPr>
          <w:p>
            <w:r>
              <w:t>Supervisor-Workers（本课程）</w:t>
            </w:r>
          </w:p>
        </w:tc>
        <w:tc>
          <w:tcPr>
            <w:tcW w:type="dxa" w:w="5040"/>
            <w:vAlign w:val="center"/>
          </w:tcPr>
          <w:p>
            <w:r>
              <w:t>1 个 Supervisor + N 个角色固定的 Worker（Globex: SearchAgent / TradeAgent）</w:t>
            </w:r>
          </w:p>
        </w:tc>
      </w:tr>
      <w:tr>
        <w:tc>
          <w:tcPr>
            <w:tcW w:type="dxa" w:w="5040"/>
            <w:vAlign w:val="center"/>
          </w:tcPr>
          <w:p>
            <w:r>
              <w:t>Network</w:t>
            </w:r>
          </w:p>
        </w:tc>
        <w:tc>
          <w:tcPr>
            <w:tcW w:type="dxa" w:w="5040"/>
            <w:vAlign w:val="center"/>
          </w:tcPr>
          <w:p>
            <w:r>
              <w:t>N 个 Agent 自由互相喊话，没有固定主从</w:t>
            </w:r>
          </w:p>
        </w:tc>
      </w:tr>
      <w:tr>
        <w:tc>
          <w:tcPr>
            <w:tcW w:type="dxa" w:w="5040"/>
            <w:vAlign w:val="center"/>
          </w:tcPr>
          <w:p>
            <w:r>
              <w:t>Hierarchical</w:t>
            </w:r>
          </w:p>
        </w:tc>
        <w:tc>
          <w:tcPr>
            <w:tcW w:type="dxa" w:w="5040"/>
            <w:vAlign w:val="center"/>
          </w:tcPr>
          <w:p>
            <w:r>
              <w:t>多层主从，第一层 Supervisor 把任务交给第二层 Supervisor 再下放</w:t>
            </w:r>
          </w:p>
        </w:tc>
      </w:tr>
      <w:tr>
        <w:tc>
          <w:tcPr>
            <w:tcW w:type="dxa" w:w="5040"/>
            <w:vAlign w:val="center"/>
          </w:tcPr>
          <w:p>
            <w:r>
              <w:t>同质 fork</w:t>
            </w:r>
          </w:p>
        </w:tc>
        <w:tc>
          <w:tcPr>
            <w:tcW w:type="dxa" w:w="5040"/>
            <w:vAlign w:val="center"/>
          </w:tcPr>
          <w:p>
            <w:r>
              <w:t>1 个主 AgentLoop + 按需 fork 出主 Agent 的完整克隆</w:t>
            </w:r>
          </w:p>
        </w:tc>
      </w:tr>
    </w:tbl>
    <w:p/>
    <w:p>
      <w:pPr>
        <w:pStyle w:val="Heading2"/>
      </w:pPr>
      <w:r>
        <w:t>4.2 Supervisor-Workers 的三个经典硬伤，以及 Globex 怎么化解</w:t>
      </w:r>
    </w:p>
    <w:p>
      <w:r>
        <w:t>硬伤 1：Worker 的边界要硬编码，每加需求就要重切。Globex 不按功能切，而按天然的读写属性切：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F2F2F2"/>
            <w:vAlign w:val="center"/>
          </w:tcPr>
          <w:p>
            <w:r>
              <w:rPr>
                <w:b/>
              </w:rPr>
              <w:t>子 Agent</w:t>
            </w:r>
          </w:p>
        </w:tc>
        <w:tc>
          <w:tcPr>
            <w:tcW w:type="dxa" w:w="3360"/>
            <w:shd w:fill="F2F2F2"/>
            <w:vAlign w:val="center"/>
          </w:tcPr>
          <w:p>
            <w:r>
              <w:rPr>
                <w:b/>
              </w:rPr>
              <w:t>工具集</w:t>
            </w:r>
          </w:p>
        </w:tc>
        <w:tc>
          <w:tcPr>
            <w:tcW w:type="dxa" w:w="3360"/>
            <w:shd w:fill="F2F2F2"/>
            <w:vAlign w:val="center"/>
          </w:tcPr>
          <w:p>
            <w:r>
              <w:rPr>
                <w:b/>
              </w:rPr>
              <w:t>属性</w:t>
            </w:r>
          </w:p>
        </w:tc>
      </w:tr>
      <w:tr>
        <w:tc>
          <w:tcPr>
            <w:tcW w:type="dxa" w:w="3360"/>
            <w:vAlign w:val="center"/>
          </w:tcPr>
          <w:p>
            <w:r>
              <w:t>SearchAgent</w:t>
            </w:r>
          </w:p>
        </w:tc>
        <w:tc>
          <w:tcPr>
            <w:tcW w:type="dxa" w:w="3360"/>
            <w:vAlign w:val="center"/>
          </w:tcPr>
          <w:p>
            <w:r>
              <w:t>product_search / category_insight / web_search</w:t>
            </w:r>
          </w:p>
        </w:tc>
        <w:tc>
          <w:tcPr>
            <w:tcW w:type="dxa" w:w="3360"/>
            <w:vAlign w:val="center"/>
          </w:tcPr>
          <w:p>
            <w:r>
              <w:t>全部 is_read_only=True</w:t>
            </w:r>
          </w:p>
        </w:tc>
      </w:tr>
      <w:tr>
        <w:tc>
          <w:tcPr>
            <w:tcW w:type="dxa" w:w="3360"/>
            <w:vAlign w:val="center"/>
          </w:tcPr>
          <w:p>
            <w:r>
              <w:t>TradeAgent</w:t>
            </w:r>
          </w:p>
        </w:tc>
        <w:tc>
          <w:tcPr>
            <w:tcW w:type="dxa" w:w="3360"/>
            <w:vAlign w:val="center"/>
          </w:tcPr>
          <w:p>
            <w:r>
              <w:t>create_order / query_order / cancel_order</w:t>
            </w:r>
          </w:p>
        </w:tc>
        <w:tc>
          <w:tcPr>
            <w:tcW w:type="dxa" w:w="3360"/>
            <w:vAlign w:val="center"/>
          </w:tcPr>
          <w:p>
            <w:r>
              <w:t>含写操作，需要确认卡 + 幂等键</w:t>
            </w:r>
          </w:p>
        </w:tc>
      </w:tr>
    </w:tbl>
    <w:p/>
    <w:p>
      <w:r>
        <w:t>读写分层的边界不会因为新增一个检索工具或退款工具而漂移；同时限流、熔断、重试策略本来就应不同，可分别配置。</w:t>
      </w:r>
    </w:p>
    <w:p>
      <w:r>
        <w:t>硬伤 2：Supervisor 看不到 Worker 的细节，小事也派一趟。Globex 的化解是：主 Agent 持有同一批业务工具，简单任务自己干。</w:t>
      </w:r>
    </w:p>
    <w:p>
      <w:pPr>
        <w:spacing w:before="80" w:after="120"/>
        <w:ind w:left="259" w:right="259"/>
        <w:shd w:fill="F6F7F9"/>
      </w:pPr>
      <w:r>
        <w:rPr>
          <w:rFonts w:ascii="Consolas" w:hAnsi="Consolas" w:eastAsia="Consolas"/>
          <w:sz w:val="18"/>
        </w:rPr>
        <w:t># app/application/agents/main_agent.py (片段)</w:t>
        <w:br/>
      </w:r>
      <w:r>
        <w:rPr>
          <w:rFonts w:ascii="Consolas" w:hAnsi="Consolas" w:eastAsia="Consolas"/>
          <w:sz w:val="18"/>
        </w:rPr>
        <w:t>tools = [</w:t>
        <w:br/>
      </w:r>
      <w:r>
        <w:rPr>
          <w:rFonts w:ascii="Consolas" w:hAnsi="Consolas" w:eastAsia="Consolas"/>
          <w:sz w:val="18"/>
        </w:rPr>
        <w:t xml:space="preserve">    *self._search_factory.build_tools(),</w:t>
        <w:br/>
      </w:r>
      <w:r>
        <w:rPr>
          <w:rFonts w:ascii="Consolas" w:hAnsi="Consolas" w:eastAsia="Consolas"/>
          <w:sz w:val="18"/>
        </w:rPr>
        <w:t xml:space="preserve">    *self._trade_factory.build_tools(),</w:t>
        <w:br/>
      </w:r>
      <w:r>
        <w:rPr>
          <w:rFonts w:ascii="Consolas" w:hAnsi="Consolas" w:eastAsia="Consolas"/>
          <w:sz w:val="18"/>
        </w:rPr>
        <w:t xml:space="preserve">    TaskCreate(), TaskUpdate(), TaskList(), TaskGet(),</w:t>
        <w:br/>
      </w:r>
      <w:r>
        <w:rPr>
          <w:rFonts w:ascii="Consolas" w:hAnsi="Consolas" w:eastAsia="Consolas"/>
          <w:sz w:val="18"/>
        </w:rPr>
        <w:t xml:space="preserve">    FunctionTool(build_task_dispatch_tool(...), is_concurrency_safe=True),</w:t>
        <w:br/>
      </w:r>
      <w:r>
        <w:rPr>
          <w:rFonts w:ascii="Consolas" w:hAnsi="Consolas" w:eastAsia="Consolas"/>
          <w:sz w:val="18"/>
        </w:rPr>
        <w:t xml:space="preserve">    FunctionTool(build_remember_preference_tool(...)),</w:t>
        <w:br/>
      </w:r>
      <w:r>
        <w:rPr>
          <w:rFonts w:ascii="Consolas" w:hAnsi="Consolas" w:eastAsia="Consolas"/>
          <w:sz w:val="18"/>
        </w:rPr>
        <w:t>]</w:t>
      </w:r>
    </w:p>
    <w:p>
      <w:r>
        <w:t>派发因此是一个可选优化手段，而不是唯一通路。</w:t>
      </w:r>
    </w:p>
    <w:p>
      <w:r>
        <w:t>硬伤 3：每个 Worker 都要独维护一份 prompt。Globex 只有两个 worker，且 main/search/trade 三段 prompt 收在同一个 globex.yml；规模小时维护成本可接受，规模扩大后再考虑收敛。</w:t>
      </w:r>
    </w:p>
    <w:p>
      <w:pPr>
        <w:spacing w:before="80" w:after="120"/>
        <w:ind w:left="259" w:right="259"/>
        <w:shd w:fill="F6F7F9"/>
      </w:pPr>
      <w:r>
        <w:rPr>
          <w:rFonts w:ascii="Consolas" w:hAnsi="Consolas" w:eastAsia="Consolas"/>
          <w:sz w:val="18"/>
        </w:rPr>
        <w:t># app/application/prompts/globex.yml</w:t>
        <w:br/>
      </w:r>
      <w:r>
        <w:rPr>
          <w:rFonts w:ascii="Consolas" w:hAnsi="Consolas" w:eastAsia="Consolas"/>
          <w:sz w:val="18"/>
        </w:rPr>
        <w:t>main_agent:</w:t>
        <w:br/>
      </w:r>
      <w:r>
        <w:rPr>
          <w:rFonts w:ascii="Consolas" w:hAnsi="Consolas" w:eastAsia="Consolas"/>
          <w:sz w:val="18"/>
        </w:rPr>
        <w:t xml:space="preserve">  name: commerce_concierge</w:t>
        <w:br/>
      </w:r>
      <w:r>
        <w:rPr>
          <w:rFonts w:ascii="Consolas" w:hAnsi="Consolas" w:eastAsia="Consolas"/>
          <w:sz w:val="18"/>
        </w:rPr>
        <w:t xml:space="preserve">  system_prompt: |</w:t>
        <w:br/>
      </w:r>
      <w:r>
        <w:rPr>
          <w:rFonts w:ascii="Consolas" w:hAnsi="Consolas" w:eastAsia="Consolas"/>
          <w:sz w:val="18"/>
        </w:rPr>
        <w:t xml:space="preserve">    ...</w:t>
        <w:br/>
      </w:r>
      <w:r>
        <w:rPr>
          <w:rFonts w:ascii="Consolas" w:hAnsi="Consolas" w:eastAsia="Consolas"/>
          <w:sz w:val="18"/>
        </w:rPr>
        <w:t>sub_agents:</w:t>
        <w:br/>
      </w:r>
      <w:r>
        <w:rPr>
          <w:rFonts w:ascii="Consolas" w:hAnsi="Consolas" w:eastAsia="Consolas"/>
          <w:sz w:val="18"/>
        </w:rPr>
        <w:t xml:space="preserve">  search:</w:t>
        <w:br/>
      </w:r>
      <w:r>
        <w:rPr>
          <w:rFonts w:ascii="Consolas" w:hAnsi="Consolas" w:eastAsia="Consolas"/>
          <w:sz w:val="18"/>
        </w:rPr>
        <w:t xml:space="preserve">    ...</w:t>
        <w:br/>
      </w:r>
      <w:r>
        <w:rPr>
          <w:rFonts w:ascii="Consolas" w:hAnsi="Consolas" w:eastAsia="Consolas"/>
          <w:sz w:val="18"/>
        </w:rPr>
        <w:t xml:space="preserve">  trade:</w:t>
        <w:br/>
      </w:r>
      <w:r>
        <w:rPr>
          <w:rFonts w:ascii="Consolas" w:hAnsi="Consolas" w:eastAsia="Consolas"/>
          <w:sz w:val="18"/>
        </w:rPr>
        <w:t xml:space="preserve">    ...</w:t>
      </w:r>
    </w:p>
    <w:p>
      <w:pPr>
        <w:pStyle w:val="Heading2"/>
      </w:pPr>
      <w:r>
        <w:t>4.3 为什么不用同质 fork：先把方案做出来，再逐条检验</w:t>
      </w:r>
    </w:p>
    <w:p>
      <w:pPr>
        <w:pStyle w:val="Heading3"/>
      </w:pPr>
      <w:r>
        <w:t>4.3.1 如果选 fork，方案长什么样</w:t>
      </w:r>
    </w:p>
    <w:p>
      <w:pPr>
        <w:spacing w:before="80" w:after="120"/>
        <w:ind w:left="259" w:right="259"/>
        <w:shd w:fill="F6F7F9"/>
      </w:pPr>
      <w:r>
        <w:rPr>
          <w:rFonts w:ascii="Consolas" w:hAnsi="Consolas" w:eastAsia="Consolas"/>
          <w:sz w:val="18"/>
        </w:rPr>
        <w:t>fork(demands: str) -&gt; str</w:t>
      </w:r>
    </w:p>
    <w:p>
      <w:pPr>
        <w:pStyle w:val="ListBullet"/>
        <w:ind w:left="288"/>
      </w:pPr>
      <w:r>
        <w:t>主 Agent 遇到复杂需求时调 fork，系统新建一个自己的克隆实例：同一份 system prompt、同一套工具集、同一个模型，仅上下文全新。</w:t>
      </w:r>
    </w:p>
    <w:p>
      <w:pPr>
        <w:pStyle w:val="ListBullet"/>
        <w:ind w:left="288"/>
      </w:pPr>
      <w:r>
        <w:t>克隆体拿 demands 独立跑完整循环，只回传结构化结论，中间过程不进主上下文。</w:t>
      </w:r>
    </w:p>
    <w:p>
      <w:pPr>
        <w:pStyle w:val="ListBullet"/>
        <w:ind w:left="288"/>
      </w:pPr>
      <w:r>
        <w:t>多个 fork 同轮并发；克隆体内部还可递归 fork。</w:t>
      </w:r>
    </w:p>
    <w:p>
      <w:pPr>
        <w:pStyle w:val="ListBullet"/>
        <w:ind w:left="288"/>
      </w:pPr>
      <w:r>
        <w:t>不需要 subagent_type 路由，任何子任务都交给全能克隆体。</w:t>
      </w:r>
    </w:p>
    <w:p>
      <w:pPr>
        <w:pStyle w:val="Heading3"/>
      </w:pPr>
      <w:r>
        <w:t>4.3.2 fork 的真实好处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F2F2F2"/>
            <w:vAlign w:val="center"/>
          </w:tcPr>
          <w:p>
            <w:r>
              <w:rPr>
                <w:b/>
              </w:rPr>
              <w:t>好处</w:t>
            </w:r>
          </w:p>
        </w:tc>
        <w:tc>
          <w:tcPr>
            <w:tcW w:type="dxa" w:w="5040"/>
            <w:shd w:fill="F2F2F2"/>
            <w:vAlign w:val="center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5040"/>
            <w:vAlign w:val="center"/>
          </w:tcPr>
          <w:p>
            <w:r>
              <w:t>简单、无路由错误</w:t>
            </w:r>
          </w:p>
        </w:tc>
        <w:tc>
          <w:tcPr>
            <w:tcW w:type="dxa" w:w="5040"/>
            <w:vAlign w:val="center"/>
          </w:tcPr>
          <w:p>
            <w:r>
              <w:t>Supervisor-Workers 需要判断派给 search 还是 trade；fork 克隆体全能</w:t>
            </w:r>
          </w:p>
        </w:tc>
      </w:tr>
      <w:tr>
        <w:tc>
          <w:tcPr>
            <w:tcW w:type="dxa" w:w="5040"/>
            <w:vAlign w:val="center"/>
          </w:tcPr>
          <w:p>
            <w:r>
              <w:t>通用性</w:t>
            </w:r>
          </w:p>
        </w:tc>
        <w:tc>
          <w:tcPr>
            <w:tcW w:type="dxa" w:w="5040"/>
            <w:vAlign w:val="center"/>
          </w:tcPr>
          <w:p>
            <w:r>
              <w:t>子任务形态未知、开放式时，不用预先枚举 worker 类型</w:t>
            </w:r>
          </w:p>
        </w:tc>
      </w:tr>
      <w:tr>
        <w:tc>
          <w:tcPr>
            <w:tcW w:type="dxa" w:w="5040"/>
            <w:vAlign w:val="center"/>
          </w:tcPr>
          <w:p>
            <w:r>
              <w:t>递归分解</w:t>
            </w:r>
          </w:p>
        </w:tc>
        <w:tc>
          <w:tcPr>
            <w:tcW w:type="dxa" w:w="5040"/>
            <w:vAlign w:val="center"/>
          </w:tcPr>
          <w:p>
            <w:r>
              <w:t>多跳、可再拆的任务天然适配</w:t>
            </w:r>
          </w:p>
        </w:tc>
      </w:tr>
      <w:tr>
        <w:tc>
          <w:tcPr>
            <w:tcW w:type="dxa" w:w="5040"/>
            <w:vAlign w:val="center"/>
          </w:tcPr>
          <w:p>
            <w:r>
              <w:t>隔离与并行</w:t>
            </w:r>
          </w:p>
        </w:tc>
        <w:tc>
          <w:tcPr>
            <w:tcW w:type="dxa" w:w="5040"/>
            <w:vAlign w:val="center"/>
          </w:tcPr>
          <w:p>
            <w:r>
              <w:t>上下文隔离 + 真并行；但这两点 Supervisor-Workers 也具备</w:t>
            </w:r>
          </w:p>
        </w:tc>
      </w:tr>
    </w:tbl>
    <w:p/>
    <w:p>
      <w:pPr>
        <w:pStyle w:val="Heading3"/>
      </w:pPr>
      <w:r>
        <w:t>4.3.3 放回 Globex 场景逐条检验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F2F2F2"/>
            <w:vAlign w:val="center"/>
          </w:tcPr>
          <w:p>
            <w:r>
              <w:rPr>
                <w:b/>
              </w:rPr>
              <w:t>检验维度</w:t>
            </w:r>
          </w:p>
        </w:tc>
        <w:tc>
          <w:tcPr>
            <w:tcW w:type="dxa" w:w="3360"/>
            <w:shd w:fill="F2F2F2"/>
            <w:vAlign w:val="center"/>
          </w:tcPr>
          <w:p>
            <w:r>
              <w:rPr>
                <w:b/>
              </w:rPr>
              <w:t>fork 的表现</w:t>
            </w:r>
          </w:p>
        </w:tc>
        <w:tc>
          <w:tcPr>
            <w:tcW w:type="dxa" w:w="3360"/>
            <w:shd w:fill="F2F2F2"/>
            <w:vAlign w:val="center"/>
          </w:tcPr>
          <w:p>
            <w:r>
              <w:rPr>
                <w:b/>
              </w:rPr>
              <w:t>结论</w:t>
            </w:r>
          </w:p>
        </w:tc>
      </w:tr>
      <w:tr>
        <w:tc>
          <w:tcPr>
            <w:tcW w:type="dxa" w:w="3360"/>
            <w:vAlign w:val="center"/>
          </w:tcPr>
          <w:p>
            <w:r>
              <w:t>子任务异构性</w:t>
            </w:r>
          </w:p>
        </w:tc>
        <w:tc>
          <w:tcPr>
            <w:tcW w:type="dxa" w:w="3360"/>
            <w:vAlign w:val="center"/>
          </w:tcPr>
          <w:p>
            <w:r>
              <w:t>搜索应只读浅循环；交易要写权限+确认卡。克隆体继承全量工具，搜索克隆体会带着 cancel_order 到处跑，除非额外传工具白名单</w:t>
            </w:r>
          </w:p>
        </w:tc>
        <w:tc>
          <w:tcPr>
            <w:tcW w:type="dxa" w:w="3360"/>
            <w:vAlign w:val="center"/>
          </w:tcPr>
          <w:p>
            <w:r>
              <w:t>fork 不利</w:t>
            </w:r>
          </w:p>
        </w:tc>
      </w:tr>
      <w:tr>
        <w:tc>
          <w:tcPr>
            <w:tcW w:type="dxa" w:w="3360"/>
            <w:vAlign w:val="center"/>
          </w:tcPr>
          <w:p>
            <w:r>
              <w:t>子任务类型数量</w:t>
            </w:r>
          </w:p>
        </w:tc>
        <w:tc>
          <w:tcPr>
            <w:tcW w:type="dxa" w:w="3360"/>
            <w:vAlign w:val="center"/>
          </w:tcPr>
          <w:p>
            <w:r>
              <w:t>只有 2 种稳定类型，通用性完全用不上</w:t>
            </w:r>
          </w:p>
        </w:tc>
        <w:tc>
          <w:tcPr>
            <w:tcW w:type="dxa" w:w="3360"/>
            <w:vAlign w:val="center"/>
          </w:tcPr>
          <w:p>
            <w:r>
              <w:t>fork 无收益</w:t>
            </w:r>
          </w:p>
        </w:tc>
      </w:tr>
      <w:tr>
        <w:tc>
          <w:tcPr>
            <w:tcW w:type="dxa" w:w="3360"/>
            <w:vAlign w:val="center"/>
          </w:tcPr>
          <w:p>
            <w:r>
              <w:t>Token / 延迟成本</w:t>
            </w:r>
          </w:p>
        </w:tc>
        <w:tc>
          <w:tcPr>
            <w:tcW w:type="dxa" w:w="3360"/>
            <w:vAlign w:val="center"/>
          </w:tcPr>
          <w:p>
            <w:r>
              <w:t>每个克隆体都背完整导购 prompt + 全量工具 schema，而搜索子任务只需 3 个只读工具、6 轮循环</w:t>
            </w:r>
          </w:p>
        </w:tc>
        <w:tc>
          <w:tcPr>
            <w:tcW w:type="dxa" w:w="3360"/>
            <w:vAlign w:val="center"/>
          </w:tcPr>
          <w:p>
            <w:r>
              <w:t>fork 不利</w:t>
            </w:r>
          </w:p>
        </w:tc>
      </w:tr>
      <w:tr>
        <w:tc>
          <w:tcPr>
            <w:tcW w:type="dxa" w:w="3360"/>
            <w:vAlign w:val="center"/>
          </w:tcPr>
          <w:p>
            <w:r>
              <w:t>治理（熔断/权限/预算分别配置）</w:t>
            </w:r>
          </w:p>
        </w:tc>
        <w:tc>
          <w:tcPr>
            <w:tcW w:type="dxa" w:w="3360"/>
            <w:vAlign w:val="center"/>
          </w:tcPr>
          <w:p>
            <w:r>
              <w:t>克隆体同构，只能全局一套策略；要给下单单独加确认门槛就要在 fork 里塞特判</w:t>
            </w:r>
          </w:p>
        </w:tc>
        <w:tc>
          <w:tcPr>
            <w:tcW w:type="dxa" w:w="3360"/>
            <w:vAlign w:val="center"/>
          </w:tcPr>
          <w:p>
            <w:r>
              <w:t>fork 不利</w:t>
            </w:r>
          </w:p>
        </w:tc>
      </w:tr>
      <w:tr>
        <w:tc>
          <w:tcPr>
            <w:tcW w:type="dxa" w:w="3360"/>
            <w:vAlign w:val="center"/>
          </w:tcPr>
          <w:p>
            <w:r>
              <w:t>递归需求</w:t>
            </w:r>
          </w:p>
        </w:tc>
        <w:tc>
          <w:tcPr>
            <w:tcW w:type="dxa" w:w="3360"/>
            <w:vAlign w:val="center"/>
          </w:tcPr>
          <w:p>
            <w:r>
              <w:t>电商导购子任务基本一层到底，没有真正多跳分解</w:t>
            </w:r>
          </w:p>
        </w:tc>
        <w:tc>
          <w:tcPr>
            <w:tcW w:type="dxa" w:w="3360"/>
            <w:vAlign w:val="center"/>
          </w:tcPr>
          <w:p>
            <w:r>
              <w:t>fork 无收益</w:t>
            </w:r>
          </w:p>
        </w:tc>
      </w:tr>
      <w:tr>
        <w:tc>
          <w:tcPr>
            <w:tcW w:type="dxa" w:w="3360"/>
            <w:vAlign w:val="center"/>
          </w:tcPr>
          <w:p>
            <w:r>
              <w:t>实现简单度</w:t>
            </w:r>
          </w:p>
        </w:tc>
        <w:tc>
          <w:tcPr>
            <w:tcW w:type="dxa" w:w="3360"/>
            <w:vAlign w:val="center"/>
          </w:tcPr>
          <w:p>
            <w:r>
              <w:t>fork 确实更省代码</w:t>
            </w:r>
          </w:p>
        </w:tc>
        <w:tc>
          <w:tcPr>
            <w:tcW w:type="dxa" w:w="3360"/>
            <w:vAlign w:val="center"/>
          </w:tcPr>
          <w:p>
            <w:r>
              <w:t>fork 有利</w:t>
            </w:r>
          </w:p>
        </w:tc>
      </w:tr>
    </w:tbl>
    <w:p/>
    <w:p>
      <w:r>
        <w:t>代码实证：SearchAgentFactory.build() 使用 ReActConfig(max_iters=6)，MainAgentFactory.build() 使用 max_iters=15。主与子的任务形态天然不同，因此没有理由强行同质。</w:t>
      </w:r>
    </w:p>
    <w:p>
      <w:pPr>
        <w:pStyle w:val="Heading3"/>
      </w:pPr>
      <w:r>
        <w:t>4.3.4 fork 什么时候才是对的：一条判据</w:t>
      </w:r>
    </w:p>
    <w:p>
      <w:r>
        <w:t>判据：子任务形态是否事先已知且异构。</w:t>
      </w:r>
    </w:p>
    <w:p>
      <w:pPr>
        <w:pStyle w:val="ListBullet"/>
        <w:ind w:left="288"/>
      </w:pPr>
      <w:r>
        <w:t>已知且异构（如检索 vs 交易，读写属性天然分开）→ 异构 Worker 更好：权限、循环深度、prompt 可按类型钉死。</w:t>
      </w:r>
    </w:p>
    <w:p>
      <w:pPr>
        <w:pStyle w:val="ListBullet"/>
        <w:ind w:left="288"/>
      </w:pPr>
      <w:r>
        <w:t>未知且同构（深度调研、开放域爬取、代码库探索）→ fork 的全能克隆 + 递归才合理。</w:t>
      </w:r>
    </w:p>
    <w:p>
      <w:r>
        <w:t>进一步的工程理由包括：上下文隔离、失败隔离、权限收窄。下单是长链路且可失败的写操作，主 Agent 不应背着全部中间 JSON 噪声；即便主 Agent 推理跑偏，也不能绕过 TradeAgent 的写权限边界。</w:t>
      </w:r>
    </w:p>
    <w:p>
      <w:pPr>
        <w:pStyle w:val="Heading2"/>
      </w:pPr>
      <w:r>
        <w:t>4.4 为什么不用 Network（自由对话）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F2F2F2"/>
            <w:vAlign w:val="center"/>
          </w:tcPr>
          <w:p>
            <w:r>
              <w:rPr>
                <w:b/>
              </w:rPr>
              <w:t>表面优势</w:t>
            </w:r>
          </w:p>
        </w:tc>
        <w:tc>
          <w:tcPr>
            <w:tcW w:type="dxa" w:w="5040"/>
            <w:shd w:fill="F2F2F2"/>
            <w:vAlign w:val="center"/>
          </w:tcPr>
          <w:p>
            <w:r>
              <w:rPr>
                <w:b/>
              </w:rPr>
              <w:t>实际表现</w:t>
            </w:r>
          </w:p>
        </w:tc>
      </w:tr>
      <w:tr>
        <w:tc>
          <w:tcPr>
            <w:tcW w:type="dxa" w:w="5040"/>
            <w:vAlign w:val="center"/>
          </w:tcPr>
          <w:p>
            <w:r>
              <w:t>涌现式协作</w:t>
            </w:r>
          </w:p>
        </w:tc>
        <w:tc>
          <w:tcPr>
            <w:tcW w:type="dxa" w:w="5040"/>
            <w:vAlign w:val="center"/>
          </w:tcPr>
          <w:p>
            <w:r>
              <w:t>在目标明确的购物任务上，“涌现”容易变成发散</w:t>
            </w:r>
          </w:p>
        </w:tc>
      </w:tr>
      <w:tr>
        <w:tc>
          <w:tcPr>
            <w:tcW w:type="dxa" w:w="5040"/>
            <w:vAlign w:val="center"/>
          </w:tcPr>
          <w:p>
            <w:r>
              <w:t>灵活性高</w:t>
            </w:r>
          </w:p>
        </w:tc>
        <w:tc>
          <w:tcPr>
            <w:tcW w:type="dxa" w:w="5040"/>
            <w:vAlign w:val="center"/>
          </w:tcPr>
          <w:p>
            <w:r>
              <w:t>没人决定何时收敛，多 Agent 相互吹来吹去</w:t>
            </w:r>
          </w:p>
        </w:tc>
      </w:tr>
      <w:tr>
        <w:tc>
          <w:tcPr>
            <w:tcW w:type="dxa" w:w="5040"/>
            <w:vAlign w:val="center"/>
          </w:tcPr>
          <w:p>
            <w:r>
              <w:t>适合开放讨论</w:t>
            </w:r>
          </w:p>
        </w:tc>
        <w:tc>
          <w:tcPr>
            <w:tcW w:type="dxa" w:w="5040"/>
            <w:vAlign w:val="center"/>
          </w:tcPr>
          <w:p>
            <w:r>
              <w:t>购物 query 不是开放讨论，而是“给我清单”</w:t>
            </w:r>
          </w:p>
        </w:tc>
      </w:tr>
    </w:tbl>
    <w:p/>
    <w:p>
      <w:r>
        <w:t>更现实的问题是 token 爆炸：N 个 Agent 相互喊话，上下文近似 O(N²) 增长；同时没有明确收敛者，也没有明确责任人。交易场景难以接受这种模糊。</w:t>
      </w:r>
    </w:p>
    <w:p>
      <w:pPr>
        <w:pStyle w:val="Heading2"/>
      </w:pPr>
      <w:r>
        <w:t>4.5 为什么不用 Hierarchical 多层主从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F2F2F2"/>
            <w:vAlign w:val="center"/>
          </w:tcPr>
          <w:p>
            <w:r>
              <w:rPr>
                <w:b/>
              </w:rPr>
              <w:t>维度</w:t>
            </w:r>
          </w:p>
        </w:tc>
        <w:tc>
          <w:tcPr>
            <w:tcW w:type="dxa" w:w="5040"/>
            <w:shd w:fill="F2F2F2"/>
            <w:vAlign w:val="center"/>
          </w:tcPr>
          <w:p>
            <w:r>
              <w:rPr>
                <w:b/>
              </w:rPr>
              <w:t>Hierarchical 的问题</w:t>
            </w:r>
          </w:p>
        </w:tc>
      </w:tr>
      <w:tr>
        <w:tc>
          <w:tcPr>
            <w:tcW w:type="dxa" w:w="5040"/>
            <w:vAlign w:val="center"/>
          </w:tcPr>
          <w:p>
            <w:r>
              <w:t>决策权下沉</w:t>
            </w:r>
          </w:p>
        </w:tc>
        <w:tc>
          <w:tcPr>
            <w:tcW w:type="dxa" w:w="5040"/>
            <w:vAlign w:val="center"/>
          </w:tcPr>
          <w:p>
            <w:r>
              <w:t>买家偏好“不塑料”，究竟第一层还是第二层 Supervisor 应用？</w:t>
            </w:r>
          </w:p>
        </w:tc>
      </w:tr>
      <w:tr>
        <w:tc>
          <w:tcPr>
            <w:tcW w:type="dxa" w:w="5040"/>
            <w:vAlign w:val="center"/>
          </w:tcPr>
          <w:p>
            <w:r>
              <w:t>层级越深越慢</w:t>
            </w:r>
          </w:p>
        </w:tc>
        <w:tc>
          <w:tcPr>
            <w:tcW w:type="dxa" w:w="5040"/>
            <w:vAlign w:val="center"/>
          </w:tcPr>
          <w:p>
            <w:r>
              <w:t>每多一层就多一次 LLM 调用 + 一次上下文打包</w:t>
            </w:r>
          </w:p>
        </w:tc>
      </w:tr>
      <w:tr>
        <w:tc>
          <w:tcPr>
            <w:tcW w:type="dxa" w:w="5040"/>
            <w:vAlign w:val="center"/>
          </w:tcPr>
          <w:p>
            <w:r>
              <w:t>错误定位困难</w:t>
            </w:r>
          </w:p>
        </w:tc>
        <w:tc>
          <w:tcPr>
            <w:tcW w:type="dxa" w:w="5040"/>
            <w:vAlign w:val="center"/>
          </w:tcPr>
          <w:p>
            <w:r>
              <w:t>bad case 出在哪一层？需要查一长串 trace</w:t>
            </w:r>
          </w:p>
        </w:tc>
      </w:tr>
    </w:tbl>
    <w:p/>
    <w:p>
      <w:r>
        <w:t>Hierarchical 更适合组织结构复杂、子任务种类很多的场景。Globex 只有检索/交易两类子任务，硬塞两层 Supervisor 属于过度设计。</w:t>
      </w:r>
    </w:p>
    <w:p>
      <w:pPr>
        <w:pStyle w:val="Heading2"/>
      </w:pPr>
      <w:r>
        <w:t>4.6 小结：Supervisor-Workers 为什么“刚刚好”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F2F2F2"/>
            <w:vAlign w:val="center"/>
          </w:tcPr>
          <w:p>
            <w:r>
              <w:rPr>
                <w:b/>
              </w:rPr>
              <w:t>其它架构的痛点</w:t>
            </w:r>
          </w:p>
        </w:tc>
        <w:tc>
          <w:tcPr>
            <w:tcW w:type="dxa" w:w="5040"/>
            <w:shd w:fill="F2F2F2"/>
            <w:vAlign w:val="center"/>
          </w:tcPr>
          <w:p>
            <w:r>
              <w:rPr>
                <w:b/>
              </w:rPr>
              <w:t>Globex 的答案</w:t>
            </w:r>
          </w:p>
        </w:tc>
      </w:tr>
      <w:tr>
        <w:tc>
          <w:tcPr>
            <w:tcW w:type="dxa" w:w="5040"/>
            <w:vAlign w:val="center"/>
          </w:tcPr>
          <w:p>
            <w:r>
              <w:t>Worker 边界要硬编码</w:t>
            </w:r>
          </w:p>
        </w:tc>
        <w:tc>
          <w:tcPr>
            <w:tcW w:type="dxa" w:w="5040"/>
            <w:vAlign w:val="center"/>
          </w:tcPr>
          <w:p>
            <w:r>
              <w:t>按读写属性切，边界不会因需求漂移</w:t>
            </w:r>
          </w:p>
        </w:tc>
      </w:tr>
      <w:tr>
        <w:tc>
          <w:tcPr>
            <w:tcW w:type="dxa" w:w="5040"/>
            <w:vAlign w:val="center"/>
          </w:tcPr>
          <w:p>
            <w:r>
              <w:t>Supervisor 看不到细节、小事也要派</w:t>
            </w:r>
          </w:p>
        </w:tc>
        <w:tc>
          <w:tcPr>
            <w:tcW w:type="dxa" w:w="5040"/>
            <w:vAlign w:val="center"/>
          </w:tcPr>
          <w:p>
            <w:r>
              <w:t>主 Agent 持有同一批业务工具，可以不派自己干</w:t>
            </w:r>
          </w:p>
        </w:tc>
      </w:tr>
      <w:tr>
        <w:tc>
          <w:tcPr>
            <w:tcW w:type="dxa" w:w="5040"/>
            <w:vAlign w:val="center"/>
          </w:tcPr>
          <w:p>
            <w:r>
              <w:t>每个 Worker 单独维护 prompt</w:t>
            </w:r>
          </w:p>
        </w:tc>
        <w:tc>
          <w:tcPr>
            <w:tcW w:type="dxa" w:w="5040"/>
            <w:vAlign w:val="center"/>
          </w:tcPr>
          <w:p>
            <w:r>
              <w:t>只有 2 个 worker，三段提示词集中在 globex.yml</w:t>
            </w:r>
          </w:p>
        </w:tc>
      </w:tr>
      <w:tr>
        <w:tc>
          <w:tcPr>
            <w:tcW w:type="dxa" w:w="5040"/>
            <w:vAlign w:val="center"/>
          </w:tcPr>
          <w:p>
            <w:r>
              <w:t>同质 fork 权限面过大 / 循环深度冲突</w:t>
            </w:r>
          </w:p>
        </w:tc>
        <w:tc>
          <w:tcPr>
            <w:tcW w:type="dxa" w:w="5040"/>
            <w:vAlign w:val="center"/>
          </w:tcPr>
          <w:p>
            <w:r>
              <w:t>异构切分：只读子 Agent 无写权限，max_iters 各自配</w:t>
            </w:r>
          </w:p>
        </w:tc>
      </w:tr>
      <w:tr>
        <w:tc>
          <w:tcPr>
            <w:tcW w:type="dxa" w:w="5040"/>
            <w:vAlign w:val="center"/>
          </w:tcPr>
          <w:p>
            <w:r>
              <w:t>Network 容易发散 / token N² 爆炸</w:t>
            </w:r>
          </w:p>
        </w:tc>
        <w:tc>
          <w:tcPr>
            <w:tcW w:type="dxa" w:w="5040"/>
            <w:vAlign w:val="center"/>
          </w:tcPr>
          <w:p>
            <w:r>
              <w:t>主 Agent 是唯一收敛者与责任人</w:t>
            </w:r>
          </w:p>
        </w:tc>
      </w:tr>
      <w:tr>
        <w:tc>
          <w:tcPr>
            <w:tcW w:type="dxa" w:w="5040"/>
            <w:vAlign w:val="center"/>
          </w:tcPr>
          <w:p>
            <w:r>
              <w:t>Hierarchical 层级膨胀、定位困难</w:t>
            </w:r>
          </w:p>
        </w:tc>
        <w:tc>
          <w:tcPr>
            <w:tcW w:type="dxa" w:w="5040"/>
            <w:vAlign w:val="center"/>
          </w:tcPr>
          <w:p>
            <w:r>
              <w:t>只有一层主从，trace 短</w:t>
            </w:r>
          </w:p>
        </w:tc>
      </w:tr>
    </w:tbl>
    <w:p/>
    <w:p>
      <w:r>
        <w:t>核心 idea：子任务的种类可以提前看清（检索 / 交易），但子任务的数量和时机不行。因此角色用异构 Worker 固定下来，派不派、派几个交给运行时的三件事判断。</w:t>
      </w:r>
    </w:p>
    <w:p>
      <w:pPr>
        <w:pStyle w:val="Heading1"/>
      </w:pPr>
      <w:r>
        <w:t>5、用一条 query 跑三遍：直观对比</w:t>
      </w:r>
    </w:p>
    <w:p>
      <w:pPr>
        <w:spacing w:before="80" w:after="120"/>
        <w:ind w:left="259" w:right="259"/>
        <w:shd w:fill="F6F7F9"/>
      </w:pPr>
      <w:r>
        <w:rPr>
          <w:rFonts w:ascii="Consolas" w:hAnsi="Consolas" w:eastAsia="Consolas"/>
          <w:sz w:val="18"/>
        </w:rPr>
        <w:t>想买一套便宜又抗造的旅行三件套，预算 300，最好不要塑料的，喜欢小众一点，寄到美国。</w:t>
      </w:r>
    </w:p>
    <w:p>
      <w:pPr>
        <w:pStyle w:val="Heading2"/>
      </w:pPr>
      <w:r>
        <w:t>5.1 PAE 视角</w:t>
      </w:r>
    </w:p>
    <w:p>
      <w:pPr>
        <w:spacing w:before="80" w:after="120"/>
        <w:ind w:left="259" w:right="259"/>
        <w:shd w:fill="F6F7F9"/>
      </w:pPr>
      <w:r>
        <w:rPr>
          <w:rFonts w:ascii="Consolas" w:hAnsi="Consolas" w:eastAsia="Consolas"/>
          <w:sz w:val="18"/>
        </w:rPr>
        <w:t>Planner: 列 plan（4 步） -&gt; 执行 -&gt; 中途遇到 80% 塑料款仍然按 plan 跑</w:t>
        <w:br/>
      </w:r>
      <w:r>
        <w:rPr>
          <w:rFonts w:ascii="Consolas" w:hAnsi="Consolas" w:eastAsia="Consolas"/>
          <w:sz w:val="18"/>
        </w:rPr>
        <w:t xml:space="preserve">        -&gt; 最后清单里塑料款占多数 -&gt; 买家不满意 -&gt; re-plan -&gt; token 翻倍</w:t>
      </w:r>
    </w:p>
    <w:p>
      <w:pPr>
        <w:pStyle w:val="Heading2"/>
      </w:pPr>
      <w:r>
        <w:t>5.2 同质 fork 视角</w:t>
      </w:r>
    </w:p>
    <w:p>
      <w:pPr>
        <w:spacing w:before="80" w:after="120"/>
        <w:ind w:left="259" w:right="259"/>
        <w:shd w:fill="F6F7F9"/>
      </w:pPr>
      <w:r>
        <w:rPr>
          <w:rFonts w:ascii="Consolas" w:hAnsi="Consolas" w:eastAsia="Consolas"/>
          <w:sz w:val="18"/>
        </w:rPr>
        <w:t>主 loop Think 1: 缺品类常识 -&gt; category_insight</w:t>
        <w:br/>
      </w:r>
      <w:r>
        <w:rPr>
          <w:rFonts w:ascii="Consolas" w:hAnsi="Consolas" w:eastAsia="Consolas"/>
          <w:sz w:val="18"/>
        </w:rPr>
        <w:t>主 loop Think 2: fork 若干同质子（每个都带着全部工具，包括 create_order）</w:t>
        <w:br/>
      </w:r>
      <w:r>
        <w:rPr>
          <w:rFonts w:ascii="Consolas" w:hAnsi="Consolas" w:eastAsia="Consolas"/>
          <w:sz w:val="18"/>
        </w:rPr>
        <w:t>每个子 loop: 各自检索 -&gt; 回报字符串</w:t>
        <w:br/>
      </w:r>
      <w:r>
        <w:rPr>
          <w:rFonts w:ascii="Consolas" w:hAnsi="Consolas" w:eastAsia="Consolas"/>
          <w:sz w:val="18"/>
        </w:rPr>
        <w:t>主 loop Think 3: 精挑 -&gt; 收尾</w:t>
      </w:r>
    </w:p>
    <w:p>
      <w:r>
        <w:t>能跑通，但每个克隆体都持有下单权限，且克隆体循环上限只能与主 Agent 共用或额外引入差异化参数。</w:t>
      </w:r>
    </w:p>
    <w:p>
      <w:pPr>
        <w:pStyle w:val="Heading2"/>
      </w:pPr>
      <w:r>
        <w:t>5.3 Supervisor-Workers 视角（Globex 选）</w:t>
      </w:r>
    </w:p>
    <w:p>
      <w:pPr>
        <w:spacing w:before="80" w:after="120"/>
        <w:ind w:left="259" w:right="259"/>
        <w:shd w:fill="F6F7F9"/>
      </w:pPr>
      <w:r>
        <w:rPr>
          <w:rFonts w:ascii="Consolas" w:hAnsi="Consolas" w:eastAsia="Consolas"/>
          <w:sz w:val="18"/>
        </w:rPr>
        <w:t>主 loop Think 1: 单步就能拿到的常识，自己调 category_insight（不派发）</w:t>
        <w:br/>
      </w:r>
      <w:r>
        <w:rPr>
          <w:rFonts w:ascii="Consolas" w:hAnsi="Consolas" w:eastAsia="Consolas"/>
          <w:sz w:val="18"/>
        </w:rPr>
        <w:t>主 loop Think 2: 单条检索需求，自己调 product_search（不派发）</w:t>
        <w:br/>
      </w:r>
      <w:r>
        <w:rPr>
          <w:rFonts w:ascii="Consolas" w:hAnsi="Consolas" w:eastAsia="Consolas"/>
          <w:sz w:val="18"/>
        </w:rPr>
        <w:t xml:space="preserve">                 — 预算/收货地/排除项作为参数传入，到手价内联返回</w:t>
        <w:br/>
      </w:r>
      <w:r>
        <w:rPr>
          <w:rFonts w:ascii="Consolas" w:hAnsi="Consolas" w:eastAsia="Consolas"/>
          <w:sz w:val="18"/>
        </w:rPr>
        <w:t>主 loop Think 3: 到手价已在商品卡里，无需比价/运费工具</w:t>
        <w:br/>
      </w:r>
      <w:r>
        <w:rPr>
          <w:rFonts w:ascii="Consolas" w:hAnsi="Consolas" w:eastAsia="Consolas"/>
          <w:sz w:val="18"/>
        </w:rPr>
        <w:t>主 loop Think 4: 应用“不要塑料”硬约束 + “小众”软偏好 -&gt; 输出清单 + 选购理由</w:t>
        <w:br/>
      </w:r>
      <w:r>
        <w:rPr>
          <w:rFonts w:ascii="Consolas" w:hAnsi="Consolas" w:eastAsia="Consolas"/>
          <w:sz w:val="18"/>
        </w:rPr>
        <w:t>主 loop Think 5: 买家确认 -&gt; 自己调 create_order（单步写操作，也不必派发）</w:t>
      </w:r>
    </w:p>
    <w:p>
      <w:r>
        <w:t>这条链路一次派发都没有，因为拆下来都是单步工具调用，三件事判断一条都不满足。真正出现“并行 / 隔离 / 深链”时才派，例如用户同时要“看旅行三件套 + 查上个月订单到哪了”，主 loop 可在同一轮并发两个 task_dispatch。</w:t>
      </w:r>
    </w:p>
    <w:p>
      <w:pPr>
        <w:pStyle w:val="Heading1"/>
      </w:pPr>
      <w:r>
        <w:t>6、把这些选型和后面章节关联起来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F2F2F2"/>
            <w:vAlign w:val="center"/>
          </w:tcPr>
          <w:p>
            <w:r>
              <w:rPr>
                <w:b/>
              </w:rPr>
              <w:t>后续章节</w:t>
            </w:r>
          </w:p>
        </w:tc>
        <w:tc>
          <w:tcPr>
            <w:tcW w:type="dxa" w:w="5040"/>
            <w:shd w:fill="F2F2F2"/>
            <w:vAlign w:val="center"/>
          </w:tcPr>
          <w:p>
            <w:r>
              <w:rPr>
                <w:b/>
              </w:rPr>
              <w:t>印证哪一点</w:t>
            </w:r>
          </w:p>
        </w:tc>
      </w:tr>
      <w:tr>
        <w:tc>
          <w:tcPr>
            <w:tcW w:type="dxa" w:w="5040"/>
            <w:vAlign w:val="center"/>
          </w:tcPr>
          <w:p>
            <w:r>
              <w:t>第 5 章 上下文压缩</w:t>
            </w:r>
          </w:p>
        </w:tc>
        <w:tc>
          <w:tcPr>
            <w:tcW w:type="dxa" w:w="5040"/>
            <w:vAlign w:val="center"/>
          </w:tcPr>
          <w:p>
            <w:r>
              <w:t>AgentLoop 多轮 Think 不爆 token 的工程兜底，用的是 2.0 内置 ContextConfig</w:t>
            </w:r>
          </w:p>
        </w:tc>
      </w:tr>
      <w:tr>
        <w:tc>
          <w:tcPr>
            <w:tcW w:type="dxa" w:w="5040"/>
            <w:vAlign w:val="center"/>
          </w:tcPr>
          <w:p>
            <w:r>
              <w:t>第 6 章 长期记忆 Store</w:t>
            </w:r>
          </w:p>
        </w:tc>
        <w:tc>
          <w:tcPr>
            <w:tcW w:type="dxa" w:w="5040"/>
            <w:vAlign w:val="center"/>
          </w:tcPr>
          <w:p>
            <w:r>
              <w:t>每一轮 Think 都能拿到长期偏好，PAE 做不到这一点</w:t>
            </w:r>
          </w:p>
        </w:tc>
      </w:tr>
      <w:tr>
        <w:tc>
          <w:tcPr>
            <w:tcW w:type="dxa" w:w="5040"/>
            <w:vAlign w:val="center"/>
          </w:tcPr>
          <w:p>
            <w:r>
              <w:t>第 7 章 AGUI 事件协议</w:t>
            </w:r>
          </w:p>
        </w:tc>
        <w:tc>
          <w:tcPr>
            <w:tcW w:type="dxa" w:w="5040"/>
            <w:vAlign w:val="center"/>
          </w:tcPr>
          <w:p>
            <w:r>
              <w:t>类型化事件流让“子 Agent 在干活”可见，是选 2.0 的直接收益</w:t>
            </w:r>
          </w:p>
        </w:tc>
      </w:tr>
      <w:tr>
        <w:tc>
          <w:tcPr>
            <w:tcW w:type="dxa" w:w="5040"/>
            <w:vAlign w:val="center"/>
          </w:tcPr>
          <w:p>
            <w:r>
              <w:t>第 11 章 ProductSearch</w:t>
            </w:r>
          </w:p>
        </w:tc>
        <w:tc>
          <w:tcPr>
            <w:tcW w:type="dxa" w:w="5040"/>
            <w:vAlign w:val="center"/>
          </w:tcPr>
          <w:p>
            <w:r>
              <w:t>只读检索工具怎么实现，以及什么时候触发派发</w:t>
            </w:r>
          </w:p>
        </w:tc>
      </w:tr>
      <w:tr>
        <w:tc>
          <w:tcPr>
            <w:tcW w:type="dxa" w:w="5040"/>
            <w:vAlign w:val="center"/>
          </w:tcPr>
          <w:p>
            <w:r>
              <w:t>第 12 章 到手价内联</w:t>
            </w:r>
          </w:p>
        </w:tc>
        <w:tc>
          <w:tcPr>
            <w:tcW w:type="dxa" w:w="5040"/>
            <w:vAlign w:val="center"/>
          </w:tcPr>
          <w:p>
            <w:r>
              <w:t>为什么不单独设比价 / 运费工具</w:t>
            </w:r>
          </w:p>
        </w:tc>
      </w:tr>
      <w:tr>
        <w:tc>
          <w:tcPr>
            <w:tcW w:type="dxa" w:w="5040"/>
            <w:vAlign w:val="center"/>
          </w:tcPr>
          <w:p>
            <w:r>
              <w:t>第 14 章 主 Agent 组装</w:t>
            </w:r>
          </w:p>
        </w:tc>
        <w:tc>
          <w:tcPr>
            <w:tcW w:type="dxa" w:w="5040"/>
            <w:vAlign w:val="center"/>
          </w:tcPr>
          <w:p>
            <w:r>
              <w:t>Supervisor-Workers 完整落地 + is_concurrency_safe 真并行验证</w:t>
            </w:r>
          </w:p>
        </w:tc>
      </w:tr>
      <w:tr>
        <w:tc>
          <w:tcPr>
            <w:tcW w:type="dxa" w:w="5040"/>
            <w:vAlign w:val="center"/>
          </w:tcPr>
          <w:p>
            <w:r>
              <w:t>第 16-6 章 安全护栏</w:t>
            </w:r>
          </w:p>
        </w:tc>
        <w:tc>
          <w:tcPr>
            <w:tcW w:type="dxa" w:w="5040"/>
            <w:vAlign w:val="center"/>
          </w:tcPr>
          <w:p>
            <w:r>
              <w:t>权限引擎怎么拦住写操作，读写分层在这里收获回报</w:t>
            </w:r>
          </w:p>
        </w:tc>
      </w:tr>
    </w:tbl>
    <w:p/>
    <w:p>
      <w:pPr>
        <w:pStyle w:val="Heading1"/>
      </w:pPr>
      <w:r>
        <w:t>7、选型时的四个常见反问</w:t>
      </w:r>
    </w:p>
    <w:p>
      <w:r>
        <w:rPr>
          <w:b/>
        </w:rPr>
        <w:t>反问 1：AgentLoop 每轮调 LLM，是不是太贵了？</w:t>
      </w:r>
    </w:p>
    <w:p>
      <w:r>
        <w:t>是更贵，但上下文压缩 + Token 预算中间件 + 语义缓存能把成本压下来。相较 PAE re-plan 时整个 plan 重建，AgentLoop 的边际成本更可控；到手价内联和硬约束走参数也减少了无效工具轮次。</w:t>
      </w:r>
    </w:p>
    <w:p>
      <w:r>
        <w:rPr>
          <w:b/>
        </w:rPr>
        <w:t>反问 2：主 Agent 既然有全部工具，那子 Agent 存在的意义是什么？</w:t>
      </w:r>
    </w:p>
    <w:p>
      <w:r>
        <w:t>子 Agent 不是为了“能做主 Agent 做不到的事”，而是为了三件事：并行、上下文隔离、深链任务收敛。派发三件事判断就是用来决定哪些子任务值得派。</w:t>
      </w:r>
    </w:p>
    <w:p>
      <w:r>
        <w:rPr>
          <w:b/>
        </w:rPr>
        <w:t>反问 3：异构 Worker 的好处是“专精”，但主 Agent 什么都能干，不就没专精了吗？</w:t>
      </w:r>
    </w:p>
    <w:p>
      <w:r>
        <w:t>Globex 的“专精”主要放在工具层和权限层，不在 Agent 层堆职能。Agent 层只切读写能力：SearchAgent 只读，TradeAgent 才拥有写权限。子 Agent 的价值在隔离与并行，而不是“会的比主 Agent 多”。</w:t>
      </w:r>
    </w:p>
    <w:p>
      <w:r>
        <w:rPr>
          <w:b/>
        </w:rPr>
        <w:t>反问 4：为什么不用 LangGraph？是因为它不好吗？</w:t>
      </w:r>
    </w:p>
    <w:p>
      <w:r>
        <w:t>不是。LangGraph 在显式状态机、复杂分支、可视化流程图场景更合适，生态也更大。Globex 选 AgentScope 2.0，是因为类型化事件流、上下文压缩、任务计划、权限确认四件硬需求都是库级开箱能力；代价是 subagent 原语要自己补。</w:t>
      </w:r>
    </w:p>
    <w:p>
      <w:pPr>
        <w:pStyle w:val="Heading1"/>
      </w:pPr>
      <w:r>
        <w:t>本章小结</w:t>
      </w:r>
    </w:p>
    <w:p>
      <w:pPr>
        <w:pStyle w:val="ListBullet"/>
        <w:ind w:left="288"/>
      </w:pPr>
      <w:r>
        <w:t>AgentLoop &gt; PAE：电商购物子目标是“边走边长”的，每轮 Think 都要基于当前 Observation + 长期偏好重新决策；PAE 的 plan 一旦定下就难反悔。</w:t>
      </w:r>
    </w:p>
    <w:p>
      <w:pPr>
        <w:pStyle w:val="ListBullet"/>
        <w:ind w:left="288"/>
      </w:pPr>
      <w:r>
        <w:t>AgentScope 2.0 &gt; LangChain + LangGraph（在本项目约束下）：类型化事件流、上下文压缩、任务计划、写操作权限是硬需求，2.0 都是库级能力；代价是没有 subagent 原语，要自己做 SubAgent as Tool。</w:t>
      </w:r>
    </w:p>
    <w:p>
      <w:pPr>
        <w:pStyle w:val="ListBullet"/>
        <w:ind w:left="288"/>
      </w:pPr>
      <w:r>
        <w:t>Supervisor-Workers &gt; 同质 fork / Network / Hierarchical：子任务种类已知且异构（只读检索 / 交易写操作），按读写属性切边界稳定；同时主 Agent 保留业务工具，简单任务不派，消掉 Supervisor 架构的性能税。</w:t>
      </w:r>
    </w:p>
    <w:p>
      <w:pPr>
        <w:pStyle w:val="ListBullet"/>
        <w:ind w:left="288"/>
      </w:pPr>
      <w:r>
        <w:t>三个选型背后是一套方法：先列场景硬约束，再计算候选方案的自建成本与残留风险。</w:t>
      </w:r>
    </w:p>
    <w:sectPr w:rsidR="00FC693F" w:rsidRPr="0006063C" w:rsidSect="00034616"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03-1 技术栈与多 Agent 架构选型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微软雅黑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微软雅黑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微软雅黑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微软雅黑"/>
      <w:color w:val="17365D" w:themeColor="text2" w:themeShade="BF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