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7B79" w14:textId="462C0427" w:rsidR="00AB3212" w:rsidRDefault="00BB24D3">
      <w:pPr>
        <w:rPr>
          <w:sz w:val="26"/>
          <w:szCs w:val="26"/>
        </w:rPr>
      </w:pPr>
      <w:r>
        <w:rPr>
          <w:sz w:val="26"/>
          <w:szCs w:val="26"/>
        </w:rPr>
        <w:t>MỤC LỤC</w:t>
      </w:r>
    </w:p>
    <w:p w14:paraId="293CBAE6" w14:textId="27D36EA5" w:rsidR="00BB24D3" w:rsidRDefault="00BB24D3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r>
        <w:rPr>
          <w:szCs w:val="26"/>
        </w:rPr>
        <w:fldChar w:fldCharType="begin"/>
      </w:r>
      <w:r>
        <w:rPr>
          <w:szCs w:val="26"/>
        </w:rPr>
        <w:instrText xml:space="preserve"> TOC \o "1-3" \h \z \u </w:instrText>
      </w:r>
      <w:r>
        <w:rPr>
          <w:szCs w:val="26"/>
        </w:rPr>
        <w:fldChar w:fldCharType="separate"/>
      </w:r>
      <w:hyperlink w:anchor="_Toc241175895" w:history="1">
        <w:r w:rsidRPr="00B878F6">
          <w:rPr>
            <w:rStyle w:val="Hyperlink"/>
            <w:noProof/>
          </w:rPr>
          <w:t>1. Test Case 1 – Đủ hàng (quantity ≤ tồn kho)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DAE438" w14:textId="75BBCA4C" w:rsidR="00BB24D3" w:rsidRDefault="00BB24D3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5896" w:history="1">
        <w:r w:rsidRPr="00B878F6">
          <w:rPr>
            <w:rStyle w:val="Hyperlink"/>
            <w:noProof/>
          </w:rPr>
          <w:t>2. Test Case 2 – Không đủ hàng (quantity &gt; tồn kho)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7209F0" w14:textId="5C2B0FDC" w:rsidR="00BB24D3" w:rsidRDefault="00BB24D3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5897" w:history="1">
        <w:r w:rsidRPr="00B878F6">
          <w:rPr>
            <w:rStyle w:val="Hyperlink"/>
            <w:noProof/>
          </w:rPr>
          <w:t>3. Test Case 3 – Đúng bằng số lượng tồn kho (boundary 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F434F9" w14:textId="235A401F" w:rsidR="00BB24D3" w:rsidRDefault="00BB24D3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5898" w:history="1">
        <w:r w:rsidRPr="00B878F6">
          <w:rPr>
            <w:rStyle w:val="Hyperlink"/>
            <w:noProof/>
          </w:rPr>
          <w:t>4. Test Case 4 – Vượt quá tồn kho đúng 1 đơn vị (boundary 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A106CE" w14:textId="2AEC6AEE" w:rsidR="00BB24D3" w:rsidRDefault="00BB24D3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5899" w:history="1">
        <w:r w:rsidRPr="00B878F6">
          <w:rPr>
            <w:rStyle w:val="Hyperlink"/>
            <w:noProof/>
          </w:rPr>
          <w:t>5. Test Case 5 – SKU không tồn tại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8ED837" w14:textId="02EC8CC1" w:rsidR="00BB24D3" w:rsidRDefault="00BB24D3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5900" w:history="1">
        <w:r w:rsidRPr="00B878F6">
          <w:rPr>
            <w:rStyle w:val="Hyperlink"/>
            <w:noProof/>
          </w:rPr>
          <w:t>6. Test Case 6 – Thiếu param `quantity`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09857A" w14:textId="0773FE3E" w:rsidR="00BB24D3" w:rsidRDefault="00BB24D3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5901" w:history="1">
        <w:r w:rsidRPr="00B878F6">
          <w:rPr>
            <w:rStyle w:val="Hyperlink"/>
            <w:noProof/>
          </w:rPr>
          <w:t>7. Test Case 7 – Thiếu param `skuCode`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528ECE" w14:textId="36D788D5" w:rsidR="00BB24D3" w:rsidRDefault="00BB24D3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5902" w:history="1">
        <w:r w:rsidRPr="00B878F6">
          <w:rPr>
            <w:rStyle w:val="Hyperlink"/>
            <w:noProof/>
          </w:rPr>
          <w:t>8. Test Case 8 – `quantity` sai kiểu dữ liệu (chuỗi thay vì số)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3D6DD9" w14:textId="46696CD1" w:rsidR="00BB24D3" w:rsidRDefault="00BB24D3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5903" w:history="1">
        <w:r w:rsidRPr="00B878F6">
          <w:rPr>
            <w:rStyle w:val="Hyperlink"/>
            <w:noProof/>
          </w:rPr>
          <w:t>9. Test Case 9 – `quantity` là số âm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ABDECC" w14:textId="3B083124" w:rsidR="00BB24D3" w:rsidRDefault="00BB24D3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5904" w:history="1">
        <w:r w:rsidRPr="00B878F6">
          <w:rPr>
            <w:rStyle w:val="Hyperlink"/>
            <w:noProof/>
          </w:rPr>
          <w:t>10. Test Case 10 – Sai method (POST thay vì 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78CD5C" w14:textId="1D8EFE18" w:rsidR="00BB24D3" w:rsidRDefault="00BB24D3">
      <w:pPr>
        <w:rPr>
          <w:sz w:val="26"/>
          <w:szCs w:val="26"/>
        </w:rPr>
      </w:pPr>
      <w:r>
        <w:rPr>
          <w:sz w:val="26"/>
          <w:szCs w:val="26"/>
        </w:rPr>
        <w:fldChar w:fldCharType="end"/>
      </w:r>
      <w:r>
        <w:rPr>
          <w:sz w:val="26"/>
          <w:szCs w:val="26"/>
        </w:rPr>
        <w:br/>
      </w:r>
    </w:p>
    <w:p w14:paraId="4E9E8383" w14:textId="77777777" w:rsidR="00BB24D3" w:rsidRDefault="00BB24D3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85767C9" w14:textId="77777777" w:rsidR="00BB24D3" w:rsidRPr="00BB24D3" w:rsidRDefault="00BB24D3" w:rsidP="00BB24D3">
      <w:pPr>
        <w:pStyle w:val="TieuDe1"/>
      </w:pPr>
      <w:bookmarkStart w:id="0" w:name="_Toc241175895"/>
      <w:r>
        <w:lastRenderedPageBreak/>
        <w:t xml:space="preserve">1. </w:t>
      </w:r>
      <w:r w:rsidRPr="00BB24D3">
        <w:t>Test Case 1 – Đủ hàng (quantity ≤ tồn kho)</w:t>
      </w:r>
      <w:bookmarkEnd w:id="0"/>
    </w:p>
    <w:p w14:paraId="69F00CE3" w14:textId="473909AB" w:rsidR="00BB24D3" w:rsidRDefault="00BB24D3">
      <w:pPr>
        <w:rPr>
          <w:sz w:val="26"/>
          <w:szCs w:val="26"/>
        </w:rPr>
      </w:pPr>
      <w:r w:rsidRPr="00BB24D3">
        <w:rPr>
          <w:sz w:val="26"/>
          <w:szCs w:val="26"/>
        </w:rPr>
        <w:drawing>
          <wp:inline distT="0" distB="0" distL="0" distR="0" wp14:anchorId="7234C28E" wp14:editId="1DACFC8E">
            <wp:extent cx="6151880" cy="2572385"/>
            <wp:effectExtent l="0" t="0" r="1270" b="0"/>
            <wp:docPr id="160330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05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F350" w14:textId="77777777" w:rsidR="00BB24D3" w:rsidRPr="00BB24D3" w:rsidRDefault="00BB24D3" w:rsidP="00BB24D3">
      <w:pPr>
        <w:pStyle w:val="TieuDe1"/>
      </w:pPr>
      <w:bookmarkStart w:id="1" w:name="_Toc241175896"/>
      <w:r>
        <w:t xml:space="preserve">2. </w:t>
      </w:r>
      <w:r w:rsidRPr="00BB24D3">
        <w:t>Test Case 2 – Không đủ hàng (quantity &gt; tồn kho)</w:t>
      </w:r>
      <w:bookmarkEnd w:id="1"/>
    </w:p>
    <w:p w14:paraId="0A8F8B14" w14:textId="6ECB5CB7" w:rsidR="00BB24D3" w:rsidRDefault="00BB24D3">
      <w:pPr>
        <w:rPr>
          <w:sz w:val="26"/>
          <w:szCs w:val="26"/>
        </w:rPr>
      </w:pPr>
      <w:r w:rsidRPr="00BB24D3">
        <w:rPr>
          <w:sz w:val="26"/>
          <w:szCs w:val="26"/>
        </w:rPr>
        <w:drawing>
          <wp:inline distT="0" distB="0" distL="0" distR="0" wp14:anchorId="0AB0D76A" wp14:editId="169E5059">
            <wp:extent cx="6151880" cy="2159635"/>
            <wp:effectExtent l="0" t="0" r="1270" b="0"/>
            <wp:docPr id="147235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2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83A9" w14:textId="77777777" w:rsidR="00BB24D3" w:rsidRPr="00BB24D3" w:rsidRDefault="00BB24D3" w:rsidP="00BB24D3">
      <w:pPr>
        <w:pStyle w:val="TieuDe1"/>
      </w:pPr>
      <w:bookmarkStart w:id="2" w:name="_Toc241175897"/>
      <w:r>
        <w:t xml:space="preserve">3. </w:t>
      </w:r>
      <w:r w:rsidRPr="00BB24D3">
        <w:t>Test Case 3 – Đúng bằng số lượng tồn kho (boundary test)</w:t>
      </w:r>
      <w:bookmarkEnd w:id="2"/>
    </w:p>
    <w:p w14:paraId="25F1D940" w14:textId="7DE1765C" w:rsidR="00BB24D3" w:rsidRDefault="00BB24D3">
      <w:pPr>
        <w:rPr>
          <w:sz w:val="26"/>
          <w:szCs w:val="26"/>
        </w:rPr>
      </w:pPr>
      <w:r w:rsidRPr="00BB24D3">
        <w:rPr>
          <w:sz w:val="26"/>
          <w:szCs w:val="26"/>
        </w:rPr>
        <w:drawing>
          <wp:inline distT="0" distB="0" distL="0" distR="0" wp14:anchorId="4D86A6A6" wp14:editId="74EEED15">
            <wp:extent cx="6151880" cy="2247900"/>
            <wp:effectExtent l="0" t="0" r="1270" b="0"/>
            <wp:docPr id="5202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6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6919" w14:textId="77777777" w:rsidR="00BB24D3" w:rsidRPr="00BB24D3" w:rsidRDefault="00BB24D3" w:rsidP="00BB24D3">
      <w:pPr>
        <w:pStyle w:val="TieuDe1"/>
      </w:pPr>
      <w:bookmarkStart w:id="3" w:name="_Toc241175898"/>
      <w:r>
        <w:t xml:space="preserve">4. </w:t>
      </w:r>
      <w:r w:rsidRPr="00BB24D3">
        <w:t>Test Case 4 – Vượt quá tồn kho đúng 1 đơn vị (boundary test)</w:t>
      </w:r>
      <w:bookmarkEnd w:id="3"/>
    </w:p>
    <w:p w14:paraId="5A1405FD" w14:textId="6ED77113" w:rsidR="00BB24D3" w:rsidRDefault="00BB24D3">
      <w:pPr>
        <w:rPr>
          <w:sz w:val="26"/>
          <w:szCs w:val="26"/>
        </w:rPr>
      </w:pPr>
      <w:r w:rsidRPr="00BB24D3">
        <w:rPr>
          <w:sz w:val="26"/>
          <w:szCs w:val="26"/>
        </w:rPr>
        <w:lastRenderedPageBreak/>
        <w:drawing>
          <wp:inline distT="0" distB="0" distL="0" distR="0" wp14:anchorId="5A19CF7A" wp14:editId="2BA9B9A0">
            <wp:extent cx="6151880" cy="2250440"/>
            <wp:effectExtent l="0" t="0" r="1270" b="0"/>
            <wp:docPr id="23347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9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0CE5" w14:textId="77777777" w:rsidR="00BB24D3" w:rsidRPr="00BB24D3" w:rsidRDefault="00BB24D3" w:rsidP="00BB24D3">
      <w:pPr>
        <w:pStyle w:val="TieuDe1"/>
      </w:pPr>
      <w:bookmarkStart w:id="4" w:name="_Toc241175899"/>
      <w:r>
        <w:t xml:space="preserve">5. </w:t>
      </w:r>
      <w:r w:rsidRPr="00BB24D3">
        <w:t>Test Case 5 – SKU không tồn tại trong hệ thống</w:t>
      </w:r>
      <w:bookmarkEnd w:id="4"/>
    </w:p>
    <w:p w14:paraId="0B292400" w14:textId="2B5CE6CC" w:rsidR="00BB24D3" w:rsidRDefault="00BB24D3">
      <w:pPr>
        <w:rPr>
          <w:sz w:val="26"/>
          <w:szCs w:val="26"/>
        </w:rPr>
      </w:pPr>
      <w:r w:rsidRPr="00BB24D3">
        <w:rPr>
          <w:sz w:val="26"/>
          <w:szCs w:val="26"/>
        </w:rPr>
        <w:drawing>
          <wp:inline distT="0" distB="0" distL="0" distR="0" wp14:anchorId="260EE917" wp14:editId="0D110106">
            <wp:extent cx="6151880" cy="2168525"/>
            <wp:effectExtent l="0" t="0" r="1270" b="3175"/>
            <wp:docPr id="13917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0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6A53" w14:textId="77777777" w:rsidR="00BB24D3" w:rsidRPr="00BB24D3" w:rsidRDefault="00BB24D3" w:rsidP="00BB24D3">
      <w:pPr>
        <w:pStyle w:val="TieuDe1"/>
      </w:pPr>
      <w:bookmarkStart w:id="5" w:name="_Toc241175900"/>
      <w:r>
        <w:t xml:space="preserve">6. </w:t>
      </w:r>
      <w:r w:rsidRPr="00BB24D3">
        <w:t>Test Case 6 – Thiếu param `quantity`</w:t>
      </w:r>
      <w:bookmarkEnd w:id="5"/>
    </w:p>
    <w:p w14:paraId="0405AFA5" w14:textId="4EF8D1DE" w:rsidR="00BB24D3" w:rsidRDefault="00BB24D3">
      <w:pPr>
        <w:rPr>
          <w:sz w:val="26"/>
          <w:szCs w:val="26"/>
        </w:rPr>
      </w:pPr>
      <w:r w:rsidRPr="00BB24D3">
        <w:rPr>
          <w:sz w:val="26"/>
          <w:szCs w:val="26"/>
        </w:rPr>
        <w:drawing>
          <wp:inline distT="0" distB="0" distL="0" distR="0" wp14:anchorId="3A980319" wp14:editId="120D881A">
            <wp:extent cx="6151880" cy="2523490"/>
            <wp:effectExtent l="0" t="0" r="1270" b="0"/>
            <wp:docPr id="42410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1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B20B" w14:textId="77777777" w:rsidR="00BB24D3" w:rsidRPr="00BB24D3" w:rsidRDefault="00BB24D3" w:rsidP="00BB24D3">
      <w:pPr>
        <w:pStyle w:val="TieuDe1"/>
      </w:pPr>
      <w:bookmarkStart w:id="6" w:name="_Toc241175901"/>
      <w:r>
        <w:t xml:space="preserve">7. </w:t>
      </w:r>
      <w:r w:rsidRPr="00BB24D3">
        <w:t>Test Case 7 – Thiếu param `skuCode`</w:t>
      </w:r>
      <w:bookmarkEnd w:id="6"/>
    </w:p>
    <w:p w14:paraId="0739E1A5" w14:textId="458E8DC8" w:rsidR="00BB24D3" w:rsidRDefault="00BB24D3">
      <w:pPr>
        <w:rPr>
          <w:sz w:val="26"/>
          <w:szCs w:val="26"/>
        </w:rPr>
      </w:pPr>
      <w:r w:rsidRPr="00BB24D3">
        <w:rPr>
          <w:sz w:val="26"/>
          <w:szCs w:val="26"/>
        </w:rPr>
        <w:lastRenderedPageBreak/>
        <w:drawing>
          <wp:inline distT="0" distB="0" distL="0" distR="0" wp14:anchorId="08E21BC2" wp14:editId="05129448">
            <wp:extent cx="6151880" cy="2672080"/>
            <wp:effectExtent l="0" t="0" r="1270" b="0"/>
            <wp:docPr id="213148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80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E424" w14:textId="244A6598" w:rsidR="00BB24D3" w:rsidRDefault="00BB24D3" w:rsidP="00BB24D3">
      <w:pPr>
        <w:pStyle w:val="TieuDe1"/>
      </w:pPr>
      <w:bookmarkStart w:id="7" w:name="_Toc241175902"/>
      <w:r>
        <w:t xml:space="preserve">8. </w:t>
      </w:r>
      <w:r w:rsidRPr="00BB24D3">
        <w:t>Test Case 8 – `quantity` sai kiểu dữ liệu (chuỗi thay vì số)</w:t>
      </w:r>
      <w:bookmarkEnd w:id="7"/>
    </w:p>
    <w:p w14:paraId="50F9A7AC" w14:textId="306988B7" w:rsidR="00BB24D3" w:rsidRDefault="00BB24D3">
      <w:pPr>
        <w:rPr>
          <w:sz w:val="26"/>
          <w:szCs w:val="26"/>
        </w:rPr>
      </w:pPr>
      <w:r w:rsidRPr="00BB24D3">
        <w:rPr>
          <w:sz w:val="26"/>
          <w:szCs w:val="26"/>
        </w:rPr>
        <w:drawing>
          <wp:inline distT="0" distB="0" distL="0" distR="0" wp14:anchorId="5BAE9C30" wp14:editId="560A95D7">
            <wp:extent cx="6151880" cy="2498725"/>
            <wp:effectExtent l="0" t="0" r="1270" b="0"/>
            <wp:docPr id="198564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49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1B0B" w14:textId="77777777" w:rsidR="00BB24D3" w:rsidRPr="00BB24D3" w:rsidRDefault="00BB24D3" w:rsidP="00BB24D3">
      <w:pPr>
        <w:pStyle w:val="TieuDe1"/>
      </w:pPr>
      <w:bookmarkStart w:id="8" w:name="_Toc241175903"/>
      <w:r>
        <w:t xml:space="preserve">9. </w:t>
      </w:r>
      <w:r w:rsidRPr="00BB24D3">
        <w:t>Test Case 9 – `quantity` là số âm</w:t>
      </w:r>
      <w:bookmarkEnd w:id="8"/>
    </w:p>
    <w:p w14:paraId="01DED4CE" w14:textId="3CB63E0F" w:rsidR="00BB24D3" w:rsidRDefault="00BB24D3">
      <w:pPr>
        <w:rPr>
          <w:sz w:val="26"/>
          <w:szCs w:val="26"/>
        </w:rPr>
      </w:pPr>
      <w:r w:rsidRPr="00BB24D3">
        <w:rPr>
          <w:sz w:val="26"/>
          <w:szCs w:val="26"/>
        </w:rPr>
        <w:drawing>
          <wp:inline distT="0" distB="0" distL="0" distR="0" wp14:anchorId="36778763" wp14:editId="79F3655B">
            <wp:extent cx="6151880" cy="2209800"/>
            <wp:effectExtent l="0" t="0" r="1270" b="0"/>
            <wp:docPr id="56128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89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70AE" w14:textId="77777777" w:rsidR="00BB24D3" w:rsidRPr="00BB24D3" w:rsidRDefault="00BB24D3" w:rsidP="00BB24D3">
      <w:pPr>
        <w:pStyle w:val="TieuDe1"/>
      </w:pPr>
      <w:bookmarkStart w:id="9" w:name="_Toc241175904"/>
      <w:r>
        <w:t xml:space="preserve">10. </w:t>
      </w:r>
      <w:r w:rsidRPr="00BB24D3">
        <w:t>Test Case 10 – Sai method (POST thay vì GET)</w:t>
      </w:r>
      <w:bookmarkEnd w:id="9"/>
    </w:p>
    <w:p w14:paraId="341D2609" w14:textId="1EE6B60C" w:rsidR="00BB24D3" w:rsidRPr="00BB24D3" w:rsidRDefault="00BB24D3">
      <w:pPr>
        <w:rPr>
          <w:sz w:val="26"/>
          <w:szCs w:val="26"/>
        </w:rPr>
      </w:pPr>
      <w:r w:rsidRPr="00BB24D3">
        <w:rPr>
          <w:sz w:val="26"/>
          <w:szCs w:val="26"/>
        </w:rPr>
        <w:lastRenderedPageBreak/>
        <w:drawing>
          <wp:inline distT="0" distB="0" distL="0" distR="0" wp14:anchorId="13E29E70" wp14:editId="00FDBD45">
            <wp:extent cx="6151880" cy="2459990"/>
            <wp:effectExtent l="0" t="0" r="1270" b="0"/>
            <wp:docPr id="21888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80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4D3" w:rsidRPr="00BB24D3" w:rsidSect="00BB24D3">
      <w:headerReference w:type="default" r:id="rId17"/>
      <w:footerReference w:type="default" r:id="rId18"/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3320" w14:textId="77777777" w:rsidR="0062454E" w:rsidRDefault="0062454E" w:rsidP="00BB24D3">
      <w:pPr>
        <w:spacing w:after="0" w:line="240" w:lineRule="auto"/>
      </w:pPr>
      <w:r>
        <w:separator/>
      </w:r>
    </w:p>
  </w:endnote>
  <w:endnote w:type="continuationSeparator" w:id="0">
    <w:p w14:paraId="3DC27E94" w14:textId="77777777" w:rsidR="0062454E" w:rsidRDefault="0062454E" w:rsidP="00BB2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05F3E" w14:textId="59ED8F2B" w:rsidR="00BB24D3" w:rsidRDefault="00BB24D3" w:rsidP="00BB24D3">
    <w:pPr>
      <w:pStyle w:val="Footer"/>
      <w:jc w:val="right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B6AD8" w14:textId="77777777" w:rsidR="0062454E" w:rsidRDefault="0062454E" w:rsidP="00BB24D3">
      <w:pPr>
        <w:spacing w:after="0" w:line="240" w:lineRule="auto"/>
      </w:pPr>
      <w:r>
        <w:separator/>
      </w:r>
    </w:p>
  </w:footnote>
  <w:footnote w:type="continuationSeparator" w:id="0">
    <w:p w14:paraId="42B7FA00" w14:textId="77777777" w:rsidR="0062454E" w:rsidRDefault="0062454E" w:rsidP="00BB2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E4F25" w14:textId="79076C5A" w:rsidR="00BB24D3" w:rsidRDefault="00BB24D3">
    <w:pPr>
      <w:pStyle w:val="Header"/>
    </w:pPr>
    <w:r>
      <w:t>Bài làm của Nguyễn Hải Đăng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D3"/>
    <w:rsid w:val="00474802"/>
    <w:rsid w:val="00492BB6"/>
    <w:rsid w:val="005505B4"/>
    <w:rsid w:val="0062454E"/>
    <w:rsid w:val="006F0458"/>
    <w:rsid w:val="00852F06"/>
    <w:rsid w:val="00924A31"/>
    <w:rsid w:val="0097275A"/>
    <w:rsid w:val="009A5759"/>
    <w:rsid w:val="00A0490D"/>
    <w:rsid w:val="00A2684B"/>
    <w:rsid w:val="00A83827"/>
    <w:rsid w:val="00AB3212"/>
    <w:rsid w:val="00AC18D5"/>
    <w:rsid w:val="00BB24D3"/>
    <w:rsid w:val="00BE1423"/>
    <w:rsid w:val="00D500D8"/>
    <w:rsid w:val="00F1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74EA"/>
  <w15:chartTrackingRefBased/>
  <w15:docId w15:val="{CBD0C56E-F210-4AD9-BD4D-93D759BB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4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4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4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4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4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4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4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A83827"/>
    <w:pPr>
      <w:spacing w:before="60" w:after="60" w:line="312" w:lineRule="auto"/>
      <w:ind w:firstLine="720"/>
      <w:jc w:val="both"/>
    </w:pPr>
    <w:rPr>
      <w:sz w:val="26"/>
    </w:rPr>
  </w:style>
  <w:style w:type="paragraph" w:customStyle="1" w:styleId="TieuDe1">
    <w:name w:val="TieuDe1."/>
    <w:basedOn w:val="0NoiDung"/>
    <w:qFormat/>
    <w:rsid w:val="00A0490D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"/>
    <w:qFormat/>
    <w:rsid w:val="00A83827"/>
    <w:pPr>
      <w:outlineLvl w:val="1"/>
    </w:pPr>
  </w:style>
  <w:style w:type="paragraph" w:customStyle="1" w:styleId="TIeuDe111">
    <w:name w:val="TIeuDe1.1.1"/>
    <w:basedOn w:val="0NoiDung"/>
    <w:qFormat/>
    <w:rsid w:val="00A2684B"/>
    <w:pPr>
      <w:ind w:firstLine="0"/>
      <w:jc w:val="left"/>
      <w:outlineLvl w:val="2"/>
    </w:pPr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852F06"/>
    <w:pPr>
      <w:spacing w:after="0" w:line="312" w:lineRule="auto"/>
    </w:pPr>
    <w:rPr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52F06"/>
    <w:pPr>
      <w:spacing w:after="0" w:line="312" w:lineRule="auto"/>
      <w:ind w:left="261"/>
    </w:pPr>
    <w:rPr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3827"/>
    <w:pPr>
      <w:spacing w:after="0" w:line="312" w:lineRule="auto"/>
      <w:ind w:left="522"/>
    </w:pPr>
    <w:rPr>
      <w:sz w:val="26"/>
    </w:rPr>
  </w:style>
  <w:style w:type="paragraph" w:customStyle="1" w:styleId="TieuDeHinh">
    <w:name w:val="TieuDeHinh"/>
    <w:basedOn w:val="0NoiDung"/>
    <w:qFormat/>
    <w:rsid w:val="00A83827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0490D"/>
    <w:pPr>
      <w:spacing w:after="0" w:line="312" w:lineRule="auto"/>
    </w:pPr>
    <w:rPr>
      <w:sz w:val="26"/>
    </w:rPr>
  </w:style>
  <w:style w:type="paragraph" w:customStyle="1" w:styleId="TieuDeHInh0">
    <w:name w:val="TieuDeHInh"/>
    <w:basedOn w:val="Normal"/>
    <w:uiPriority w:val="1"/>
    <w:qFormat/>
    <w:rsid w:val="009A5759"/>
    <w:pPr>
      <w:widowControl w:val="0"/>
      <w:autoSpaceDE w:val="0"/>
      <w:autoSpaceDN w:val="0"/>
      <w:spacing w:before="60" w:after="60" w:line="312" w:lineRule="auto"/>
      <w:jc w:val="center"/>
    </w:pPr>
    <w:rPr>
      <w:rFonts w:eastAsia="Times New Roman" w:cs="Times New Roman"/>
      <w:b/>
      <w:i/>
      <w:kern w:val="0"/>
      <w:szCs w:val="28"/>
      <w:lang w:val="v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B2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4D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4D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4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4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4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4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4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4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4D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4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24D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2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4D3"/>
  </w:style>
  <w:style w:type="paragraph" w:styleId="Footer">
    <w:name w:val="footer"/>
    <w:basedOn w:val="Normal"/>
    <w:link w:val="FooterChar"/>
    <w:uiPriority w:val="99"/>
    <w:unhideWhenUsed/>
    <w:rsid w:val="00BB2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A2902-80AB-40EC-9957-242EE1A80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 Hai</dc:creator>
  <cp:keywords/>
  <dc:description/>
  <cp:lastModifiedBy>Dang Nguyen Hai</cp:lastModifiedBy>
  <cp:revision>1</cp:revision>
  <dcterms:created xsi:type="dcterms:W3CDTF">2026-09-24T13:49:00Z</dcterms:created>
  <dcterms:modified xsi:type="dcterms:W3CDTF">2026-09-24T13:58:00Z</dcterms:modified>
</cp:coreProperties>
</file>