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APOTEK SEHAT FARMA</w:t>
      </w:r>
    </w:p>
    <w:p>
      <w:r>
        <w:rPr>
          <w:sz w:val="22"/>
        </w:rPr>
        <w:t>Jl. Merdeka No. 45, Jakarta Pusat</w:t>
      </w:r>
    </w:p>
    <w:p>
      <w:r>
        <w:rPr>
          <w:sz w:val="22"/>
        </w:rPr>
        <w:t>SIP: 445/12.345/SIP/2026</w:t>
      </w:r>
    </w:p>
    <w:p>
      <w:r>
        <w:rPr>
          <w:sz w:val="22"/>
        </w:rPr>
        <w:t>RESEP DOKTER</w:t>
      </w:r>
    </w:p>
    <w:p>
      <w:r>
        <w:rPr>
          <w:sz w:val="22"/>
        </w:rPr>
        <w:t>Dokter: dr. Andi Pratama, Sp.PD</w:t>
      </w:r>
    </w:p>
    <w:p>
      <w:r>
        <w:rPr>
          <w:sz w:val="22"/>
        </w:rPr>
        <w:t>Pasien: Alex Budiman</w:t>
      </w:r>
    </w:p>
    <w:p>
      <w:r>
        <w:rPr>
          <w:sz w:val="22"/>
        </w:rPr>
        <w:t>Tanggal: 10 Juni 2026</w:t>
      </w:r>
    </w:p>
    <w:p>
      <w:r>
        <w:rPr>
          <w:sz w:val="22"/>
        </w:rPr>
        <w:t>No. Resep: R-2026-0610-003</w:t>
      </w:r>
    </w:p>
    <w:p>
      <w:r>
        <w:rPr>
          <w:sz w:val="20"/>
        </w:rPr>
        <w:t>R/ Amoxicillin 500 mg</w:t>
      </w:r>
    </w:p>
    <w:p>
      <w:r>
        <w:rPr>
          <w:sz w:val="22"/>
        </w:rPr>
        <w:t>No. XXI (21 kapsul)</w:t>
      </w:r>
    </w:p>
    <w:p>
      <w:r>
        <w:rPr>
          <w:sz w:val="22"/>
        </w:rPr>
        <w:t>S 3 dd 1 (Sehari tiga kali satu kapsul)</w:t>
      </w:r>
    </w:p>
    <w:p>
      <w:r>
        <w:rPr>
          <w:sz w:val="22"/>
        </w:rPr>
        <w:t>Sesudah makan</w:t>
      </w:r>
    </w:p>
    <w:p>
      <w:r>
        <w:rPr>
          <w:sz w:val="20"/>
        </w:rPr>
        <w:t>R/ Paracetamol 500 mg</w:t>
      </w:r>
    </w:p>
    <w:p>
      <w:r>
        <w:rPr>
          <w:sz w:val="22"/>
        </w:rPr>
        <w:t>No. X (10 tablet)</w:t>
      </w:r>
    </w:p>
    <w:p>
      <w:r>
        <w:rPr>
          <w:sz w:val="22"/>
        </w:rPr>
        <w:t>S 3 dd 1 (Sehari tiga kali satu tablet)</w:t>
      </w:r>
    </w:p>
    <w:p>
      <w:r>
        <w:rPr>
          <w:sz w:val="22"/>
        </w:rPr>
        <w:t>Bila demam / nyeri</w:t>
      </w:r>
    </w:p>
    <w:p>
      <w:r>
        <w:rPr>
          <w:sz w:val="20"/>
        </w:rPr>
        <w:t>R/ Vitamin C 250 mg</w:t>
      </w:r>
    </w:p>
    <w:p>
      <w:r>
        <w:rPr>
          <w:sz w:val="22"/>
        </w:rPr>
        <w:t>No. XXX (30 tablet)</w:t>
      </w:r>
    </w:p>
    <w:p>
      <w:r>
        <w:rPr>
          <w:sz w:val="22"/>
        </w:rPr>
        <w:t>S 1 dd 1 (Sehari sekali satu tablet)</w:t>
      </w:r>
    </w:p>
    <w:p>
      <w:r>
        <w:rPr>
          <w:sz w:val="22"/>
        </w:rPr>
        <w:t>Pagi setelah makan</w:t>
      </w:r>
    </w:p>
    <w:p>
      <w:r>
        <w:rPr>
          <w:sz w:val="22"/>
        </w:rPr>
        <w:t>Catatan:</w:t>
      </w:r>
    </w:p>
    <w:p>
      <w:r>
        <w:rPr>
          <w:sz w:val="20"/>
        </w:rPr>
        <w:t>- Habiskan Amoxicillin meskipun gejala membaik</w:t>
      </w:r>
    </w:p>
    <w:p>
      <w:r>
        <w:rPr>
          <w:sz w:val="20"/>
        </w:rPr>
        <w:t>- Paracetamol hanya jika demam atau nyeri</w:t>
      </w:r>
    </w:p>
    <w:p>
      <w:r>
        <w:rPr>
          <w:sz w:val="20"/>
        </w:rPr>
        <w:t>- Kontrol kembali setelah 7 hari</w:t>
      </w:r>
    </w:p>
    <w:p>
      <w:r>
        <w:rPr>
          <w:sz w:val="22"/>
        </w:rPr>
        <w:t>Tebus: 1x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