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B5" w:rsidRDefault="00184D19">
      <w:pPr>
        <w:pStyle w:val="Title"/>
      </w:pPr>
      <w:r>
        <w:t>PANDUAN (A1X.03)</w:t>
      </w:r>
    </w:p>
    <w:p w:rsidR="00C55AB5" w:rsidRDefault="00C55AB5">
      <w:pPr>
        <w:pStyle w:val="BodyText"/>
        <w:spacing w:before="2"/>
        <w:rPr>
          <w:rFonts w:ascii="Cambria"/>
          <w:b/>
          <w:sz w:val="54"/>
        </w:rPr>
      </w:pPr>
    </w:p>
    <w:p w:rsidR="00C55AB5" w:rsidRDefault="00184D19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Tujuan.</w:t>
      </w:r>
    </w:p>
    <w:p w:rsidR="00C55AB5" w:rsidRDefault="00184D19">
      <w:pPr>
        <w:pStyle w:val="BodyText"/>
        <w:spacing w:before="24" w:line="259" w:lineRule="auto"/>
        <w:ind w:left="460" w:right="932"/>
      </w:pPr>
      <w:r>
        <w:t xml:space="preserve">Mahasiswa mampu merancang </w:t>
      </w:r>
      <w:r>
        <w:rPr>
          <w:i/>
        </w:rPr>
        <w:t xml:space="preserve">layout </w:t>
      </w:r>
      <w:r>
        <w:t xml:space="preserve">dasar, menambahkan TextView, dan sebuah </w:t>
      </w:r>
      <w:r>
        <w:rPr>
          <w:i/>
        </w:rPr>
        <w:t>Button</w:t>
      </w:r>
      <w:r>
        <w:t>.</w:t>
      </w:r>
    </w:p>
    <w:p w:rsidR="00C55AB5" w:rsidRDefault="00C55AB5">
      <w:pPr>
        <w:pStyle w:val="BodyText"/>
        <w:spacing w:before="8"/>
        <w:rPr>
          <w:sz w:val="25"/>
        </w:rPr>
      </w:pPr>
    </w:p>
    <w:p w:rsidR="00C55AB5" w:rsidRDefault="00184D19">
      <w:pPr>
        <w:pStyle w:val="ListParagraph"/>
        <w:numPr>
          <w:ilvl w:val="0"/>
          <w:numId w:val="2"/>
        </w:numPr>
        <w:tabs>
          <w:tab w:val="left" w:pos="461"/>
        </w:tabs>
        <w:ind w:right="7502" w:hanging="461"/>
        <w:jc w:val="left"/>
        <w:rPr>
          <w:b/>
          <w:sz w:val="24"/>
        </w:rPr>
      </w:pPr>
      <w:r>
        <w:rPr>
          <w:b/>
          <w:sz w:val="24"/>
        </w:rPr>
        <w:t>Persyaratan.</w:t>
      </w:r>
    </w:p>
    <w:p w:rsidR="00C55AB5" w:rsidRDefault="00184D19">
      <w:pPr>
        <w:pStyle w:val="BodyText"/>
        <w:spacing w:before="24"/>
        <w:ind w:left="443" w:right="7922"/>
        <w:jc w:val="center"/>
      </w:pPr>
      <w:r>
        <w:t>Hardware: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minimal 2 GB RAM, disarankan 8 GB RAM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 w:line="256" w:lineRule="auto"/>
        <w:ind w:right="505"/>
        <w:rPr>
          <w:sz w:val="24"/>
        </w:rPr>
      </w:pPr>
      <w:r>
        <w:rPr>
          <w:sz w:val="24"/>
        </w:rPr>
        <w:t xml:space="preserve">minimal 2 GB disk space yang tersedia, disarankan 4 GB (500 MB untuk IDE + 1.5 GB untuk Android SDK dan </w:t>
      </w:r>
      <w:r>
        <w:rPr>
          <w:i/>
          <w:sz w:val="24"/>
        </w:rPr>
        <w:t>emulator system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image</w:t>
      </w:r>
      <w:r>
        <w:rPr>
          <w:sz w:val="24"/>
        </w:rPr>
        <w:t>)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resolusi layar minimal 1280 x</w:t>
      </w:r>
      <w:r>
        <w:rPr>
          <w:spacing w:val="-1"/>
          <w:sz w:val="24"/>
        </w:rPr>
        <w:t xml:space="preserve"> </w:t>
      </w:r>
      <w:r>
        <w:rPr>
          <w:sz w:val="24"/>
        </w:rPr>
        <w:t>800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 w:line="256" w:lineRule="auto"/>
        <w:ind w:right="1116"/>
        <w:rPr>
          <w:sz w:val="24"/>
        </w:rPr>
      </w:pPr>
      <w:r>
        <w:rPr>
          <w:sz w:val="24"/>
        </w:rPr>
        <w:t>prosesor Intel yang mendukung fungsionalitas Intel VT-x, Intel EM64T (Intel 64), dan Execute Di</w:t>
      </w:r>
      <w:r>
        <w:rPr>
          <w:sz w:val="24"/>
        </w:rPr>
        <w:t>sable (XD)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</w:p>
    <w:p w:rsidR="00C55AB5" w:rsidRDefault="00184D19">
      <w:pPr>
        <w:pStyle w:val="BodyText"/>
        <w:spacing w:before="1"/>
        <w:ind w:left="460"/>
      </w:pPr>
      <w:r>
        <w:t>Software: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Microsoft Windows 7/8/10 (32-bit atau 64-bit)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Android Studio IDE</w:t>
      </w:r>
    </w:p>
    <w:p w:rsidR="00C55AB5" w:rsidRDefault="00C55AB5">
      <w:pPr>
        <w:pStyle w:val="BodyText"/>
        <w:spacing w:before="5"/>
        <w:rPr>
          <w:sz w:val="27"/>
        </w:rPr>
      </w:pPr>
    </w:p>
    <w:p w:rsidR="00C55AB5" w:rsidRDefault="00184D19">
      <w:pPr>
        <w:pStyle w:val="ListParagraph"/>
        <w:numPr>
          <w:ilvl w:val="0"/>
          <w:numId w:val="2"/>
        </w:numPr>
        <w:tabs>
          <w:tab w:val="left" w:pos="461"/>
        </w:tabs>
        <w:ind w:right="7886" w:hanging="461"/>
        <w:rPr>
          <w:b/>
          <w:sz w:val="24"/>
        </w:rPr>
      </w:pPr>
      <w:r>
        <w:rPr>
          <w:b/>
          <w:spacing w:val="-1"/>
          <w:sz w:val="24"/>
        </w:rPr>
        <w:t>Rererensi.</w:t>
      </w:r>
    </w:p>
    <w:p w:rsidR="00C55AB5" w:rsidRDefault="00184D19">
      <w:pPr>
        <w:pStyle w:val="BodyText"/>
        <w:spacing w:before="24"/>
        <w:ind w:right="7927"/>
        <w:jc w:val="right"/>
      </w:pPr>
      <w:r>
        <w:t>Dokumen: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4" w:line="256" w:lineRule="auto"/>
        <w:ind w:left="460" w:right="7247" w:firstLine="359"/>
        <w:rPr>
          <w:sz w:val="24"/>
        </w:rPr>
      </w:pPr>
      <w:r>
        <w:rPr>
          <w:sz w:val="24"/>
        </w:rPr>
        <w:t>Panduan File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pendukung: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3" w:line="256" w:lineRule="auto"/>
        <w:ind w:left="460" w:right="6435" w:firstLine="359"/>
        <w:rPr>
          <w:sz w:val="24"/>
        </w:rPr>
      </w:pPr>
      <w:r>
        <w:rPr>
          <w:sz w:val="24"/>
        </w:rPr>
        <w:t>ElementTest.java Kode tes:</w:t>
      </w:r>
    </w:p>
    <w:p w:rsidR="00C55AB5" w:rsidRDefault="00184D19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TestA1BasicUIX031.java</w:t>
      </w:r>
    </w:p>
    <w:p w:rsidR="00C55AB5" w:rsidRDefault="00C55AB5">
      <w:pPr>
        <w:pStyle w:val="BodyText"/>
        <w:spacing w:before="5"/>
        <w:rPr>
          <w:sz w:val="27"/>
        </w:rPr>
      </w:pPr>
    </w:p>
    <w:p w:rsidR="00C55AB5" w:rsidRDefault="00184D19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jc w:val="left"/>
        <w:rPr>
          <w:b/>
          <w:sz w:val="24"/>
        </w:rPr>
      </w:pPr>
      <w:r>
        <w:rPr>
          <w:b/>
          <w:sz w:val="24"/>
        </w:rPr>
        <w:t>Deskripsi.</w:t>
      </w:r>
    </w:p>
    <w:p w:rsidR="00C55AB5" w:rsidRDefault="00184D19">
      <w:pPr>
        <w:pStyle w:val="BodyText"/>
        <w:spacing w:before="23" w:line="259" w:lineRule="auto"/>
        <w:ind w:left="460" w:right="1712"/>
      </w:pPr>
      <w:r>
        <w:t xml:space="preserve">Mahasiswa merancang </w:t>
      </w:r>
      <w:r>
        <w:rPr>
          <w:i/>
        </w:rPr>
        <w:t xml:space="preserve">interface </w:t>
      </w:r>
      <w:r>
        <w:t>dengan persyaratan yang telah ditentukan, kemudian mengujinya.</w:t>
      </w:r>
    </w:p>
    <w:p w:rsidR="00C55AB5" w:rsidRDefault="00C55AB5">
      <w:pPr>
        <w:spacing w:line="259" w:lineRule="auto"/>
        <w:sectPr w:rsidR="00C55AB5">
          <w:footerReference w:type="default" r:id="rId7"/>
          <w:type w:val="continuous"/>
          <w:pgSz w:w="11910" w:h="16840"/>
          <w:pgMar w:top="980" w:right="980" w:bottom="1200" w:left="1340" w:header="720" w:footer="1012" w:gutter="0"/>
          <w:pgNumType w:start="1"/>
          <w:cols w:space="720"/>
        </w:sectPr>
      </w:pPr>
    </w:p>
    <w:p w:rsidR="00C55AB5" w:rsidRDefault="00184D19">
      <w:pPr>
        <w:pStyle w:val="ListParagraph"/>
        <w:numPr>
          <w:ilvl w:val="0"/>
          <w:numId w:val="2"/>
        </w:numPr>
        <w:tabs>
          <w:tab w:val="left" w:pos="4047"/>
        </w:tabs>
        <w:spacing w:before="82"/>
        <w:ind w:left="4046" w:hanging="361"/>
        <w:jc w:val="left"/>
        <w:rPr>
          <w:b/>
          <w:sz w:val="32"/>
        </w:rPr>
      </w:pPr>
      <w:r>
        <w:rPr>
          <w:b/>
          <w:sz w:val="32"/>
        </w:rPr>
        <w:lastRenderedPageBreak/>
        <w:t>Panduan.</w:t>
      </w:r>
    </w:p>
    <w:p w:rsidR="00C55AB5" w:rsidRDefault="00184D19">
      <w:pPr>
        <w:pStyle w:val="ListParagraph"/>
        <w:numPr>
          <w:ilvl w:val="0"/>
          <w:numId w:val="1"/>
        </w:numPr>
        <w:tabs>
          <w:tab w:val="left" w:pos="461"/>
        </w:tabs>
        <w:spacing w:before="337"/>
        <w:ind w:hanging="361"/>
      </w:pPr>
      <w:r>
        <w:t>Buka proyek BasicAppX yang telah lulus</w:t>
      </w:r>
      <w:r>
        <w:rPr>
          <w:spacing w:val="-5"/>
        </w:rPr>
        <w:t xml:space="preserve"> </w:t>
      </w:r>
      <w:r>
        <w:t>pengujian.</w:t>
      </w:r>
    </w:p>
    <w:p w:rsidR="00C55AB5" w:rsidRDefault="00C55AB5">
      <w:pPr>
        <w:pStyle w:val="BodyText"/>
        <w:spacing w:before="9"/>
        <w:rPr>
          <w:sz w:val="21"/>
        </w:rPr>
      </w:pPr>
    </w:p>
    <w:p w:rsidR="00C55AB5" w:rsidRDefault="00184D19">
      <w:pPr>
        <w:pStyle w:val="ListParagraph"/>
        <w:numPr>
          <w:ilvl w:val="0"/>
          <w:numId w:val="1"/>
        </w:numPr>
        <w:tabs>
          <w:tab w:val="left" w:pos="461"/>
        </w:tabs>
        <w:ind w:right="733"/>
      </w:pPr>
      <w:r>
        <w:t xml:space="preserve">Buka file “activity_main.xml” dalam </w:t>
      </w:r>
      <w:r>
        <w:rPr>
          <w:i/>
        </w:rPr>
        <w:t>layout resource</w:t>
      </w:r>
      <w:r>
        <w:t>, untuk memulai rancangan UI.</w:t>
      </w:r>
    </w:p>
    <w:p w:rsidR="00C55AB5" w:rsidRDefault="00184D19">
      <w:pPr>
        <w:pStyle w:val="BodyText"/>
        <w:spacing w:before="5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177861</wp:posOffset>
            </wp:positionV>
            <wp:extent cx="5368969" cy="29443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969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5AB5" w:rsidRDefault="00C55AB5">
      <w:pPr>
        <w:pStyle w:val="BodyText"/>
        <w:spacing w:before="10"/>
        <w:rPr>
          <w:sz w:val="19"/>
        </w:rPr>
      </w:pPr>
    </w:p>
    <w:p w:rsidR="00C55AB5" w:rsidRDefault="00184D19">
      <w:pPr>
        <w:pStyle w:val="ListParagraph"/>
        <w:numPr>
          <w:ilvl w:val="0"/>
          <w:numId w:val="1"/>
        </w:numPr>
        <w:tabs>
          <w:tab w:val="left" w:pos="461"/>
        </w:tabs>
        <w:ind w:right="463"/>
      </w:pPr>
      <w:r>
        <w:t xml:space="preserve">Pada </w:t>
      </w:r>
      <w:r>
        <w:rPr>
          <w:i/>
        </w:rPr>
        <w:t>layout editor xml</w:t>
      </w:r>
      <w:r>
        <w:t xml:space="preserve">, </w:t>
      </w:r>
      <w:r>
        <w:rPr>
          <w:i/>
        </w:rPr>
        <w:t xml:space="preserve">hapus </w:t>
      </w:r>
      <w:r>
        <w:t>default “</w:t>
      </w:r>
      <w:r>
        <w:rPr>
          <w:i/>
        </w:rPr>
        <w:t>ConstraintLayout</w:t>
      </w:r>
      <w:r>
        <w:t>” beserta seluruh tag-nya dan buatlah sebuah “</w:t>
      </w:r>
      <w:r>
        <w:rPr>
          <w:i/>
        </w:rPr>
        <w:t>RelativeLayout</w:t>
      </w:r>
      <w:r>
        <w:t xml:space="preserve">” dengan </w:t>
      </w:r>
      <w:r>
        <w:rPr>
          <w:i/>
        </w:rPr>
        <w:t xml:space="preserve">id </w:t>
      </w:r>
      <w:r>
        <w:t xml:space="preserve">“mainLayout” sebagai </w:t>
      </w:r>
      <w:r>
        <w:rPr>
          <w:i/>
        </w:rPr>
        <w:t xml:space="preserve">layout </w:t>
      </w:r>
      <w:r>
        <w:t>utamanya sesuai d</w:t>
      </w:r>
      <w:r>
        <w:t>engan spesifikasi di bawah</w:t>
      </w:r>
      <w:r>
        <w:rPr>
          <w:spacing w:val="-1"/>
        </w:rPr>
        <w:t xml:space="preserve"> </w:t>
      </w:r>
      <w:r>
        <w:t>ini.</w:t>
      </w:r>
    </w:p>
    <w:p w:rsidR="00C55AB5" w:rsidRDefault="00C55AB5">
      <w:pPr>
        <w:pStyle w:val="BodyText"/>
        <w:spacing w:before="8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067"/>
      </w:tblGrid>
      <w:tr w:rsidR="00C55AB5">
        <w:trPr>
          <w:trHeight w:val="290"/>
        </w:trPr>
        <w:tc>
          <w:tcPr>
            <w:tcW w:w="2252" w:type="dxa"/>
            <w:shd w:val="clear" w:color="auto" w:fill="C5DFB4"/>
          </w:tcPr>
          <w:p w:rsidR="00C55AB5" w:rsidRDefault="00184D19">
            <w:pPr>
              <w:pStyle w:val="TableParagraph"/>
              <w:ind w:left="845" w:right="836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067" w:type="dxa"/>
            <w:shd w:val="clear" w:color="auto" w:fill="C5DFB4"/>
          </w:tcPr>
          <w:p w:rsidR="00C55AB5" w:rsidRDefault="00184D19">
            <w:pPr>
              <w:pStyle w:val="TableParagraph"/>
              <w:ind w:left="762" w:right="758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id</w:t>
            </w:r>
          </w:p>
        </w:tc>
        <w:tc>
          <w:tcPr>
            <w:tcW w:w="2067" w:type="dxa"/>
          </w:tcPr>
          <w:p w:rsidR="00C55AB5" w:rsidRDefault="00184D19">
            <w:pPr>
              <w:pStyle w:val="TableParagraph"/>
            </w:pPr>
            <w:r>
              <w:t>mainLayout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layout width</w:t>
            </w:r>
          </w:p>
        </w:tc>
        <w:tc>
          <w:tcPr>
            <w:tcW w:w="2067" w:type="dxa"/>
          </w:tcPr>
          <w:p w:rsidR="00C55AB5" w:rsidRDefault="00184D19">
            <w:pPr>
              <w:pStyle w:val="TableParagraph"/>
            </w:pPr>
            <w:r>
              <w:t>match parent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layout height</w:t>
            </w:r>
          </w:p>
        </w:tc>
        <w:tc>
          <w:tcPr>
            <w:tcW w:w="2067" w:type="dxa"/>
          </w:tcPr>
          <w:p w:rsidR="00C55AB5" w:rsidRDefault="00184D19">
            <w:pPr>
              <w:pStyle w:val="TableParagraph"/>
            </w:pPr>
            <w:r>
              <w:t>match parent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left padding</w:t>
            </w:r>
          </w:p>
        </w:tc>
        <w:tc>
          <w:tcPr>
            <w:tcW w:w="2067" w:type="dxa"/>
          </w:tcPr>
          <w:p w:rsidR="00C55AB5" w:rsidRDefault="00184D19">
            <w:pPr>
              <w:pStyle w:val="TableParagraph"/>
            </w:pPr>
            <w:r>
              <w:t>5dp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right padding</w:t>
            </w:r>
          </w:p>
        </w:tc>
        <w:tc>
          <w:tcPr>
            <w:tcW w:w="2067" w:type="dxa"/>
          </w:tcPr>
          <w:p w:rsidR="00C55AB5" w:rsidRDefault="00184D19">
            <w:pPr>
              <w:pStyle w:val="TableParagraph"/>
            </w:pPr>
            <w:r>
              <w:t>5dp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background color</w:t>
            </w:r>
          </w:p>
        </w:tc>
        <w:tc>
          <w:tcPr>
            <w:tcW w:w="2067" w:type="dxa"/>
          </w:tcPr>
          <w:p w:rsidR="00C55AB5" w:rsidRDefault="00184D19">
            <w:pPr>
              <w:pStyle w:val="TableParagraph"/>
            </w:pPr>
            <w:r>
              <w:t>@color/viewBgColor</w:t>
            </w:r>
          </w:p>
        </w:tc>
      </w:tr>
    </w:tbl>
    <w:p w:rsidR="00C55AB5" w:rsidRDefault="00C55AB5">
      <w:pPr>
        <w:pStyle w:val="BodyText"/>
        <w:spacing w:before="10"/>
        <w:rPr>
          <w:sz w:val="23"/>
        </w:rPr>
      </w:pPr>
    </w:p>
    <w:p w:rsidR="00C55AB5" w:rsidRDefault="00184D19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678"/>
      </w:pPr>
      <w:r>
        <w:t xml:space="preserve">Pada </w:t>
      </w:r>
      <w:r>
        <w:rPr>
          <w:i/>
        </w:rPr>
        <w:t>tag RelativeLayout</w:t>
      </w:r>
      <w:r>
        <w:t xml:space="preserve">, tambahkan </w:t>
      </w:r>
      <w:r>
        <w:rPr>
          <w:i/>
        </w:rPr>
        <w:t xml:space="preserve">TextView </w:t>
      </w:r>
      <w:r>
        <w:t>dengan id “</w:t>
      </w:r>
      <w:r>
        <w:rPr>
          <w:i/>
        </w:rPr>
        <w:t>myTextView1</w:t>
      </w:r>
      <w:r>
        <w:t>” sesuai dengan spesifikasi di bawah</w:t>
      </w:r>
      <w:r>
        <w:rPr>
          <w:spacing w:val="-5"/>
        </w:rPr>
        <w:t xml:space="preserve"> </w:t>
      </w:r>
      <w:r>
        <w:t>ini.</w:t>
      </w:r>
    </w:p>
    <w:p w:rsidR="00C55AB5" w:rsidRDefault="00C55AB5">
      <w:pPr>
        <w:pStyle w:val="BodyText"/>
        <w:spacing w:before="5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019"/>
      </w:tblGrid>
      <w:tr w:rsidR="00C55AB5">
        <w:trPr>
          <w:trHeight w:val="290"/>
        </w:trPr>
        <w:tc>
          <w:tcPr>
            <w:tcW w:w="2252" w:type="dxa"/>
            <w:shd w:val="clear" w:color="auto" w:fill="C5DFB4"/>
          </w:tcPr>
          <w:p w:rsidR="00C55AB5" w:rsidRDefault="00184D19">
            <w:pPr>
              <w:pStyle w:val="TableParagraph"/>
              <w:ind w:left="845" w:right="839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19" w:type="dxa"/>
            <w:shd w:val="clear" w:color="auto" w:fill="C5DFB4"/>
          </w:tcPr>
          <w:p w:rsidR="00C55AB5" w:rsidRDefault="00184D19">
            <w:pPr>
              <w:pStyle w:val="TableParagraph"/>
              <w:ind w:left="740" w:right="732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id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myTextView1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layout width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match parent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layout height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30pt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@string/tv1Text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text color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@color/textColor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text size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14pt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gravity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center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font family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@font/cambria</w:t>
            </w:r>
          </w:p>
        </w:tc>
      </w:tr>
      <w:tr w:rsidR="00C55AB5">
        <w:trPr>
          <w:trHeight w:val="289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text style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bold</w:t>
            </w:r>
          </w:p>
        </w:tc>
      </w:tr>
    </w:tbl>
    <w:p w:rsidR="00C55AB5" w:rsidRDefault="00C55AB5">
      <w:pPr>
        <w:sectPr w:rsidR="00C55AB5">
          <w:pgSz w:w="11910" w:h="16840"/>
          <w:pgMar w:top="980" w:right="980" w:bottom="1200" w:left="1340" w:header="0" w:footer="1012" w:gutter="0"/>
          <w:cols w:space="720"/>
        </w:sectPr>
      </w:pPr>
    </w:p>
    <w:p w:rsidR="00C55AB5" w:rsidRDefault="00184D19">
      <w:pPr>
        <w:pStyle w:val="ListParagraph"/>
        <w:numPr>
          <w:ilvl w:val="0"/>
          <w:numId w:val="1"/>
        </w:numPr>
        <w:tabs>
          <w:tab w:val="left" w:pos="461"/>
        </w:tabs>
        <w:spacing w:before="82"/>
        <w:ind w:right="569"/>
      </w:pPr>
      <w:r>
        <w:lastRenderedPageBreak/>
        <w:t xml:space="preserve">Di bawah </w:t>
      </w:r>
      <w:r>
        <w:rPr>
          <w:i/>
        </w:rPr>
        <w:t>TextView</w:t>
      </w:r>
      <w:r>
        <w:t xml:space="preserve">, tambahkan sebuah </w:t>
      </w:r>
      <w:r>
        <w:rPr>
          <w:i/>
        </w:rPr>
        <w:t xml:space="preserve">Button </w:t>
      </w:r>
      <w:r>
        <w:t>dengan id “</w:t>
      </w:r>
      <w:r>
        <w:rPr>
          <w:i/>
        </w:rPr>
        <w:t>convertButton</w:t>
      </w:r>
      <w:r>
        <w:t>” sesuai dengan spesifikasi di bawah</w:t>
      </w:r>
      <w:r>
        <w:rPr>
          <w:spacing w:val="-5"/>
        </w:rPr>
        <w:t xml:space="preserve"> </w:t>
      </w:r>
      <w:r>
        <w:t>ini.</w:t>
      </w:r>
    </w:p>
    <w:p w:rsidR="00C55AB5" w:rsidRDefault="00C55AB5">
      <w:pPr>
        <w:pStyle w:val="BodyText"/>
        <w:spacing w:before="7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019"/>
      </w:tblGrid>
      <w:tr w:rsidR="00C55AB5">
        <w:trPr>
          <w:trHeight w:val="290"/>
        </w:trPr>
        <w:tc>
          <w:tcPr>
            <w:tcW w:w="2252" w:type="dxa"/>
            <w:shd w:val="clear" w:color="auto" w:fill="C5DFB4"/>
          </w:tcPr>
          <w:p w:rsidR="00C55AB5" w:rsidRDefault="00184D19">
            <w:pPr>
              <w:pStyle w:val="TableParagraph"/>
              <w:ind w:left="845" w:right="839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19" w:type="dxa"/>
            <w:shd w:val="clear" w:color="auto" w:fill="C5DFB4"/>
          </w:tcPr>
          <w:p w:rsidR="00C55AB5" w:rsidRDefault="00184D19">
            <w:pPr>
              <w:pStyle w:val="TableParagraph"/>
              <w:ind w:left="740" w:right="732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id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convertButton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layout width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match parent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layout height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20pt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@string/btnText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text color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@color/textColor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text size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11pt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background color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@color/btnColor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ind w:left="107"/>
            </w:pPr>
            <w:r>
              <w:t>font family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</w:pPr>
            <w:r>
              <w:t>@font/lucida</w:t>
            </w:r>
          </w:p>
        </w:tc>
      </w:tr>
      <w:tr w:rsidR="00C55AB5">
        <w:trPr>
          <w:trHeight w:val="290"/>
        </w:trPr>
        <w:tc>
          <w:tcPr>
            <w:tcW w:w="2252" w:type="dxa"/>
          </w:tcPr>
          <w:p w:rsidR="00C55AB5" w:rsidRDefault="00184D19">
            <w:pPr>
              <w:pStyle w:val="TableParagraph"/>
              <w:spacing w:before="21"/>
              <w:ind w:left="107"/>
            </w:pPr>
            <w:r>
              <w:t>layout below</w:t>
            </w:r>
          </w:p>
        </w:tc>
        <w:tc>
          <w:tcPr>
            <w:tcW w:w="2019" w:type="dxa"/>
          </w:tcPr>
          <w:p w:rsidR="00C55AB5" w:rsidRDefault="00184D19">
            <w:pPr>
              <w:pStyle w:val="TableParagraph"/>
              <w:spacing w:before="21"/>
            </w:pPr>
            <w:r>
              <w:t>myTextView1</w:t>
            </w:r>
          </w:p>
        </w:tc>
      </w:tr>
    </w:tbl>
    <w:p w:rsidR="00C55AB5" w:rsidRDefault="00C55AB5">
      <w:pPr>
        <w:pStyle w:val="BodyText"/>
        <w:rPr>
          <w:sz w:val="26"/>
        </w:rPr>
      </w:pPr>
    </w:p>
    <w:p w:rsidR="00C55AB5" w:rsidRDefault="00184D19">
      <w:pPr>
        <w:pStyle w:val="ListParagraph"/>
        <w:numPr>
          <w:ilvl w:val="0"/>
          <w:numId w:val="1"/>
        </w:numPr>
        <w:tabs>
          <w:tab w:val="left" w:pos="461"/>
        </w:tabs>
        <w:spacing w:before="213"/>
        <w:ind w:hanging="361"/>
      </w:pPr>
      <w:r>
        <w:t>UI akan menjadi seperti gambar di bawah</w:t>
      </w:r>
      <w:r>
        <w:rPr>
          <w:spacing w:val="-2"/>
        </w:rPr>
        <w:t xml:space="preserve"> </w:t>
      </w:r>
      <w:r>
        <w:t>ini.</w:t>
      </w:r>
    </w:p>
    <w:p w:rsidR="00C55AB5" w:rsidRDefault="00184D19">
      <w:pPr>
        <w:pStyle w:val="BodyText"/>
        <w:spacing w:before="6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163504</wp:posOffset>
            </wp:positionV>
            <wp:extent cx="1836542" cy="30475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542" cy="304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5AB5" w:rsidRDefault="00C55AB5">
      <w:pPr>
        <w:pStyle w:val="BodyText"/>
        <w:rPr>
          <w:sz w:val="26"/>
        </w:rPr>
      </w:pPr>
    </w:p>
    <w:p w:rsidR="00C55AB5" w:rsidRDefault="00C55AB5">
      <w:pPr>
        <w:pStyle w:val="BodyText"/>
        <w:spacing w:before="1"/>
        <w:rPr>
          <w:sz w:val="20"/>
        </w:rPr>
      </w:pPr>
    </w:p>
    <w:p w:rsidR="00C55AB5" w:rsidRDefault="00184D19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Salin file “TestA1BasicUIX031.java” dan “ElementTest.java” ke dalam</w:t>
      </w:r>
      <w:r>
        <w:rPr>
          <w:spacing w:val="-12"/>
        </w:rPr>
        <w:t xml:space="preserve"> </w:t>
      </w:r>
      <w:r>
        <w:t>folder</w:t>
      </w:r>
    </w:p>
    <w:p w:rsidR="00C55AB5" w:rsidRDefault="00184D19">
      <w:pPr>
        <w:spacing w:before="130"/>
        <w:ind w:left="460"/>
      </w:pPr>
      <w:r>
        <w:t>“org.aplas.basicappx (test)”</w:t>
      </w:r>
    </w:p>
    <w:p w:rsidR="00C55AB5" w:rsidRDefault="00C55AB5">
      <w:pPr>
        <w:sectPr w:rsidR="00C55AB5">
          <w:pgSz w:w="11910" w:h="16840"/>
          <w:pgMar w:top="1420" w:right="980" w:bottom="1200" w:left="1340" w:header="0" w:footer="1012" w:gutter="0"/>
          <w:cols w:space="720"/>
        </w:sectPr>
      </w:pPr>
    </w:p>
    <w:p w:rsidR="00C55AB5" w:rsidRDefault="00184D19">
      <w:pPr>
        <w:pStyle w:val="BodyText"/>
        <w:ind w:left="46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543175" cy="27527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B5" w:rsidRDefault="00C55AB5">
      <w:pPr>
        <w:pStyle w:val="BodyText"/>
        <w:spacing w:before="9"/>
        <w:rPr>
          <w:sz w:val="14"/>
        </w:rPr>
      </w:pPr>
    </w:p>
    <w:p w:rsidR="00C55AB5" w:rsidRDefault="00184D19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hanging="361"/>
      </w:pPr>
      <w:r>
        <w:t>Klik kanan file “TestA1BasicUIX031.java” kemudian pilih dan klik</w:t>
      </w:r>
      <w:r>
        <w:rPr>
          <w:spacing w:val="-14"/>
        </w:rPr>
        <w:t xml:space="preserve"> </w:t>
      </w:r>
      <w:r>
        <w:t>Run</w:t>
      </w:r>
    </w:p>
    <w:p w:rsidR="00C55AB5" w:rsidRDefault="00184D19">
      <w:pPr>
        <w:ind w:left="460"/>
      </w:pPr>
      <w:r>
        <w:t>‘TestA1BasicUIX031’. Hal ini membutuhkan waktu dalam pelaksanaannya.</w:t>
      </w:r>
    </w:p>
    <w:p w:rsidR="00C55AB5" w:rsidRDefault="00C55AB5">
      <w:pPr>
        <w:pStyle w:val="BodyText"/>
        <w:rPr>
          <w:sz w:val="26"/>
        </w:rPr>
      </w:pPr>
    </w:p>
    <w:p w:rsidR="00C55AB5" w:rsidRDefault="00184D19">
      <w:pPr>
        <w:pStyle w:val="ListParagraph"/>
        <w:numPr>
          <w:ilvl w:val="0"/>
          <w:numId w:val="1"/>
        </w:numPr>
        <w:tabs>
          <w:tab w:val="left" w:pos="461"/>
        </w:tabs>
        <w:spacing w:before="212"/>
        <w:ind w:right="551"/>
      </w:pPr>
      <w:r>
        <w:t>Periksa hasil dari tugas Anda. Anda dinyatakan berhasil jika mendapatkan tanda centang hijau. J</w:t>
      </w:r>
      <w:r>
        <w:t>ika gagal, Anda akan mendapatkan tanda silang oranye dan beberapa pesan, dan harus mengulang proyek</w:t>
      </w:r>
      <w:r>
        <w:rPr>
          <w:spacing w:val="-9"/>
        </w:rPr>
        <w:t xml:space="preserve"> </w:t>
      </w:r>
      <w:r>
        <w:t>Anda.</w:t>
      </w:r>
    </w:p>
    <w:p w:rsidR="00C55AB5" w:rsidRDefault="00C55AB5">
      <w:pPr>
        <w:pStyle w:val="BodyText"/>
        <w:rPr>
          <w:sz w:val="20"/>
        </w:rPr>
      </w:pPr>
    </w:p>
    <w:p w:rsidR="00C55AB5" w:rsidRDefault="00184D19">
      <w:pPr>
        <w:pStyle w:val="BodyText"/>
        <w:spacing w:before="2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116364</wp:posOffset>
            </wp:positionV>
            <wp:extent cx="5759541" cy="16830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541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5AB5" w:rsidRDefault="00C55AB5">
      <w:pPr>
        <w:pStyle w:val="BodyText"/>
        <w:rPr>
          <w:sz w:val="26"/>
        </w:rPr>
      </w:pPr>
    </w:p>
    <w:p w:rsidR="00C55AB5" w:rsidRDefault="00C55AB5">
      <w:pPr>
        <w:pStyle w:val="BodyText"/>
        <w:spacing w:before="5"/>
        <w:rPr>
          <w:sz w:val="22"/>
        </w:rPr>
      </w:pPr>
    </w:p>
    <w:p w:rsidR="00C55AB5" w:rsidRDefault="00184D19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Pengujian.</w:t>
      </w:r>
    </w:p>
    <w:p w:rsidR="00C55AB5" w:rsidRDefault="00184D19">
      <w:pPr>
        <w:pStyle w:val="BodyText"/>
        <w:spacing w:before="185" w:line="259" w:lineRule="auto"/>
        <w:ind w:left="100" w:right="1109"/>
      </w:pPr>
      <w:r>
        <w:t>Coba sampai Anda mendapatkan semua tanda centang hijau, kemudian lanjut ke tugas berikutnya.</w:t>
      </w:r>
    </w:p>
    <w:p w:rsidR="00D50247" w:rsidRDefault="00D50247">
      <w:pPr>
        <w:pStyle w:val="BodyText"/>
        <w:spacing w:before="185" w:line="259" w:lineRule="auto"/>
        <w:ind w:left="100" w:right="1109"/>
      </w:pPr>
    </w:p>
    <w:p w:rsidR="00D50247" w:rsidRDefault="00D50247" w:rsidP="00D50247">
      <w:pPr>
        <w:pStyle w:val="BodyText"/>
        <w:spacing w:before="185" w:line="259" w:lineRule="auto"/>
        <w:ind w:left="100" w:right="1109"/>
      </w:pPr>
      <w:r>
        <w:t xml:space="preserve">Note : </w:t>
      </w:r>
    </w:p>
    <w:p w:rsidR="00D50247" w:rsidRDefault="00D50247" w:rsidP="00D50247">
      <w:pPr>
        <w:pStyle w:val="BodyText"/>
        <w:spacing w:before="185" w:line="259" w:lineRule="auto"/>
        <w:ind w:left="100" w:right="1109"/>
      </w:pPr>
      <w:r>
        <w:t>Jangan merubah Test Code untuk menghindari Wrong Answer pada saat pengumpulan di web APLAS</w:t>
      </w:r>
      <w:bookmarkStart w:id="0" w:name="_GoBack"/>
      <w:bookmarkEnd w:id="0"/>
    </w:p>
    <w:sectPr w:rsidR="00D50247">
      <w:pgSz w:w="11910" w:h="16840"/>
      <w:pgMar w:top="1060" w:right="98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D19" w:rsidRDefault="00184D19">
      <w:r>
        <w:separator/>
      </w:r>
    </w:p>
  </w:endnote>
  <w:endnote w:type="continuationSeparator" w:id="0">
    <w:p w:rsidR="00184D19" w:rsidRDefault="0018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B5" w:rsidRDefault="00184D1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80.3pt;width:11.6pt;height:13.05pt;z-index:-251658752;mso-position-horizontal-relative:page;mso-position-vertical-relative:page" filled="f" stroked="f">
          <v:textbox inset="0,0,0,0">
            <w:txbxContent>
              <w:p w:rsidR="00C55AB5" w:rsidRDefault="00184D1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50247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D19" w:rsidRDefault="00184D19">
      <w:r>
        <w:separator/>
      </w:r>
    </w:p>
  </w:footnote>
  <w:footnote w:type="continuationSeparator" w:id="0">
    <w:p w:rsidR="00184D19" w:rsidRDefault="00184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34396"/>
    <w:multiLevelType w:val="hybridMultilevel"/>
    <w:tmpl w:val="0BC28E04"/>
    <w:lvl w:ilvl="0" w:tplc="9CFE38B8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spacing w:val="-31"/>
        <w:w w:val="100"/>
        <w:lang w:val="id" w:eastAsia="en-US" w:bidi="ar-SA"/>
      </w:rPr>
    </w:lvl>
    <w:lvl w:ilvl="1" w:tplc="5054079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60C6E2CC">
      <w:numFmt w:val="bullet"/>
      <w:lvlText w:val="•"/>
      <w:lvlJc w:val="left"/>
      <w:pPr>
        <w:ind w:left="2114" w:hanging="360"/>
      </w:pPr>
      <w:rPr>
        <w:rFonts w:hint="default"/>
        <w:lang w:val="id" w:eastAsia="en-US" w:bidi="ar-SA"/>
      </w:rPr>
    </w:lvl>
    <w:lvl w:ilvl="3" w:tplc="5E08AC02">
      <w:numFmt w:val="bullet"/>
      <w:lvlText w:val="•"/>
      <w:lvlJc w:val="left"/>
      <w:pPr>
        <w:ind w:left="3048" w:hanging="360"/>
      </w:pPr>
      <w:rPr>
        <w:rFonts w:hint="default"/>
        <w:lang w:val="id" w:eastAsia="en-US" w:bidi="ar-SA"/>
      </w:rPr>
    </w:lvl>
    <w:lvl w:ilvl="4" w:tplc="57E432C2">
      <w:numFmt w:val="bullet"/>
      <w:lvlText w:val="•"/>
      <w:lvlJc w:val="left"/>
      <w:pPr>
        <w:ind w:left="3982" w:hanging="360"/>
      </w:pPr>
      <w:rPr>
        <w:rFonts w:hint="default"/>
        <w:lang w:val="id" w:eastAsia="en-US" w:bidi="ar-SA"/>
      </w:rPr>
    </w:lvl>
    <w:lvl w:ilvl="5" w:tplc="A50A0238">
      <w:numFmt w:val="bullet"/>
      <w:lvlText w:val="•"/>
      <w:lvlJc w:val="left"/>
      <w:pPr>
        <w:ind w:left="4916" w:hanging="360"/>
      </w:pPr>
      <w:rPr>
        <w:rFonts w:hint="default"/>
        <w:lang w:val="id" w:eastAsia="en-US" w:bidi="ar-SA"/>
      </w:rPr>
    </w:lvl>
    <w:lvl w:ilvl="6" w:tplc="8C24E6C6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7" w:tplc="EB4C46C6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8" w:tplc="9176F18E">
      <w:numFmt w:val="bullet"/>
      <w:lvlText w:val="•"/>
      <w:lvlJc w:val="left"/>
      <w:pPr>
        <w:ind w:left="771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384430F"/>
    <w:multiLevelType w:val="hybridMultilevel"/>
    <w:tmpl w:val="B49415BE"/>
    <w:lvl w:ilvl="0" w:tplc="64ACB4A4">
      <w:start w:val="1"/>
      <w:numFmt w:val="decimal"/>
      <w:lvlText w:val="%1."/>
      <w:lvlJc w:val="left"/>
      <w:pPr>
        <w:ind w:left="460" w:hanging="360"/>
      </w:pPr>
      <w:rPr>
        <w:rFonts w:ascii="Lucida Sans" w:eastAsia="Lucida Sans" w:hAnsi="Lucida Sans" w:cs="Lucida Sans" w:hint="default"/>
        <w:spacing w:val="-1"/>
        <w:w w:val="100"/>
        <w:sz w:val="22"/>
        <w:szCs w:val="22"/>
        <w:lang w:val="id" w:eastAsia="en-US" w:bidi="ar-SA"/>
      </w:rPr>
    </w:lvl>
    <w:lvl w:ilvl="1" w:tplc="79F63E28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E3D0270A">
      <w:numFmt w:val="bullet"/>
      <w:lvlText w:val="•"/>
      <w:lvlJc w:val="left"/>
      <w:pPr>
        <w:ind w:left="2285" w:hanging="360"/>
      </w:pPr>
      <w:rPr>
        <w:rFonts w:hint="default"/>
        <w:lang w:val="id" w:eastAsia="en-US" w:bidi="ar-SA"/>
      </w:rPr>
    </w:lvl>
    <w:lvl w:ilvl="3" w:tplc="10F26DFC">
      <w:numFmt w:val="bullet"/>
      <w:lvlText w:val="•"/>
      <w:lvlJc w:val="left"/>
      <w:pPr>
        <w:ind w:left="3197" w:hanging="360"/>
      </w:pPr>
      <w:rPr>
        <w:rFonts w:hint="default"/>
        <w:lang w:val="id" w:eastAsia="en-US" w:bidi="ar-SA"/>
      </w:rPr>
    </w:lvl>
    <w:lvl w:ilvl="4" w:tplc="C750F6A6">
      <w:numFmt w:val="bullet"/>
      <w:lvlText w:val="•"/>
      <w:lvlJc w:val="left"/>
      <w:pPr>
        <w:ind w:left="4110" w:hanging="360"/>
      </w:pPr>
      <w:rPr>
        <w:rFonts w:hint="default"/>
        <w:lang w:val="id" w:eastAsia="en-US" w:bidi="ar-SA"/>
      </w:rPr>
    </w:lvl>
    <w:lvl w:ilvl="5" w:tplc="F832507A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A746ADF4">
      <w:numFmt w:val="bullet"/>
      <w:lvlText w:val="•"/>
      <w:lvlJc w:val="left"/>
      <w:pPr>
        <w:ind w:left="5935" w:hanging="360"/>
      </w:pPr>
      <w:rPr>
        <w:rFonts w:hint="default"/>
        <w:lang w:val="id" w:eastAsia="en-US" w:bidi="ar-SA"/>
      </w:rPr>
    </w:lvl>
    <w:lvl w:ilvl="7" w:tplc="E7789BBA">
      <w:numFmt w:val="bullet"/>
      <w:lvlText w:val="•"/>
      <w:lvlJc w:val="left"/>
      <w:pPr>
        <w:ind w:left="6848" w:hanging="360"/>
      </w:pPr>
      <w:rPr>
        <w:rFonts w:hint="default"/>
        <w:lang w:val="id" w:eastAsia="en-US" w:bidi="ar-SA"/>
      </w:rPr>
    </w:lvl>
    <w:lvl w:ilvl="8" w:tplc="95F083A8">
      <w:numFmt w:val="bullet"/>
      <w:lvlText w:val="•"/>
      <w:lvlJc w:val="left"/>
      <w:pPr>
        <w:ind w:left="7761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55AB5"/>
    <w:rsid w:val="00184D19"/>
    <w:rsid w:val="00C55AB5"/>
    <w:rsid w:val="00D5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28E928D"/>
  <w15:docId w15:val="{C114464F-E720-4E91-AD2F-7CA93A8A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443" w:right="798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 w:line="249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yws</dc:creator>
  <cp:lastModifiedBy>haidar oktafiansyah</cp:lastModifiedBy>
  <cp:revision>3</cp:revision>
  <dcterms:created xsi:type="dcterms:W3CDTF">2020-10-08T02:48:00Z</dcterms:created>
  <dcterms:modified xsi:type="dcterms:W3CDTF">2020-10-08T04:00:00Z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2020-10-08T00:00:00Z</vt:filetime>
  </property>
</Properties>
</file>