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7A3C" w14:textId="30D857EE" w:rsidR="00E5483D" w:rsidRDefault="000769A4">
      <w:pPr>
        <w:rPr>
          <w:b/>
          <w:bCs/>
          <w:sz w:val="24"/>
          <w:szCs w:val="22"/>
          <w:lang w:val="en-US"/>
        </w:rPr>
      </w:pPr>
      <w:r w:rsidRPr="000769A4">
        <w:rPr>
          <w:b/>
          <w:bCs/>
          <w:sz w:val="24"/>
          <w:szCs w:val="22"/>
          <w:lang w:val="en-US"/>
        </w:rPr>
        <w:t xml:space="preserve">It is </w:t>
      </w:r>
      <w:r>
        <w:rPr>
          <w:b/>
          <w:bCs/>
          <w:sz w:val="24"/>
          <w:szCs w:val="22"/>
          <w:lang w:val="en-US"/>
        </w:rPr>
        <w:t>used to stop unnecessary rendering of a function</w:t>
      </w:r>
    </w:p>
    <w:p w14:paraId="2711E50E" w14:textId="551C3363" w:rsidR="000769A4" w:rsidRDefault="000769A4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Unnecessary rendering means 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F795778" wp14:editId="5FCB70F0">
            <wp:extent cx="5731510" cy="3185160"/>
            <wp:effectExtent l="0" t="0" r="2540" b="0"/>
            <wp:docPr id="76324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40841" name="Picture 7632408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2"/>
          <w:lang w:val="en-US"/>
        </w:rPr>
        <w:t>the function ‘</w:t>
      </w:r>
      <w:proofErr w:type="spellStart"/>
      <w:r>
        <w:rPr>
          <w:b/>
          <w:bCs/>
          <w:sz w:val="24"/>
          <w:szCs w:val="22"/>
          <w:lang w:val="en-US"/>
        </w:rPr>
        <w:t>multiCount</w:t>
      </w:r>
      <w:proofErr w:type="spellEnd"/>
      <w:r>
        <w:rPr>
          <w:b/>
          <w:bCs/>
          <w:sz w:val="24"/>
          <w:szCs w:val="22"/>
          <w:lang w:val="en-US"/>
        </w:rPr>
        <w:t xml:space="preserve">’ will work when state ‘count’ will be updated but it will re-render when state ‘item’ is updated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5EC2E7D" wp14:editId="1B5F86D1">
            <wp:extent cx="5731510" cy="1943100"/>
            <wp:effectExtent l="0" t="0" r="2540" b="0"/>
            <wp:docPr id="2041314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14511" name="Picture 20413145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5FE5" w14:textId="77777777" w:rsidR="00390A7D" w:rsidRDefault="00390A7D">
      <w:pPr>
        <w:rPr>
          <w:rFonts w:cstheme="minorHAnsi"/>
          <w:b/>
          <w:bCs/>
          <w:sz w:val="24"/>
          <w:szCs w:val="22"/>
          <w:lang w:val="en-US"/>
        </w:rPr>
      </w:pPr>
    </w:p>
    <w:p w14:paraId="011A122D" w14:textId="77777777" w:rsidR="00390A7D" w:rsidRDefault="00390A7D">
      <w:pPr>
        <w:rPr>
          <w:rFonts w:cstheme="minorHAnsi"/>
          <w:b/>
          <w:bCs/>
          <w:sz w:val="24"/>
          <w:szCs w:val="22"/>
          <w:lang w:val="en-US"/>
        </w:rPr>
      </w:pPr>
    </w:p>
    <w:p w14:paraId="5ECD3EF0" w14:textId="77777777" w:rsidR="00390A7D" w:rsidRDefault="00390A7D">
      <w:pPr>
        <w:rPr>
          <w:rFonts w:cstheme="minorHAnsi"/>
          <w:b/>
          <w:bCs/>
          <w:sz w:val="24"/>
          <w:szCs w:val="22"/>
          <w:lang w:val="en-US"/>
        </w:rPr>
      </w:pPr>
    </w:p>
    <w:p w14:paraId="7287BB8A" w14:textId="77777777" w:rsidR="00390A7D" w:rsidRDefault="00390A7D">
      <w:pPr>
        <w:rPr>
          <w:rFonts w:cstheme="minorHAnsi"/>
          <w:b/>
          <w:bCs/>
          <w:sz w:val="24"/>
          <w:szCs w:val="22"/>
          <w:lang w:val="en-US"/>
        </w:rPr>
      </w:pPr>
    </w:p>
    <w:p w14:paraId="1C57DA18" w14:textId="77777777" w:rsidR="00390A7D" w:rsidRDefault="00390A7D">
      <w:pPr>
        <w:rPr>
          <w:rFonts w:cstheme="minorHAnsi"/>
          <w:b/>
          <w:bCs/>
          <w:sz w:val="24"/>
          <w:szCs w:val="22"/>
          <w:lang w:val="en-US"/>
        </w:rPr>
      </w:pPr>
    </w:p>
    <w:p w14:paraId="1E7BF29B" w14:textId="77777777" w:rsidR="00390A7D" w:rsidRDefault="00390A7D">
      <w:pPr>
        <w:rPr>
          <w:rFonts w:cstheme="minorHAnsi"/>
          <w:b/>
          <w:bCs/>
          <w:sz w:val="24"/>
          <w:szCs w:val="22"/>
          <w:lang w:val="en-US"/>
        </w:rPr>
      </w:pPr>
    </w:p>
    <w:p w14:paraId="4D217784" w14:textId="77777777" w:rsidR="00390A7D" w:rsidRDefault="00390A7D">
      <w:pPr>
        <w:rPr>
          <w:rFonts w:cstheme="minorHAnsi"/>
          <w:b/>
          <w:bCs/>
          <w:sz w:val="24"/>
          <w:szCs w:val="22"/>
          <w:lang w:val="en-US"/>
        </w:rPr>
      </w:pPr>
    </w:p>
    <w:p w14:paraId="5C605A28" w14:textId="77777777" w:rsidR="00390A7D" w:rsidRDefault="00390A7D">
      <w:pPr>
        <w:rPr>
          <w:rFonts w:cstheme="minorHAnsi"/>
          <w:b/>
          <w:bCs/>
          <w:sz w:val="24"/>
          <w:szCs w:val="22"/>
          <w:lang w:val="en-US"/>
        </w:rPr>
      </w:pPr>
    </w:p>
    <w:p w14:paraId="1F727138" w14:textId="1300A8FC" w:rsidR="000769A4" w:rsidRDefault="000769A4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Here we use ‘</w:t>
      </w:r>
      <w:proofErr w:type="spellStart"/>
      <w:r>
        <w:rPr>
          <w:rFonts w:cstheme="minorHAnsi"/>
          <w:b/>
          <w:bCs/>
          <w:sz w:val="24"/>
          <w:szCs w:val="22"/>
          <w:lang w:val="en-US"/>
        </w:rPr>
        <w:t>useMemo</w:t>
      </w:r>
      <w:proofErr w:type="spellEnd"/>
      <w:r>
        <w:rPr>
          <w:rFonts w:cstheme="minorHAnsi"/>
          <w:b/>
          <w:bCs/>
          <w:sz w:val="24"/>
          <w:szCs w:val="22"/>
          <w:lang w:val="en-US"/>
        </w:rPr>
        <w:t>’ to stop unnecessary rendering ↓</w:t>
      </w:r>
    </w:p>
    <w:p w14:paraId="0EE81B7F" w14:textId="01257297" w:rsidR="00390A7D" w:rsidRPr="000769A4" w:rsidRDefault="00390A7D">
      <w:pPr>
        <w:rPr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6783EE3A" wp14:editId="51561943">
            <wp:extent cx="5731510" cy="3128010"/>
            <wp:effectExtent l="0" t="0" r="2540" b="0"/>
            <wp:docPr id="1684310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10854" name="Picture 16843108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2"/>
          <w:lang w:val="en-US"/>
        </w:rPr>
        <w:t xml:space="preserve">output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A86A2C6" wp14:editId="14A9CE25">
            <wp:extent cx="5731510" cy="1438910"/>
            <wp:effectExtent l="0" t="0" r="2540" b="8890"/>
            <wp:docPr id="1123847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47381" name="Picture 11238473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 xml:space="preserve">you can see, on updating ‘item’, that function is not rendering render </w:t>
      </w:r>
    </w:p>
    <w:sectPr w:rsidR="00390A7D" w:rsidRPr="00076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8B"/>
    <w:rsid w:val="000769A4"/>
    <w:rsid w:val="00390A7D"/>
    <w:rsid w:val="00AD498B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5AC7"/>
  <w15:chartTrackingRefBased/>
  <w15:docId w15:val="{4EF5CCB2-704C-46B2-8E72-8429E847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2023-10-11T10:44:00Z</dcterms:created>
  <dcterms:modified xsi:type="dcterms:W3CDTF">2023-10-11T11:18:00Z</dcterms:modified>
</cp:coreProperties>
</file>