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2B04E" w14:textId="4CCED193" w:rsidR="00E5483D" w:rsidRDefault="0010059C">
      <w:pPr>
        <w:rPr>
          <w:lang w:val="en-US"/>
        </w:rPr>
      </w:pPr>
      <w:r>
        <w:rPr>
          <w:b/>
          <w:bCs/>
          <w:lang w:val="en-US"/>
        </w:rPr>
        <w:t>Referential Integrity:</w:t>
      </w:r>
      <w:r>
        <w:rPr>
          <w:lang w:val="en-US"/>
        </w:rPr>
        <w:t xml:space="preserve"> It is a system of rules that a DBMS uses to ensure that relationships between </w:t>
      </w:r>
    </w:p>
    <w:p w14:paraId="0B91AF63" w14:textId="2AAA1A30" w:rsidR="0010059C" w:rsidRDefault="0010059C">
      <w:pPr>
        <w:rPr>
          <w:lang w:val="en-US"/>
        </w:rPr>
      </w:pPr>
      <w:r>
        <w:rPr>
          <w:lang w:val="en-US"/>
        </w:rPr>
        <w:t xml:space="preserve">                                       records in related tables are valid and that users don’t accidentally delete and </w:t>
      </w:r>
    </w:p>
    <w:p w14:paraId="120AAFDF" w14:textId="48C9F1DE" w:rsidR="0010059C" w:rsidRDefault="0010059C">
      <w:pPr>
        <w:rPr>
          <w:lang w:val="en-US"/>
        </w:rPr>
      </w:pPr>
      <w:r>
        <w:rPr>
          <w:lang w:val="en-US"/>
        </w:rPr>
        <w:t xml:space="preserve">                                       change related data.</w:t>
      </w:r>
    </w:p>
    <w:p w14:paraId="5D76E71C" w14:textId="73B712B1" w:rsidR="0010059C" w:rsidRDefault="0010059C">
      <w:pPr>
        <w:rPr>
          <w:lang w:val="en-US"/>
        </w:rPr>
      </w:pPr>
      <w:r>
        <w:rPr>
          <w:lang w:val="en-US"/>
        </w:rPr>
        <w:t xml:space="preserve">                                       </w:t>
      </w:r>
    </w:p>
    <w:p w14:paraId="7E73C2A9" w14:textId="6DF7367E" w:rsidR="0010059C" w:rsidRDefault="0010059C">
      <w:pPr>
        <w:rPr>
          <w:b/>
          <w:bCs/>
          <w:lang w:val="en-US"/>
        </w:rPr>
      </w:pPr>
      <w:r>
        <w:rPr>
          <w:b/>
          <w:bCs/>
          <w:lang w:val="en-US"/>
        </w:rPr>
        <w:t>Conditions for Referential Integrity:</w:t>
      </w:r>
    </w:p>
    <w:p w14:paraId="51085AE6" w14:textId="418A83CC" w:rsidR="0010059C" w:rsidRDefault="0010059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</w:t>
      </w:r>
      <w:r>
        <w:rPr>
          <w:lang w:val="en-US"/>
        </w:rPr>
        <w:t>We can set referential integrity when all the following conditions are met.</w:t>
      </w:r>
    </w:p>
    <w:p w14:paraId="5E4BB8BC" w14:textId="343E6E24" w:rsidR="0010059C" w:rsidRDefault="0010059C">
      <w:pPr>
        <w:rPr>
          <w:lang w:val="en-US"/>
        </w:rPr>
      </w:pPr>
      <w:r>
        <w:rPr>
          <w:b/>
          <w:bCs/>
          <w:lang w:val="en-US"/>
        </w:rPr>
        <w:t xml:space="preserve">                                       </w:t>
      </w:r>
      <w:r>
        <w:rPr>
          <w:lang w:val="en-US"/>
        </w:rPr>
        <w:t>1)</w:t>
      </w:r>
      <w:r w:rsidR="00337FD7">
        <w:rPr>
          <w:lang w:val="en-US"/>
        </w:rPr>
        <w:t xml:space="preserve"> The matching field (that attributes through which the tables are linked) from</w:t>
      </w:r>
    </w:p>
    <w:p w14:paraId="0EF71478" w14:textId="2F7EC91E" w:rsidR="00337FD7" w:rsidRDefault="00337FD7">
      <w:pPr>
        <w:rPr>
          <w:lang w:val="en-US"/>
        </w:rPr>
      </w:pPr>
      <w:r>
        <w:rPr>
          <w:lang w:val="en-US"/>
        </w:rPr>
        <w:t xml:space="preserve">                                            the primary table is a primary key.</w:t>
      </w:r>
    </w:p>
    <w:p w14:paraId="5F8B0C6D" w14:textId="41D21A0E" w:rsidR="00337FD7" w:rsidRDefault="00337FD7">
      <w:pPr>
        <w:rPr>
          <w:lang w:val="en-US"/>
        </w:rPr>
      </w:pPr>
      <w:r>
        <w:rPr>
          <w:lang w:val="en-US"/>
        </w:rPr>
        <w:t xml:space="preserve">                                       2) The related fields have the same data type.</w:t>
      </w:r>
    </w:p>
    <w:p w14:paraId="54FCA482" w14:textId="2819DE1C" w:rsidR="00337FD7" w:rsidRDefault="00337FD7">
      <w:pPr>
        <w:rPr>
          <w:lang w:val="en-US"/>
        </w:rPr>
      </w:pPr>
      <w:r>
        <w:rPr>
          <w:lang w:val="en-US"/>
        </w:rPr>
        <w:t xml:space="preserve">                                       3) Both tables foreign table and primary table belong to the same database and</w:t>
      </w:r>
    </w:p>
    <w:p w14:paraId="08E0274C" w14:textId="7ECBD4F0" w:rsidR="00337FD7" w:rsidRDefault="00337FD7">
      <w:pPr>
        <w:rPr>
          <w:lang w:val="en-US"/>
        </w:rPr>
      </w:pPr>
      <w:r>
        <w:rPr>
          <w:lang w:val="en-US"/>
        </w:rPr>
        <w:t xml:space="preserve">                                            they must be of same DBMS format.</w:t>
      </w:r>
    </w:p>
    <w:p w14:paraId="4C19D945" w14:textId="101B721D" w:rsidR="00337FD7" w:rsidRPr="0010059C" w:rsidRDefault="00337FD7">
      <w:pPr>
        <w:rPr>
          <w:lang w:val="en-US"/>
        </w:rPr>
      </w:pPr>
      <w:r>
        <w:rPr>
          <w:lang w:val="en-US"/>
        </w:rPr>
        <w:t xml:space="preserve">                                       </w:t>
      </w:r>
    </w:p>
    <w:sectPr w:rsidR="00337FD7" w:rsidRPr="00100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78F"/>
    <w:rsid w:val="0010059C"/>
    <w:rsid w:val="00337FD7"/>
    <w:rsid w:val="00E5483D"/>
    <w:rsid w:val="00F1778F"/>
    <w:rsid w:val="00FA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A02DE"/>
  <w15:chartTrackingRefBased/>
  <w15:docId w15:val="{4DE96A51-B1F5-440A-BB32-D7B65D91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2023-07-21T11:16:00Z</dcterms:created>
  <dcterms:modified xsi:type="dcterms:W3CDTF">2023-07-21T11:42:00Z</dcterms:modified>
</cp:coreProperties>
</file>