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CS 3354.001</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Professor: </w:t>
      </w:r>
      <w:r w:rsidDel="00000000" w:rsidR="00000000" w:rsidRPr="00000000">
        <w:rPr>
          <w:rFonts w:ascii="Times New Roman" w:cs="Times New Roman" w:eastAsia="Times New Roman" w:hAnsi="Times New Roman"/>
          <w:b w:val="1"/>
          <w:sz w:val="24"/>
          <w:szCs w:val="24"/>
          <w:rtl w:val="0"/>
        </w:rPr>
        <w:t xml:space="preserve">Ebru Cankaya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Subject: </w:t>
      </w:r>
      <w:r w:rsidDel="00000000" w:rsidR="00000000" w:rsidRPr="00000000">
        <w:rPr>
          <w:rFonts w:ascii="Times New Roman" w:cs="Times New Roman" w:eastAsia="Times New Roman" w:hAnsi="Times New Roman"/>
          <w:b w:val="1"/>
          <w:sz w:val="24"/>
          <w:szCs w:val="24"/>
          <w:rtl w:val="0"/>
        </w:rPr>
        <w:t xml:space="preserve">Software Engineering Project Proposal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Times New Roman" w:cs="Times New Roman" w:eastAsia="Times New Roman" w:hAnsi="Times New Roman"/>
          <w:b w:val="1"/>
          <w:sz w:val="24"/>
          <w:szCs w:val="24"/>
          <w:rtl w:val="0"/>
        </w:rPr>
        <w:t xml:space="preserve"> September 22, 2016</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Online Transportation Network System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Haider Ali Molla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Subayyal Mustafvi</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Subham Keshri</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Tasnim Khan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Motivation for the 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chose to do the project on Online Transportation Network System because it will provide us with an opportunity to explore the multi-tiered architectural design. It will allow us to test ourselves in making a system that is widely used by people of all the fields according to their convenience. This project will expose us to the security and privacy problems that the industry is tackling with presently. It may prove to be an excellent platform for us to learn about database systems where the data is shared by multiple users simultaneously and the result is synchronized instantaneously across all the devices. It will also challenge us to work towards creating a very efficient user interface that remains consistent among different Operating Systems. For example, we might have a separate model for “dispatch module” that would take care of assigning jobs to drivers based on the availability and location convenience, while, we may have another business logic module which would be responsible of calculating fares, payment gateways, and so on. This way dispatch module won't overburden itself with unnecessary calculations which may cause increase in server wait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hope to increase the efficiency of the system relative to a few system that are already in place in the market. We expect to design a system that would replace the current models based on the speed and efficiency of the system along with cheaper implementation and maintenance cost.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