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9647A" w14:textId="7D493EAD" w:rsidR="006D0A4C" w:rsidRDefault="006D0A4C" w:rsidP="006D0A4C">
      <w:pPr>
        <w:pStyle w:val="Heading4"/>
        <w:shd w:val="clear" w:color="auto" w:fill="FFFFFF"/>
        <w:spacing w:before="0" w:beforeAutospacing="0" w:after="270" w:afterAutospacing="0" w:line="270" w:lineRule="atLeast"/>
        <w:rPr>
          <w:rFonts w:ascii="Helvetica" w:hAnsi="Helvetica"/>
          <w:b w:val="0"/>
          <w:bCs w:val="0"/>
          <w:color w:val="202020"/>
        </w:rPr>
      </w:pPr>
    </w:p>
    <w:p w14:paraId="255D720F" w14:textId="1DE8F620" w:rsidR="002D4AE5" w:rsidRDefault="002D4AE5">
      <w:bookmarkStart w:id="0" w:name="_GoBack"/>
      <w:bookmarkEnd w:id="0"/>
      <w:r w:rsidRPr="002D4AE5">
        <w:drawing>
          <wp:inline distT="0" distB="0" distL="0" distR="0" wp14:anchorId="5C0E2BCF" wp14:editId="26B385E6">
            <wp:extent cx="4605051" cy="253228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322" cy="2540134"/>
                    </a:xfrm>
                    <a:prstGeom prst="rect">
                      <a:avLst/>
                    </a:prstGeom>
                  </pic:spPr>
                </pic:pic>
              </a:graphicData>
            </a:graphic>
          </wp:inline>
        </w:drawing>
      </w:r>
      <w:r w:rsidR="007A23BF" w:rsidRPr="007A23BF">
        <w:drawing>
          <wp:inline distT="0" distB="0" distL="0" distR="0" wp14:anchorId="7BF9578A" wp14:editId="02DC651A">
            <wp:extent cx="5166911" cy="282192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9656" cy="2823427"/>
                    </a:xfrm>
                    <a:prstGeom prst="rect">
                      <a:avLst/>
                    </a:prstGeom>
                  </pic:spPr>
                </pic:pic>
              </a:graphicData>
            </a:graphic>
          </wp:inline>
        </w:drawing>
      </w:r>
    </w:p>
    <w:p w14:paraId="0CC5BA52" w14:textId="0EF02A02" w:rsidR="007A23BF" w:rsidRDefault="002D4AE5">
      <w:r w:rsidRPr="002D4AE5">
        <w:drawing>
          <wp:inline distT="0" distB="0" distL="0" distR="0" wp14:anchorId="18D56E8B" wp14:editId="29A1F733">
            <wp:extent cx="2115801" cy="240344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8562" cy="2417944"/>
                    </a:xfrm>
                    <a:prstGeom prst="rect">
                      <a:avLst/>
                    </a:prstGeom>
                  </pic:spPr>
                </pic:pic>
              </a:graphicData>
            </a:graphic>
          </wp:inline>
        </w:drawing>
      </w:r>
      <w:r w:rsidRPr="002D4AE5">
        <w:rPr>
          <w:noProof/>
        </w:rPr>
        <w:t xml:space="preserve"> </w:t>
      </w:r>
      <w:r w:rsidRPr="002D4AE5">
        <w:drawing>
          <wp:inline distT="0" distB="0" distL="0" distR="0" wp14:anchorId="5388572F" wp14:editId="7711F0C5">
            <wp:extent cx="1824966" cy="241808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5441" cy="2445209"/>
                    </a:xfrm>
                    <a:prstGeom prst="rect">
                      <a:avLst/>
                    </a:prstGeom>
                  </pic:spPr>
                </pic:pic>
              </a:graphicData>
            </a:graphic>
          </wp:inline>
        </w:drawing>
      </w:r>
      <w:r w:rsidR="007A23BF">
        <w:br w:type="page"/>
      </w:r>
    </w:p>
    <w:p w14:paraId="4D814298" w14:textId="02BF1C15" w:rsidR="002D4AE5" w:rsidRDefault="002D4AE5"/>
    <w:p w14:paraId="6EDC042D" w14:textId="219FDBF3" w:rsidR="00A3269C" w:rsidRDefault="00A3269C">
      <w:r>
        <w:t xml:space="preserve">The bottom line from the dependency/essentiality scores is that EML4ALK lines don’t seem to be essential while the neuroblastoma </w:t>
      </w:r>
      <w:proofErr w:type="spellStart"/>
      <w:r>
        <w:t>alk</w:t>
      </w:r>
      <w:proofErr w:type="spellEnd"/>
      <w:r>
        <w:t xml:space="preserve"> fusion line does seem to be essential. This may be because the sgRNAs targeting ALK are located before ALK exon 19. This would mean that the sgRNAs cut off the inherent ALK gene but don’t cut the EML4ALK gene. Unfortunately, this also means that they don’t target ALKATI lines, and that the logic here is a little flawed. Therefore, I will exclude this data. </w:t>
      </w:r>
    </w:p>
    <w:p w14:paraId="1082136D" w14:textId="364ACE60" w:rsidR="00215575" w:rsidRDefault="00215575">
      <w:r w:rsidRPr="00215575">
        <w:drawing>
          <wp:inline distT="0" distB="0" distL="0" distR="0" wp14:anchorId="107AE9BD" wp14:editId="1119B750">
            <wp:extent cx="4263390" cy="2829962"/>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8584" cy="2833409"/>
                    </a:xfrm>
                    <a:prstGeom prst="rect">
                      <a:avLst/>
                    </a:prstGeom>
                  </pic:spPr>
                </pic:pic>
              </a:graphicData>
            </a:graphic>
          </wp:inline>
        </w:drawing>
      </w:r>
    </w:p>
    <w:p w14:paraId="7113CAE2" w14:textId="1E1A9EF2" w:rsidR="005B35A4" w:rsidRDefault="005B35A4">
      <w:r>
        <w:t xml:space="preserve">Order the </w:t>
      </w:r>
      <w:proofErr w:type="spellStart"/>
      <w:r>
        <w:t>crispr</w:t>
      </w:r>
      <w:proofErr w:type="spellEnd"/>
      <w:r>
        <w:t xml:space="preserve"> line and order sgRNAs for Exon19 onwards</w:t>
      </w:r>
    </w:p>
    <w:p w14:paraId="722D7723" w14:textId="4DA6D04E" w:rsidR="00215575" w:rsidRDefault="00215575">
      <w:r w:rsidRPr="00215575">
        <w:lastRenderedPageBreak/>
        <w:drawing>
          <wp:inline distT="0" distB="0" distL="0" distR="0" wp14:anchorId="13922D96" wp14:editId="2BFDAD02">
            <wp:extent cx="5943600" cy="4088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8765"/>
                    </a:xfrm>
                    <a:prstGeom prst="rect">
                      <a:avLst/>
                    </a:prstGeom>
                  </pic:spPr>
                </pic:pic>
              </a:graphicData>
            </a:graphic>
          </wp:inline>
        </w:drawing>
      </w:r>
    </w:p>
    <w:p w14:paraId="6CFE43B3" w14:textId="229A3222" w:rsidR="00215575" w:rsidRDefault="00215575">
      <w:r>
        <w:br w:type="page"/>
      </w:r>
    </w:p>
    <w:p w14:paraId="791AF882" w14:textId="2FB5D021" w:rsidR="0098011B" w:rsidRDefault="0098011B">
      <w:r>
        <w:lastRenderedPageBreak/>
        <w:t>Consensus is to throw out the drugs that the EML4ALK lines don’t respond to</w:t>
      </w:r>
    </w:p>
    <w:p w14:paraId="16B9C8FC" w14:textId="41AF31EC" w:rsidR="0098011B" w:rsidRDefault="0078294D">
      <w:r w:rsidRPr="0078294D">
        <w:drawing>
          <wp:inline distT="0" distB="0" distL="0" distR="0" wp14:anchorId="72B39D91" wp14:editId="1128F9D4">
            <wp:extent cx="5943600" cy="3242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2310"/>
                    </a:xfrm>
                    <a:prstGeom prst="rect">
                      <a:avLst/>
                    </a:prstGeom>
                  </pic:spPr>
                </pic:pic>
              </a:graphicData>
            </a:graphic>
          </wp:inline>
        </w:drawing>
      </w:r>
    </w:p>
    <w:p w14:paraId="35602A96" w14:textId="77777777" w:rsidR="0098011B" w:rsidRDefault="0098011B"/>
    <w:p w14:paraId="2C7F8AD6" w14:textId="7032AB22" w:rsidR="0078294D" w:rsidRDefault="0098011B">
      <w:r w:rsidRPr="0098011B">
        <w:drawing>
          <wp:inline distT="0" distB="0" distL="0" distR="0" wp14:anchorId="62DC2844" wp14:editId="34587C8E">
            <wp:extent cx="5943600" cy="4149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49090"/>
                    </a:xfrm>
                    <a:prstGeom prst="rect">
                      <a:avLst/>
                    </a:prstGeom>
                  </pic:spPr>
                </pic:pic>
              </a:graphicData>
            </a:graphic>
          </wp:inline>
        </w:drawing>
      </w:r>
      <w:r w:rsidR="0078294D">
        <w:br w:type="page"/>
      </w:r>
    </w:p>
    <w:p w14:paraId="37692481" w14:textId="45AA2CA5" w:rsidR="000B79FD" w:rsidRDefault="000B79FD" w:rsidP="000B79FD">
      <w:r>
        <w:lastRenderedPageBreak/>
        <w:t>ALKATI melanoma figure notes:</w:t>
      </w:r>
    </w:p>
    <w:p w14:paraId="5A382826" w14:textId="77777777" w:rsidR="000B79FD" w:rsidRDefault="000B79FD"/>
    <w:p w14:paraId="5DD1D80F" w14:textId="28337C66" w:rsidR="001E2646" w:rsidRDefault="001E2646">
      <w:r>
        <w:t xml:space="preserve">A dependency score of 0 indicates that the gene is not essential. -1 is equivalent to pan essential genes </w:t>
      </w:r>
    </w:p>
    <w:p w14:paraId="0C3C0A17" w14:textId="3682056E" w:rsidR="00A7721A" w:rsidRDefault="000B79FD">
      <w:r>
        <w:t xml:space="preserve">Please grab dependency scores </w:t>
      </w:r>
      <w:proofErr w:type="spellStart"/>
      <w:r>
        <w:t>etc</w:t>
      </w:r>
      <w:proofErr w:type="spellEnd"/>
      <w:r>
        <w:t xml:space="preserve"> for essential genes as well </w:t>
      </w:r>
    </w:p>
    <w:p w14:paraId="385A400E" w14:textId="2291A95C" w:rsidR="000B79FD" w:rsidRDefault="000B79FD">
      <w:r w:rsidRPr="000B79FD">
        <w:rPr>
          <w:b/>
          <w:bCs/>
        </w:rPr>
        <w:t>Lymphoma</w:t>
      </w:r>
      <w:r>
        <w:t>:</w:t>
      </w:r>
    </w:p>
    <w:p w14:paraId="34D71B08" w14:textId="4480B5A0" w:rsidR="001E2646" w:rsidRDefault="001E2646" w:rsidP="00AB1612">
      <w:pPr>
        <w:pStyle w:val="ListParagraph"/>
        <w:numPr>
          <w:ilvl w:val="0"/>
          <w:numId w:val="3"/>
        </w:numPr>
      </w:pPr>
      <w:r>
        <w:t>SUPM2</w:t>
      </w:r>
      <w:r w:rsidR="00AB1612">
        <w:t>—THIS IS NPM-ALK</w:t>
      </w:r>
    </w:p>
    <w:p w14:paraId="4639DB93" w14:textId="271EBF2B" w:rsidR="001E2646" w:rsidRDefault="001E2646"/>
    <w:p w14:paraId="6198A012" w14:textId="19369CD2" w:rsidR="001E2646" w:rsidRDefault="001E2646">
      <w:r w:rsidRPr="00AB1612">
        <w:rPr>
          <w:b/>
          <w:bCs/>
        </w:rPr>
        <w:t>Neuroblastoma</w:t>
      </w:r>
      <w:r>
        <w:t xml:space="preserve"> ALK </w:t>
      </w:r>
      <w:r w:rsidR="00EC4BD9">
        <w:t xml:space="preserve">point </w:t>
      </w:r>
      <w:r>
        <w:t>mutations</w:t>
      </w:r>
      <w:r w:rsidR="00EC4BD9">
        <w:t xml:space="preserve"> (Neuro PM)</w:t>
      </w:r>
      <w:r>
        <w:t>:</w:t>
      </w:r>
    </w:p>
    <w:p w14:paraId="334523C0" w14:textId="77777777" w:rsidR="001E2646" w:rsidRPr="001E2646" w:rsidRDefault="005043C5" w:rsidP="001E2646">
      <w:pPr>
        <w:pStyle w:val="ListParagraph"/>
        <w:numPr>
          <w:ilvl w:val="0"/>
          <w:numId w:val="1"/>
        </w:numPr>
        <w:rPr>
          <w:rFonts w:ascii="Times New Roman" w:eastAsia="Times New Roman" w:hAnsi="Times New Roman" w:cs="Times New Roman"/>
        </w:rPr>
      </w:pPr>
      <w:hyperlink r:id="rId13" w:history="1">
        <w:r w:rsidR="001E2646" w:rsidRPr="001E2646">
          <w:rPr>
            <w:rFonts w:ascii="Times New Roman" w:eastAsia="Times New Roman" w:hAnsi="Times New Roman" w:cs="Times New Roman"/>
            <w:color w:val="0000FF"/>
            <w:u w:val="single"/>
          </w:rPr>
          <w:t>https://depmap.org/portal/gene/ALK?tab=depe</w:t>
        </w:r>
        <w:r w:rsidR="001E2646" w:rsidRPr="001E2646">
          <w:rPr>
            <w:rFonts w:ascii="Times New Roman" w:eastAsia="Times New Roman" w:hAnsi="Times New Roman" w:cs="Times New Roman"/>
            <w:color w:val="0000FF"/>
            <w:u w:val="single"/>
          </w:rPr>
          <w:t>n</w:t>
        </w:r>
        <w:r w:rsidR="001E2646" w:rsidRPr="001E2646">
          <w:rPr>
            <w:rFonts w:ascii="Times New Roman" w:eastAsia="Times New Roman" w:hAnsi="Times New Roman" w:cs="Times New Roman"/>
            <w:color w:val="0000FF"/>
            <w:u w:val="single"/>
          </w:rPr>
          <w:t>dency</w:t>
        </w:r>
      </w:hyperlink>
    </w:p>
    <w:p w14:paraId="13D7A452" w14:textId="0A218DFB" w:rsidR="001E2646" w:rsidRDefault="001E2646" w:rsidP="001E2646">
      <w:pPr>
        <w:pStyle w:val="ListParagraph"/>
        <w:numPr>
          <w:ilvl w:val="0"/>
          <w:numId w:val="1"/>
        </w:numPr>
      </w:pPr>
      <w:r>
        <w:t>CHLA15</w:t>
      </w:r>
    </w:p>
    <w:p w14:paraId="21D6ECCB" w14:textId="29A6FBC7" w:rsidR="001E2646" w:rsidRDefault="001E2646" w:rsidP="001E2646">
      <w:pPr>
        <w:pStyle w:val="ListParagraph"/>
        <w:numPr>
          <w:ilvl w:val="0"/>
          <w:numId w:val="1"/>
        </w:numPr>
      </w:pPr>
      <w:r>
        <w:t>NB1643</w:t>
      </w:r>
    </w:p>
    <w:p w14:paraId="0615B8E5" w14:textId="5640C818" w:rsidR="001E2646" w:rsidRDefault="001E2646" w:rsidP="001E2646">
      <w:pPr>
        <w:pStyle w:val="ListParagraph"/>
        <w:numPr>
          <w:ilvl w:val="0"/>
          <w:numId w:val="1"/>
        </w:numPr>
      </w:pPr>
      <w:r>
        <w:t>KELLY</w:t>
      </w:r>
    </w:p>
    <w:p w14:paraId="0E493217" w14:textId="5E9C9C5E" w:rsidR="001E2646" w:rsidRDefault="001E2646" w:rsidP="00AB1612"/>
    <w:p w14:paraId="61BA8D70" w14:textId="507DA1BB" w:rsidR="00AB1612" w:rsidRDefault="00AB1612" w:rsidP="00AB1612">
      <w:r w:rsidRPr="00AB1612">
        <w:rPr>
          <w:b/>
          <w:bCs/>
        </w:rPr>
        <w:t>Lung cancer</w:t>
      </w:r>
      <w:r>
        <w:t>:</w:t>
      </w:r>
    </w:p>
    <w:p w14:paraId="3927A4D4" w14:textId="6C0C64F4" w:rsidR="00AB1612" w:rsidRDefault="00AB1612" w:rsidP="00AB1612">
      <w:pPr>
        <w:pStyle w:val="ListParagraph"/>
        <w:numPr>
          <w:ilvl w:val="0"/>
          <w:numId w:val="2"/>
        </w:numPr>
      </w:pPr>
      <w:r w:rsidRPr="00AB1612">
        <w:t>NCIH3122_LUNG</w:t>
      </w:r>
      <w:r>
        <w:t>… THIS IS EML4ALK</w:t>
      </w:r>
    </w:p>
    <w:p w14:paraId="2AC6FE34" w14:textId="7FABFEBD" w:rsidR="00AB1612" w:rsidRPr="00AB1612" w:rsidRDefault="00AB1612" w:rsidP="00AB1612">
      <w:pPr>
        <w:pStyle w:val="ListParagraph"/>
        <w:numPr>
          <w:ilvl w:val="0"/>
          <w:numId w:val="2"/>
        </w:numPr>
        <w:rPr>
          <w:rFonts w:ascii="Times New Roman" w:eastAsia="Times New Roman" w:hAnsi="Times New Roman" w:cs="Times New Roman"/>
        </w:rPr>
      </w:pPr>
      <w:r w:rsidRPr="00AB1612">
        <w:rPr>
          <w:rFonts w:ascii="Helvetica Neue" w:eastAsia="Times New Roman" w:hAnsi="Helvetica Neue" w:cs="Times New Roman"/>
          <w:color w:val="000000"/>
          <w:sz w:val="21"/>
          <w:szCs w:val="21"/>
          <w:shd w:val="clear" w:color="auto" w:fill="FFFFFF"/>
        </w:rPr>
        <w:t>NCIH2228_LUNG</w:t>
      </w:r>
      <w:r>
        <w:rPr>
          <w:rFonts w:ascii="Helvetica Neue" w:eastAsia="Times New Roman" w:hAnsi="Helvetica Neue" w:cs="Times New Roman"/>
          <w:color w:val="000000"/>
          <w:sz w:val="21"/>
          <w:szCs w:val="21"/>
          <w:shd w:val="clear" w:color="auto" w:fill="FFFFFF"/>
        </w:rPr>
        <w:t>… This is Eml4ALK</w:t>
      </w:r>
    </w:p>
    <w:p w14:paraId="5C5BECBB" w14:textId="1B99B62B" w:rsidR="00AB1612" w:rsidRPr="00AB1612" w:rsidRDefault="00AB1612" w:rsidP="00AB1612">
      <w:pPr>
        <w:pStyle w:val="ListParagraph"/>
        <w:numPr>
          <w:ilvl w:val="0"/>
          <w:numId w:val="2"/>
        </w:numPr>
        <w:rPr>
          <w:rFonts w:ascii="Times New Roman" w:eastAsia="Times New Roman" w:hAnsi="Times New Roman" w:cs="Times New Roman"/>
        </w:rPr>
      </w:pPr>
      <w:r w:rsidRPr="00AB1612">
        <w:rPr>
          <w:rFonts w:ascii="Helvetica Neue" w:eastAsia="Times New Roman" w:hAnsi="Helvetica Neue" w:cs="Times New Roman"/>
          <w:color w:val="000000"/>
          <w:sz w:val="21"/>
          <w:szCs w:val="21"/>
          <w:shd w:val="clear" w:color="auto" w:fill="FFFFFF"/>
        </w:rPr>
        <w:t>SNU324_PANCREAS</w:t>
      </w:r>
      <w:r>
        <w:rPr>
          <w:rFonts w:ascii="Helvetica Neue" w:eastAsia="Times New Roman" w:hAnsi="Helvetica Neue" w:cs="Times New Roman"/>
          <w:color w:val="000000"/>
          <w:sz w:val="21"/>
          <w:szCs w:val="21"/>
          <w:shd w:val="clear" w:color="auto" w:fill="FFFFFF"/>
        </w:rPr>
        <w:t>… This is also Eml4ALK</w:t>
      </w:r>
    </w:p>
    <w:p w14:paraId="2F5B5A1B" w14:textId="77777777" w:rsidR="00AB1612" w:rsidRDefault="00AB1612" w:rsidP="00AB1612"/>
    <w:p w14:paraId="737C7F03" w14:textId="0F635C41" w:rsidR="001E2646" w:rsidRDefault="004A5E7D">
      <w:r>
        <w:t>What I need from these cell lines:</w:t>
      </w:r>
    </w:p>
    <w:p w14:paraId="0937E779" w14:textId="7C6D51EB" w:rsidR="000B79FD" w:rsidRDefault="000B79FD" w:rsidP="000B79FD">
      <w:pPr>
        <w:pStyle w:val="ListParagraph"/>
        <w:numPr>
          <w:ilvl w:val="0"/>
          <w:numId w:val="4"/>
        </w:numPr>
      </w:pPr>
      <w:r>
        <w:t>Expression data</w:t>
      </w:r>
    </w:p>
    <w:p w14:paraId="71D6E195" w14:textId="7494BD87" w:rsidR="004A5E7D" w:rsidRDefault="004A5E7D" w:rsidP="000B79FD">
      <w:pPr>
        <w:pStyle w:val="ListParagraph"/>
        <w:numPr>
          <w:ilvl w:val="0"/>
          <w:numId w:val="4"/>
        </w:numPr>
      </w:pPr>
      <w:r>
        <w:t>Gene dependency scores,</w:t>
      </w:r>
    </w:p>
    <w:p w14:paraId="2F4E914B" w14:textId="789757EB" w:rsidR="00A325C5" w:rsidRDefault="00A325C5" w:rsidP="000B79FD">
      <w:pPr>
        <w:pStyle w:val="ListParagraph"/>
        <w:numPr>
          <w:ilvl w:val="0"/>
          <w:numId w:val="4"/>
        </w:numPr>
      </w:pPr>
      <w:r>
        <w:t xml:space="preserve">Drug sensitivity </w:t>
      </w:r>
      <w:r w:rsidR="000B79FD">
        <w:t xml:space="preserve">fold change </w:t>
      </w:r>
      <w:r>
        <w:t>scores</w:t>
      </w:r>
    </w:p>
    <w:p w14:paraId="31DDE16D" w14:textId="3A34EBD6" w:rsidR="00A325C5" w:rsidRDefault="00A325C5" w:rsidP="000B79FD">
      <w:pPr>
        <w:pStyle w:val="ListParagraph"/>
        <w:numPr>
          <w:ilvl w:val="0"/>
          <w:numId w:val="4"/>
        </w:numPr>
      </w:pPr>
      <w:r>
        <w:t>Cell line metadata could be interesting?</w:t>
      </w:r>
    </w:p>
    <w:p w14:paraId="1B48371A" w14:textId="08EC9418" w:rsidR="00A325C5" w:rsidRDefault="00A325C5"/>
    <w:p w14:paraId="76FA0999" w14:textId="2C7CDB75" w:rsidR="000B79FD" w:rsidRDefault="000B79FD">
      <w:r>
        <w:t>Steps:</w:t>
      </w:r>
    </w:p>
    <w:p w14:paraId="4CFBE8F3" w14:textId="47FD848F" w:rsidR="000B79FD" w:rsidRDefault="000B79FD" w:rsidP="000B79FD">
      <w:pPr>
        <w:pStyle w:val="ListParagraph"/>
        <w:numPr>
          <w:ilvl w:val="0"/>
          <w:numId w:val="5"/>
        </w:numPr>
      </w:pPr>
      <w:r>
        <w:t>Download expression, CRISPR dependency, and drug sensitivity data</w:t>
      </w:r>
    </w:p>
    <w:p w14:paraId="63D347DA" w14:textId="6D89F1D7" w:rsidR="000B79FD" w:rsidRDefault="000B79FD" w:rsidP="000B79FD">
      <w:pPr>
        <w:pStyle w:val="ListParagraph"/>
        <w:numPr>
          <w:ilvl w:val="0"/>
          <w:numId w:val="5"/>
        </w:numPr>
      </w:pPr>
      <w:r>
        <w:t>Parse expression data for ALK exon expression</w:t>
      </w:r>
    </w:p>
    <w:p w14:paraId="600FC921" w14:textId="75D322F8" w:rsidR="000B79FD" w:rsidRDefault="000B79FD" w:rsidP="000B79FD">
      <w:pPr>
        <w:pStyle w:val="ListParagraph"/>
        <w:numPr>
          <w:ilvl w:val="0"/>
          <w:numId w:val="5"/>
        </w:numPr>
      </w:pPr>
      <w:r>
        <w:t>Parse dependency data for ALK for each cell line</w:t>
      </w:r>
    </w:p>
    <w:p w14:paraId="3FF18319" w14:textId="087CF41B" w:rsidR="000B79FD" w:rsidRDefault="000B79FD" w:rsidP="000B79FD">
      <w:pPr>
        <w:pStyle w:val="ListParagraph"/>
        <w:numPr>
          <w:ilvl w:val="0"/>
          <w:numId w:val="5"/>
        </w:numPr>
      </w:pPr>
      <w:r>
        <w:t xml:space="preserve">Parse </w:t>
      </w:r>
    </w:p>
    <w:p w14:paraId="6B76F6DE" w14:textId="22E04E38" w:rsidR="0078294D" w:rsidRDefault="0078294D">
      <w:r>
        <w:br w:type="page"/>
      </w:r>
    </w:p>
    <w:p w14:paraId="12258D4B" w14:textId="77777777" w:rsidR="00A7721A" w:rsidRDefault="00A7721A"/>
    <w:p w14:paraId="1655DFBD" w14:textId="287D0FBA" w:rsidR="00A7721A" w:rsidRDefault="00A7721A">
      <w:r w:rsidRPr="00A7721A">
        <w:rPr>
          <w:noProof/>
        </w:rPr>
        <w:drawing>
          <wp:inline distT="0" distB="0" distL="0" distR="0" wp14:anchorId="6C2F99B7" wp14:editId="5F210116">
            <wp:extent cx="2885268" cy="24978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533" cy="2506704"/>
                    </a:xfrm>
                    <a:prstGeom prst="rect">
                      <a:avLst/>
                    </a:prstGeom>
                  </pic:spPr>
                </pic:pic>
              </a:graphicData>
            </a:graphic>
          </wp:inline>
        </w:drawing>
      </w:r>
    </w:p>
    <w:p w14:paraId="60D1219E" w14:textId="50930474" w:rsidR="007B3928" w:rsidRDefault="007B3928"/>
    <w:p w14:paraId="331EAA49" w14:textId="3A778BAF" w:rsidR="007B3928" w:rsidRDefault="007B3928">
      <w:r>
        <w:br w:type="page"/>
      </w:r>
    </w:p>
    <w:p w14:paraId="17369843" w14:textId="65639389" w:rsidR="007B3928" w:rsidRDefault="007B3928">
      <w:r>
        <w:lastRenderedPageBreak/>
        <w:t xml:space="preserve">Should I follow </w:t>
      </w:r>
      <w:proofErr w:type="spellStart"/>
      <w:r>
        <w:t>plos’s</w:t>
      </w:r>
      <w:proofErr w:type="spellEnd"/>
      <w:r>
        <w:t xml:space="preserve"> guideline for double spacing</w:t>
      </w:r>
    </w:p>
    <w:p w14:paraId="381FDC17" w14:textId="1094F4A8" w:rsidR="00491E34" w:rsidRDefault="00491E34">
      <w:r>
        <w:t>What about line numbers</w:t>
      </w:r>
    </w:p>
    <w:p w14:paraId="3D7A931E" w14:textId="143053D4" w:rsidR="00491E34" w:rsidRDefault="00491E34">
      <w:r>
        <w:t>Vancouver style citations</w:t>
      </w:r>
    </w:p>
    <w:p w14:paraId="1D0CA989" w14:textId="2611E8C9" w:rsidR="00491E34" w:rsidRDefault="00491E34">
      <w:r>
        <w:t>I</w:t>
      </w:r>
      <w:r w:rsidRPr="00491E34">
        <w:t>nsert figure captions in manuscript text, immediately following the paragraph where the figure is first cited (read order). Don’t include captions as part of the figure files themselves or submit them in a separate document.</w:t>
      </w:r>
    </w:p>
    <w:p w14:paraId="181C3519" w14:textId="0D2DBDE7" w:rsidR="003B3F46" w:rsidRDefault="003B3F46"/>
    <w:p w14:paraId="2EDAF4C7" w14:textId="20ED3011" w:rsidR="003B3F46" w:rsidRDefault="003B3F46"/>
    <w:p w14:paraId="4659B160" w14:textId="40FF99D6" w:rsidR="003B3F46" w:rsidRDefault="003B3F46">
      <w:r>
        <w:t>There is a SUMRPKM column</w:t>
      </w:r>
    </w:p>
    <w:sectPr w:rsidR="003B3F46" w:rsidSect="004F3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896AE9"/>
    <w:multiLevelType w:val="hybridMultilevel"/>
    <w:tmpl w:val="58B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165301"/>
    <w:multiLevelType w:val="hybridMultilevel"/>
    <w:tmpl w:val="15C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2352AC"/>
    <w:multiLevelType w:val="hybridMultilevel"/>
    <w:tmpl w:val="8B94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78111B"/>
    <w:multiLevelType w:val="hybridMultilevel"/>
    <w:tmpl w:val="B260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B11F10"/>
    <w:multiLevelType w:val="hybridMultilevel"/>
    <w:tmpl w:val="A50EB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46"/>
    <w:rsid w:val="000B79FD"/>
    <w:rsid w:val="00170F71"/>
    <w:rsid w:val="001E2646"/>
    <w:rsid w:val="00215575"/>
    <w:rsid w:val="002D4AE5"/>
    <w:rsid w:val="003B3F46"/>
    <w:rsid w:val="00491E34"/>
    <w:rsid w:val="004A5E7D"/>
    <w:rsid w:val="004F31D2"/>
    <w:rsid w:val="005043C5"/>
    <w:rsid w:val="005B35A4"/>
    <w:rsid w:val="006D0A4C"/>
    <w:rsid w:val="0078294D"/>
    <w:rsid w:val="007A23BF"/>
    <w:rsid w:val="007B3928"/>
    <w:rsid w:val="0098011B"/>
    <w:rsid w:val="00A325C5"/>
    <w:rsid w:val="00A3269C"/>
    <w:rsid w:val="00A7721A"/>
    <w:rsid w:val="00AB1612"/>
    <w:rsid w:val="00AF2912"/>
    <w:rsid w:val="00EC4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314718"/>
  <w15:chartTrackingRefBased/>
  <w15:docId w15:val="{D0DB8FD6-EDAD-6E46-8D62-D1AB4C9C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6D0A4C"/>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E2646"/>
    <w:rPr>
      <w:color w:val="0000FF"/>
      <w:u w:val="single"/>
    </w:rPr>
  </w:style>
  <w:style w:type="paragraph" w:styleId="ListParagraph">
    <w:name w:val="List Paragraph"/>
    <w:basedOn w:val="Normal"/>
    <w:uiPriority w:val="34"/>
    <w:qFormat/>
    <w:rsid w:val="001E2646"/>
    <w:pPr>
      <w:ind w:left="720"/>
      <w:contextualSpacing/>
    </w:pPr>
  </w:style>
  <w:style w:type="paragraph" w:styleId="BalloonText">
    <w:name w:val="Balloon Text"/>
    <w:basedOn w:val="Normal"/>
    <w:link w:val="BalloonTextChar"/>
    <w:uiPriority w:val="99"/>
    <w:semiHidden/>
    <w:unhideWhenUsed/>
    <w:rsid w:val="00A326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269C"/>
    <w:rPr>
      <w:rFonts w:ascii="Times New Roman" w:hAnsi="Times New Roman" w:cs="Times New Roman"/>
      <w:sz w:val="18"/>
      <w:szCs w:val="18"/>
    </w:rPr>
  </w:style>
  <w:style w:type="character" w:customStyle="1" w:styleId="Heading4Char">
    <w:name w:val="Heading 4 Char"/>
    <w:basedOn w:val="DefaultParagraphFont"/>
    <w:link w:val="Heading4"/>
    <w:uiPriority w:val="9"/>
    <w:rsid w:val="006D0A4C"/>
    <w:rPr>
      <w:rFonts w:ascii="Times New Roman" w:eastAsia="Times New Roman" w:hAnsi="Times New Roman" w:cs="Times New Roman"/>
      <w:b/>
      <w:bCs/>
    </w:rPr>
  </w:style>
  <w:style w:type="paragraph" w:styleId="NormalWeb">
    <w:name w:val="Normal (Web)"/>
    <w:basedOn w:val="Normal"/>
    <w:uiPriority w:val="99"/>
    <w:semiHidden/>
    <w:unhideWhenUsed/>
    <w:rsid w:val="006D0A4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4286">
      <w:bodyDiv w:val="1"/>
      <w:marLeft w:val="0"/>
      <w:marRight w:val="0"/>
      <w:marTop w:val="0"/>
      <w:marBottom w:val="0"/>
      <w:divBdr>
        <w:top w:val="none" w:sz="0" w:space="0" w:color="auto"/>
        <w:left w:val="none" w:sz="0" w:space="0" w:color="auto"/>
        <w:bottom w:val="none" w:sz="0" w:space="0" w:color="auto"/>
        <w:right w:val="none" w:sz="0" w:space="0" w:color="auto"/>
      </w:divBdr>
    </w:div>
    <w:div w:id="36979764">
      <w:bodyDiv w:val="1"/>
      <w:marLeft w:val="0"/>
      <w:marRight w:val="0"/>
      <w:marTop w:val="0"/>
      <w:marBottom w:val="0"/>
      <w:divBdr>
        <w:top w:val="none" w:sz="0" w:space="0" w:color="auto"/>
        <w:left w:val="none" w:sz="0" w:space="0" w:color="auto"/>
        <w:bottom w:val="none" w:sz="0" w:space="0" w:color="auto"/>
        <w:right w:val="none" w:sz="0" w:space="0" w:color="auto"/>
      </w:divBdr>
    </w:div>
    <w:div w:id="231738774">
      <w:bodyDiv w:val="1"/>
      <w:marLeft w:val="0"/>
      <w:marRight w:val="0"/>
      <w:marTop w:val="0"/>
      <w:marBottom w:val="0"/>
      <w:divBdr>
        <w:top w:val="none" w:sz="0" w:space="0" w:color="auto"/>
        <w:left w:val="none" w:sz="0" w:space="0" w:color="auto"/>
        <w:bottom w:val="none" w:sz="0" w:space="0" w:color="auto"/>
        <w:right w:val="none" w:sz="0" w:space="0" w:color="auto"/>
      </w:divBdr>
    </w:div>
    <w:div w:id="306785764">
      <w:bodyDiv w:val="1"/>
      <w:marLeft w:val="0"/>
      <w:marRight w:val="0"/>
      <w:marTop w:val="0"/>
      <w:marBottom w:val="0"/>
      <w:divBdr>
        <w:top w:val="none" w:sz="0" w:space="0" w:color="auto"/>
        <w:left w:val="none" w:sz="0" w:space="0" w:color="auto"/>
        <w:bottom w:val="none" w:sz="0" w:space="0" w:color="auto"/>
        <w:right w:val="none" w:sz="0" w:space="0" w:color="auto"/>
      </w:divBdr>
    </w:div>
    <w:div w:id="909190407">
      <w:bodyDiv w:val="1"/>
      <w:marLeft w:val="0"/>
      <w:marRight w:val="0"/>
      <w:marTop w:val="0"/>
      <w:marBottom w:val="0"/>
      <w:divBdr>
        <w:top w:val="none" w:sz="0" w:space="0" w:color="auto"/>
        <w:left w:val="none" w:sz="0" w:space="0" w:color="auto"/>
        <w:bottom w:val="none" w:sz="0" w:space="0" w:color="auto"/>
        <w:right w:val="none" w:sz="0" w:space="0" w:color="auto"/>
      </w:divBdr>
    </w:div>
    <w:div w:id="934167358">
      <w:bodyDiv w:val="1"/>
      <w:marLeft w:val="0"/>
      <w:marRight w:val="0"/>
      <w:marTop w:val="0"/>
      <w:marBottom w:val="0"/>
      <w:divBdr>
        <w:top w:val="none" w:sz="0" w:space="0" w:color="auto"/>
        <w:left w:val="none" w:sz="0" w:space="0" w:color="auto"/>
        <w:bottom w:val="none" w:sz="0" w:space="0" w:color="auto"/>
        <w:right w:val="none" w:sz="0" w:space="0" w:color="auto"/>
      </w:divBdr>
    </w:div>
    <w:div w:id="1060329096">
      <w:bodyDiv w:val="1"/>
      <w:marLeft w:val="0"/>
      <w:marRight w:val="0"/>
      <w:marTop w:val="0"/>
      <w:marBottom w:val="0"/>
      <w:divBdr>
        <w:top w:val="none" w:sz="0" w:space="0" w:color="auto"/>
        <w:left w:val="none" w:sz="0" w:space="0" w:color="auto"/>
        <w:bottom w:val="none" w:sz="0" w:space="0" w:color="auto"/>
        <w:right w:val="none" w:sz="0" w:space="0" w:color="auto"/>
      </w:divBdr>
    </w:div>
    <w:div w:id="1065685531">
      <w:bodyDiv w:val="1"/>
      <w:marLeft w:val="0"/>
      <w:marRight w:val="0"/>
      <w:marTop w:val="0"/>
      <w:marBottom w:val="0"/>
      <w:divBdr>
        <w:top w:val="none" w:sz="0" w:space="0" w:color="auto"/>
        <w:left w:val="none" w:sz="0" w:space="0" w:color="auto"/>
        <w:bottom w:val="none" w:sz="0" w:space="0" w:color="auto"/>
        <w:right w:val="none" w:sz="0" w:space="0" w:color="auto"/>
      </w:divBdr>
    </w:div>
    <w:div w:id="1212644906">
      <w:bodyDiv w:val="1"/>
      <w:marLeft w:val="0"/>
      <w:marRight w:val="0"/>
      <w:marTop w:val="0"/>
      <w:marBottom w:val="0"/>
      <w:divBdr>
        <w:top w:val="none" w:sz="0" w:space="0" w:color="auto"/>
        <w:left w:val="none" w:sz="0" w:space="0" w:color="auto"/>
        <w:bottom w:val="none" w:sz="0" w:space="0" w:color="auto"/>
        <w:right w:val="none" w:sz="0" w:space="0" w:color="auto"/>
      </w:divBdr>
    </w:div>
    <w:div w:id="1523737279">
      <w:bodyDiv w:val="1"/>
      <w:marLeft w:val="0"/>
      <w:marRight w:val="0"/>
      <w:marTop w:val="0"/>
      <w:marBottom w:val="0"/>
      <w:divBdr>
        <w:top w:val="none" w:sz="0" w:space="0" w:color="auto"/>
        <w:left w:val="none" w:sz="0" w:space="0" w:color="auto"/>
        <w:bottom w:val="none" w:sz="0" w:space="0" w:color="auto"/>
        <w:right w:val="none" w:sz="0" w:space="0" w:color="auto"/>
      </w:divBdr>
    </w:div>
    <w:div w:id="1692758593">
      <w:bodyDiv w:val="1"/>
      <w:marLeft w:val="0"/>
      <w:marRight w:val="0"/>
      <w:marTop w:val="0"/>
      <w:marBottom w:val="0"/>
      <w:divBdr>
        <w:top w:val="none" w:sz="0" w:space="0" w:color="auto"/>
        <w:left w:val="none" w:sz="0" w:space="0" w:color="auto"/>
        <w:bottom w:val="none" w:sz="0" w:space="0" w:color="auto"/>
        <w:right w:val="none" w:sz="0" w:space="0" w:color="auto"/>
      </w:divBdr>
    </w:div>
    <w:div w:id="1862090572">
      <w:bodyDiv w:val="1"/>
      <w:marLeft w:val="0"/>
      <w:marRight w:val="0"/>
      <w:marTop w:val="0"/>
      <w:marBottom w:val="0"/>
      <w:divBdr>
        <w:top w:val="none" w:sz="0" w:space="0" w:color="auto"/>
        <w:left w:val="none" w:sz="0" w:space="0" w:color="auto"/>
        <w:bottom w:val="none" w:sz="0" w:space="0" w:color="auto"/>
        <w:right w:val="none" w:sz="0" w:space="0" w:color="auto"/>
      </w:divBdr>
    </w:div>
    <w:div w:id="1951231798">
      <w:bodyDiv w:val="1"/>
      <w:marLeft w:val="0"/>
      <w:marRight w:val="0"/>
      <w:marTop w:val="0"/>
      <w:marBottom w:val="0"/>
      <w:divBdr>
        <w:top w:val="none" w:sz="0" w:space="0" w:color="auto"/>
        <w:left w:val="none" w:sz="0" w:space="0" w:color="auto"/>
        <w:bottom w:val="none" w:sz="0" w:space="0" w:color="auto"/>
        <w:right w:val="none" w:sz="0" w:space="0" w:color="auto"/>
      </w:divBdr>
    </w:div>
    <w:div w:id="2084713272">
      <w:bodyDiv w:val="1"/>
      <w:marLeft w:val="0"/>
      <w:marRight w:val="0"/>
      <w:marTop w:val="0"/>
      <w:marBottom w:val="0"/>
      <w:divBdr>
        <w:top w:val="none" w:sz="0" w:space="0" w:color="auto"/>
        <w:left w:val="none" w:sz="0" w:space="0" w:color="auto"/>
        <w:bottom w:val="none" w:sz="0" w:space="0" w:color="auto"/>
        <w:right w:val="none" w:sz="0" w:space="0" w:color="auto"/>
      </w:divBdr>
    </w:div>
    <w:div w:id="21420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pmap.org/portal/gene/ALK?tab=dependenc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279</Words>
  <Characters>1593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Inam</dc:creator>
  <cp:keywords/>
  <dc:description/>
  <cp:lastModifiedBy>Haider Inam</cp:lastModifiedBy>
  <cp:revision>3</cp:revision>
  <dcterms:created xsi:type="dcterms:W3CDTF">2019-11-19T02:00:00Z</dcterms:created>
  <dcterms:modified xsi:type="dcterms:W3CDTF">2019-11-22T07:43:00Z</dcterms:modified>
</cp:coreProperties>
</file>