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Liberation Sans" w:hAnsi="Liberation Sans"/>
          <w:b/>
          <w:color w:val="EE6F22"/>
          <w:sz w:val="28"/>
        </w:rPr>
        <w:t>LEVELLEDUP</w:t>
      </w:r>
    </w:p>
    <w:p>
      <w:pPr>
        <w:pStyle w:val="Title"/>
        <w:spacing w:before="160"/>
        <w:jc w:val="center"/>
      </w:pPr>
      <w:r>
        <w:rPr>
          <w:rFonts w:ascii="Liberation Sans" w:hAnsi="Liberation Sans"/>
          <w:b/>
          <w:color w:val="19222D"/>
          <w:sz w:val="56"/>
        </w:rPr>
        <w:t>Complete Project Handoff</w:t>
      </w:r>
    </w:p>
    <w:p>
      <w:pPr>
        <w:jc w:val="center"/>
      </w:pPr>
      <w:r>
        <w:rPr>
          <w:rFonts w:ascii="Liberation Sans" w:hAnsi="Liberation Sans"/>
          <w:color w:val="5F656E"/>
          <w:sz w:val="22"/>
        </w:rPr>
        <w:t>PUBG MOBILE Scrims &amp; Tournament Platform | Product Rules, Architecture, Status, Audit Findings, QA, and Roadmap</w:t>
      </w:r>
    </w:p>
    <w:p>
      <w:pPr>
        <w:spacing w:before="480"/>
        <w:jc w:val="center"/>
      </w:pPr>
      <w:r>
        <w:rPr>
          <w:rFonts w:ascii="Liberation Sans" w:hAnsi="Liberation Sans"/>
          <w:b/>
          <w:color w:val="19222D"/>
          <w:sz w:val="20"/>
        </w:rPr>
        <w:t>Status date: 24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5E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9222D"/>
                <w:sz w:val="19"/>
              </w:rPr>
              <w:t xml:space="preserve">Primary handoff decision: </w:t>
            </w:r>
            <w:r>
              <w:rPr>
                <w:rFonts w:ascii="Liberation Sans" w:hAnsi="Liberation Sans"/>
                <w:sz w:val="19"/>
              </w:rPr>
              <w:t>The Free/Paid Tournament financial/data-contract foundation is GREEN for its locked scope. Positive paid Session-attempt purchase remains intentionally unimplemented; the real paid-page label distinction still needs visual QA.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Liberation Sans" w:hAnsi="Liberation Sans"/>
          <w:b/>
          <w:color w:val="EE6F22"/>
          <w:sz w:val="22"/>
        </w:rPr>
        <w:t>Next major action: refresh the deep audit against the CURRENT Git tree before broad new feature work.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Executive summary</w:t>
      </w:r>
    </w:p>
    <w:p>
      <w:r>
        <w:rPr>
          <w:rFonts w:ascii="Liberation Sans" w:hAnsi="Liberation Sans"/>
          <w:b/>
          <w:sz w:val="19"/>
        </w:rPr>
        <w:t xml:space="preserve">Purpose. </w:t>
      </w:r>
      <w:r>
        <w:rPr>
          <w:rFonts w:ascii="Liberation Sans" w:hAnsi="Liberation Sans"/>
          <w:sz w:val="19"/>
        </w:rPr>
        <w:t>This document is the single handoff reference for LevelledUp: product rules, architecture, what is complete, what is missing, what was runtime-proven, what is intentionally deferred, and the planned order of work.</w:t>
      </w:r>
    </w:p>
    <w:p>
      <w:r>
        <w:rPr>
          <w:rFonts w:ascii="Liberation Sans" w:hAnsi="Liberation Sans"/>
          <w:b/>
          <w:sz w:val="19"/>
        </w:rPr>
        <w:t xml:space="preserve">Source-of-truth rule. </w:t>
      </w:r>
      <w:r>
        <w:rPr>
          <w:rFonts w:ascii="Liberation Sans" w:hAnsi="Liberation Sans"/>
          <w:sz w:val="19"/>
        </w:rPr>
        <w:t>The newest approved product decision and newest deployed migration override older behavior. Legacy fields may remain for history/compatibility, but UI must not present them as authoritative when the newer model supersedes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5E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9222D"/>
                <w:sz w:val="19"/>
              </w:rPr>
              <w:t xml:space="preserve">Green decision: </w:t>
            </w:r>
            <w:r>
              <w:rPr>
                <w:rFonts w:ascii="Liberation Sans" w:hAnsi="Liberation Sans"/>
                <w:sz w:val="19"/>
              </w:rPr>
              <w:t>The missing positive 700 PKR Session-attempt purchase does NOT block the Free/Paid foundation from being GREEN because it was explicitly excluded from that foundation scope. It remains a roadmap feature and must not be described as runtime-passed.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Status legend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GREEN — runtime-proven for the stated scope.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PARTIAL — useful implementation exists, but the full production chain is incomplete or not fully tested.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NOT BUILT / PLANNED — product direction is known but the end-to-end implementation is absent.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DECISION NEEDED — do not code until behavior is explicitly agreed.</w:t>
      </w:r>
    </w:p>
    <w:p>
      <w:pPr>
        <w:pStyle w:val="Heading2"/>
        <w:keepNext/>
        <w:spacing w:before="160" w:after="80"/>
      </w:pPr>
      <w:r>
        <w:t>Master status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1944"/>
        <w:gridCol w:w="5472"/>
      </w:tblGrid>
      <w:tr>
        <w:trPr>
          <w:tblHeader w:val="true"/>
        </w:trPr>
        <w:tc>
          <w:tcPr>
            <w:tcW w:type="dxa" w:w="3389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89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89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Free/Paid Tournament financial foundation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5EC"/>
          </w:tcPr>
          <w:p>
            <w:r>
              <w:rPr>
                <w:rFonts w:ascii="Liberation Sans" w:hAnsi="Liberation Sans"/>
                <w:b/>
                <w:sz w:val="17"/>
              </w:rPr>
              <w:t>GREEN (foundation scope)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Free flow runtime-proven. Paid initial-fee vs Session-price separation runtime-proven. Positive paid Session-attempt purchase remains intentionally deferred.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Free Tournament E2E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5EC"/>
          </w:tcPr>
          <w:p>
            <w:r>
              <w:rPr>
                <w:rFonts w:ascii="Liberation Sans" w:hAnsi="Liberation Sans"/>
                <w:b/>
                <w:sz w:val="17"/>
              </w:rPr>
              <w:t>GREEN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Stage fee 0, retries off, Session fee 0, no payment/credit rows, source_type=free, negative DB guards passed.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Paid Tournament initial registration E2E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5EC"/>
          </w:tcPr>
          <w:p>
            <w:r>
              <w:rPr>
                <w:rFonts w:ascii="Liberation Sans" w:hAnsi="Liberation Sans"/>
                <w:b/>
                <w:sz w:val="17"/>
              </w:rPr>
              <w:t>GREEN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500 PKR initial fee stayed separate from 700 PKR Session attempt price. Pending payment approval blocked; verified payment approval passed.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Positive paid Session attempt / retry purchase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A"/>
          </w:tcPr>
          <w:p>
            <w:r>
              <w:rPr>
                <w:rFonts w:ascii="Liberation Sans" w:hAnsi="Liberation Sans"/>
                <w:b/>
                <w:sz w:val="17"/>
              </w:rPr>
              <w:t>PLANNED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No captain/admin purchase/mint path yet. Backend price derivation/negative guards exist; positive purchase is not runtime-proven.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Admin Stages &amp; Sessions foundation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7D6"/>
          </w:tcPr>
          <w:p>
            <w:r>
              <w:rPr>
                <w:rFonts w:ascii="Liberation Sans" w:hAnsi="Liberation Sans"/>
                <w:b/>
                <w:sz w:val="17"/>
              </w:rPr>
              <w:t>PARTIAL → strong base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Core create/configure/readiness/Session pricing UI exists after foundation work; lifecycle and broader workflow still need full audit/QA.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Session Entries management UI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A"/>
          </w:tcPr>
          <w:p>
            <w:r>
              <w:rPr>
                <w:rFonts w:ascii="Liberation Sans" w:hAnsi="Liberation Sans"/>
                <w:b/>
                <w:sz w:val="17"/>
              </w:rPr>
              <w:t>NOT BUILT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Backend model exists, including free/registration/paid/earned/credit/admin-grant semantics; dedicated management UI remains deferred.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Lobbies &amp; Operators modern UI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A"/>
          </w:tcPr>
          <w:p>
            <w:r>
              <w:rPr>
                <w:rFonts w:ascii="Liberation Sans" w:hAnsi="Liberation Sans"/>
                <w:b/>
                <w:sz w:val="17"/>
              </w:rPr>
              <w:t>NOT BUILT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Backend is Session-aware with operator audit history. Existing/legacy UI must be replaced or upgraded.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Matches &amp; Results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A"/>
          </w:tcPr>
          <w:p>
            <w:r>
              <w:rPr>
                <w:rFonts w:ascii="Liberation Sans" w:hAnsi="Liberation Sans"/>
                <w:b/>
                <w:sz w:val="17"/>
              </w:rPr>
              <w:t>NOT BUILT / backend incomplete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Match/result data model exists, but trusted Admin operational APIs and UI are incomplete.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Leaderboard / public standings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A"/>
          </w:tcPr>
          <w:p>
            <w:r>
              <w:rPr>
                <w:rFonts w:ascii="Liberation Sans" w:hAnsi="Liberation Sans"/>
                <w:b/>
                <w:sz w:val="17"/>
              </w:rPr>
              <w:t>NOT BUILT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No trusted public standings projection yet; current public leaderboard remains intentionally non-fabricated.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Teams / Squad core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7D6"/>
          </w:tcPr>
          <w:p>
            <w:r>
              <w:rPr>
                <w:rFonts w:ascii="Liberation Sans" w:hAnsi="Liberation Sans"/>
                <w:b/>
                <w:sz w:val="17"/>
              </w:rPr>
              <w:t>PARTIAL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Core team system works; Co-Captain model and latest Squad-lock rule still require implementation.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Payments / Credits / Refunds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7D6"/>
          </w:tcPr>
          <w:p>
            <w:r>
              <w:rPr>
                <w:rFonts w:ascii="Liberation Sans" w:hAnsi="Liberation Sans"/>
                <w:b/>
                <w:sz w:val="17"/>
              </w:rPr>
              <w:t>PARTIAL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Backend is advanced; Admin/user operational UI is substantially incomplete.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Audit / Staff / Settings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7D6"/>
          </w:tcPr>
          <w:p>
            <w:r>
              <w:rPr>
                <w:rFonts w:ascii="Liberation Sans" w:hAnsi="Liberation Sans"/>
                <w:b/>
                <w:sz w:val="17"/>
              </w:rPr>
              <w:t>PARTIAL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Specific audit histories and staff RPCs exist; consolidated UI and generic audit/settings model are incomplete.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Notifications / Support / UID lifecycle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A"/>
          </w:tcPr>
          <w:p>
            <w:r>
              <w:rPr>
                <w:rFonts w:ascii="Liberation Sans" w:hAnsi="Liberation Sans"/>
                <w:b/>
                <w:sz w:val="17"/>
              </w:rPr>
              <w:t>PLANNED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Product rules are defined at a high level; implementation remains future work.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Current full-project audit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7D6"/>
          </w:tcPr>
          <w:p>
            <w:r>
              <w:rPr>
                <w:rFonts w:ascii="Liberation Sans" w:hAnsi="Liberation Sans"/>
                <w:b/>
                <w:sz w:val="17"/>
              </w:rPr>
              <w:t>STALE / must refresh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sz w:val="17"/>
              </w:rPr>
              <w:t>A deep static audit was completed before the latest foundation changes. Re-run against the current Git tree before the next major build phase.</w:t>
            </w:r>
          </w:p>
        </w:tc>
      </w:tr>
    </w:tbl>
    <w:p>
      <w:pPr>
        <w:pStyle w:val="Heading1"/>
        <w:keepNext/>
        <w:spacing w:before="160" w:after="80"/>
      </w:pPr>
      <w:r>
        <w:t>1. Project purpose and platform direction</w:t>
      </w:r>
    </w:p>
    <w:p>
      <w:r>
        <w:rPr>
          <w:rFonts w:ascii="Liberation Sans" w:hAnsi="Liberation Sans"/>
          <w:sz w:val="19"/>
        </w:rPr>
        <w:t>LevelledUp is a Pakistan-first PUBG MOBILE scrims and tournament platform. It is being built for durable competitive operations rather than a one-off bracket page: free and paid tournaments, progressive qualification, multiple Sessions per Stage, audited finance, exact Lobby/Match identity, manual operations where PUBG MOBILE APIs are insufficient, and a mobile-first player/Admin experience.</w:t>
      </w:r>
    </w:p>
    <w:p>
      <w:pPr>
        <w:pStyle w:val="Heading2"/>
        <w:keepNext/>
        <w:spacing w:before="160" w:after="80"/>
      </w:pPr>
      <w:r>
        <w:t>Architecture direction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Primary hierarchy: Tournament → Stage → Session → Session Entry/Attempt → Lobby → Match.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Stable IDs are authoritative; names, Lobby letters and Match numbers are presentation only.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Stage configuration is primarily a template/planning layer. Session owns the exact attempt contract. Lobby owns exact routing and optional Match-count override.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The product intentionally preserves history rather than deleting/rewriting past competition or financial records.</w:t>
      </w:r>
    </w:p>
    <w:p>
      <w:pPr>
        <w:pStyle w:val="Heading1"/>
        <w:keepNext/>
        <w:spacing w:before="160" w:after="80"/>
      </w:pPr>
      <w:r>
        <w:t>2. Technical environment and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608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880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Handoff note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Project root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E:\Scrims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Framework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Next.js 16.3.1 App Router, TypeScript, Tailwind, GSAP, Lenis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Backend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Supabase Auth + PostgreSQL + RLS + RPCs; @supabase/supabase-js and @supabase/ssr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Time model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Asia/Karachi product-facing; DB timestamptz stored as UTC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Reported repo main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56b820e29bdfef834336562cb205c9ee9f6a7214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Live Supabase project tested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ekpmwzhtqpfqdztxuela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Migration state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Reported Local + Remote clean through 20260913010000_free_paid_tournament_contract.sql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Secrets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.env.local is private. Browser-facing app must never use a service-role key.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sz w:val="19"/>
        </w:rPr>
        <w:t xml:space="preserve">Backups: </w:t>
      </w:r>
      <w:r>
        <w:rPr>
          <w:rFonts w:ascii="Liberation Sans" w:hAnsi="Liberation Sans"/>
          <w:sz w:val="19"/>
        </w:rPr>
        <w:t>E:\Scrims_BACKUP_20260905 and E:\OpenAI_Codex_AppData_Backup_20260905.</w:t>
      </w:r>
    </w:p>
    <w:p>
      <w:r>
        <w:rPr>
          <w:rFonts w:ascii="Liberation Sans" w:hAnsi="Liberation Sans"/>
          <w:b/>
          <w:sz w:val="19"/>
        </w:rPr>
        <w:t xml:space="preserve">Working-tree rule: </w:t>
      </w:r>
      <w:r>
        <w:rPr>
          <w:rFonts w:ascii="Liberation Sans" w:hAnsi="Liberation Sans"/>
          <w:sz w:val="19"/>
        </w:rPr>
        <w:t>The repository has historically had a dirty working tree. Any Codex continuation must inspect current status first and must not reset/revert/clean/stash existing work unless explicitly approved.</w:t>
      </w:r>
    </w:p>
    <w:p>
      <w:pPr>
        <w:pStyle w:val="Heading1"/>
        <w:keepNext/>
        <w:spacing w:before="160" w:after="80"/>
      </w:pPr>
      <w:r>
        <w:t>3. Locked product rules</w:t>
      </w:r>
    </w:p>
    <w:p>
      <w:pPr>
        <w:pStyle w:val="Heading2"/>
        <w:keepNext/>
        <w:spacing w:before="160" w:after="80"/>
      </w:pPr>
      <w:r>
        <w:t>Terminology &amp; hierarchy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User-facing term is Squad, not Roster. Legacy internal database names may remain where migration risk is unnecessary.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Primary hierarchy: Tournament → Stage → Session → Session Entry/Attempt → Lobby → Match.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Use stable UUID/public IDs for identity. Never use display names, “Match 1”, lobby letters, or team codes as the authoritative identity.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Professional Stage names are required; do not expose generic “Stage 1/2/3” as the primary user-facing naming model.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Mobile-first and responsive behavior is a product requirement, not a later polish item.</w:t>
      </w:r>
    </w:p>
    <w:p>
      <w:pPr>
        <w:pStyle w:val="Heading2"/>
        <w:keepNext/>
        <w:spacing w:before="160" w:after="80"/>
      </w:pPr>
      <w:r>
        <w:t>Team &amp; Squad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Team has a permanent public ID in the LU-XXXXXX format.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profile may have at most 3 active teams.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Team may have at most 6 active Squad members. Active membership uses stable roster_number values 1–6; historical membership rows are preserved.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Target user-facing roles are Captain / Co-Captain / Player. Current implementation still contains older Member/Substitute semantics and must be migrated deliberately.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Captain-only powers: remove players, disband team, transfer Captaincy / appoint Captain.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Co-Captain target powers: accept recruitment/join requests, register for tournaments, perform payment-related actions, finalize Squad. Co-Captain does not automatically become Captain.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Squad lock is intended to equal tournament registration close. After lock: no new/replacement players; Captain may remove a player but cannot replace them; the team may continue short-handed.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player in an active Tournament Squad cannot voluntarily leave; Captain removal is a separate audited action and historical Squad snapshots remain intact.</w:t>
      </w:r>
    </w:p>
    <w:p>
      <w:pPr>
        <w:pStyle w:val="Heading2"/>
        <w:keepNext/>
        <w:spacing w:before="160" w:after="80"/>
      </w:pPr>
      <w:r>
        <w:t>Tournament participation — free vs paid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Tournament classification is derived from tournaments.entry_fee_minor: 0 = FREE; &gt;0 = PAID. Do not maintain a duplicate editable tournament-type flag unless needed for a future migration.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Tournament entry_fee_minor is the Initial Registration Fee only. It is not the universal price for later attempts.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Each Session owns its authoritative attempt price via tournament_stage_sessions.entry_fee_minor and fee_currency.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Free Tournament: no normal payment flow, no credit debit for participation, Stage fee template = 0, Session fee = 0, retries disabled.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Paid Tournament: initial registration fee is positive; Stage/Session attempt prices remain positive. Session price may differ from the initial registration fee.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Paid initial registration creates an initial-registration entitlement, not a Session-priced retry allocation.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Free participation uses a real free participation source, not Admin Grant.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Admin Grant remains exceptional/manual access only, not the normal route for free tournaments.</w:t>
      </w:r>
    </w:p>
    <w:p>
      <w:pPr>
        <w:pStyle w:val="Heading2"/>
        <w:keepNext/>
        <w:spacing w:before="160" w:after="80"/>
      </w:pPr>
      <w:r>
        <w:t>Retries &amp; earned advancement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Free tournaments have no retries.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Paid tournaments may allow retries only where the Stage rules permit them. Any retry/extra attempt is paid at the exact Session price.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team that succeeds in a previous Session/Stage earns exactly one payment-free attempt in the next Stage.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Earned qualification does not set the next Session price to zero and does not create unlimited free entries.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team that is already qualified but chooses to play another attempt must pay for that additional attempt.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Admin configures how many teams advance (for example top 6 or top 7) after the Session/day’s matches. The advancement engine itself is not implemented yet.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Provisional standings should be calculated first; Admin confirms/publishes advancement. Manual override must preserve reason, Admin identity, timestamp, and history.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Tie-breaker rules are not finalized and must be discussed before implementation.</w:t>
      </w:r>
    </w:p>
    <w:p>
      <w:pPr>
        <w:pStyle w:val="Heading2"/>
        <w:keepNext/>
        <w:spacing w:before="160" w:after="80"/>
      </w:pPr>
      <w:r>
        <w:t>Payments, credits &amp; refunds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Manual payment exists today. Gateway schema exists, but Stripe integration is not implemented yet.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Initial registration payment amount must be derived by trusted backend logic from the Tournament; callers do not supply the authoritative amount.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Future Session attempt purchases must derive the amount from the exact Session; arbitrary caller-supplied amounts are not permitted.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Original payer/source provenance is permanent. Team-operational use of credit must never erase original ownership/provenance.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While a team is active, operational Team Credit is intended to be usable by Captain + Co-Captain. Co-Captain implementation is pending.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If a team disbands, unused credit should become directly available to the original payer. Captaincy transfer must not change financial provenance.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Before registration close, Captain withdrawal/disband may create credit for unused eligible paid entries. At/after registration close there is no normal Captain refund.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LevelledUp cancellation should refund/credit unused eligible entries. A paid entry becomes consumed irreversibly when its first applicable Match becomes live.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Refund mode is manual by default with optional automatic mode; changing refund mode is Super Admin-only and audited.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Desired duplicate-payment behavior: flag duplicate transaction/reference attempts for Admin review rather than auto-rejecting them. Current DB behavior still needs to be aligned to this rule.</w:t>
      </w:r>
    </w:p>
    <w:p>
      <w:pPr>
        <w:pStyle w:val="Heading2"/>
        <w:keepNext/>
        <w:spacing w:before="160" w:after="80"/>
      </w:pPr>
      <w:r>
        <w:t>Stages, Sessions &amp; Lobbies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Stage settings are templates/planning. Runtime attempt pricing belongs to Session; runtime match count belongs to Session default or Lobby override.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Session is a stable scheduled competition/attempt unit beneath a Stage.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Lobby belongs to one exact Session. Do not infer a Session once multiple Sessions exist.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Session owns max concurrent lobbies and default matches per lobby. Lobby may carry an explicit matches-per-lobby override.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Lobby operator assignment/reassignment must be audited and should eventually notify affected staff/teams where relevant.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Tournament Admins can operate tournament/stage/session/lobby/match/result/schedule workflows. Super Admin handles global sensitive finance/security/staff operations.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Desired staffing cap: exactly one Super Admin and at most two active Tournament Admins; backend already enforces the current staff model.</w:t>
      </w:r>
    </w:p>
    <w:p>
      <w:pPr>
        <w:pStyle w:val="Heading2"/>
        <w:keepNext/>
        <w:spacing w:before="160" w:after="80"/>
      </w:pPr>
      <w:r>
        <w:t>Matches, results &amp; scoring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PUBG MOBILE custom-room host data is not guaranteed by an official public API. V1 should use manual results plus screenshot/evidence where needed.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Team result data target: placement, kills/eliminations, placement points, kill points, penalties, total score; damage where available.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Player result target: stable player identity/UID, kills, damage, participation.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Match eligibility must use exact Tournament/Stage/Session Entry/Lobby/Match identity. Results must never be assignable to a team from the wrong Lobby.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Lineup is max 4 players selected from a Squad of up to 6 for the relevant Match/Session.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Raw result data is preserved. Penalty is a separate audited adjustment. Official score = raw score + penalty adjustment.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Result corrections/penalties require reason/evidence/Admin/audit history.</w:t>
      </w:r>
    </w:p>
    <w:p>
      <w:pPr>
        <w:pStyle w:val="Heading2"/>
        <w:keepNext/>
        <w:spacing w:before="160" w:after="80"/>
      </w:pPr>
      <w:r>
        <w:t>UID / identity lifecycle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Captain may create an Unclaimed Player using a PUBG UID when that player has no LevelledUp account.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Later signup using the same UID should claim the existing identity instead of creating a duplicate.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Claim flow should support Captain approval when the player is in a team and Admin assistance when needed.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Super Admin may detach a UID from a profile after proof if PUBG account ownership changes; historical competition identity never moves retroactively.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Detach/reassignment requires double confirmation, reason/evidence, actor, timestamp, and effective-date history.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Future bans should support UID/profile/reason/Admin/date/evidence/notes/temp expiry; unban closes the ban rather than deleting history.</w:t>
      </w:r>
    </w:p>
    <w:p>
      <w:pPr>
        <w:pStyle w:val="Heading2"/>
        <w:keepNext/>
        <w:spacing w:before="160" w:after="80"/>
      </w:pPr>
      <w:r>
        <w:t>Notifications, support &amp; privacy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Persistent notifications should cover lobby/slot/time/operator changes, qualification, cancellation, payments/credit, Squad lock, and support.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In-app unread/history first; push/PWA later; native app is not required for V1.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Support/chat plus WhatsApp fallback is planned.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Public surfaces may show standings, performance, career and UID search where appropriate, but must hide payment references, private contact data, internal notes, and evidence.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Account deletion must be blocked/pending while credit/refund/payment/active tournament/dispute obligations exist; legally/operationally required competition history should remain preserved.</w:t>
      </w:r>
    </w:p>
    <w:p>
      <w:pPr>
        <w:pStyle w:val="Heading1"/>
        <w:keepNext/>
        <w:spacing w:before="160" w:after="80"/>
      </w:pPr>
      <w:r>
        <w:t>4. What has been completed</w:t>
      </w:r>
    </w:p>
    <w:p>
      <w:pPr>
        <w:pStyle w:val="Heading2"/>
        <w:keepNext/>
        <w:spacing w:before="160" w:after="80"/>
      </w:pPr>
      <w:r>
        <w:t>Core stack and Supabase foundation</w:t>
      </w:r>
    </w:p>
    <w:p>
      <w:r>
        <w:rPr>
          <w:rFonts w:ascii="Liberation Sans" w:hAnsi="Liberation Sans"/>
          <w:sz w:val="19"/>
        </w:rPr>
        <w:t>Next.js App Router + TypeScript + Tailwind + Supabase Auth/Postgres/RLS/RPCs are established. Public client uses URL + publishable key; service-role key must never be requested for normal app work.</w:t>
      </w:r>
    </w:p>
    <w:p>
      <w:pPr>
        <w:pStyle w:val="Heading2"/>
        <w:keepNext/>
        <w:spacing w:before="160" w:after="80"/>
      </w:pPr>
      <w:r>
        <w:t>Team/Squad base system</w:t>
      </w:r>
    </w:p>
    <w:p>
      <w:r>
        <w:rPr>
          <w:rFonts w:ascii="Liberation Sans" w:hAnsi="Liberation Sans"/>
          <w:sz w:val="19"/>
        </w:rPr>
        <w:t>Create team, lookup, join requests, recruitment, leave/remove/transfer/disband, team cap, six-member pool, stable roster numbers, and immutable/historical membership behavior largely exist.</w:t>
      </w:r>
    </w:p>
    <w:p>
      <w:pPr>
        <w:pStyle w:val="Heading2"/>
        <w:keepNext/>
        <w:spacing w:before="160" w:after="80"/>
      </w:pPr>
      <w:r>
        <w:t>Tournament base</w:t>
      </w:r>
    </w:p>
    <w:p>
      <w:r>
        <w:rPr>
          <w:rFonts w:ascii="Liberation Sans" w:hAnsi="Liberation Sans"/>
          <w:sz w:val="19"/>
        </w:rPr>
        <w:t>Tournament creation, draft/edit, registration windows, manual registration review, Squad snapshots/revisions, and initial payment review exist.</w:t>
      </w:r>
    </w:p>
    <w:p>
      <w:pPr>
        <w:pStyle w:val="Heading2"/>
        <w:keepNext/>
        <w:spacing w:before="160" w:after="80"/>
      </w:pPr>
      <w:r>
        <w:t>Stage model</w:t>
      </w:r>
    </w:p>
    <w:p>
      <w:r>
        <w:rPr>
          <w:rFonts w:ascii="Liberation Sans" w:hAnsi="Liberation Sans"/>
          <w:sz w:val="19"/>
        </w:rPr>
        <w:t>Named Stage identity, configuration, readiness/setup diagnostics, fee template, retry flag, knockout flag, advancement count, planning/concurrency, locking/version history exist in DB.</w:t>
      </w:r>
    </w:p>
    <w:p>
      <w:pPr>
        <w:pStyle w:val="Heading2"/>
        <w:keepNext/>
        <w:spacing w:before="160" w:after="80"/>
      </w:pPr>
      <w:r>
        <w:t>Session model</w:t>
      </w:r>
    </w:p>
    <w:p>
      <w:r>
        <w:rPr>
          <w:rFonts w:ascii="Liberation Sans" w:hAnsi="Liberation Sans"/>
          <w:sz w:val="19"/>
        </w:rPr>
        <w:t>Real tournament_stage_sessions exist with schedule, concurrency, default matches/lobby, status, stable identity, legacy backfill, and Session-owned authoritative pricing.</w:t>
      </w:r>
    </w:p>
    <w:p>
      <w:pPr>
        <w:pStyle w:val="Heading2"/>
        <w:keepNext/>
        <w:spacing w:before="160" w:after="80"/>
      </w:pPr>
      <w:r>
        <w:t>Session Entry model</w:t>
      </w:r>
    </w:p>
    <w:p>
      <w:r>
        <w:rPr>
          <w:rFonts w:ascii="Liberation Sans" w:hAnsi="Liberation Sans"/>
          <w:sz w:val="19"/>
        </w:rPr>
        <w:t>Stable Session participation identity exists with source/provenance/history, exact Tournament/Stage/Session/Registration/Team scope, active/cancelled lifecycle, and assignment linkage.</w:t>
      </w:r>
    </w:p>
    <w:p>
      <w:pPr>
        <w:pStyle w:val="Heading2"/>
        <w:keepNext/>
        <w:spacing w:before="160" w:after="80"/>
      </w:pPr>
      <w:r>
        <w:t>Authoritative Session financial contract</w:t>
      </w:r>
    </w:p>
    <w:p>
      <w:r>
        <w:rPr>
          <w:rFonts w:ascii="Liberation Sans" w:hAnsi="Liberation Sans"/>
          <w:sz w:val="19"/>
        </w:rPr>
        <w:t>Session attempt price is authoritative; Stage fee is creation template; paid/credit-backed Session attempts must match exact Session price.</w:t>
      </w:r>
    </w:p>
    <w:p>
      <w:pPr>
        <w:pStyle w:val="Heading2"/>
        <w:keepNext/>
        <w:spacing w:before="160" w:after="80"/>
      </w:pPr>
      <w:r>
        <w:t>Free/Paid tournament contract</w:t>
      </w:r>
    </w:p>
    <w:p>
      <w:r>
        <w:rPr>
          <w:rFonts w:ascii="Liberation Sans" w:hAnsi="Liberation Sans"/>
          <w:sz w:val="19"/>
        </w:rPr>
        <w:t>Free vs Paid classification and DB guards are deployed through 20260913010000. Free Tournament forbids paid/retry behavior; Paid Tournament keeps positive Stage/Session pricing.</w:t>
      </w:r>
    </w:p>
    <w:p>
      <w:pPr>
        <w:pStyle w:val="Heading2"/>
        <w:keepNext/>
        <w:spacing w:before="160" w:after="80"/>
      </w:pPr>
      <w:r>
        <w:t>Free Tournament E2E</w:t>
      </w:r>
    </w:p>
    <w:p>
      <w:r>
        <w:rPr>
          <w:rFonts w:ascii="Liberation Sans" w:hAnsi="Liberation Sans"/>
          <w:sz w:val="19"/>
        </w:rPr>
        <w:t>GREEN. Runtime verified against remote Supabase: free Stage/Session rules, Captain registration with no payment UI, approval without payment, free Session Entry, and zero financial rows.</w:t>
      </w:r>
    </w:p>
    <w:p>
      <w:pPr>
        <w:pStyle w:val="Heading2"/>
        <w:keepNext/>
        <w:spacing w:before="160" w:after="80"/>
      </w:pPr>
      <w:r>
        <w:t>Paid initial registration E2E</w:t>
      </w:r>
    </w:p>
    <w:p>
      <w:r>
        <w:rPr>
          <w:rFonts w:ascii="Liberation Sans" w:hAnsi="Liberation Sans"/>
          <w:sz w:val="19"/>
        </w:rPr>
        <w:t>GREEN for foundation contract. Runtime verified 500 PKR initial registration vs 700 PKR Session price separation, payment verification guard, approval provenance, and no accidental paid Session allocation.</w:t>
      </w:r>
    </w:p>
    <w:p>
      <w:pPr>
        <w:pStyle w:val="Heading2"/>
        <w:keepNext/>
        <w:spacing w:before="160" w:after="80"/>
      </w:pPr>
      <w:r>
        <w:t>Secure credit/refund backend</w:t>
      </w:r>
    </w:p>
    <w:p>
      <w:r>
        <w:rPr>
          <w:rFonts w:ascii="Liberation Sans" w:hAnsi="Liberation Sans"/>
          <w:sz w:val="19"/>
        </w:rPr>
        <w:t>Append-only payer-owned ledger, team-operational context, refund cases/mode history, debits/reversals and provenance exist in backend, though operational UI is incomplete.</w:t>
      </w:r>
    </w:p>
    <w:p>
      <w:pPr>
        <w:pStyle w:val="Heading2"/>
        <w:keepNext/>
        <w:spacing w:before="160" w:after="80"/>
      </w:pPr>
      <w:r>
        <w:t>Payment destination backend</w:t>
      </w:r>
    </w:p>
    <w:p>
      <w:r>
        <w:rPr>
          <w:rFonts w:ascii="Liberation Sans" w:hAnsi="Liberation Sans"/>
          <w:sz w:val="19"/>
        </w:rPr>
        <w:t>Versioned payment destination/history exists in backend. UI is still missing.</w:t>
      </w:r>
    </w:p>
    <w:p>
      <w:pPr>
        <w:pStyle w:val="Heading2"/>
        <w:keepNext/>
        <w:spacing w:before="160" w:after="80"/>
      </w:pPr>
      <w:r>
        <w:t>Lobby/Session backend</w:t>
      </w:r>
    </w:p>
    <w:p>
      <w:r>
        <w:rPr>
          <w:rFonts w:ascii="Liberation Sans" w:hAnsi="Liberation Sans"/>
          <w:sz w:val="19"/>
        </w:rPr>
        <w:t>Lobbies are Session-scoped, Session-local codes/order, optional Match override, operator assignment and append-only operator history exist.</w:t>
      </w:r>
    </w:p>
    <w:p>
      <w:pPr>
        <w:pStyle w:val="Heading2"/>
        <w:keepNext/>
        <w:spacing w:before="160" w:after="80"/>
      </w:pPr>
      <w:r>
        <w:t>Admin role backend</w:t>
      </w:r>
    </w:p>
    <w:p>
      <w:r>
        <w:rPr>
          <w:rFonts w:ascii="Liberation Sans" w:hAnsi="Liberation Sans"/>
          <w:sz w:val="19"/>
        </w:rPr>
        <w:t>One Super Admin + up to two active Tournament Admin seats are enforced; audited grant/revoke RPC exists.</w:t>
      </w:r>
    </w:p>
    <w:p>
      <w:pPr>
        <w:pStyle w:val="Heading2"/>
        <w:keepNext/>
        <w:spacing w:before="160" w:after="80"/>
      </w:pPr>
      <w:r>
        <w:t>Homepage cleanup</w:t>
      </w:r>
    </w:p>
    <w:p>
      <w:r>
        <w:rPr>
          <w:rFonts w:ascii="Liberation Sans" w:hAnsi="Liberation Sans"/>
          <w:sz w:val="19"/>
        </w:rPr>
        <w:t>Fake teams/leaderboard counts were removed. Public tournaments use real projection/fallback behavior. Responsive homepage and CTA artwork were implemented.</w:t>
      </w:r>
    </w:p>
    <w:p>
      <w:pPr>
        <w:pStyle w:val="Heading2"/>
        <w:keepNext/>
        <w:spacing w:before="160" w:after="80"/>
      </w:pPr>
      <w:r>
        <w:t>Public leaderboard safety</w:t>
      </w:r>
    </w:p>
    <w:p>
      <w:r>
        <w:rPr>
          <w:rFonts w:ascii="Liberation Sans" w:hAnsi="Liberation Sans"/>
          <w:sz w:val="19"/>
        </w:rPr>
        <w:t>No fake standings are emitted. The leaderboard remains intentionally empty/pending until a trusted standings projection exists.</w:t>
      </w:r>
    </w:p>
    <w:p>
      <w:pPr>
        <w:pStyle w:val="Heading1"/>
        <w:keepNext/>
        <w:spacing w:before="160" w:after="80"/>
      </w:pPr>
      <w:r>
        <w:t>5. What is not done / known gaps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9222D"/>
                <w:sz w:val="19"/>
              </w:rPr>
              <w:t xml:space="preserve">Important: </w:t>
            </w:r>
            <w:r>
              <w:rPr>
                <w:rFonts w:ascii="Liberation Sans" w:hAnsi="Liberation Sans"/>
                <w:sz w:val="19"/>
              </w:rPr>
              <w:t>“Not done” does not mean “start coding immediately.” The current-tree deep audit comes first so we do not build on stale assumptions.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Refresh deep audit against current Git tree</w:t>
      </w:r>
    </w:p>
    <w:p>
      <w:r>
        <w:rPr>
          <w:rFonts w:ascii="Liberation Sans" w:hAnsi="Liberation Sans"/>
          <w:sz w:val="19"/>
        </w:rPr>
        <w:t>Required next. The previous deep static audit predates the latest Free/Paid foundation changes and must be re-run before broad implementation.</w:t>
      </w:r>
    </w:p>
    <w:p>
      <w:pPr>
        <w:pStyle w:val="Heading2"/>
        <w:keepNext/>
        <w:spacing w:before="160" w:after="80"/>
      </w:pPr>
      <w:r>
        <w:t>Positive paid Session-attempt purchase</w:t>
      </w:r>
    </w:p>
    <w:p>
      <w:r>
        <w:rPr>
          <w:rFonts w:ascii="Liberation Sans" w:hAnsi="Liberation Sans"/>
          <w:sz w:val="19"/>
        </w:rPr>
        <w:t>No Captain/Admin mint/purchase path or UI. Negative guard and price derivation are proven; positive 700 PKR flow is intentionally unimplemented.</w:t>
      </w:r>
    </w:p>
    <w:p>
      <w:pPr>
        <w:pStyle w:val="Heading2"/>
        <w:keepNext/>
        <w:spacing w:before="160" w:after="80"/>
      </w:pPr>
      <w:r>
        <w:t>Stripe / gateway integration</w:t>
      </w:r>
    </w:p>
    <w:p>
      <w:r>
        <w:rPr>
          <w:rFonts w:ascii="Liberation Sans" w:hAnsi="Liberation Sans"/>
          <w:sz w:val="19"/>
        </w:rPr>
        <w:t>Schema anticipates gateway payments, but no Stripe checkout/callback/verification implementation exists.</w:t>
      </w:r>
    </w:p>
    <w:p>
      <w:pPr>
        <w:pStyle w:val="Heading2"/>
        <w:keepNext/>
        <w:spacing w:before="160" w:after="80"/>
      </w:pPr>
      <w:r>
        <w:t>Advancement / qualification engine</w:t>
      </w:r>
    </w:p>
    <w:p>
      <w:r>
        <w:rPr>
          <w:rFonts w:ascii="Liberation Sans" w:hAnsi="Liberation Sans"/>
          <w:sz w:val="19"/>
        </w:rPr>
        <w:t>No immutable qualification-event model, provisional standings calculation, top-N confirmation/publish flow, or automatic Earned Entry creation yet.</w:t>
      </w:r>
    </w:p>
    <w:p>
      <w:pPr>
        <w:pStyle w:val="Heading2"/>
        <w:keepNext/>
        <w:spacing w:before="160" w:after="80"/>
      </w:pPr>
      <w:r>
        <w:t>Tie-breakers</w:t>
      </w:r>
    </w:p>
    <w:p>
      <w:r>
        <w:rPr>
          <w:rFonts w:ascii="Liberation Sans" w:hAnsi="Liberation Sans"/>
          <w:sz w:val="19"/>
        </w:rPr>
        <w:t>Not decided. Must be discussed before advancement implementation.</w:t>
      </w:r>
    </w:p>
    <w:p>
      <w:pPr>
        <w:pStyle w:val="Heading2"/>
        <w:keepNext/>
        <w:spacing w:before="160" w:after="80"/>
      </w:pPr>
      <w:r>
        <w:t>Session Entry Admin UI</w:t>
      </w:r>
    </w:p>
    <w:p>
      <w:r>
        <w:rPr>
          <w:rFonts w:ascii="Liberation Sans" w:hAnsi="Liberation Sans"/>
          <w:sz w:val="19"/>
        </w:rPr>
        <w:t>No complete table/create/cancel/provenance/history management screen yet.</w:t>
      </w:r>
    </w:p>
    <w:p>
      <w:pPr>
        <w:pStyle w:val="Heading2"/>
        <w:keepNext/>
        <w:spacing w:before="160" w:after="80"/>
      </w:pPr>
      <w:r>
        <w:t>Modern Lobby &amp; Operator Admin UI</w:t>
      </w:r>
    </w:p>
    <w:p>
      <w:r>
        <w:rPr>
          <w:rFonts w:ascii="Liberation Sans" w:hAnsi="Liberation Sans"/>
          <w:sz w:val="19"/>
        </w:rPr>
        <w:t>Backend exists; current/legacy UI needs Session Entry-aware assignment and operator workflow.</w:t>
      </w:r>
    </w:p>
    <w:p>
      <w:pPr>
        <w:pStyle w:val="Heading2"/>
        <w:keepNext/>
        <w:spacing w:before="160" w:after="80"/>
      </w:pPr>
      <w:r>
        <w:t>Stage/Session lifecycle operations</w:t>
      </w:r>
    </w:p>
    <w:p>
      <w:r>
        <w:rPr>
          <w:rFonts w:ascii="Liberation Sans" w:hAnsi="Liberation Sans"/>
          <w:sz w:val="19"/>
        </w:rPr>
        <w:t>Create/configure is present, but open/start/complete/cancel lifecycle operations need a full current-tree audit; do not assume all required RPCs/UI exist.</w:t>
      </w:r>
    </w:p>
    <w:p>
      <w:pPr>
        <w:pStyle w:val="Heading2"/>
        <w:keepNext/>
        <w:spacing w:before="160" w:after="80"/>
      </w:pPr>
      <w:r>
        <w:t>Match operations</w:t>
      </w:r>
    </w:p>
    <w:p>
      <w:r>
        <w:rPr>
          <w:rFonts w:ascii="Liberation Sans" w:hAnsi="Liberation Sans"/>
          <w:sz w:val="19"/>
        </w:rPr>
        <w:t>Create/generate/start/end/cancel Match workflow is incomplete.</w:t>
      </w:r>
    </w:p>
    <w:p>
      <w:pPr>
        <w:pStyle w:val="Heading2"/>
        <w:keepNext/>
        <w:spacing w:before="160" w:after="80"/>
      </w:pPr>
      <w:r>
        <w:t>Admin Results API/UI</w:t>
      </w:r>
    </w:p>
    <w:p>
      <w:r>
        <w:rPr>
          <w:rFonts w:ascii="Liberation Sans" w:hAnsi="Liberation Sans"/>
          <w:sz w:val="19"/>
        </w:rPr>
        <w:t>Existing result primitives are not a complete secure Admin workflow. Need trusted read/write/finalize/review operations and evidence/penalties.</w:t>
      </w:r>
    </w:p>
    <w:p>
      <w:pPr>
        <w:pStyle w:val="Heading2"/>
        <w:keepNext/>
        <w:spacing w:before="160" w:after="80"/>
      </w:pPr>
      <w:r>
        <w:t>Leaderboard &amp; standings</w:t>
      </w:r>
    </w:p>
    <w:p>
      <w:r>
        <w:rPr>
          <w:rFonts w:ascii="Liberation Sans" w:hAnsi="Liberation Sans"/>
          <w:sz w:val="19"/>
        </w:rPr>
        <w:t>No trusted standings aggregation/public projection. Must be built after Results/Advancement model is correct.</w:t>
      </w:r>
    </w:p>
    <w:p>
      <w:pPr>
        <w:pStyle w:val="Heading2"/>
        <w:keepNext/>
        <w:spacing w:before="160" w:after="80"/>
      </w:pPr>
      <w:r>
        <w:t>Co-Captain implementation</w:t>
      </w:r>
    </w:p>
    <w:p>
      <w:r>
        <w:rPr>
          <w:rFonts w:ascii="Liberation Sans" w:hAnsi="Liberation Sans"/>
          <w:sz w:val="19"/>
        </w:rPr>
        <w:t>Target role/permissions are locked but DB/RPC/UI conversion from current Member/Substitute model is not done.</w:t>
      </w:r>
    </w:p>
    <w:p>
      <w:pPr>
        <w:pStyle w:val="Heading2"/>
        <w:keepNext/>
        <w:spacing w:before="160" w:after="80"/>
      </w:pPr>
      <w:r>
        <w:t>Squad lock rule correction</w:t>
      </w:r>
    </w:p>
    <w:p>
      <w:r>
        <w:rPr>
          <w:rFonts w:ascii="Liberation Sans" w:hAnsi="Liberation Sans"/>
          <w:sz w:val="19"/>
        </w:rPr>
        <w:t>Locked product rule is registration-close. Existing historical roster_lock_at behavior must be audited/migrated safely.</w:t>
      </w:r>
    </w:p>
    <w:p>
      <w:pPr>
        <w:pStyle w:val="Heading2"/>
        <w:keepNext/>
        <w:spacing w:before="160" w:after="80"/>
      </w:pPr>
      <w:r>
        <w:t>Payment destination UI</w:t>
      </w:r>
    </w:p>
    <w:p>
      <w:r>
        <w:rPr>
          <w:rFonts w:ascii="Liberation Sans" w:hAnsi="Liberation Sans"/>
          <w:sz w:val="19"/>
        </w:rPr>
        <w:t>Admin cannot yet configure it in normal UI and payer cannot reliably see it in the intended final flow.</w:t>
      </w:r>
    </w:p>
    <w:p>
      <w:pPr>
        <w:pStyle w:val="Heading2"/>
        <w:keepNext/>
        <w:spacing w:before="160" w:after="80"/>
      </w:pPr>
      <w:r>
        <w:t>Duplicate transaction review model</w:t>
      </w:r>
    </w:p>
    <w:p>
      <w:r>
        <w:rPr>
          <w:rFonts w:ascii="Liberation Sans" w:hAnsi="Liberation Sans"/>
          <w:sz w:val="19"/>
        </w:rPr>
        <w:t>Desired rule is flag, not automatic rejection. Existing DB behavior requires redesign/migration.</w:t>
      </w:r>
    </w:p>
    <w:p>
      <w:pPr>
        <w:pStyle w:val="Heading2"/>
        <w:keepNext/>
        <w:spacing w:before="160" w:after="80"/>
      </w:pPr>
      <w:r>
        <w:t>Credits/refunds Admin UI</w:t>
      </w:r>
    </w:p>
    <w:p>
      <w:r>
        <w:rPr>
          <w:rFonts w:ascii="Liberation Sans" w:hAnsi="Liberation Sans"/>
          <w:sz w:val="19"/>
        </w:rPr>
        <w:t>Balance/debit/reversal/refund-case/review/mode/history controls need dedicated UI.</w:t>
      </w:r>
    </w:p>
    <w:p>
      <w:pPr>
        <w:pStyle w:val="Heading2"/>
        <w:keepNext/>
        <w:spacing w:before="160" w:after="80"/>
      </w:pPr>
      <w:r>
        <w:t>Staff Management UI</w:t>
      </w:r>
    </w:p>
    <w:p>
      <w:r>
        <w:rPr>
          <w:rFonts w:ascii="Liberation Sans" w:hAnsi="Liberation Sans"/>
          <w:sz w:val="19"/>
        </w:rPr>
        <w:t>Backend grant/revoke exists; no complete Super Admin staff screen.</w:t>
      </w:r>
    </w:p>
    <w:p>
      <w:pPr>
        <w:pStyle w:val="Heading2"/>
        <w:keepNext/>
        <w:spacing w:before="160" w:after="80"/>
      </w:pPr>
      <w:r>
        <w:t>Generic Audit &amp; Settings</w:t>
      </w:r>
    </w:p>
    <w:p>
      <w:r>
        <w:rPr>
          <w:rFonts w:ascii="Liberation Sans" w:hAnsi="Liberation Sans"/>
          <w:sz w:val="19"/>
        </w:rPr>
        <w:t>Specific histories exist, but there is no complete platform-wide audit log/settings/security dashboard.</w:t>
      </w:r>
    </w:p>
    <w:p>
      <w:pPr>
        <w:pStyle w:val="Heading2"/>
        <w:keepNext/>
        <w:spacing w:before="160" w:after="80"/>
      </w:pPr>
      <w:r>
        <w:t>Notifications &amp; support</w:t>
      </w:r>
    </w:p>
    <w:p>
      <w:r>
        <w:rPr>
          <w:rFonts w:ascii="Liberation Sans" w:hAnsi="Liberation Sans"/>
          <w:sz w:val="19"/>
        </w:rPr>
        <w:t>No complete persistent notification center/support workflow yet.</w:t>
      </w:r>
    </w:p>
    <w:p>
      <w:pPr>
        <w:pStyle w:val="Heading2"/>
        <w:keepNext/>
        <w:spacing w:before="160" w:after="80"/>
      </w:pPr>
      <w:r>
        <w:t>UID claim/transfer/ban system</w:t>
      </w:r>
    </w:p>
    <w:p>
      <w:r>
        <w:rPr>
          <w:rFonts w:ascii="Liberation Sans" w:hAnsi="Liberation Sans"/>
          <w:sz w:val="19"/>
        </w:rPr>
        <w:t>Rules are planned; DB/UI not implemented.</w:t>
      </w:r>
    </w:p>
    <w:p>
      <w:pPr>
        <w:pStyle w:val="Heading2"/>
        <w:keepNext/>
        <w:spacing w:before="160" w:after="80"/>
      </w:pPr>
      <w:r>
        <w:t>Account deletion workflow</w:t>
      </w:r>
    </w:p>
    <w:p>
      <w:r>
        <w:rPr>
          <w:rFonts w:ascii="Liberation Sans" w:hAnsi="Liberation Sans"/>
          <w:sz w:val="19"/>
        </w:rPr>
        <w:t>Blocking/pending rules are planned but not implemented end-to-end.</w:t>
      </w:r>
    </w:p>
    <w:p>
      <w:pPr>
        <w:pStyle w:val="Heading2"/>
        <w:keepNext/>
        <w:spacing w:before="160" w:after="80"/>
      </w:pPr>
      <w:r>
        <w:t>Homepage remaining polish</w:t>
      </w:r>
    </w:p>
    <w:p>
      <w:r>
        <w:rPr>
          <w:rFonts w:ascii="Liberation Sans" w:hAnsi="Liberation Sans"/>
          <w:sz w:val="19"/>
        </w:rPr>
        <w:t>Featured tournament/live scrim banner is unfinished. Historical real-browser hamburger/footer accordion inconsistency should be rechecked on current build.</w:t>
      </w:r>
    </w:p>
    <w:p>
      <w:pPr>
        <w:pStyle w:val="Heading2"/>
        <w:keepNext/>
        <w:spacing w:before="160" w:after="80"/>
      </w:pPr>
      <w:r>
        <w:t>Solo/Duo formats</w:t>
      </w:r>
    </w:p>
    <w:p>
      <w:r>
        <w:rPr>
          <w:rFonts w:ascii="Liberation Sans" w:hAnsi="Liberation Sans"/>
          <w:sz w:val="19"/>
        </w:rPr>
        <w:t>Unresolved. Do not change behavior until explicitly discussed.</w:t>
      </w:r>
    </w:p>
    <w:p>
      <w:pPr>
        <w:pStyle w:val="Heading1"/>
        <w:keepNext/>
        <w:spacing w:before="160" w:after="80"/>
      </w:pPr>
      <w:r>
        <w:t>6. Approved Admin information architecture</w:t>
      </w:r>
    </w:p>
    <w:p>
      <w:r>
        <w:rPr>
          <w:rFonts w:ascii="Liberation Sans" w:hAnsi="Liberation Sans"/>
          <w:sz w:val="19"/>
        </w:rPr>
        <w:t>The generated Admin concept images are approved as layout/UX references, not as a specification of capabilities. Real backend functions, permissions and data determine what may be exposed. Do not create fake settings or actions simply because a reference image shows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400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448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Implementation rule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Overview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Summary cards, new-admin workflow, quick actions, pipeline, recent activity, today’s sessions. Must use real data only.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Tournaments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Create/edit tournament, status, initial fee type, schedule, public visibility. Existing base requires consolidation.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Tournament Control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Details, registration lifecycle, rules/public page/notifications/integrity checks, setup checklist. Only expose controls backed by real operations.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Stages &amp; Sessions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Stage list, configuration/readiness, Session list/editor, Session pricing and runtime defaults. Foundation now exists and needs current-tree audit/polish.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Session Entries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Stable Entry ID, source/provenance, status, exact Session, Lobby assignment, create/cancel/history.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Lobbies &amp; Operators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Session-scoped lobbies, operator assignment/reassignment, team assignments through Session Entry, immutable operator history.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Matches &amp; Results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Match lifecycle, result entry/review/verify/publish, penalties/evidence, disputes/flags, leaderboard preview.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Teams &amp; Registrations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Team/Squad snapshot, registration status, eligibility, Captain/Co-Captain, lock warnings, messaging.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Payments &amp; Credits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Initial payments, Session-attempt purchases, payment destination, credit ledger, refunds, approval queue, finance safeguards.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Leaderboard &amp; Results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Standings, recalculation, publishing queue, public visibility. Requires trusted results/standings backend first.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Audit &amp; Settings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Specific audit histories, roles/permissions, financial settings, security/access. Do not fabricate platform settings that do not exist.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Expose only real, permission-safe operations; full-chain test before GREEN.</w:t>
            </w:r>
          </w:p>
        </w:tc>
      </w:tr>
    </w:tbl>
    <w:p>
      <w:pPr>
        <w:pStyle w:val="Heading1"/>
        <w:keepNext/>
        <w:spacing w:before="160" w:after="80"/>
      </w:pPr>
      <w:r>
        <w:t>7. Deep-audit findings that remain relevant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The earlier frontend was substantially behind the Session-based backend. Many authenticated-callable RPCs had no application caller, while several visible controls still used legacy architecture.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The central structural mismatch was old Tournament → Stage → Lobby UI versus the real Tournament → Stage → Session → Session Entry → Lobby → Match model.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Finance backend is much more mature than finance UI: credit ledger, refund cases/mode history, payment destination/versioning, Session pricing, and multiple audit histories exist but are not exposed end-to-end.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Reference-image concepts such as Finance Admin, Support role, generic maintenance mode, IP restrictions, 2FA settings, Discord/email controls and API-key rotation are not automatically real features.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Because the Free/Paid foundation changed several flows, old RPC/UI counts are stale. Recompute the inventory before using prior numbers for planning.</w:t>
      </w:r>
    </w:p>
    <w:p>
      <w:pPr>
        <w:pStyle w:val="Heading1"/>
        <w:keepNext/>
        <w:spacing w:before="160" w:after="80"/>
      </w:pPr>
      <w:r>
        <w:t>8. Free/Paid Tournament Foundation — verification record</w:t>
      </w:r>
    </w:p>
    <w:p>
      <w:pPr>
        <w:pStyle w:val="Heading2"/>
        <w:keepNext/>
        <w:spacing w:before="160" w:after="80"/>
      </w:pPr>
      <w:r>
        <w:t>8.1 Free flow — GREEN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Tournament initial fee = 0 PKR; Admin showed FREE; public UI showed INITIAL ENTRY: FREE.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Stage fee = 0; retry_allowed=false; positive fee and enabling retry were rejected by PostgreSQL with 22023.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Session authoritative attempt price = 0; positive Session price was rejected with 22023; runtime configuration persisted at 2 concurrent Lobbies / 4 Matches per Lobby in the test.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Captain registration displayed continuous sections 01–03 with no Payment section, payment methods, transaction input, or payment history.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Admin approval succeeded without verified payment and created an exact active free Session Entry with trusted provenance.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Payments = 0, paid allocations = 0, credit-ledger rows = 0.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Negative tests were rollback-only and left state unchanged; lint, TypeScript, build and diff-check passed.</w:t>
      </w:r>
    </w:p>
    <w:p>
      <w:pPr>
        <w:pStyle w:val="Heading2"/>
        <w:keepNext/>
        <w:spacing w:before="160" w:after="80"/>
      </w:pPr>
      <w:r>
        <w:t>8.2 Paid initial-registration flow — GREEN for foundation scope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Runtime test deliberately separated prices: Tournament Initial Registration Fee = 500 PKR; Session attempt price = 700 PKR.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Manual payment creation derived 500 PKR from the Tournament; caller did not supply the authoritative amount.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Approval with only a pending payment was rejected with P4508. Verified payment remained exactly 500 PKR.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Approval created exactly one entitlement with source_type=registration and explicit initial-registration provenance.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Approval created zero paid Session allocations; Session still stored 700 PKR after approval.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Attempting to fund the 700 PKR Session with the 500 PKR payment was rejected with 22023 and left zero paid allocations.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No product code or migration changes were needed for this E2E run; earlier failures were test-script issues caught by correct product guards.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9222D"/>
                <w:sz w:val="19"/>
              </w:rPr>
              <w:t xml:space="preserve">Explicit deferred gap: </w:t>
            </w:r>
            <w:r>
              <w:rPr>
                <w:rFonts w:ascii="Liberation Sans" w:hAnsi="Liberation Sans"/>
                <w:sz w:val="19"/>
              </w:rPr>
              <w:t>A positive 700 PKR Session-attempt purchase/allocation has no Captain/Admin purchase/mint path yet. The negative guard and read-only price derivation are proven, but a positive purchase is NOT runtime-proven and must remain listed as unimplemented.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9222D"/>
                <w:sz w:val="19"/>
              </w:rPr>
              <w:t xml:space="preserve">Role-separation limitation: </w:t>
            </w:r>
            <w:r>
              <w:rPr>
                <w:rFonts w:ascii="Liberation Sans" w:hAnsi="Liberation Sans"/>
                <w:sz w:val="19"/>
              </w:rPr>
              <w:t>The same authenticated account acted as Admin and Captain in the paid E2E. Amount/provenance logic was exercised, but true cross-account role separation remains a release-hardening test.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9222D"/>
                <w:sz w:val="19"/>
              </w:rPr>
              <w:t xml:space="preserve">Pending visual QA: </w:t>
            </w:r>
            <w:r>
              <w:rPr>
                <w:rFonts w:ascii="Liberation Sans" w:hAnsi="Liberation Sans"/>
                <w:sz w:val="19"/>
              </w:rPr>
              <w:t>Open the real paid registration page and visually confirm “Initial Registration Fee” and “Session attempt price” are clearly distinct. This is a UI acceptance item and does not invalidate the financial-contract result.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9. Test fixtures intentionally retained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Fixture</w:t>
            </w:r>
          </w:p>
        </w:tc>
        <w:tc>
          <w:tcPr>
            <w:tcW w:type="dxa" w:w="3888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4104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Free E2E tournament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TEST - Free Tournament Contract 20260913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Public ID LU-T-KQWZW837; Stage Open Qualifier; Session Free Session 1; Team Haider (LU-EP3JLD); confirmed test registration; finalized Squad; one active FREE Session Entry.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Paid E2E tournament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TEST - Paid Tournament Contract 2026-09-24 07:18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Initial registration 500 PKR, Session attempt 700 PKR; payment reference E2E-PAID-MUF79YQ3.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Additional Paid E2E drafts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3 draft TEST tournaments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Created by failed E2E script iterations. Do not delete without explicit approval; immutable/history constraints may apply.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9222D"/>
                <w:sz w:val="19"/>
              </w:rPr>
              <w:t xml:space="preserve">Deletion rule: </w:t>
            </w:r>
            <w:r>
              <w:rPr>
                <w:rFonts w:ascii="Liberation Sans" w:hAnsi="Liberation Sans"/>
                <w:sz w:val="19"/>
              </w:rPr>
              <w:t>Do not delete these fixtures without explicit approval. Historical or financial rows may be intentionally immutable.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10. Roadmap / order of work</w:t>
      </w:r>
    </w:p>
    <w:p>
      <w:pPr>
        <w:pStyle w:val="Heading2"/>
        <w:keepNext/>
        <w:spacing w:before="160" w:after="80"/>
      </w:pPr>
      <w:r>
        <w:t>0. One remaining visual QA check</w:t>
      </w:r>
    </w:p>
    <w:p>
      <w:r>
        <w:rPr>
          <w:rFonts w:ascii="Liberation Sans" w:hAnsi="Liberation Sans"/>
          <w:sz w:val="19"/>
        </w:rPr>
        <w:t>Open the real paid registration page and visually confirm “Initial Registration Fee” and “Session attempt price” are clearly distinct. This is UI QA, not a financial-contract blocker.</w:t>
      </w:r>
    </w:p>
    <w:p>
      <w:pPr>
        <w:pStyle w:val="Heading2"/>
        <w:keepNext/>
        <w:spacing w:before="160" w:after="80"/>
      </w:pPr>
      <w:r>
        <w:t>1. Refresh the complete deep audit</w:t>
      </w:r>
    </w:p>
    <w:p>
      <w:r>
        <w:rPr>
          <w:rFonts w:ascii="Liberation Sans" w:hAnsi="Liberation Sans"/>
          <w:sz w:val="19"/>
        </w:rPr>
        <w:t>Re-audit current Git tree + migrations + real Supabase state. Rebuild the RPC-to-helper-to-page-to-button matrix and identify dead/legacy/missing controls after recent changes.</w:t>
      </w:r>
    </w:p>
    <w:p>
      <w:pPr>
        <w:pStyle w:val="Heading2"/>
        <w:keepNext/>
        <w:spacing w:before="160" w:after="80"/>
      </w:pPr>
      <w:r>
        <w:t>2. Overview + Tournaments + Tournament Control</w:t>
      </w:r>
    </w:p>
    <w:p>
      <w:r>
        <w:rPr>
          <w:rFonts w:ascii="Liberation Sans" w:hAnsi="Liberation Sans"/>
          <w:sz w:val="19"/>
        </w:rPr>
        <w:t>Bring the admin entry point in line with real setup/readiness and remove stale legacy assumptions.</w:t>
      </w:r>
    </w:p>
    <w:p>
      <w:pPr>
        <w:pStyle w:val="Heading2"/>
        <w:keepNext/>
        <w:spacing w:before="160" w:after="80"/>
      </w:pPr>
      <w:r>
        <w:t>3. Finish Stages &amp; Sessions</w:t>
      </w:r>
    </w:p>
    <w:p>
      <w:r>
        <w:rPr>
          <w:rFonts w:ascii="Liberation Sans" w:hAnsi="Liberation Sans"/>
          <w:sz w:val="19"/>
        </w:rPr>
        <w:t>Audit current foundation, add missing lifecycle/edit operations only where backend contract supports them, and close responsive/error-state gaps.</w:t>
      </w:r>
    </w:p>
    <w:p>
      <w:pPr>
        <w:pStyle w:val="Heading2"/>
        <w:keepNext/>
        <w:spacing w:before="160" w:after="80"/>
      </w:pPr>
      <w:r>
        <w:t>4. Session Entries + paid attempt purchase</w:t>
      </w:r>
    </w:p>
    <w:p>
      <w:r>
        <w:rPr>
          <w:rFonts w:ascii="Liberation Sans" w:hAnsi="Liberation Sans"/>
          <w:sz w:val="19"/>
        </w:rPr>
        <w:t>Build exact Session Entry management and the positive Session-attempt purchase path. Manual payment first; Stripe can follow as a dedicated finance integration.</w:t>
      </w:r>
    </w:p>
    <w:p>
      <w:pPr>
        <w:pStyle w:val="Heading2"/>
        <w:keepNext/>
        <w:spacing w:before="160" w:after="80"/>
      </w:pPr>
      <w:r>
        <w:t>5. Payments, Credits &amp; Refunds</w:t>
      </w:r>
    </w:p>
    <w:p>
      <w:r>
        <w:rPr>
          <w:rFonts w:ascii="Liberation Sans" w:hAnsi="Liberation Sans"/>
          <w:sz w:val="19"/>
        </w:rPr>
        <w:t>Payment destination UI, duplicate-reference flagging, credit balances/debits/reversals, refund cases/mode/history, cancellation workflows.</w:t>
      </w:r>
    </w:p>
    <w:p>
      <w:pPr>
        <w:pStyle w:val="Heading2"/>
        <w:keepNext/>
        <w:spacing w:before="160" w:after="80"/>
      </w:pPr>
      <w:r>
        <w:t>6. Lobbies &amp; Operators</w:t>
      </w:r>
    </w:p>
    <w:p>
      <w:r>
        <w:rPr>
          <w:rFonts w:ascii="Liberation Sans" w:hAnsi="Liberation Sans"/>
          <w:sz w:val="19"/>
        </w:rPr>
        <w:t>Replace legacy assignment flow with Session Entry-aware assignment, operator transfer, history, readiness and notifications.</w:t>
      </w:r>
    </w:p>
    <w:p>
      <w:pPr>
        <w:pStyle w:val="Heading2"/>
        <w:keepNext/>
        <w:spacing w:before="160" w:after="80"/>
      </w:pPr>
      <w:r>
        <w:t>7. Matches &amp; Results</w:t>
      </w:r>
    </w:p>
    <w:p>
      <w:r>
        <w:rPr>
          <w:rFonts w:ascii="Liberation Sans" w:hAnsi="Liberation Sans"/>
          <w:sz w:val="19"/>
        </w:rPr>
        <w:t>Trusted Match lifecycle, exact Lobby eligibility, manual result entry, evidence, penalties, review/finalize/publish.</w:t>
      </w:r>
    </w:p>
    <w:p>
      <w:pPr>
        <w:pStyle w:val="Heading2"/>
        <w:keepNext/>
        <w:spacing w:before="160" w:after="80"/>
      </w:pPr>
      <w:r>
        <w:t>8. Teams &amp; Registrations</w:t>
      </w:r>
    </w:p>
    <w:p>
      <w:r>
        <w:rPr>
          <w:rFonts w:ascii="Liberation Sans" w:hAnsi="Liberation Sans"/>
          <w:sz w:val="19"/>
        </w:rPr>
        <w:t>Implement Co-Captain permissions, correct Squad-lock timing, refine eligibility/warnings/history.</w:t>
      </w:r>
    </w:p>
    <w:p>
      <w:pPr>
        <w:pStyle w:val="Heading2"/>
        <w:keepNext/>
        <w:spacing w:before="160" w:after="80"/>
      </w:pPr>
      <w:r>
        <w:t>9. Advancement + Leaderboard</w:t>
      </w:r>
    </w:p>
    <w:p>
      <w:r>
        <w:rPr>
          <w:rFonts w:ascii="Liberation Sans" w:hAnsi="Liberation Sans"/>
          <w:sz w:val="19"/>
        </w:rPr>
        <w:t>Top-N configuration, provisional rankings, Admin confirmation, immutable qualification events, Earned Entries, withdrawals/replacement, standings/public projection.</w:t>
      </w:r>
    </w:p>
    <w:p>
      <w:pPr>
        <w:pStyle w:val="Heading2"/>
        <w:keepNext/>
        <w:spacing w:before="160" w:after="80"/>
      </w:pPr>
      <w:r>
        <w:t>10. Audit / Staff / Settings</w:t>
      </w:r>
    </w:p>
    <w:p>
      <w:r>
        <w:rPr>
          <w:rFonts w:ascii="Liberation Sans" w:hAnsi="Liberation Sans"/>
          <w:sz w:val="19"/>
        </w:rPr>
        <w:t>Staff management, consolidated audit views, finance/config histories, real settings/security controls only.</w:t>
      </w:r>
    </w:p>
    <w:p>
      <w:pPr>
        <w:pStyle w:val="Heading2"/>
        <w:keepNext/>
        <w:spacing w:before="160" w:after="80"/>
      </w:pPr>
      <w:r>
        <w:t>11. Notifications / Support / UID lifecycle</w:t>
      </w:r>
    </w:p>
    <w:p>
      <w:r>
        <w:rPr>
          <w:rFonts w:ascii="Liberation Sans" w:hAnsi="Liberation Sans"/>
          <w:sz w:val="19"/>
        </w:rPr>
        <w:t>Persistent notifications, support workflow, UID claim/ownership-transfer/ban controls, privacy/account deletion.</w:t>
      </w:r>
    </w:p>
    <w:p>
      <w:pPr>
        <w:pStyle w:val="Heading2"/>
        <w:keepNext/>
        <w:spacing w:before="160" w:after="80"/>
      </w:pPr>
      <w:r>
        <w:t>12. Release hardening</w:t>
      </w:r>
    </w:p>
    <w:p>
      <w:r>
        <w:rPr>
          <w:rFonts w:ascii="Liberation Sans" w:hAnsi="Liberation Sans"/>
          <w:sz w:val="19"/>
        </w:rPr>
        <w:t>Cross-role E2E (separate Admin/Captain accounts), mobile QA, accessibility, error states, load/edge cases, migration/state reconciliation, proper Git checkpoints.</w:t>
      </w:r>
    </w:p>
    <w:p>
      <w:pPr>
        <w:pStyle w:val="Heading1"/>
        <w:keepNext/>
        <w:spacing w:before="160" w:after="80"/>
      </w:pPr>
      <w:r>
        <w:t>11. Open decisions — discuss before coding</w:t>
      </w:r>
    </w:p>
    <w:p>
      <w:r>
        <w:rPr>
          <w:rFonts w:ascii="Liberation Sans" w:hAnsi="Liberation Sans"/>
          <w:b/>
          <w:color w:val="19222D"/>
          <w:sz w:val="19"/>
        </w:rPr>
        <w:t xml:space="preserve">Tie-breaker order: </w:t>
      </w:r>
      <w:r>
        <w:rPr>
          <w:rFonts w:ascii="Liberation Sans" w:hAnsi="Liberation Sans"/>
          <w:sz w:val="19"/>
        </w:rPr>
        <w:t>Not finalized. Must define exact standings tie order before advancement/leaderboard implementation.</w:t>
      </w:r>
    </w:p>
    <w:p>
      <w:r>
        <w:rPr>
          <w:rFonts w:ascii="Liberation Sans" w:hAnsi="Liberation Sans"/>
          <w:b/>
          <w:color w:val="19222D"/>
          <w:sz w:val="19"/>
        </w:rPr>
        <w:t xml:space="preserve">Captain inactivity takeover: </w:t>
      </w:r>
      <w:r>
        <w:rPr>
          <w:rFonts w:ascii="Liberation Sans" w:hAnsi="Liberation Sans"/>
          <w:sz w:val="19"/>
        </w:rPr>
        <w:t>Proposed: audited request + approvals + Super Admin review → Co-Captain to Captain. Not finalized.</w:t>
      </w:r>
    </w:p>
    <w:p>
      <w:r>
        <w:rPr>
          <w:rFonts w:ascii="Liberation Sans" w:hAnsi="Liberation Sans"/>
          <w:b/>
          <w:color w:val="19222D"/>
          <w:sz w:val="19"/>
        </w:rPr>
        <w:t xml:space="preserve">Solo / Duo support: </w:t>
      </w:r>
      <w:r>
        <w:rPr>
          <w:rFonts w:ascii="Liberation Sans" w:hAnsi="Liberation Sans"/>
          <w:sz w:val="19"/>
        </w:rPr>
        <w:t>Unresolved. Current historical schema contains format concepts, but product behavior must be discussed before changes.</w:t>
      </w:r>
    </w:p>
    <w:p>
      <w:r>
        <w:rPr>
          <w:rFonts w:ascii="Liberation Sans" w:hAnsi="Liberation Sans"/>
          <w:b/>
          <w:color w:val="19222D"/>
          <w:sz w:val="19"/>
        </w:rPr>
        <w:t xml:space="preserve">Stripe rollout details: </w:t>
      </w:r>
      <w:r>
        <w:rPr>
          <w:rFonts w:ascii="Liberation Sans" w:hAnsi="Liberation Sans"/>
          <w:sz w:val="19"/>
        </w:rPr>
        <w:t>Stripe is desired for paid/custom tournaments, but exact checkout, currency/provider rules, webhooks, reconciliation and rollout sequence remain to be designed.</w:t>
      </w:r>
    </w:p>
    <w:p>
      <w:r>
        <w:rPr>
          <w:rFonts w:ascii="Liberation Sans" w:hAnsi="Liberation Sans"/>
          <w:b/>
          <w:color w:val="19222D"/>
          <w:sz w:val="19"/>
        </w:rPr>
        <w:t xml:space="preserve">Advancement edge cases: </w:t>
      </w:r>
      <w:r>
        <w:rPr>
          <w:rFonts w:ascii="Liberation Sans" w:hAnsi="Liberation Sans"/>
          <w:sz w:val="19"/>
        </w:rPr>
        <w:t>Qualified team withdrawal / next eligible replacement concept is approved at a high level, but exact deadlines and tie handling need implementation design.</w:t>
      </w:r>
    </w:p>
    <w:p>
      <w:pPr>
        <w:pStyle w:val="Heading1"/>
        <w:keepNext/>
        <w:spacing w:before="160" w:after="80"/>
      </w:pPr>
      <w:r>
        <w:t>12. Definition of GREEN and QA rules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feature is only GREEN when the entire chain works: DB → RPC/action → page/tab → visible control → click → permission → DB change → UI refresh → success/error → manual test.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No dead buttons, backend functions with no intended UI (except true internal/security helpers), UI controls calling missing functions, fake/demo public data, broken permissions, hidden runtime errors, or materially unusable mobile layouts.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Important actions must preserve audit/history and show meaningful error/empty/loading states.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Static type/lint/build success is necessary but does not replace authenticated runtime testing.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When Codex cannot access real auth/network context, report the blocked layer; never weaken RLS/auth or introduce service-role browser logic to force a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9222D"/>
                <w:sz w:val="19"/>
              </w:rPr>
              <w:t xml:space="preserve">Minimum code validation: </w:t>
            </w:r>
            <w:r>
              <w:rPr>
                <w:rFonts w:ascii="Liberation Sans" w:hAnsi="Liberation Sans"/>
                <w:sz w:val="19"/>
              </w:rPr>
              <w:t>npm run lint • npx tsc --noEmit • npm run build when practical • git diff --check. These checks do not replace authenticated/manual E2E.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13. Codex / implementation working rules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Use one manageable Codex task at a time. Small focused fix → GPT-5.6 Sol Medium. Complex multi-section UI or broad audit → Sol High.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If Codex is already running, do not interrupt merely to change effort level.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On continuation: inspect dirty working tree and continue; do not restart, reset, revert, clean, stash, or discard existing work.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Latest approved product rule overrides older behavior. Any unresolved rule that affects money, tournament behavior, permissions, or user flow must be discussed and approved before implementation.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Do not use service-role keys in the app or ask the user to expose them.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Do not weaken RLS/auth because Codex sandbox networking fails.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UI and functionality must be built together. Do not ship “pretty” controls without real backend operations.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Reference images are layout inspiration only. Never implement a control solely because the concept image shows it.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Mobile usability has priority over desktop polish.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Use ⓘ help only for terminology/setup concepts that genuinely need explanation.</w:t>
      </w:r>
    </w:p>
    <w:p>
      <w:pPr>
        <w:pStyle w:val="Heading1"/>
        <w:keepNext/>
        <w:spacing w:before="160" w:after="80"/>
      </w:pPr>
      <w:r>
        <w:t>14. Important migrations / architecture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816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Migration</w:t>
            </w:r>
          </w:p>
        </w:tc>
        <w:tc>
          <w:tcPr>
            <w:tcW w:type="dxa" w:w="4464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20260902020000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tournament_stage_identity_and_names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Professional Stage identity/naming.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20260902030000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stage_configuration_and_readiness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Stage rules, fee template, retry/knockout/advancement readiness.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20260903010000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stage_planning_and_setup_foundation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Planned/concurrent Lobby metadata and setup diagnostics.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20260903020000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tournament_admin_payment_destination_history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Admin/payment destination history and staff-model work.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20260903030000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stage_scoped_matches_and_setup_checks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Stage-scoped Match setup checks and legacy clarification.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20260905010000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tournament_stage_sessions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Real Sessions, Session-scoped Lobbies, operator history, Session runtime defaults.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20260905020000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tournament_session_entries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Stable Session Entry identity; Session-aware assignments and finance scope.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20260908010000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authoritative_session_financial_contract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Session-owned attempt price and price history; exact-price paid/credit behavior.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20260913010000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free_paid_tournament_contract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Deployed Free/Paid contract; free participation; no-retry/no-payment rules; paid initial-registration vs Session-price separation.</w:t>
            </w:r>
          </w:p>
        </w:tc>
      </w:tr>
    </w:tbl>
    <w:p>
      <w:pPr>
        <w:pStyle w:val="Heading1"/>
        <w:keepNext/>
        <w:spacing w:before="160" w:after="80"/>
      </w:pPr>
      <w:r>
        <w:t>15. Public/homepage state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Homepage uses the approved dark/orange esports direction and is responsive/mobile-first.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Fake public teams, fake 10K+/500+ counters and fake leaderboard data were removed. Public tournament presentation should use real authorized data only.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Public leaderboard remains intentionally non-fabricated while a trusted standings projection is absent.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Desktop/mobile final CTA artwork exists under public/images. Featured tournament/live-scrim banner remains unfinished.</w:t>
      </w:r>
    </w:p>
    <w:p>
      <w:pPr>
        <w:pStyle w:val="ListBullet"/>
        <w:spacing w:after="40"/>
      </w:pPr>
      <w:r>
        <w:rPr>
          <w:rFonts w:ascii="Liberation Sans" w:hAnsi="Liberation Sans"/>
          <w:sz w:val="19"/>
        </w:rPr>
        <w:t>A prior real-browser/phone issue affected hamburger/footer accordion interaction despite Codex-browser success. Re-test on the current build before redesigning it.</w:t>
      </w:r>
    </w:p>
    <w:p>
      <w:pPr>
        <w:pStyle w:val="Heading1"/>
        <w:keepNext/>
        <w:spacing w:before="160" w:after="80"/>
      </w:pPr>
      <w:r>
        <w:t>16. Handoff instructions for the next developer / agent</w:t>
      </w:r>
    </w:p>
    <w:p>
      <w:pPr>
        <w:pStyle w:val="ListNumber"/>
        <w:spacing w:after="40"/>
      </w:pPr>
      <w:r>
        <w:rPr>
          <w:rFonts w:ascii="Liberation Sans" w:hAnsi="Liberation Sans"/>
          <w:sz w:val="19"/>
        </w:rPr>
        <w:t>Read this document first, then inspect current Git status and remote/local migration history.</w:t>
      </w:r>
    </w:p>
    <w:p>
      <w:pPr>
        <w:pStyle w:val="ListNumber"/>
        <w:spacing w:after="40"/>
      </w:pPr>
      <w:r>
        <w:rPr>
          <w:rFonts w:ascii="Liberation Sans" w:hAnsi="Liberation Sans"/>
          <w:sz w:val="19"/>
        </w:rPr>
        <w:t>Do not trust old audit counts. Run a fresh full audit against the current Git tree and deployed schema.</w:t>
      </w:r>
    </w:p>
    <w:p>
      <w:pPr>
        <w:pStyle w:val="ListNumber"/>
        <w:spacing w:after="40"/>
      </w:pPr>
      <w:r>
        <w:rPr>
          <w:rFonts w:ascii="Liberation Sans" w:hAnsi="Liberation Sans"/>
          <w:sz w:val="19"/>
        </w:rPr>
        <w:t>Preserve deployed migration history. Use new migrations for new schema/contract changes; do not rewrite already-deployed history.</w:t>
      </w:r>
    </w:p>
    <w:p>
      <w:pPr>
        <w:pStyle w:val="ListNumber"/>
        <w:spacing w:after="40"/>
      </w:pPr>
      <w:r>
        <w:rPr>
          <w:rFonts w:ascii="Liberation Sans" w:hAnsi="Liberation Sans"/>
          <w:sz w:val="19"/>
        </w:rPr>
        <w:t>Keep Initial Registration Fee and Session attempt price separate in DB, server actions, UI labels and tests.</w:t>
      </w:r>
    </w:p>
    <w:p>
      <w:pPr>
        <w:pStyle w:val="ListNumber"/>
        <w:spacing w:after="40"/>
      </w:pPr>
      <w:r>
        <w:rPr>
          <w:rFonts w:ascii="Liberation Sans" w:hAnsi="Liberation Sans"/>
          <w:sz w:val="19"/>
        </w:rPr>
        <w:t>Do not implement positive Session-attempt purchase until the fresh audit confirms the current RPC/action surfaces and intended money flow.</w:t>
      </w:r>
    </w:p>
    <w:p>
      <w:pPr>
        <w:pStyle w:val="ListNumber"/>
        <w:spacing w:after="40"/>
      </w:pPr>
      <w:r>
        <w:rPr>
          <w:rFonts w:ascii="Liberation Sans" w:hAnsi="Liberation Sans"/>
          <w:sz w:val="19"/>
        </w:rPr>
        <w:t>Do not implement advancement until tie-breaker behavior and remaining edge cases are explicitly decided.</w:t>
      </w:r>
    </w:p>
    <w:p>
      <w:pPr>
        <w:pStyle w:val="ListNumber"/>
        <w:spacing w:after="40"/>
      </w:pPr>
      <w:r>
        <w:rPr>
          <w:rFonts w:ascii="Liberation Sans" w:hAnsi="Liberation Sans"/>
          <w:sz w:val="19"/>
        </w:rPr>
        <w:t>Work one admin section at a time; map every real capability to intentional UI and test the complete chain before marking GREEN.</w:t>
      </w:r>
    </w:p>
    <w:p>
      <w:pPr>
        <w:pStyle w:val="ListNumber"/>
        <w:spacing w:after="40"/>
      </w:pPr>
      <w:r>
        <w:rPr>
          <w:rFonts w:ascii="Liberation Sans" w:hAnsi="Liberation Sans"/>
          <w:sz w:val="19"/>
        </w:rPr>
        <w:t>Never fabricate public data, capabilities, staff roles or security controls.</w:t>
      </w:r>
    </w:p>
    <w:p>
      <w:pPr>
        <w:pStyle w:val="Heading1"/>
        <w:keepNext/>
        <w:spacing w:before="160" w:after="80"/>
      </w:pPr>
      <w:r>
        <w:t>17. Compact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5904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872"/>
            <w:shd w:fill="2631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Tournament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Overall competition container; owns initial registration fee and top-level registration window.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Stage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Named competitive phase; holds templates/planning such as fee template, retry/knockout and advancement count.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Session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Exact scheduled attempt unit within a Stage; owns authoritative attempt price and runtime Lobby/Match defaults.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Session Entry / Attempt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Stable right for one registration/team to participate in one exact Session, with immutable source/provenance.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Lobby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Exact Session-local room/group; owns assignments and optional Match-count override.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Match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Exact competitive game under a Lobby.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Initial Registration Fee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Tournament-level price required to enter a paid Tournament.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Session attempt price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Session-level price for a later paid attempt/retry.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Earned Entry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One payment-free next-Stage attempt earned by qualification; does not alter the Session price.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Registration entitlement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Initial paid-tournament participation entitlement created after verified initial registration payment; not a Session-priced retry allocation.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Free Entry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Normal non-financial participation source for free tournaments.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Admin Grant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Exceptional manually granted participation; not normal free-tournament participation.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Credit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Auditable financial value with permanent original payer provenance and operational team context.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Use stable identity and preserve history.</w:t>
            </w:r>
          </w:p>
        </w:tc>
      </w:tr>
    </w:tbl>
    <w:p>
      <w:pPr>
        <w:spacing w:before="400"/>
        <w:jc w:val="center"/>
      </w:pPr>
      <w:r>
        <w:rPr>
          <w:rFonts w:ascii="Liberation Sans" w:hAnsi="Liberation Sans"/>
          <w:b/>
          <w:color w:val="EE6F22"/>
          <w:sz w:val="18"/>
        </w:rPr>
        <w:t>END OF HANDOFF — continue from the current Git tree, not from stale assumptions.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F656E"/>
        <w:sz w:val="15"/>
      </w:rPr>
      <w:t>Internal handoff • 24 Sep 2026 • Current decisions override older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F656E"/>
        <w:sz w:val="16"/>
      </w:rPr>
      <w:t>LEVELLEDUP  /  PROJECT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922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EE6F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922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9222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Liberation Sans" w:hAnsi="Liberation Sans"/>
      <w:b/>
      <w:color w:val="5F656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