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36"/>
          <w:szCs w:val="44"/>
          <w:lang w:val="en-US" w:eastAsia="zh-CN"/>
        </w:rPr>
      </w:pPr>
      <w:r>
        <w:rPr>
          <w:rFonts w:hint="eastAsia" w:ascii="楷体" w:hAnsi="楷体" w:eastAsia="楷体" w:cs="楷体"/>
          <w:sz w:val="36"/>
          <w:szCs w:val="44"/>
          <w:lang w:eastAsia="zh-CN"/>
        </w:rPr>
        <w:t>仓蚁管家项目</w:t>
      </w:r>
      <w:r>
        <w:rPr>
          <w:rFonts w:hint="eastAsia" w:ascii="楷体" w:hAnsi="楷体" w:eastAsia="楷体" w:cs="楷体"/>
          <w:sz w:val="36"/>
          <w:szCs w:val="44"/>
          <w:lang w:val="en-US" w:eastAsia="zh-CN"/>
        </w:rPr>
        <w:t>VIS设计合同</w:t>
      </w:r>
    </w:p>
    <w:p>
      <w:pPr>
        <w:jc w:val="center"/>
        <w:rPr>
          <w:rFonts w:hint="eastAsia" w:ascii="楷体" w:hAnsi="楷体" w:eastAsia="楷体" w:cs="楷体"/>
          <w:lang w:val="en-US" w:eastAsia="zh-CN"/>
        </w:rPr>
      </w:pPr>
    </w:p>
    <w:p>
      <w:pPr>
        <w:pStyle w:val="2"/>
        <w:keepNext w:val="0"/>
        <w:keepLines w:val="0"/>
        <w:widowControl/>
        <w:suppressLineNumbers w:val="0"/>
        <w:spacing w:line="23" w:lineRule="atLeast"/>
        <w:rPr>
          <w:rFonts w:hint="eastAsia" w:ascii="楷体" w:hAnsi="楷体" w:eastAsia="楷体" w:cs="楷体"/>
          <w:color w:val="333333"/>
          <w:sz w:val="18"/>
          <w:szCs w:val="18"/>
        </w:rPr>
      </w:pPr>
      <w:r>
        <w:rPr>
          <w:rFonts w:hint="eastAsia" w:ascii="楷体" w:hAnsi="楷体" w:eastAsia="楷体" w:cs="楷体"/>
          <w:color w:val="333333"/>
          <w:sz w:val="18"/>
          <w:szCs w:val="18"/>
        </w:rPr>
        <w:t>甲方：</w:t>
      </w:r>
      <w:r>
        <w:rPr>
          <w:rFonts w:hint="eastAsia" w:ascii="楷体" w:hAnsi="楷体" w:eastAsia="楷体" w:cs="楷体"/>
          <w:color w:val="333333"/>
          <w:sz w:val="18"/>
          <w:szCs w:val="18"/>
          <w:lang w:eastAsia="zh-CN"/>
        </w:rPr>
        <w:t>上海奔翔实业有限公司</w:t>
      </w:r>
    </w:p>
    <w:p>
      <w:pPr>
        <w:pStyle w:val="2"/>
        <w:keepNext w:val="0"/>
        <w:keepLines w:val="0"/>
        <w:widowControl/>
        <w:suppressLineNumbers w:val="0"/>
        <w:spacing w:line="23" w:lineRule="atLeast"/>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color w:val="333333"/>
          <w:sz w:val="18"/>
          <w:szCs w:val="18"/>
        </w:rPr>
      </w:pPr>
      <w:r>
        <w:rPr>
          <w:rFonts w:hint="eastAsia" w:ascii="楷体" w:hAnsi="楷体" w:eastAsia="楷体" w:cs="楷体"/>
          <w:color w:val="333333"/>
          <w:sz w:val="18"/>
          <w:szCs w:val="18"/>
        </w:rPr>
        <w:t>乙方：</w:t>
      </w:r>
    </w:p>
    <w:p>
      <w:pPr>
        <w:pStyle w:val="2"/>
        <w:keepNext w:val="0"/>
        <w:keepLines w:val="0"/>
        <w:widowControl/>
        <w:suppressLineNumbers w:val="0"/>
        <w:spacing w:line="23" w:lineRule="atLeast"/>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依据《中华人民共和国</w:t>
      </w:r>
      <w:r>
        <w:rPr>
          <w:rFonts w:hint="eastAsia" w:ascii="楷体" w:hAnsi="楷体" w:eastAsia="楷体" w:cs="楷体"/>
          <w:sz w:val="18"/>
          <w:szCs w:val="18"/>
        </w:rPr>
        <w:fldChar w:fldCharType="begin"/>
      </w:r>
      <w:r>
        <w:rPr>
          <w:rFonts w:hint="eastAsia" w:ascii="楷体" w:hAnsi="楷体" w:eastAsia="楷体" w:cs="楷体"/>
          <w:sz w:val="18"/>
          <w:szCs w:val="18"/>
        </w:rPr>
        <w:instrText xml:space="preserve"> HYPERLINK "http://www.chinalawedu.com/sifakaoshi/ziliao/minfa/hetongfa/" \o "合同法" \t "http://www.chinalawedu.com/web/199/_blank" </w:instrText>
      </w:r>
      <w:r>
        <w:rPr>
          <w:rFonts w:hint="eastAsia" w:ascii="楷体" w:hAnsi="楷体" w:eastAsia="楷体" w:cs="楷体"/>
          <w:sz w:val="18"/>
          <w:szCs w:val="18"/>
        </w:rPr>
        <w:fldChar w:fldCharType="separate"/>
      </w:r>
      <w:r>
        <w:rPr>
          <w:rStyle w:val="6"/>
          <w:rFonts w:hint="eastAsia" w:ascii="楷体" w:hAnsi="楷体" w:eastAsia="楷体" w:cs="楷体"/>
          <w:sz w:val="18"/>
          <w:szCs w:val="18"/>
        </w:rPr>
        <w:t>合同法</w:t>
      </w:r>
      <w:r>
        <w:rPr>
          <w:rFonts w:hint="eastAsia" w:ascii="楷体" w:hAnsi="楷体" w:eastAsia="楷体" w:cs="楷体"/>
          <w:sz w:val="18"/>
          <w:szCs w:val="18"/>
        </w:rPr>
        <w:fldChar w:fldCharType="end"/>
      </w:r>
      <w:r>
        <w:rPr>
          <w:rFonts w:hint="eastAsia" w:ascii="楷体" w:hAnsi="楷体" w:eastAsia="楷体" w:cs="楷体"/>
          <w:color w:val="333333"/>
          <w:sz w:val="18"/>
          <w:szCs w:val="18"/>
        </w:rPr>
        <w:t>》和有关</w:t>
      </w:r>
      <w:r>
        <w:rPr>
          <w:rFonts w:hint="eastAsia" w:ascii="楷体" w:hAnsi="楷体" w:eastAsia="楷体" w:cs="楷体"/>
          <w:sz w:val="18"/>
          <w:szCs w:val="18"/>
        </w:rPr>
        <w:fldChar w:fldCharType="begin"/>
      </w:r>
      <w:r>
        <w:rPr>
          <w:rFonts w:hint="eastAsia" w:ascii="楷体" w:hAnsi="楷体" w:eastAsia="楷体" w:cs="楷体"/>
          <w:sz w:val="18"/>
          <w:szCs w:val="18"/>
        </w:rPr>
        <w:instrText xml:space="preserve"> HYPERLINK "http://www.chinalawedu.com/falvfagui/" \o "法规" \t "http://www.chinalawedu.com/web/199/_blank" </w:instrText>
      </w:r>
      <w:r>
        <w:rPr>
          <w:rFonts w:hint="eastAsia" w:ascii="楷体" w:hAnsi="楷体" w:eastAsia="楷体" w:cs="楷体"/>
          <w:sz w:val="18"/>
          <w:szCs w:val="18"/>
        </w:rPr>
        <w:fldChar w:fldCharType="separate"/>
      </w:r>
      <w:r>
        <w:rPr>
          <w:rStyle w:val="6"/>
          <w:rFonts w:hint="eastAsia" w:ascii="楷体" w:hAnsi="楷体" w:eastAsia="楷体" w:cs="楷体"/>
          <w:sz w:val="18"/>
          <w:szCs w:val="18"/>
        </w:rPr>
        <w:t>法规</w:t>
      </w:r>
      <w:r>
        <w:rPr>
          <w:rFonts w:hint="eastAsia" w:ascii="楷体" w:hAnsi="楷体" w:eastAsia="楷体" w:cs="楷体"/>
          <w:sz w:val="18"/>
          <w:szCs w:val="18"/>
        </w:rPr>
        <w:fldChar w:fldCharType="end"/>
      </w:r>
      <w:r>
        <w:rPr>
          <w:rFonts w:hint="eastAsia" w:ascii="楷体" w:hAnsi="楷体" w:eastAsia="楷体" w:cs="楷体"/>
          <w:color w:val="333333"/>
          <w:sz w:val="18"/>
          <w:szCs w:val="18"/>
        </w:rPr>
        <w:t>的规定，乙方接受甲方的委托，就委托设计事项，双方经协商一致，签订本合同，信守执行：</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一、 合同内容和要求：</w:t>
      </w:r>
    </w:p>
    <w:p>
      <w:pPr>
        <w:pStyle w:val="2"/>
        <w:keepNext w:val="0"/>
        <w:keepLines w:val="0"/>
        <w:widowControl/>
        <w:suppressLineNumbers w:val="0"/>
        <w:spacing w:line="23" w:lineRule="atLeast"/>
        <w:rPr>
          <w:rFonts w:hint="eastAsia" w:ascii="楷体" w:hAnsi="楷体" w:eastAsia="楷体" w:cs="楷体"/>
          <w:color w:val="333333"/>
          <w:sz w:val="18"/>
          <w:szCs w:val="18"/>
          <w:lang w:val="en-US" w:eastAsia="zh-CN"/>
        </w:rPr>
      </w:pPr>
      <w:r>
        <w:rPr>
          <w:rFonts w:hint="eastAsia" w:ascii="楷体" w:hAnsi="楷体" w:eastAsia="楷体" w:cs="楷体"/>
          <w:color w:val="333333"/>
          <w:sz w:val="18"/>
          <w:szCs w:val="18"/>
        </w:rPr>
        <w:t>　　</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u w:val="single"/>
          <w:lang w:eastAsia="zh-CN"/>
        </w:rPr>
        <w:t>仓蚁管家项目</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lang w:val="en-US" w:eastAsia="zh-CN"/>
        </w:rPr>
        <w:t>VI体系全部内容</w:t>
      </w:r>
    </w:p>
    <w:p>
      <w:pPr>
        <w:pStyle w:val="2"/>
        <w:keepNext w:val="0"/>
        <w:keepLines w:val="0"/>
        <w:widowControl/>
        <w:suppressLineNumbers w:val="0"/>
        <w:spacing w:line="23" w:lineRule="atLeast"/>
        <w:rPr>
          <w:rFonts w:hint="eastAsia" w:ascii="楷体" w:hAnsi="楷体" w:eastAsia="楷体" w:cs="楷体"/>
          <w:color w:val="333333"/>
          <w:sz w:val="18"/>
          <w:szCs w:val="18"/>
          <w:lang w:val="en-US" w:eastAsia="zh-CN"/>
        </w:rPr>
      </w:pPr>
      <w:r>
        <w:rPr>
          <w:rFonts w:hint="eastAsia" w:ascii="楷体" w:hAnsi="楷体" w:eastAsia="楷体" w:cs="楷体"/>
          <w:color w:val="333333"/>
          <w:sz w:val="18"/>
          <w:szCs w:val="18"/>
          <w:lang w:val="en-US" w:eastAsia="zh-CN"/>
        </w:rPr>
        <w:t>具体如下：</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1）</w:t>
      </w:r>
      <w:r>
        <w:rPr>
          <w:rFonts w:hint="eastAsia" w:ascii="楷体" w:hAnsi="楷体" w:eastAsia="楷体" w:cs="楷体"/>
          <w:color w:val="333333"/>
          <w:sz w:val="18"/>
          <w:szCs w:val="18"/>
        </w:rPr>
        <w:t>【基本要素】</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企业标志  2、企业名称（全称、略称） 3、标准字 4、标准色彩  5、企业造型（或吉祥物）  6、象征图形  7、企业口号</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2）</w:t>
      </w:r>
      <w:r>
        <w:rPr>
          <w:rFonts w:hint="eastAsia" w:ascii="楷体" w:hAnsi="楷体" w:eastAsia="楷体" w:cs="楷体"/>
          <w:color w:val="333333"/>
          <w:sz w:val="18"/>
          <w:szCs w:val="18"/>
        </w:rPr>
        <w:t>【文具】</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名片 （中英文正背面）</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信纸信封（中英文正背面）</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文件袋（中英文正背面）</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3）</w:t>
      </w:r>
      <w:r>
        <w:rPr>
          <w:rFonts w:hint="eastAsia" w:ascii="楷体" w:hAnsi="楷体" w:eastAsia="楷体" w:cs="楷体"/>
          <w:color w:val="333333"/>
          <w:sz w:val="18"/>
          <w:szCs w:val="18"/>
        </w:rPr>
        <w:t>【印刷出版物系统】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公司宣传册（封面、内页、封底）</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4）</w:t>
      </w:r>
      <w:r>
        <w:rPr>
          <w:rFonts w:hint="eastAsia" w:ascii="楷体" w:hAnsi="楷体" w:eastAsia="楷体" w:cs="楷体"/>
          <w:color w:val="333333"/>
          <w:sz w:val="18"/>
          <w:szCs w:val="18"/>
        </w:rPr>
        <w:t>【软文推广系统】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企业项目介绍易企秀、融资易企秀、会议邀请易企秀、招聘易企秀</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微信公众号推广模板</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微信公众号版面设计</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4、 公司网址版面设计</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5）</w:t>
      </w:r>
      <w:r>
        <w:rPr>
          <w:rFonts w:hint="eastAsia" w:ascii="楷体" w:hAnsi="楷体" w:eastAsia="楷体" w:cs="楷体"/>
          <w:color w:val="333333"/>
          <w:sz w:val="18"/>
          <w:szCs w:val="18"/>
        </w:rPr>
        <w:t>【广告系统】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w:t>
      </w:r>
      <w:r>
        <w:rPr>
          <w:rFonts w:hint="eastAsia" w:ascii="楷体" w:hAnsi="楷体" w:eastAsia="楷体" w:cs="楷体"/>
          <w:color w:val="333333"/>
          <w:sz w:val="18"/>
          <w:szCs w:val="18"/>
          <w:lang w:val="en-US" w:eastAsia="zh-CN"/>
        </w:rPr>
        <w:t xml:space="preserve"> </w:t>
      </w:r>
      <w:r>
        <w:rPr>
          <w:rFonts w:hint="eastAsia" w:ascii="楷体" w:hAnsi="楷体" w:eastAsia="楷体" w:cs="楷体"/>
          <w:color w:val="333333"/>
          <w:sz w:val="18"/>
          <w:szCs w:val="18"/>
        </w:rPr>
        <w:t>宣传单页（横版、竖版）</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易拉宝</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海报（企业核心高管个人版、会议版）横版竖版</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4、 小礼品设计</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5、 招聘广告</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6、 新闻发布会背景板</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7、 各类会议现场会议背景板</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8、 项目介绍动画片、项目宣传片</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9、 霓虹灯广告</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6）</w:t>
      </w:r>
      <w:r>
        <w:rPr>
          <w:rFonts w:hint="eastAsia" w:ascii="楷体" w:hAnsi="楷体" w:eastAsia="楷体" w:cs="楷体"/>
          <w:color w:val="333333"/>
          <w:sz w:val="18"/>
          <w:szCs w:val="18"/>
        </w:rPr>
        <w:t>【多媒体传播系统】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1、幻灯片PPT的统一模板</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7）</w:t>
      </w:r>
      <w:r>
        <w:rPr>
          <w:rFonts w:hint="eastAsia" w:ascii="楷体" w:hAnsi="楷体" w:eastAsia="楷体" w:cs="楷体"/>
          <w:color w:val="333333"/>
          <w:sz w:val="18"/>
          <w:szCs w:val="18"/>
        </w:rPr>
        <w:t>【办公环境系统】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总部大楼建筑外观标志</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旗帜</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接待区</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8）</w:t>
      </w:r>
      <w:r>
        <w:rPr>
          <w:rFonts w:hint="eastAsia" w:ascii="楷体" w:hAnsi="楷体" w:eastAsia="楷体" w:cs="楷体"/>
          <w:color w:val="333333"/>
          <w:sz w:val="18"/>
          <w:szCs w:val="18"/>
        </w:rPr>
        <w:t>【指示牌系统】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公司铭牌</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总指示牌</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楼层指示牌</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4、 部门指示牌</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9）</w:t>
      </w:r>
      <w:r>
        <w:rPr>
          <w:rFonts w:hint="eastAsia" w:ascii="楷体" w:hAnsi="楷体" w:eastAsia="楷体" w:cs="楷体"/>
          <w:color w:val="333333"/>
          <w:sz w:val="18"/>
          <w:szCs w:val="18"/>
        </w:rPr>
        <w:t>【交通系统】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公司内部车辆</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骑手三轮车及配件</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p>
    <w:p>
      <w:pPr>
        <w:pStyle w:val="2"/>
        <w:keepNext w:val="0"/>
        <w:keepLines w:val="0"/>
        <w:widowControl/>
        <w:suppressLineNumbers w:val="0"/>
        <w:spacing w:line="23" w:lineRule="atLeast"/>
        <w:jc w:val="left"/>
        <w:rPr>
          <w:rFonts w:hint="eastAsia" w:ascii="楷体" w:hAnsi="楷体" w:eastAsia="楷体" w:cs="楷体"/>
          <w:color w:val="333333"/>
          <w:sz w:val="18"/>
          <w:szCs w:val="18"/>
          <w:lang w:eastAsia="zh-CN"/>
        </w:rPr>
      </w:pPr>
      <w:r>
        <w:rPr>
          <w:rFonts w:hint="eastAsia" w:ascii="楷体" w:hAnsi="楷体" w:eastAsia="楷体" w:cs="楷体"/>
          <w:color w:val="333333"/>
          <w:sz w:val="18"/>
          <w:szCs w:val="18"/>
          <w:lang w:val="en-US" w:eastAsia="zh-CN"/>
        </w:rPr>
        <w:t>10）</w:t>
      </w:r>
      <w:r>
        <w:rPr>
          <w:rFonts w:hint="eastAsia" w:ascii="楷体" w:hAnsi="楷体" w:eastAsia="楷体" w:cs="楷体"/>
          <w:color w:val="333333"/>
          <w:sz w:val="18"/>
          <w:szCs w:val="18"/>
          <w:lang w:eastAsia="zh-CN"/>
        </w:rPr>
        <w:t>【形象店系统】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lang w:eastAsia="zh-CN"/>
        </w:rPr>
      </w:pPr>
      <w:r>
        <w:rPr>
          <w:rFonts w:hint="eastAsia" w:ascii="楷体" w:hAnsi="楷体" w:eastAsia="楷体" w:cs="楷体"/>
          <w:color w:val="333333"/>
          <w:sz w:val="18"/>
          <w:szCs w:val="18"/>
          <w:lang w:eastAsia="zh-CN"/>
        </w:rPr>
        <w:t>旗舰店、标准店和微店三种店面的形象效果图</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11）</w:t>
      </w:r>
      <w:r>
        <w:rPr>
          <w:rFonts w:hint="eastAsia" w:ascii="楷体" w:hAnsi="楷体" w:eastAsia="楷体" w:cs="楷体"/>
          <w:color w:val="333333"/>
          <w:sz w:val="18"/>
          <w:szCs w:val="18"/>
        </w:rPr>
        <w:t>【服装系统】</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公司员工服装</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加盟商服装</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骑手服装</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 </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12）</w:t>
      </w:r>
      <w:r>
        <w:rPr>
          <w:rFonts w:hint="eastAsia" w:ascii="楷体" w:hAnsi="楷体" w:eastAsia="楷体" w:cs="楷体"/>
          <w:color w:val="333333"/>
          <w:sz w:val="18"/>
          <w:szCs w:val="18"/>
        </w:rPr>
        <w:t>【附带品】</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1、 纸袋</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2、 笔记本</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3、 纸杯</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4、 员工卡</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5、 职位牌</w:t>
      </w:r>
    </w:p>
    <w:p>
      <w:pPr>
        <w:pStyle w:val="2"/>
        <w:keepNext w:val="0"/>
        <w:keepLines w:val="0"/>
        <w:widowControl/>
        <w:suppressLineNumbers w:val="0"/>
        <w:spacing w:line="23" w:lineRule="atLeast"/>
        <w:jc w:val="left"/>
        <w:rPr>
          <w:rFonts w:hint="eastAsia" w:ascii="楷体" w:hAnsi="楷体" w:eastAsia="楷体" w:cs="楷体"/>
          <w:color w:val="333333"/>
          <w:sz w:val="18"/>
          <w:szCs w:val="18"/>
        </w:rPr>
      </w:pPr>
      <w:r>
        <w:rPr>
          <w:rFonts w:hint="eastAsia" w:ascii="楷体" w:hAnsi="楷体" w:eastAsia="楷体" w:cs="楷体"/>
          <w:color w:val="333333"/>
          <w:sz w:val="18"/>
          <w:szCs w:val="18"/>
        </w:rPr>
        <w:t>6、 请柬</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二、费用</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VI</w:t>
      </w:r>
      <w:r>
        <w:rPr>
          <w:rFonts w:hint="eastAsia" w:ascii="楷体" w:hAnsi="楷体" w:eastAsia="楷体" w:cs="楷体"/>
          <w:color w:val="333333"/>
          <w:sz w:val="18"/>
          <w:szCs w:val="18"/>
          <w:lang w:eastAsia="zh-CN"/>
        </w:rPr>
        <w:t>整体设计</w:t>
      </w:r>
      <w:r>
        <w:rPr>
          <w:rFonts w:hint="eastAsia" w:ascii="楷体" w:hAnsi="楷体" w:eastAsia="楷体" w:cs="楷体"/>
          <w:color w:val="333333"/>
          <w:sz w:val="18"/>
          <w:szCs w:val="18"/>
        </w:rPr>
        <w:t>：费用共计人民币￥</w:t>
      </w:r>
      <w:r>
        <w:rPr>
          <w:rFonts w:hint="eastAsia" w:ascii="楷体" w:hAnsi="楷体" w:eastAsia="楷体" w:cs="楷体"/>
          <w:color w:val="333333"/>
          <w:sz w:val="18"/>
          <w:szCs w:val="18"/>
          <w:u w:val="single"/>
          <w:lang w:val="en-US" w:eastAsia="zh-CN"/>
        </w:rPr>
        <w:t xml:space="preserve"> 30000 </w:t>
      </w:r>
      <w:r>
        <w:rPr>
          <w:rFonts w:hint="eastAsia" w:ascii="楷体" w:hAnsi="楷体" w:eastAsia="楷体" w:cs="楷体"/>
          <w:color w:val="333333"/>
          <w:sz w:val="18"/>
          <w:szCs w:val="18"/>
        </w:rPr>
        <w:t>元（ 大写：</w:t>
      </w:r>
      <w:r>
        <w:rPr>
          <w:rFonts w:hint="eastAsia" w:ascii="楷体" w:hAnsi="楷体" w:eastAsia="楷体" w:cs="楷体"/>
          <w:color w:val="333333"/>
          <w:sz w:val="18"/>
          <w:szCs w:val="18"/>
          <w:u w:val="single"/>
        </w:rPr>
        <w:t>￥</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u w:val="single"/>
          <w:lang w:eastAsia="zh-CN"/>
        </w:rPr>
        <w:t>叁</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u w:val="single"/>
        </w:rPr>
        <w:t>万元</w:t>
      </w:r>
      <w:r>
        <w:rPr>
          <w:rFonts w:hint="eastAsia" w:ascii="楷体" w:hAnsi="楷体" w:eastAsia="楷体" w:cs="楷体"/>
          <w:color w:val="333333"/>
          <w:sz w:val="18"/>
          <w:szCs w:val="18"/>
          <w:u w:val="single"/>
          <w:lang w:eastAsia="zh-CN"/>
        </w:rPr>
        <w:t>整</w:t>
      </w:r>
      <w:r>
        <w:rPr>
          <w:rFonts w:hint="eastAsia" w:ascii="楷体" w:hAnsi="楷体" w:eastAsia="楷体" w:cs="楷体"/>
          <w:color w:val="333333"/>
          <w:sz w:val="18"/>
          <w:szCs w:val="18"/>
        </w:rPr>
        <w:t>）（</w:t>
      </w:r>
      <w:r>
        <w:rPr>
          <w:rFonts w:hint="eastAsia" w:ascii="楷体" w:hAnsi="楷体" w:eastAsia="楷体" w:cs="楷体"/>
          <w:color w:val="333333"/>
          <w:sz w:val="18"/>
          <w:szCs w:val="18"/>
          <w:lang w:val="en-US" w:eastAsia="zh-CN"/>
        </w:rPr>
        <w:t>RMB</w:t>
      </w:r>
      <w:r>
        <w:rPr>
          <w:rFonts w:hint="eastAsia" w:ascii="楷体" w:hAnsi="楷体" w:eastAsia="楷体" w:cs="楷体"/>
          <w:color w:val="333333"/>
          <w:sz w:val="18"/>
          <w:szCs w:val="18"/>
        </w:rPr>
        <w:t>）</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ind w:firstLine="360"/>
        <w:rPr>
          <w:rFonts w:hint="eastAsia" w:ascii="楷体" w:hAnsi="楷体" w:eastAsia="楷体" w:cs="楷体"/>
        </w:rPr>
      </w:pPr>
      <w:r>
        <w:rPr>
          <w:rFonts w:hint="eastAsia" w:ascii="楷体" w:hAnsi="楷体" w:eastAsia="楷体" w:cs="楷体"/>
          <w:color w:val="333333"/>
          <w:sz w:val="18"/>
          <w:szCs w:val="18"/>
        </w:rPr>
        <w:t>三、付款方式</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1、本合同签订后，甲方即向乙方支付合同总费用50%，即人民币</w:t>
      </w:r>
      <w:r>
        <w:rPr>
          <w:rFonts w:hint="eastAsia" w:ascii="楷体" w:hAnsi="楷体" w:eastAsia="楷体" w:cs="楷体"/>
          <w:color w:val="333333"/>
          <w:sz w:val="18"/>
          <w:szCs w:val="18"/>
        </w:rPr>
        <w:t>￥</w:t>
      </w:r>
      <w:r>
        <w:rPr>
          <w:rFonts w:hint="eastAsia" w:ascii="楷体" w:hAnsi="楷体" w:eastAsia="楷体" w:cs="楷体"/>
          <w:color w:val="333333"/>
          <w:sz w:val="18"/>
          <w:szCs w:val="18"/>
          <w:u w:val="single"/>
          <w:lang w:val="en-US" w:eastAsia="zh-CN"/>
        </w:rPr>
        <w:t xml:space="preserve"> 15000 </w:t>
      </w:r>
      <w:r>
        <w:rPr>
          <w:rFonts w:hint="eastAsia" w:ascii="楷体" w:hAnsi="楷体" w:eastAsia="楷体" w:cs="楷体"/>
          <w:color w:val="333333"/>
          <w:sz w:val="18"/>
          <w:szCs w:val="18"/>
        </w:rPr>
        <w:t>元</w:t>
      </w:r>
      <w:r>
        <w:rPr>
          <w:rFonts w:hint="eastAsia" w:ascii="楷体" w:hAnsi="楷体" w:eastAsia="楷体" w:cs="楷体"/>
          <w:color w:val="333333"/>
          <w:sz w:val="18"/>
          <w:szCs w:val="18"/>
        </w:rPr>
        <w:t>（</w:t>
      </w:r>
      <w:r>
        <w:rPr>
          <w:rFonts w:hint="eastAsia" w:ascii="楷体" w:hAnsi="楷体" w:eastAsia="楷体" w:cs="楷体"/>
          <w:color w:val="333333"/>
          <w:sz w:val="18"/>
          <w:szCs w:val="18"/>
          <w:u w:val="single"/>
        </w:rPr>
        <w:t>￥</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u w:val="single"/>
          <w:lang w:eastAsia="zh-CN"/>
        </w:rPr>
        <w:t>壹万伍仟整</w:t>
      </w:r>
      <w:r>
        <w:rPr>
          <w:rFonts w:hint="eastAsia" w:ascii="楷体" w:hAnsi="楷体" w:eastAsia="楷体" w:cs="楷体"/>
          <w:color w:val="333333"/>
          <w:sz w:val="18"/>
          <w:szCs w:val="18"/>
        </w:rPr>
        <w:t>）</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lang w:eastAsia="zh-CN"/>
        </w:rPr>
      </w:pPr>
      <w:r>
        <w:rPr>
          <w:rFonts w:hint="eastAsia" w:ascii="楷体" w:hAnsi="楷体" w:eastAsia="楷体" w:cs="楷体"/>
          <w:color w:val="333333"/>
          <w:sz w:val="18"/>
          <w:szCs w:val="18"/>
          <w:lang w:eastAsia="zh-CN"/>
        </w:rPr>
        <w:t>完成具体工作有：</w:t>
      </w:r>
      <w:r>
        <w:rPr>
          <w:rFonts w:hint="eastAsia" w:ascii="楷体" w:hAnsi="楷体" w:eastAsia="楷体" w:cs="楷体"/>
          <w:color w:val="333333"/>
          <w:sz w:val="18"/>
          <w:szCs w:val="18"/>
          <w:lang w:val="en-US" w:eastAsia="zh-CN"/>
        </w:rPr>
        <w:t>一、九、十、十一项目</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2、</w:t>
      </w:r>
      <w:r>
        <w:rPr>
          <w:rFonts w:hint="eastAsia" w:ascii="楷体" w:hAnsi="楷体" w:eastAsia="楷体" w:cs="楷体"/>
          <w:color w:val="333333"/>
          <w:sz w:val="18"/>
          <w:szCs w:val="18"/>
          <w:lang w:val="en-US" w:eastAsia="zh-CN"/>
        </w:rPr>
        <w:t>在以上项目工作完成后，</w:t>
      </w:r>
      <w:r>
        <w:rPr>
          <w:rFonts w:hint="eastAsia" w:ascii="楷体" w:hAnsi="楷体" w:eastAsia="楷体" w:cs="楷体"/>
          <w:color w:val="333333"/>
          <w:sz w:val="18"/>
          <w:szCs w:val="18"/>
        </w:rPr>
        <w:t>甲方需向乙方支付合同余款，</w:t>
      </w:r>
      <w:r>
        <w:rPr>
          <w:rFonts w:hint="eastAsia" w:ascii="楷体" w:hAnsi="楷体" w:eastAsia="楷体" w:cs="楷体"/>
          <w:color w:val="333333"/>
          <w:sz w:val="18"/>
          <w:szCs w:val="18"/>
          <w:lang w:val="en-US" w:eastAsia="zh-CN"/>
        </w:rPr>
        <w:t>乙方随即开始着手制作剩余项目内容</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即人民币￥</w:t>
      </w:r>
      <w:r>
        <w:rPr>
          <w:rFonts w:hint="eastAsia" w:ascii="楷体" w:hAnsi="楷体" w:eastAsia="楷体" w:cs="楷体"/>
          <w:color w:val="333333"/>
          <w:sz w:val="18"/>
          <w:szCs w:val="18"/>
          <w:u w:val="single"/>
          <w:lang w:val="en-US" w:eastAsia="zh-CN"/>
        </w:rPr>
        <w:t xml:space="preserve"> 15000 </w:t>
      </w:r>
      <w:r>
        <w:rPr>
          <w:rFonts w:hint="eastAsia" w:ascii="楷体" w:hAnsi="楷体" w:eastAsia="楷体" w:cs="楷体"/>
          <w:color w:val="333333"/>
          <w:sz w:val="18"/>
          <w:szCs w:val="18"/>
        </w:rPr>
        <w:t>元（</w:t>
      </w:r>
      <w:r>
        <w:rPr>
          <w:rFonts w:hint="eastAsia" w:ascii="楷体" w:hAnsi="楷体" w:eastAsia="楷体" w:cs="楷体"/>
          <w:color w:val="333333"/>
          <w:sz w:val="18"/>
          <w:szCs w:val="18"/>
          <w:u w:val="single"/>
        </w:rPr>
        <w:t>￥</w:t>
      </w:r>
      <w:r>
        <w:rPr>
          <w:rFonts w:hint="eastAsia" w:ascii="楷体" w:hAnsi="楷体" w:eastAsia="楷体" w:cs="楷体"/>
          <w:color w:val="333333"/>
          <w:sz w:val="18"/>
          <w:szCs w:val="18"/>
          <w:u w:val="single"/>
          <w:lang w:val="en-US" w:eastAsia="zh-CN"/>
        </w:rPr>
        <w:t xml:space="preserve"> </w:t>
      </w:r>
      <w:r>
        <w:rPr>
          <w:rFonts w:hint="eastAsia" w:ascii="楷体" w:hAnsi="楷体" w:eastAsia="楷体" w:cs="楷体"/>
          <w:color w:val="333333"/>
          <w:sz w:val="18"/>
          <w:szCs w:val="18"/>
          <w:u w:val="single"/>
          <w:lang w:eastAsia="zh-CN"/>
        </w:rPr>
        <w:t>壹万伍仟整</w:t>
      </w:r>
      <w:r>
        <w:rPr>
          <w:rFonts w:hint="eastAsia" w:ascii="楷体" w:hAnsi="楷体" w:eastAsia="楷体" w:cs="楷体"/>
          <w:color w:val="333333"/>
          <w:sz w:val="18"/>
          <w:szCs w:val="18"/>
        </w:rPr>
        <w:t>）</w:t>
      </w:r>
      <w:r>
        <w:rPr>
          <w:rFonts w:hint="eastAsia" w:ascii="楷体" w:hAnsi="楷体" w:eastAsia="楷体" w:cs="楷体"/>
          <w:color w:val="333333"/>
          <w:sz w:val="18"/>
          <w:szCs w:val="18"/>
        </w:rPr>
        <w:t>　　</w:t>
      </w:r>
      <w:bookmarkStart w:id="0" w:name="_GoBack"/>
      <w:bookmarkEnd w:id="0"/>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ind w:firstLine="360"/>
        <w:rPr>
          <w:rFonts w:hint="eastAsia" w:ascii="楷体" w:hAnsi="楷体" w:eastAsia="楷体" w:cs="楷体"/>
        </w:rPr>
      </w:pPr>
      <w:r>
        <w:rPr>
          <w:rFonts w:hint="eastAsia" w:ascii="楷体" w:hAnsi="楷体" w:eastAsia="楷体" w:cs="楷体"/>
          <w:color w:val="333333"/>
          <w:sz w:val="18"/>
          <w:szCs w:val="18"/>
        </w:rPr>
        <w:t>四、双方的责任与义务。</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1. 乙方应按甲方要求按质按量完成相关策划设计工作。</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2. 乙方需在规定时间</w:t>
      </w:r>
      <w:r>
        <w:rPr>
          <w:rFonts w:hint="eastAsia" w:ascii="楷体" w:hAnsi="楷体" w:eastAsia="楷体" w:cs="楷体"/>
          <w:color w:val="333333"/>
          <w:sz w:val="18"/>
          <w:szCs w:val="18"/>
          <w:u w:val="single"/>
          <w:lang w:val="en-US" w:eastAsia="zh-CN"/>
        </w:rPr>
        <w:t>2007</w:t>
      </w:r>
      <w:r>
        <w:rPr>
          <w:rFonts w:hint="eastAsia" w:ascii="楷体" w:hAnsi="楷体" w:eastAsia="楷体" w:cs="楷体"/>
          <w:color w:val="333333"/>
          <w:sz w:val="18"/>
          <w:szCs w:val="18"/>
          <w:u w:val="single"/>
        </w:rPr>
        <w:t>年</w:t>
      </w:r>
      <w:r>
        <w:rPr>
          <w:rFonts w:hint="eastAsia" w:ascii="楷体" w:hAnsi="楷体" w:eastAsia="楷体" w:cs="楷体"/>
          <w:color w:val="333333"/>
          <w:sz w:val="18"/>
          <w:szCs w:val="18"/>
          <w:u w:val="single"/>
          <w:lang w:val="en-US" w:eastAsia="zh-CN"/>
        </w:rPr>
        <w:t>8</w:t>
      </w:r>
      <w:r>
        <w:rPr>
          <w:rFonts w:hint="eastAsia" w:ascii="楷体" w:hAnsi="楷体" w:eastAsia="楷体" w:cs="楷体"/>
          <w:color w:val="333333"/>
          <w:sz w:val="18"/>
          <w:szCs w:val="18"/>
          <w:u w:val="single"/>
        </w:rPr>
        <w:t>月</w:t>
      </w:r>
      <w:r>
        <w:rPr>
          <w:rFonts w:hint="eastAsia" w:ascii="楷体" w:hAnsi="楷体" w:eastAsia="楷体" w:cs="楷体"/>
          <w:color w:val="333333"/>
          <w:sz w:val="18"/>
          <w:szCs w:val="18"/>
          <w:u w:val="single"/>
          <w:lang w:val="en-US" w:eastAsia="zh-CN"/>
        </w:rPr>
        <w:t>11</w:t>
      </w:r>
      <w:r>
        <w:rPr>
          <w:rFonts w:hint="eastAsia" w:ascii="楷体" w:hAnsi="楷体" w:eastAsia="楷体" w:cs="楷体"/>
          <w:color w:val="333333"/>
          <w:sz w:val="18"/>
          <w:szCs w:val="18"/>
          <w:u w:val="single"/>
        </w:rPr>
        <w:t>日</w:t>
      </w:r>
      <w:r>
        <w:rPr>
          <w:rFonts w:hint="eastAsia" w:ascii="楷体" w:hAnsi="楷体" w:eastAsia="楷体" w:cs="楷体"/>
          <w:color w:val="333333"/>
          <w:sz w:val="18"/>
          <w:szCs w:val="18"/>
        </w:rPr>
        <w:t>至</w:t>
      </w:r>
      <w:r>
        <w:rPr>
          <w:rFonts w:hint="eastAsia" w:ascii="楷体" w:hAnsi="楷体" w:eastAsia="楷体" w:cs="楷体"/>
          <w:color w:val="333333"/>
          <w:sz w:val="18"/>
          <w:szCs w:val="18"/>
          <w:u w:val="single"/>
          <w:lang w:val="en-US" w:eastAsia="zh-CN"/>
        </w:rPr>
        <w:t>2007</w:t>
      </w:r>
      <w:r>
        <w:rPr>
          <w:rFonts w:hint="eastAsia" w:ascii="楷体" w:hAnsi="楷体" w:eastAsia="楷体" w:cs="楷体"/>
          <w:color w:val="333333"/>
          <w:sz w:val="18"/>
          <w:szCs w:val="18"/>
          <w:u w:val="single"/>
        </w:rPr>
        <w:t>年</w:t>
      </w:r>
      <w:r>
        <w:rPr>
          <w:rFonts w:hint="eastAsia" w:ascii="楷体" w:hAnsi="楷体" w:eastAsia="楷体" w:cs="楷体"/>
          <w:color w:val="333333"/>
          <w:sz w:val="18"/>
          <w:szCs w:val="18"/>
          <w:u w:val="single"/>
          <w:lang w:val="en-US" w:eastAsia="zh-CN"/>
        </w:rPr>
        <w:t>9</w:t>
      </w:r>
      <w:r>
        <w:rPr>
          <w:rFonts w:hint="eastAsia" w:ascii="楷体" w:hAnsi="楷体" w:eastAsia="楷体" w:cs="楷体"/>
          <w:color w:val="333333"/>
          <w:sz w:val="18"/>
          <w:szCs w:val="18"/>
          <w:u w:val="single"/>
        </w:rPr>
        <w:t>月</w:t>
      </w:r>
      <w:r>
        <w:rPr>
          <w:rFonts w:hint="eastAsia" w:ascii="楷体" w:hAnsi="楷体" w:eastAsia="楷体" w:cs="楷体"/>
          <w:color w:val="333333"/>
          <w:sz w:val="18"/>
          <w:szCs w:val="18"/>
          <w:u w:val="single"/>
          <w:lang w:val="en-US" w:eastAsia="zh-CN"/>
        </w:rPr>
        <w:t>30</w:t>
      </w:r>
      <w:r>
        <w:rPr>
          <w:rFonts w:hint="eastAsia" w:ascii="楷体" w:hAnsi="楷体" w:eastAsia="楷体" w:cs="楷体"/>
          <w:color w:val="333333"/>
          <w:sz w:val="18"/>
          <w:szCs w:val="18"/>
          <w:u w:val="single"/>
        </w:rPr>
        <w:t>日</w:t>
      </w:r>
      <w:r>
        <w:rPr>
          <w:rFonts w:hint="eastAsia" w:ascii="楷体" w:hAnsi="楷体" w:eastAsia="楷体" w:cs="楷体"/>
          <w:color w:val="333333"/>
          <w:sz w:val="18"/>
          <w:szCs w:val="18"/>
        </w:rPr>
        <w:t>完成甲方</w:t>
      </w:r>
      <w:r>
        <w:rPr>
          <w:rFonts w:hint="eastAsia" w:ascii="楷体" w:hAnsi="楷体" w:eastAsia="楷体" w:cs="楷体"/>
          <w:color w:val="333333"/>
          <w:sz w:val="18"/>
          <w:szCs w:val="18"/>
          <w:lang w:eastAsia="zh-CN"/>
        </w:rPr>
        <w:t>公司</w:t>
      </w:r>
      <w:r>
        <w:rPr>
          <w:rFonts w:hint="eastAsia" w:ascii="楷体" w:hAnsi="楷体" w:eastAsia="楷体" w:cs="楷体"/>
          <w:color w:val="333333"/>
          <w:sz w:val="18"/>
          <w:szCs w:val="18"/>
          <w:lang w:val="en-US" w:eastAsia="zh-CN"/>
        </w:rPr>
        <w:t>VI</w:t>
      </w:r>
      <w:r>
        <w:rPr>
          <w:rFonts w:hint="eastAsia" w:ascii="楷体" w:hAnsi="楷体" w:eastAsia="楷体" w:cs="楷体"/>
          <w:color w:val="333333"/>
          <w:sz w:val="18"/>
          <w:szCs w:val="18"/>
        </w:rPr>
        <w:t>手册的</w:t>
      </w:r>
      <w:r>
        <w:rPr>
          <w:rFonts w:hint="eastAsia" w:ascii="楷体" w:hAnsi="楷体" w:eastAsia="楷体" w:cs="楷体"/>
          <w:color w:val="333333"/>
          <w:sz w:val="18"/>
          <w:szCs w:val="18"/>
          <w:lang w:eastAsia="zh-CN"/>
        </w:rPr>
        <w:t>设计</w:t>
      </w:r>
      <w:r>
        <w:rPr>
          <w:rFonts w:hint="eastAsia" w:ascii="楷体" w:hAnsi="楷体" w:eastAsia="楷体" w:cs="楷体"/>
          <w:color w:val="333333"/>
          <w:sz w:val="18"/>
          <w:szCs w:val="18"/>
        </w:rPr>
        <w:t>工作，并报予甲方签字认可。</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3. 甲方有责任全力配合乙方开展本合同所规定的工作，并根据乙方需要提供相关资料。</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lang w:val="en-US" w:eastAsia="zh-CN"/>
        </w:rPr>
        <w:t xml:space="preserve">4. </w:t>
      </w:r>
      <w:r>
        <w:rPr>
          <w:rFonts w:hint="eastAsia" w:ascii="楷体" w:hAnsi="楷体" w:eastAsia="楷体" w:cs="楷体"/>
          <w:color w:val="333333"/>
          <w:sz w:val="18"/>
          <w:szCs w:val="18"/>
        </w:rPr>
        <w:t>因版权、文责所引发的</w:t>
      </w:r>
      <w:r>
        <w:rPr>
          <w:rFonts w:hint="eastAsia" w:ascii="楷体" w:hAnsi="楷体" w:eastAsia="楷体" w:cs="楷体"/>
          <w:sz w:val="18"/>
          <w:szCs w:val="18"/>
        </w:rPr>
        <w:fldChar w:fldCharType="begin"/>
      </w:r>
      <w:r>
        <w:rPr>
          <w:rFonts w:hint="eastAsia" w:ascii="楷体" w:hAnsi="楷体" w:eastAsia="楷体" w:cs="楷体"/>
          <w:sz w:val="18"/>
          <w:szCs w:val="18"/>
        </w:rPr>
        <w:instrText xml:space="preserve"> HYPERLINK "http://www.chinalawedu.com" \o "法律" \t "http://www.chinalawedu.com/web/199/_blank" </w:instrText>
      </w:r>
      <w:r>
        <w:rPr>
          <w:rFonts w:hint="eastAsia" w:ascii="楷体" w:hAnsi="楷体" w:eastAsia="楷体" w:cs="楷体"/>
          <w:sz w:val="18"/>
          <w:szCs w:val="18"/>
        </w:rPr>
        <w:fldChar w:fldCharType="separate"/>
      </w:r>
      <w:r>
        <w:rPr>
          <w:rStyle w:val="6"/>
          <w:rFonts w:hint="eastAsia" w:ascii="楷体" w:hAnsi="楷体" w:eastAsia="楷体" w:cs="楷体"/>
          <w:sz w:val="18"/>
          <w:szCs w:val="18"/>
        </w:rPr>
        <w:t>法律</w:t>
      </w:r>
      <w:r>
        <w:rPr>
          <w:rFonts w:hint="eastAsia" w:ascii="楷体" w:hAnsi="楷体" w:eastAsia="楷体" w:cs="楷体"/>
          <w:sz w:val="18"/>
          <w:szCs w:val="18"/>
        </w:rPr>
        <w:fldChar w:fldCharType="end"/>
      </w:r>
      <w:r>
        <w:rPr>
          <w:rFonts w:hint="eastAsia" w:ascii="楷体" w:hAnsi="楷体" w:eastAsia="楷体" w:cs="楷体"/>
          <w:color w:val="333333"/>
          <w:sz w:val="18"/>
          <w:szCs w:val="18"/>
        </w:rPr>
        <w:t>责任，经济纠纷由甲方承担。</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五、知识产权约定</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1、乙方对设计完成的作品享有着作权。甲方将委托设计的所有费用结算完毕后，乙方可将作品着作权转让给甲方</w:t>
      </w:r>
      <w:r>
        <w:rPr>
          <w:rFonts w:hint="eastAsia" w:ascii="楷体" w:hAnsi="楷体" w:eastAsia="楷体" w:cs="楷体"/>
          <w:color w:val="333333"/>
          <w:sz w:val="18"/>
          <w:szCs w:val="18"/>
          <w:lang w:eastAsia="zh-CN"/>
        </w:rPr>
        <w:t>。</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2、甲方在未付清所有委托设计费用之前，乙方设计的作品着作权归乙方，甲方对该作品不享有任何权利。</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3、甲方在余款未付清之前擅自使用或者修改使用乙方设计的作品而导致的侵权，乙方有权依据《中华人民共和国着作权法》追究其法律责任。</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六、违约责任</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本合同签订后，甲乙双方均应全面的履行本合同；</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因</w:t>
      </w:r>
      <w:r>
        <w:rPr>
          <w:rFonts w:hint="eastAsia" w:ascii="楷体" w:hAnsi="楷体" w:eastAsia="楷体" w:cs="楷体"/>
          <w:color w:val="333333"/>
          <w:sz w:val="18"/>
          <w:szCs w:val="18"/>
          <w:lang w:val="en-US" w:eastAsia="zh-CN"/>
        </w:rPr>
        <w:t>VI</w:t>
      </w:r>
      <w:r>
        <w:rPr>
          <w:rFonts w:hint="eastAsia" w:ascii="楷体" w:hAnsi="楷体" w:eastAsia="楷体" w:cs="楷体"/>
          <w:color w:val="333333"/>
          <w:sz w:val="18"/>
          <w:szCs w:val="18"/>
        </w:rPr>
        <w:t>设计工作是十分艰巨的，不仅需要经过大量调研工作，更需一流设计师的创作，乙方在开始着手设计时就已经在全面的履行合同，鉴于此，甲方承诺如提前终止合同，仍承担向乙方支付全部合同款</w:t>
      </w:r>
      <w:r>
        <w:rPr>
          <w:rFonts w:hint="eastAsia" w:ascii="楷体" w:hAnsi="楷体" w:eastAsia="楷体" w:cs="楷体"/>
          <w:color w:val="333333"/>
          <w:sz w:val="18"/>
          <w:szCs w:val="18"/>
          <w:lang w:eastAsia="zh-CN"/>
        </w:rPr>
        <w:t>项</w:t>
      </w:r>
      <w:r>
        <w:rPr>
          <w:rFonts w:hint="eastAsia" w:ascii="楷体" w:hAnsi="楷体" w:eastAsia="楷体" w:cs="楷体"/>
          <w:color w:val="333333"/>
          <w:sz w:val="18"/>
          <w:szCs w:val="18"/>
        </w:rPr>
        <w:t>的义务（甲乙双方一致同意终止的除外）</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乙方如违约提前终止合同，所收取的费用应全部退还甲方。</w:t>
      </w:r>
    </w:p>
    <w:p>
      <w:pPr>
        <w:pStyle w:val="2"/>
        <w:keepNext w:val="0"/>
        <w:keepLines w:val="0"/>
        <w:widowControl/>
        <w:suppressLineNumbers w:val="0"/>
        <w:spacing w:line="23" w:lineRule="atLeast"/>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七、甲乙双方如因履行本合同发生纠纷，应当友好协商解决，协商不成的，甲乙双方任何一方均可向北京仲裁委员会提请仲裁解决。</w:t>
      </w: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合同附件为本合同一部分，本合同壹式两份，甲乙双方各持一份，自双方签字盖章之日起生效，具有同等的法律效力。</w:t>
      </w:r>
    </w:p>
    <w:p>
      <w:pPr>
        <w:pStyle w:val="2"/>
        <w:keepNext w:val="0"/>
        <w:keepLines w:val="0"/>
        <w:widowControl/>
        <w:suppressLineNumbers w:val="0"/>
        <w:spacing w:line="23" w:lineRule="atLeast"/>
        <w:rPr>
          <w:rFonts w:hint="eastAsia" w:ascii="楷体" w:hAnsi="楷体" w:eastAsia="楷体" w:cs="楷体"/>
          <w:color w:val="333333"/>
          <w:sz w:val="18"/>
          <w:szCs w:val="18"/>
        </w:rPr>
      </w:pPr>
      <w:r>
        <w:rPr>
          <w:rFonts w:hint="eastAsia" w:ascii="楷体" w:hAnsi="楷体" w:eastAsia="楷体" w:cs="楷体"/>
          <w:color w:val="333333"/>
          <w:sz w:val="18"/>
          <w:szCs w:val="18"/>
        </w:rPr>
        <w:t>　　</w:t>
      </w:r>
    </w:p>
    <w:p>
      <w:pPr>
        <w:pStyle w:val="2"/>
        <w:keepNext w:val="0"/>
        <w:keepLines w:val="0"/>
        <w:widowControl/>
        <w:suppressLineNumbers w:val="0"/>
        <w:spacing w:line="23" w:lineRule="atLeast"/>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color w:val="333333"/>
          <w:sz w:val="18"/>
          <w:szCs w:val="18"/>
        </w:rPr>
      </w:pP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甲方（盖章） </w:t>
      </w:r>
      <w:r>
        <w:rPr>
          <w:rFonts w:hint="eastAsia" w:ascii="楷体" w:hAnsi="楷体" w:eastAsia="楷体" w:cs="楷体"/>
          <w:color w:val="333333"/>
          <w:sz w:val="18"/>
          <w:szCs w:val="18"/>
          <w:lang w:val="en-US" w:eastAsia="zh-CN"/>
        </w:rPr>
        <w:t xml:space="preserve">                                       </w:t>
      </w:r>
      <w:r>
        <w:rPr>
          <w:rFonts w:hint="eastAsia" w:ascii="楷体" w:hAnsi="楷体" w:eastAsia="楷体" w:cs="楷体"/>
          <w:color w:val="333333"/>
          <w:sz w:val="18"/>
          <w:szCs w:val="18"/>
        </w:rPr>
        <w:t>乙方（盖章）</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r>
        <w:rPr>
          <w:rFonts w:hint="eastAsia" w:ascii="楷体" w:hAnsi="楷体" w:eastAsia="楷体" w:cs="楷体"/>
          <w:color w:val="333333"/>
          <w:sz w:val="18"/>
          <w:szCs w:val="18"/>
        </w:rPr>
        <w:t xml:space="preserve">甲方代表签名： </w:t>
      </w:r>
      <w:r>
        <w:rPr>
          <w:rFonts w:hint="eastAsia" w:ascii="楷体" w:hAnsi="楷体" w:eastAsia="楷体" w:cs="楷体"/>
          <w:color w:val="333333"/>
          <w:sz w:val="18"/>
          <w:szCs w:val="18"/>
          <w:lang w:val="en-US" w:eastAsia="zh-CN"/>
        </w:rPr>
        <w:t xml:space="preserve">                                     </w:t>
      </w:r>
      <w:r>
        <w:rPr>
          <w:rFonts w:hint="eastAsia" w:ascii="楷体" w:hAnsi="楷体" w:eastAsia="楷体" w:cs="楷体"/>
          <w:color w:val="333333"/>
          <w:sz w:val="18"/>
          <w:szCs w:val="18"/>
        </w:rPr>
        <w:t>乙方代表签名：</w:t>
      </w:r>
    </w:p>
    <w:p>
      <w:pPr>
        <w:pStyle w:val="2"/>
        <w:keepNext w:val="0"/>
        <w:keepLines w:val="0"/>
        <w:widowControl/>
        <w:suppressLineNumbers w:val="0"/>
        <w:spacing w:line="23" w:lineRule="atLeast"/>
        <w:ind w:firstLine="360"/>
        <w:rPr>
          <w:rFonts w:hint="eastAsia" w:ascii="楷体" w:hAnsi="楷体" w:eastAsia="楷体" w:cs="楷体"/>
          <w:color w:val="333333"/>
          <w:sz w:val="18"/>
          <w:szCs w:val="18"/>
        </w:rPr>
      </w:pPr>
    </w:p>
    <w:p>
      <w:pPr>
        <w:pStyle w:val="2"/>
        <w:keepNext w:val="0"/>
        <w:keepLines w:val="0"/>
        <w:widowControl/>
        <w:suppressLineNumbers w:val="0"/>
        <w:spacing w:line="23" w:lineRule="atLeast"/>
        <w:rPr>
          <w:rFonts w:hint="eastAsia" w:ascii="楷体" w:hAnsi="楷体" w:eastAsia="楷体" w:cs="楷体"/>
        </w:rPr>
      </w:pPr>
      <w:r>
        <w:rPr>
          <w:rFonts w:hint="eastAsia" w:ascii="楷体" w:hAnsi="楷体" w:eastAsia="楷体" w:cs="楷体"/>
          <w:color w:val="333333"/>
          <w:sz w:val="18"/>
          <w:szCs w:val="18"/>
        </w:rPr>
        <w:t xml:space="preserve">　　日期： </w:t>
      </w:r>
      <w:r>
        <w:rPr>
          <w:rFonts w:hint="eastAsia" w:ascii="楷体" w:hAnsi="楷体" w:eastAsia="楷体" w:cs="楷体"/>
          <w:color w:val="333333"/>
          <w:sz w:val="18"/>
          <w:szCs w:val="18"/>
          <w:lang w:val="en-US" w:eastAsia="zh-CN"/>
        </w:rPr>
        <w:t xml:space="preserve">                                             </w:t>
      </w:r>
      <w:r>
        <w:rPr>
          <w:rFonts w:hint="eastAsia" w:ascii="楷体" w:hAnsi="楷体" w:eastAsia="楷体" w:cs="楷体"/>
          <w:color w:val="333333"/>
          <w:sz w:val="18"/>
          <w:szCs w:val="18"/>
        </w:rPr>
        <w:t>日期：</w:t>
      </w:r>
    </w:p>
    <w:p>
      <w:pPr>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879FF"/>
    <w:rsid w:val="068F76FD"/>
    <w:rsid w:val="1094573C"/>
    <w:rsid w:val="15DE2A5E"/>
    <w:rsid w:val="1B073B6C"/>
    <w:rsid w:val="1DC30E64"/>
    <w:rsid w:val="26477D12"/>
    <w:rsid w:val="32831E5C"/>
    <w:rsid w:val="34520776"/>
    <w:rsid w:val="39463EFF"/>
    <w:rsid w:val="59F112E0"/>
    <w:rsid w:val="60FB0F59"/>
    <w:rsid w:val="740879FF"/>
    <w:rsid w:val="7A8E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333333"/>
      <w:u w:val="none"/>
    </w:rPr>
  </w:style>
  <w:style w:type="character" w:styleId="5">
    <w:name w:val="Emphasis"/>
    <w:basedOn w:val="3"/>
    <w:qFormat/>
    <w:uiPriority w:val="0"/>
  </w:style>
  <w:style w:type="character" w:styleId="6">
    <w:name w:val="Hyperlink"/>
    <w:basedOn w:val="3"/>
    <w:uiPriority w:val="0"/>
    <w:rPr>
      <w:color w:val="333333"/>
      <w:u w:val="none"/>
    </w:rPr>
  </w:style>
  <w:style w:type="character" w:styleId="7">
    <w:name w:val="HTML Cit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2017-08-10T03:38:00Z</dcterms:created>
  <dc:creator>Administrator</dc:creator>
  <cp:lastModifiedBy>Administrator</cp:lastModifiedBy>
  <dcterms:modified xsi:type="dcterms:W3CDTF">2017-08-10T07:40:11Z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