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0"/>
        <w:jc w:val="center"/>
      </w:pPr>
      <w:r>
        <w:rPr>
          <w:rFonts w:ascii="Calibri" w:hAnsi="Calibri" w:eastAsia="Calibri"/>
          <w:b/>
          <w:color w:val="8A6500"/>
          <w:sz w:val="22"/>
        </w:rPr>
        <w:t>TÀI LIỆU ĐẶC TẢ TIỀN TRIỂN KHAI</w:t>
      </w:r>
    </w:p>
    <w:p>
      <w:pPr>
        <w:spacing w:after="200"/>
        <w:jc w:val="center"/>
      </w:pPr>
      <w:r>
        <w:rPr>
          <w:rFonts w:ascii="Calibri" w:hAnsi="Calibri" w:eastAsia="Calibri"/>
          <w:b/>
          <w:color w:val="0B2545"/>
          <w:sz w:val="50"/>
        </w:rPr>
        <w:t>PHÂN TÍCH VÀ THIẾT KẾ HỆ THỐNG</w:t>
      </w:r>
    </w:p>
    <w:p>
      <w:pPr>
        <w:spacing w:after="40"/>
        <w:jc w:val="center"/>
      </w:pPr>
      <w:r>
        <w:rPr>
          <w:rFonts w:ascii="Calibri" w:hAnsi="Calibri" w:eastAsia="Calibri"/>
          <w:b/>
          <w:color w:val="2E74B5"/>
          <w:sz w:val="40"/>
        </w:rPr>
        <w:t>STUDENT DIGITAL COMPETENCY PROFILE</w:t>
      </w:r>
    </w:p>
    <w:p>
      <w:pPr>
        <w:spacing w:after="360"/>
        <w:jc w:val="center"/>
      </w:pPr>
      <w:r>
        <w:rPr>
          <w:rFonts w:ascii="Calibri" w:hAnsi="Calibri" w:eastAsia="Calibri"/>
          <w:b/>
          <w:color w:val="1F4D78"/>
          <w:sz w:val="34"/>
        </w:rPr>
        <w:t>&amp; PERSONAL DEVELOPMENT ROADMAP</w:t>
      </w:r>
    </w:p>
    <w:p>
      <w:pPr>
        <w:spacing w:after="1000"/>
        <w:jc w:val="center"/>
      </w:pPr>
      <w:r>
        <w:rPr>
          <w:rFonts w:ascii="Calibri" w:hAnsi="Calibri" w:eastAsia="Calibri"/>
          <w:i/>
          <w:color w:val="5F6B7A"/>
          <w:sz w:val="25"/>
        </w:rPr>
        <w:t>Hệ thống Hồ sơ Năng lực Số Sinh viên và Lộ trình Phát triển Cá nhân</w:t>
      </w:r>
    </w:p>
    <w:p>
      <w:pPr>
        <w:spacing w:after="1300"/>
        <w:jc w:val="center"/>
      </w:pPr>
      <w:r>
        <w:rPr>
          <w:rFonts w:ascii="Calibri" w:hAnsi="Calibri" w:eastAsia="Calibri"/>
          <w:b/>
          <w:color w:val="2F6B4F"/>
          <w:sz w:val="26"/>
        </w:rPr>
        <w:t>Trọng tâm thiết kế: Competency Analysis Engine</w:t>
      </w:r>
    </w:p>
    <w:p>
      <w:pPr>
        <w:spacing w:after="80"/>
        <w:jc w:val="center"/>
      </w:pPr>
      <w:r>
        <w:rPr>
          <w:rFonts w:ascii="Calibri" w:hAnsi="Calibri" w:eastAsia="Calibri"/>
          <w:b/>
          <w:color w:val="5F6B7A"/>
          <w:sz w:val="21"/>
        </w:rPr>
        <w:t>Định hướng: Phân tích và thiết kế theo hướng chức năng</w:t>
      </w:r>
    </w:p>
    <w:p>
      <w:pPr>
        <w:spacing w:after="80"/>
        <w:jc w:val="center"/>
      </w:pPr>
      <w:r>
        <w:rPr>
          <w:rFonts w:ascii="Calibri" w:hAnsi="Calibri" w:eastAsia="Calibri"/>
          <w:b w:val="0"/>
          <w:color w:val="5F6B7A"/>
          <w:sz w:val="21"/>
        </w:rPr>
        <w:t>Phiên bản tài liệu: 2.0</w:t>
      </w:r>
    </w:p>
    <w:p>
      <w:pPr>
        <w:spacing w:after="80"/>
        <w:jc w:val="center"/>
      </w:pPr>
      <w:r>
        <w:rPr>
          <w:rFonts w:ascii="Calibri" w:hAnsi="Calibri" w:eastAsia="Calibri"/>
          <w:b w:val="0"/>
          <w:color w:val="5F6B7A"/>
          <w:sz w:val="21"/>
        </w:rPr>
        <w:t>Thời điểm lập tài liệu: Tháng 6 năm 2026</w:t>
      </w:r>
    </w:p>
    <w:p>
      <w:r>
        <w:br w:type="page"/>
      </w:r>
    </w:p>
    <w:p>
      <w:pPr>
        <w:pStyle w:val="Heading1"/>
        <w:keepNext/>
        <w:keepLines/>
      </w:pPr>
      <w:r>
        <w:t>Thông tin tài liệu</w:t>
      </w:r>
    </w:p>
    <w:p>
      <w:pPr>
        <w:pStyle w:val="Caption"/>
        <w:keepNext/>
        <w:keepLines/>
      </w:pPr>
      <w:r>
        <w:t>Bảng 1. Thông tin kiểm soát tài liệu</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2200"/>
          </w:tcPr>
          <w:p>
            <w:pPr>
              <w:spacing w:after="0" w:line="259" w:lineRule="auto"/>
              <w:jc w:val="center"/>
            </w:pPr>
            <w:r>
              <w:rPr>
                <w:rFonts w:ascii="Calibri" w:hAnsi="Calibri" w:eastAsia="Calibri"/>
                <w:color w:val="1F2937"/>
                <w:sz w:val="18"/>
              </w:rPr>
              <w:t>Tên tài liệu</w:t>
            </w:r>
          </w:p>
        </w:tc>
        <w:tc>
          <w:tcPr>
            <w:tcW w:type="dxa" w:w="7160"/>
          </w:tcPr>
          <w:p>
            <w:pPr>
              <w:spacing w:after="0" w:line="259" w:lineRule="auto"/>
              <w:jc w:val="left"/>
            </w:pPr>
            <w:r>
              <w:rPr>
                <w:rFonts w:ascii="Calibri" w:hAnsi="Calibri" w:eastAsia="Calibri"/>
                <w:color w:val="1F2937"/>
                <w:sz w:val="18"/>
              </w:rPr>
              <w:t>Phân tích và thiết kế hệ thống Student Digital Competency Profile &amp; Personal Development Roadmap</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Mục đích</w:t>
            </w:r>
          </w:p>
        </w:tc>
        <w:tc>
          <w:tcPr>
            <w:tcW w:type="dxa" w:w="7160"/>
            <w:shd w:fill="FAFBFC" w:val="clear"/>
          </w:tcPr>
          <w:p>
            <w:pPr>
              <w:spacing w:after="0" w:line="259" w:lineRule="auto"/>
              <w:jc w:val="left"/>
            </w:pPr>
            <w:r>
              <w:rPr>
                <w:rFonts w:ascii="Calibri" w:hAnsi="Calibri" w:eastAsia="Calibri"/>
                <w:color w:val="1F2937"/>
                <w:sz w:val="18"/>
              </w:rPr>
              <w:t>Làm cơ sở thống nhất yêu cầu, kiến trúc, dữ liệu và quy tắc nghiệp vụ trước khi lập trình.</w:t>
            </w:r>
          </w:p>
        </w:tc>
      </w:tr>
      <w:tr>
        <w:trPr>
          <w:cantSplit w:val="true"/>
        </w:trPr>
        <w:tc>
          <w:tcPr>
            <w:tcW w:type="dxa" w:w="2200"/>
          </w:tcPr>
          <w:p>
            <w:pPr>
              <w:spacing w:after="0" w:line="259" w:lineRule="auto"/>
              <w:jc w:val="center"/>
            </w:pPr>
            <w:r>
              <w:rPr>
                <w:rFonts w:ascii="Calibri" w:hAnsi="Calibri" w:eastAsia="Calibri"/>
                <w:color w:val="1F2937"/>
                <w:sz w:val="18"/>
              </w:rPr>
              <w:t>Phương pháp</w:t>
            </w:r>
          </w:p>
        </w:tc>
        <w:tc>
          <w:tcPr>
            <w:tcW w:type="dxa" w:w="7160"/>
          </w:tcPr>
          <w:p>
            <w:pPr>
              <w:spacing w:after="0" w:line="259" w:lineRule="auto"/>
              <w:jc w:val="left"/>
            </w:pPr>
            <w:r>
              <w:rPr>
                <w:rFonts w:ascii="Calibri" w:hAnsi="Calibri" w:eastAsia="Calibri"/>
                <w:color w:val="1F2937"/>
                <w:sz w:val="18"/>
              </w:rPr>
              <w:t>Phân tích và thiết kế theo hướng chức năng, kết hợp mô hình luồng dữ liệu và đặc tả use case.</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Đối tượng đọc</w:t>
            </w:r>
          </w:p>
        </w:tc>
        <w:tc>
          <w:tcPr>
            <w:tcW w:type="dxa" w:w="7160"/>
            <w:shd w:fill="FAFBFC" w:val="clear"/>
          </w:tcPr>
          <w:p>
            <w:pPr>
              <w:spacing w:after="0" w:line="259" w:lineRule="auto"/>
              <w:jc w:val="left"/>
            </w:pPr>
            <w:r>
              <w:rPr>
                <w:rFonts w:ascii="Calibri" w:hAnsi="Calibri" w:eastAsia="Calibri"/>
                <w:color w:val="1F2937"/>
                <w:sz w:val="18"/>
              </w:rPr>
              <w:t>Nhóm phát triển, giảng viên hướng dẫn, người kiểm thử, quản trị nghiệp vụ và các bên liên quan.</w:t>
            </w:r>
          </w:p>
        </w:tc>
      </w:tr>
      <w:tr>
        <w:trPr>
          <w:cantSplit w:val="true"/>
        </w:trPr>
        <w:tc>
          <w:tcPr>
            <w:tcW w:type="dxa" w:w="2200"/>
          </w:tcPr>
          <w:p>
            <w:pPr>
              <w:spacing w:after="0" w:line="259" w:lineRule="auto"/>
              <w:jc w:val="center"/>
            </w:pPr>
            <w:r>
              <w:rPr>
                <w:rFonts w:ascii="Calibri" w:hAnsi="Calibri" w:eastAsia="Calibri"/>
                <w:color w:val="1F2937"/>
                <w:sz w:val="18"/>
              </w:rPr>
              <w:t>Phạm vi phiên bản</w:t>
            </w:r>
          </w:p>
        </w:tc>
        <w:tc>
          <w:tcPr>
            <w:tcW w:type="dxa" w:w="7160"/>
          </w:tcPr>
          <w:p>
            <w:pPr>
              <w:spacing w:after="0" w:line="259" w:lineRule="auto"/>
              <w:jc w:val="left"/>
            </w:pPr>
            <w:r>
              <w:rPr>
                <w:rFonts w:ascii="Calibri" w:hAnsi="Calibri" w:eastAsia="Calibri"/>
                <w:color w:val="1F2937"/>
                <w:sz w:val="18"/>
              </w:rPr>
              <w:t>Phiên bản sản phẩm đầu tiên, ưu tiên đánh giá năng lực, phân tích khoảng cách và sinh lộ trình.</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Trạng thái</w:t>
            </w:r>
          </w:p>
        </w:tc>
        <w:tc>
          <w:tcPr>
            <w:tcW w:type="dxa" w:w="7160"/>
            <w:shd w:fill="FAFBFC" w:val="clear"/>
          </w:tcPr>
          <w:p>
            <w:pPr>
              <w:spacing w:after="0" w:line="259" w:lineRule="auto"/>
              <w:jc w:val="left"/>
            </w:pPr>
            <w:r>
              <w:rPr>
                <w:rFonts w:ascii="Calibri" w:hAnsi="Calibri" w:eastAsia="Calibri"/>
                <w:color w:val="1F2937"/>
                <w:sz w:val="18"/>
              </w:rPr>
              <w:t>Bản thiết kế nền tảng để rà soát và phê duyệt trước triển khai.</w:t>
            </w:r>
          </w:p>
        </w:tc>
      </w:tr>
    </w:tbl>
    <w:p>
      <w:pPr>
        <w:spacing w:after="20"/>
      </w:pPr>
    </w:p>
    <w:p>
      <w:pPr>
        <w:pStyle w:val="Heading2"/>
        <w:keepNext/>
        <w:keepLines/>
      </w:pPr>
      <w:r>
        <w:t>Tuyên bố thiết kế</w:t>
      </w:r>
    </w:p>
    <w:p>
      <w:pPr>
        <w:pStyle w:val="Lead"/>
        <w:keepNext w:val="0"/>
        <w:keepLines/>
      </w:pPr>
      <w:r>
        <w:t>Competency Analysis Engine là lõi quyết định của hệ thống. Mọi chức năng đánh giá, gợi ý và lộ trình đều phải sử dụng cùng một mô hình kỹ năng, cùng chính sách tính điểm và cùng phiên bản kết quả phân tích.</w:t>
      </w:r>
    </w:p>
    <w:p>
      <w:pPr>
        <w:keepNext w:val="0"/>
        <w:keepLines/>
      </w:pPr>
      <w:r>
        <w:t>Tài liệu mô tả hệ thống ở trạng thái dự kiến, không dựa vào chi tiết cài đặt, tên tệp mã nguồn hay trạng thái hoàn thành của giao diện. Mỗi yêu cầu được trình bày theo góc nhìn nghiệp vụ và có tiêu chí nghiệm thu đủ rõ để chuyển sang thiết kế chi tiết và lập trình.</w:t>
      </w:r>
    </w:p>
    <w:tbl>
      <w:tblPr>
        <w:tblW w:type="dxa" w:w="9360"/>
        <w:jc w:val="left"/>
        <w:tblLayout w:type="fixed"/>
        <w:tblLook w:firstColumn="1" w:firstRow="1" w:lastColumn="0" w:lastRow="0" w:noHBand="0" w:noVBand="1" w:val="04A0"/>
        <w:tblInd w:type="dxa" w:w="120"/>
        <w:tblBorders>
          <w:top w:val="single" w:sz="6" w:space="0" w:color="2F6B4F"/>
          <w:start w:val="single" w:sz="6" w:space="0" w:color="2F6B4F"/>
          <w:bottom w:val="single" w:sz="6" w:space="0" w:color="2F6B4F"/>
          <w:end w:val="single" w:sz="6" w:space="0" w:color="2F6B4F"/>
          <w:insideH w:val="single" w:sz="6" w:space="0" w:color="2F6B4F"/>
          <w:insideV w:val="single" w:sz="6" w:space="0" w:color="2F6B4F"/>
        </w:tblBorders>
      </w:tblPr>
      <w:tblGrid>
        <w:gridCol w:w="9360"/>
      </w:tblGrid>
      <w:tr>
        <w:tc>
          <w:tcPr>
            <w:tcW w:type="dxa" w:w="9360"/>
            <w:tcMar>
              <w:top w:w="80" w:type="dxa"/>
              <w:start w:w="120" w:type="dxa"/>
              <w:bottom w:w="80" w:type="dxa"/>
              <w:end w:w="120" w:type="dxa"/>
            </w:tcMar>
            <w:vAlign w:val="center"/>
            <w:shd w:fill="E7F3EC" w:val="clear"/>
          </w:tcPr>
          <w:p>
            <w:pPr>
              <w:spacing w:after="60"/>
            </w:pPr>
            <w:r>
              <w:rPr>
                <w:rFonts w:ascii="Calibri" w:hAnsi="Calibri" w:eastAsia="Calibri"/>
                <w:b/>
                <w:color w:val="2F6B4F"/>
                <w:sz w:val="21"/>
              </w:rPr>
              <w:t>Quyết định cốt lõi</w:t>
            </w:r>
          </w:p>
          <w:p>
            <w:pPr>
              <w:spacing w:after="0"/>
            </w:pPr>
            <w:r>
              <w:t>Tách riêng ba khái niệm: độ hoàn thiện hồ sơ, mức phù hợp năng lực và mức rủi ro. Ba chỉ số có ý nghĩa khác nhau, không được thay thế hoặc cộng trực tiếp vào nhau.</w:t>
            </w:r>
          </w:p>
        </w:tc>
      </w:tr>
    </w:tbl>
    <w:p>
      <w:pPr>
        <w:spacing w:after="20"/>
      </w:pPr>
    </w:p>
    <w:p>
      <w:r>
        <w:br w:type="page"/>
      </w:r>
    </w:p>
    <w:p>
      <w:pPr>
        <w:pStyle w:val="Heading2"/>
        <w:keepNext/>
        <w:keepLines/>
      </w:pPr>
      <w:r>
        <w:t>Tóm tắt điều hành</w:t>
      </w:r>
    </w:p>
    <w:p>
      <w:pPr>
        <w:keepNext w:val="0"/>
        <w:keepLines/>
      </w:pPr>
      <w:r>
        <w:t>Hệ thống xây dựng hồ sơ năng lực số cho sinh viên, tổ chức bài đánh giá theo mục tiêu nghề nghiệp, phân tích mức độ đáp ứng của từng kỹ năng, giải thích khoảng cách, đề xuất hành động phát triển và sắp xếp chúng thành lộ trình có thể theo dõi.</w:t>
      </w:r>
    </w:p>
    <w:p>
      <w:pPr>
        <w:keepNext w:val="0"/>
        <w:keepLines/>
        <w:numPr>
          <w:ilvl w:val="0"/>
          <w:numId w:val="10"/>
        </w:numPr>
        <w:spacing w:after="160" w:line="280" w:lineRule="auto"/>
      </w:pPr>
      <w:r>
        <w:t>Sinh viên biết mình đang ở đâu, còn thiếu kỹ năng nào và nên ưu tiên cải thiện điều gì.</w:t>
      </w:r>
    </w:p>
    <w:p>
      <w:pPr>
        <w:keepNext w:val="0"/>
        <w:keepLines/>
        <w:numPr>
          <w:ilvl w:val="0"/>
          <w:numId w:val="10"/>
        </w:numPr>
        <w:spacing w:after="160" w:line="280" w:lineRule="auto"/>
      </w:pPr>
      <w:r>
        <w:t>Giảng viên hoặc cố vấn theo dõi xu hướng phát triển của sinh viên được phân công và đưa ra nhận xét định hướng.</w:t>
      </w:r>
    </w:p>
    <w:p>
      <w:pPr>
        <w:keepNext w:val="0"/>
        <w:keepLines/>
        <w:numPr>
          <w:ilvl w:val="0"/>
          <w:numId w:val="10"/>
        </w:numPr>
        <w:spacing w:after="160" w:line="280" w:lineRule="auto"/>
      </w:pPr>
      <w:r>
        <w:t>Quản trị viên cấu hình danh mục kỹ năng, mục tiêu nghề nghiệp, mức yêu cầu, trọng số, ngân hàng câu hỏi và tài nguyên học tập.</w:t>
      </w:r>
    </w:p>
    <w:p>
      <w:pPr>
        <w:keepNext w:val="0"/>
        <w:keepLines/>
        <w:numPr>
          <w:ilvl w:val="0"/>
          <w:numId w:val="10"/>
        </w:numPr>
        <w:spacing w:after="160" w:line="280" w:lineRule="auto"/>
      </w:pPr>
      <w:r>
        <w:t>Engine tạo kết quả nhất quán, có thể tái lập, có lịch sử phiên bản và giải thích được đến từng kỹ năng.</w:t>
      </w:r>
    </w:p>
    <w:p>
      <w:pPr>
        <w:keepNext w:val="0"/>
        <w:keepLines/>
        <w:numPr>
          <w:ilvl w:val="0"/>
          <w:numId w:val="10"/>
        </w:numPr>
        <w:spacing w:after="160" w:line="280" w:lineRule="auto"/>
      </w:pPr>
      <w:r>
        <w:t>Gợi ý và lộ trình chỉ được sinh từ kết quả phân tích hợp lệ, tránh tạo nội dung chung chung không gắn với khoảng cách thực tế.</w:t>
      </w:r>
    </w:p>
    <w:p>
      <w:pPr>
        <w:pStyle w:val="Heading2"/>
        <w:keepNext/>
        <w:keepLines/>
      </w:pPr>
      <w:r>
        <w:t>Phạm vi cần phê duyệt trước khi lập trình</w:t>
      </w:r>
    </w:p>
    <w:p>
      <w:pPr>
        <w:keepNext w:val="0"/>
        <w:keepLines/>
        <w:numPr>
          <w:ilvl w:val="0"/>
          <w:numId w:val="10"/>
        </w:numPr>
        <w:spacing w:after="160" w:line="280" w:lineRule="auto"/>
      </w:pPr>
      <w:r>
        <w:t>Mô hình kỹ năng, thang mức, bộ kỹ năng chuẩn và quy tắc ghi đè của chuyên sâu.</w:t>
      </w:r>
    </w:p>
    <w:p>
      <w:pPr>
        <w:keepNext w:val="0"/>
        <w:keepLines/>
        <w:numPr>
          <w:ilvl w:val="0"/>
          <w:numId w:val="10"/>
        </w:numPr>
        <w:spacing w:after="160" w:line="280" w:lineRule="auto"/>
      </w:pPr>
      <w:r>
        <w:t>Công thức điểm phù hợp, khoảng cách, mức ưu tiên, rủi ro và các ngưỡng phân loại.</w:t>
      </w:r>
    </w:p>
    <w:p>
      <w:pPr>
        <w:keepNext w:val="0"/>
        <w:keepLines/>
        <w:numPr>
          <w:ilvl w:val="0"/>
          <w:numId w:val="10"/>
        </w:numPr>
        <w:spacing w:after="160" w:line="280" w:lineRule="auto"/>
      </w:pPr>
      <w:r>
        <w:t>Hợp đồng đầu vào, đầu ra, ảnh chụp dữ liệu và nguyên tắc bất biến của Engine.</w:t>
      </w:r>
    </w:p>
    <w:p>
      <w:pPr>
        <w:keepNext w:val="0"/>
        <w:keepLines/>
        <w:numPr>
          <w:ilvl w:val="0"/>
          <w:numId w:val="10"/>
        </w:numPr>
        <w:spacing w:after="160" w:line="280" w:lineRule="auto"/>
      </w:pPr>
      <w:r>
        <w:t>Ranh giới quyền, luồng xử lý trọng yếu, mô hình dữ liệu và tiêu chí nghiệm thu.</w:t>
      </w:r>
    </w:p>
    <w:p>
      <w:r>
        <w:br w:type="page"/>
      </w:r>
    </w:p>
    <w:p>
      <w:pPr>
        <w:pStyle w:val="Heading1"/>
        <w:keepNext/>
        <w:keepLines/>
      </w:pPr>
      <w:r>
        <w:t>Mục lục</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8160"/>
        <w:gridCol w:w="1200"/>
      </w:tblGrid>
      <w:tr>
        <w:trPr>
          <w:tblHeader w:val="true"/>
          <w:cantSplit w:val="true"/>
        </w:trPr>
        <w:tc>
          <w:tcPr>
            <w:tcW w:type="dxa" w:w="8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Trang</w:t>
            </w:r>
          </w:p>
        </w:tc>
      </w:tr>
      <w:tr>
        <w:trPr>
          <w:cantSplit w:val="true"/>
        </w:trPr>
        <w:tc>
          <w:tcPr>
            <w:tcW w:type="dxa" w:w="8160"/>
          </w:tcPr>
          <w:p>
            <w:pPr>
              <w:spacing w:after="0" w:line="259" w:lineRule="auto"/>
              <w:jc w:val="left"/>
            </w:pPr>
            <w:r>
              <w:rPr>
                <w:rFonts w:ascii="Calibri" w:hAnsi="Calibri" w:eastAsia="Calibri"/>
                <w:color w:val="1F2937"/>
                <w:sz w:val="18"/>
              </w:rPr>
              <w:t>1. Tổng quan và phạm vi</w:t>
            </w:r>
          </w:p>
        </w:tc>
        <w:tc>
          <w:tcPr>
            <w:tcW w:type="dxa" w:w="1200"/>
          </w:tcPr>
          <w:p>
            <w:pPr>
              <w:spacing w:after="0" w:line="259" w:lineRule="auto"/>
              <w:jc w:val="left"/>
            </w:pPr>
            <w:r>
              <w:rPr>
                <w:rFonts w:ascii="Calibri" w:hAnsi="Calibri" w:eastAsia="Calibri"/>
                <w:color w:val="1F2937"/>
                <w:sz w:val="18"/>
              </w:rPr>
              <w:t>5</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2. Phân tích nghiệp vụ</w:t>
            </w:r>
          </w:p>
        </w:tc>
        <w:tc>
          <w:tcPr>
            <w:tcW w:type="dxa" w:w="1200"/>
            <w:shd w:fill="FAFBFC" w:val="clear"/>
          </w:tcPr>
          <w:p>
            <w:pPr>
              <w:spacing w:after="0" w:line="259" w:lineRule="auto"/>
              <w:jc w:val="left"/>
            </w:pPr>
            <w:r>
              <w:rPr>
                <w:rFonts w:ascii="Calibri" w:hAnsi="Calibri" w:eastAsia="Calibri"/>
                <w:color w:val="1F2937"/>
                <w:sz w:val="18"/>
              </w:rPr>
              <w:t>8</w:t>
            </w:r>
          </w:p>
        </w:tc>
      </w:tr>
      <w:tr>
        <w:trPr>
          <w:cantSplit w:val="true"/>
        </w:trPr>
        <w:tc>
          <w:tcPr>
            <w:tcW w:type="dxa" w:w="8160"/>
          </w:tcPr>
          <w:p>
            <w:pPr>
              <w:spacing w:after="0" w:line="259" w:lineRule="auto"/>
              <w:jc w:val="left"/>
            </w:pPr>
            <w:r>
              <w:rPr>
                <w:rFonts w:ascii="Calibri" w:hAnsi="Calibri" w:eastAsia="Calibri"/>
                <w:color w:val="1F2937"/>
                <w:sz w:val="18"/>
              </w:rPr>
              <w:t>3. Yêu cầu chức năng</w:t>
            </w:r>
          </w:p>
        </w:tc>
        <w:tc>
          <w:tcPr>
            <w:tcW w:type="dxa" w:w="1200"/>
          </w:tcPr>
          <w:p>
            <w:pPr>
              <w:spacing w:after="0" w:line="259" w:lineRule="auto"/>
              <w:jc w:val="left"/>
            </w:pPr>
            <w:r>
              <w:rPr>
                <w:rFonts w:ascii="Calibri" w:hAnsi="Calibri" w:eastAsia="Calibri"/>
                <w:color w:val="1F2937"/>
                <w:sz w:val="18"/>
              </w:rPr>
              <w:t>10</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4. Yêu cầu phi chức năng</w:t>
            </w:r>
          </w:p>
        </w:tc>
        <w:tc>
          <w:tcPr>
            <w:tcW w:type="dxa" w:w="1200"/>
            <w:shd w:fill="FAFBFC" w:val="clear"/>
          </w:tcPr>
          <w:p>
            <w:pPr>
              <w:spacing w:after="0" w:line="259" w:lineRule="auto"/>
              <w:jc w:val="left"/>
            </w:pPr>
            <w:r>
              <w:rPr>
                <w:rFonts w:ascii="Calibri" w:hAnsi="Calibri" w:eastAsia="Calibri"/>
                <w:color w:val="1F2937"/>
                <w:sz w:val="18"/>
              </w:rPr>
              <w:t>12</w:t>
            </w:r>
          </w:p>
        </w:tc>
      </w:tr>
      <w:tr>
        <w:trPr>
          <w:cantSplit w:val="true"/>
        </w:trPr>
        <w:tc>
          <w:tcPr>
            <w:tcW w:type="dxa" w:w="8160"/>
          </w:tcPr>
          <w:p>
            <w:pPr>
              <w:spacing w:after="0" w:line="259" w:lineRule="auto"/>
              <w:jc w:val="left"/>
            </w:pPr>
            <w:r>
              <w:rPr>
                <w:rFonts w:ascii="Calibri" w:hAnsi="Calibri" w:eastAsia="Calibri"/>
                <w:color w:val="1F2937"/>
                <w:sz w:val="18"/>
              </w:rPr>
              <w:t>5. Actor và Use Case</w:t>
            </w:r>
          </w:p>
        </w:tc>
        <w:tc>
          <w:tcPr>
            <w:tcW w:type="dxa" w:w="1200"/>
          </w:tcPr>
          <w:p>
            <w:pPr>
              <w:spacing w:after="0" w:line="259" w:lineRule="auto"/>
              <w:jc w:val="left"/>
            </w:pPr>
            <w:r>
              <w:rPr>
                <w:rFonts w:ascii="Calibri" w:hAnsi="Calibri" w:eastAsia="Calibri"/>
                <w:color w:val="1F2937"/>
                <w:sz w:val="18"/>
              </w:rPr>
              <w:t>13</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6. Kiến trúc logic đề xuất</w:t>
            </w:r>
          </w:p>
        </w:tc>
        <w:tc>
          <w:tcPr>
            <w:tcW w:type="dxa" w:w="1200"/>
            <w:shd w:fill="FAFBFC" w:val="clear"/>
          </w:tcPr>
          <w:p>
            <w:pPr>
              <w:spacing w:after="0" w:line="259" w:lineRule="auto"/>
              <w:jc w:val="left"/>
            </w:pPr>
            <w:r>
              <w:rPr>
                <w:rFonts w:ascii="Calibri" w:hAnsi="Calibri" w:eastAsia="Calibri"/>
                <w:color w:val="1F2937"/>
                <w:sz w:val="18"/>
              </w:rPr>
              <w:t>18</w:t>
            </w:r>
          </w:p>
        </w:tc>
      </w:tr>
      <w:tr>
        <w:trPr>
          <w:cantSplit w:val="true"/>
        </w:trPr>
        <w:tc>
          <w:tcPr>
            <w:tcW w:type="dxa" w:w="8160"/>
          </w:tcPr>
          <w:p>
            <w:pPr>
              <w:spacing w:after="0" w:line="259" w:lineRule="auto"/>
              <w:jc w:val="left"/>
            </w:pPr>
            <w:r>
              <w:rPr>
                <w:rFonts w:ascii="Calibri" w:hAnsi="Calibri" w:eastAsia="Calibri"/>
                <w:color w:val="1F2937"/>
                <w:sz w:val="18"/>
              </w:rPr>
              <w:t>7. Competency Analysis Engine - Lõi phân tích năng lực</w:t>
            </w:r>
          </w:p>
        </w:tc>
        <w:tc>
          <w:tcPr>
            <w:tcW w:type="dxa" w:w="1200"/>
          </w:tcPr>
          <w:p>
            <w:pPr>
              <w:spacing w:after="0" w:line="259" w:lineRule="auto"/>
              <w:jc w:val="left"/>
            </w:pPr>
            <w:r>
              <w:rPr>
                <w:rFonts w:ascii="Calibri" w:hAnsi="Calibri" w:eastAsia="Calibri"/>
                <w:color w:val="1F2937"/>
                <w:sz w:val="18"/>
              </w:rPr>
              <w:t>20</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8. Thiết kế xử lý và luồng dữ liệu</w:t>
            </w:r>
          </w:p>
        </w:tc>
        <w:tc>
          <w:tcPr>
            <w:tcW w:type="dxa" w:w="1200"/>
            <w:shd w:fill="FAFBFC" w:val="clear"/>
          </w:tcPr>
          <w:p>
            <w:pPr>
              <w:spacing w:after="0" w:line="259" w:lineRule="auto"/>
              <w:jc w:val="left"/>
            </w:pPr>
            <w:r>
              <w:rPr>
                <w:rFonts w:ascii="Calibri" w:hAnsi="Calibri" w:eastAsia="Calibri"/>
                <w:color w:val="1F2937"/>
                <w:sz w:val="18"/>
              </w:rPr>
              <w:t>28</w:t>
            </w:r>
          </w:p>
        </w:tc>
      </w:tr>
      <w:tr>
        <w:trPr>
          <w:cantSplit w:val="true"/>
        </w:trPr>
        <w:tc>
          <w:tcPr>
            <w:tcW w:type="dxa" w:w="8160"/>
          </w:tcPr>
          <w:p>
            <w:pPr>
              <w:spacing w:after="0" w:line="259" w:lineRule="auto"/>
              <w:jc w:val="left"/>
            </w:pPr>
            <w:r>
              <w:rPr>
                <w:rFonts w:ascii="Calibri" w:hAnsi="Calibri" w:eastAsia="Calibri"/>
                <w:color w:val="1F2937"/>
                <w:sz w:val="18"/>
              </w:rPr>
              <w:t>9. Thiết kế dữ liệu</w:t>
            </w:r>
          </w:p>
        </w:tc>
        <w:tc>
          <w:tcPr>
            <w:tcW w:type="dxa" w:w="1200"/>
          </w:tcPr>
          <w:p>
            <w:pPr>
              <w:spacing w:after="0" w:line="259" w:lineRule="auto"/>
              <w:jc w:val="left"/>
            </w:pPr>
            <w:r>
              <w:rPr>
                <w:rFonts w:ascii="Calibri" w:hAnsi="Calibri" w:eastAsia="Calibri"/>
                <w:color w:val="1F2937"/>
                <w:sz w:val="18"/>
              </w:rPr>
              <w:t>31</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10. Thiết kế giao diện</w:t>
            </w:r>
          </w:p>
        </w:tc>
        <w:tc>
          <w:tcPr>
            <w:tcW w:type="dxa" w:w="1200"/>
            <w:shd w:fill="FAFBFC" w:val="clear"/>
          </w:tcPr>
          <w:p>
            <w:pPr>
              <w:spacing w:after="0" w:line="259" w:lineRule="auto"/>
              <w:jc w:val="left"/>
            </w:pPr>
            <w:r>
              <w:rPr>
                <w:rFonts w:ascii="Calibri" w:hAnsi="Calibri" w:eastAsia="Calibri"/>
                <w:color w:val="1F2937"/>
                <w:sz w:val="18"/>
              </w:rPr>
              <w:t>34</w:t>
            </w:r>
          </w:p>
        </w:tc>
      </w:tr>
      <w:tr>
        <w:trPr>
          <w:cantSplit w:val="true"/>
        </w:trPr>
        <w:tc>
          <w:tcPr>
            <w:tcW w:type="dxa" w:w="8160"/>
          </w:tcPr>
          <w:p>
            <w:pPr>
              <w:spacing w:after="0" w:line="259" w:lineRule="auto"/>
              <w:jc w:val="left"/>
            </w:pPr>
            <w:r>
              <w:rPr>
                <w:rFonts w:ascii="Calibri" w:hAnsi="Calibri" w:eastAsia="Calibri"/>
                <w:color w:val="1F2937"/>
                <w:sz w:val="18"/>
              </w:rPr>
              <w:t>11. Phân quyền và bảo mật</w:t>
            </w:r>
          </w:p>
        </w:tc>
        <w:tc>
          <w:tcPr>
            <w:tcW w:type="dxa" w:w="1200"/>
          </w:tcPr>
          <w:p>
            <w:pPr>
              <w:spacing w:after="0" w:line="259" w:lineRule="auto"/>
              <w:jc w:val="left"/>
            </w:pPr>
            <w:r>
              <w:rPr>
                <w:rFonts w:ascii="Calibri" w:hAnsi="Calibri" w:eastAsia="Calibri"/>
                <w:color w:val="1F2937"/>
                <w:sz w:val="18"/>
              </w:rPr>
              <w:t>36</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12. Hợp đồng tích hợp dự kiến</w:t>
            </w:r>
          </w:p>
        </w:tc>
        <w:tc>
          <w:tcPr>
            <w:tcW w:type="dxa" w:w="1200"/>
            <w:shd w:fill="FAFBFC" w:val="clear"/>
          </w:tcPr>
          <w:p>
            <w:pPr>
              <w:spacing w:after="0" w:line="259" w:lineRule="auto"/>
              <w:jc w:val="left"/>
            </w:pPr>
            <w:r>
              <w:rPr>
                <w:rFonts w:ascii="Calibri" w:hAnsi="Calibri" w:eastAsia="Calibri"/>
                <w:color w:val="1F2937"/>
                <w:sz w:val="18"/>
              </w:rPr>
              <w:t>38</w:t>
            </w:r>
          </w:p>
        </w:tc>
      </w:tr>
      <w:tr>
        <w:trPr>
          <w:cantSplit w:val="true"/>
        </w:trPr>
        <w:tc>
          <w:tcPr>
            <w:tcW w:type="dxa" w:w="8160"/>
          </w:tcPr>
          <w:p>
            <w:pPr>
              <w:spacing w:after="0" w:line="259" w:lineRule="auto"/>
              <w:jc w:val="left"/>
            </w:pPr>
            <w:r>
              <w:rPr>
                <w:rFonts w:ascii="Calibri" w:hAnsi="Calibri" w:eastAsia="Calibri"/>
                <w:color w:val="1F2937"/>
                <w:sz w:val="18"/>
              </w:rPr>
              <w:t>13. Kế hoạch xác nhận và nghiệm thu</w:t>
            </w:r>
          </w:p>
        </w:tc>
        <w:tc>
          <w:tcPr>
            <w:tcW w:type="dxa" w:w="1200"/>
          </w:tcPr>
          <w:p>
            <w:pPr>
              <w:spacing w:after="0" w:line="259" w:lineRule="auto"/>
              <w:jc w:val="left"/>
            </w:pPr>
            <w:r>
              <w:rPr>
                <w:rFonts w:ascii="Calibri" w:hAnsi="Calibri" w:eastAsia="Calibri"/>
                <w:color w:val="1F2937"/>
                <w:sz w:val="18"/>
              </w:rPr>
              <w:t>40</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14. Lộ trình triển khai đề xuất</w:t>
            </w:r>
          </w:p>
        </w:tc>
        <w:tc>
          <w:tcPr>
            <w:tcW w:type="dxa" w:w="1200"/>
            <w:shd w:fill="FAFBFC" w:val="clear"/>
          </w:tcPr>
          <w:p>
            <w:pPr>
              <w:spacing w:after="0" w:line="259" w:lineRule="auto"/>
              <w:jc w:val="left"/>
            </w:pPr>
            <w:r>
              <w:rPr>
                <w:rFonts w:ascii="Calibri" w:hAnsi="Calibri" w:eastAsia="Calibri"/>
                <w:color w:val="1F2937"/>
                <w:sz w:val="18"/>
              </w:rPr>
              <w:t>42</w:t>
            </w:r>
          </w:p>
        </w:tc>
      </w:tr>
      <w:tr>
        <w:trPr>
          <w:cantSplit w:val="true"/>
        </w:trPr>
        <w:tc>
          <w:tcPr>
            <w:tcW w:type="dxa" w:w="8160"/>
          </w:tcPr>
          <w:p>
            <w:pPr>
              <w:spacing w:after="0" w:line="259" w:lineRule="auto"/>
              <w:jc w:val="left"/>
            </w:pPr>
            <w:r>
              <w:rPr>
                <w:rFonts w:ascii="Calibri" w:hAnsi="Calibri" w:eastAsia="Calibri"/>
                <w:color w:val="1F2937"/>
                <w:sz w:val="18"/>
              </w:rPr>
              <w:t>Phụ lục A. Danh mục quyết định thiết kế</w:t>
            </w:r>
          </w:p>
        </w:tc>
        <w:tc>
          <w:tcPr>
            <w:tcW w:type="dxa" w:w="1200"/>
          </w:tcPr>
          <w:p>
            <w:pPr>
              <w:spacing w:after="0" w:line="259" w:lineRule="auto"/>
              <w:jc w:val="left"/>
            </w:pPr>
            <w:r>
              <w:rPr>
                <w:rFonts w:ascii="Calibri" w:hAnsi="Calibri" w:eastAsia="Calibri"/>
                <w:color w:val="1F2937"/>
                <w:sz w:val="18"/>
              </w:rPr>
              <w:t>44</w:t>
            </w:r>
          </w:p>
        </w:tc>
      </w:tr>
      <w:tr>
        <w:trPr>
          <w:cantSplit w:val="true"/>
        </w:trPr>
        <w:tc>
          <w:tcPr>
            <w:tcW w:type="dxa" w:w="8160"/>
            <w:shd w:fill="FAFBFC" w:val="clear"/>
          </w:tcPr>
          <w:p>
            <w:pPr>
              <w:spacing w:after="0" w:line="259" w:lineRule="auto"/>
              <w:jc w:val="left"/>
            </w:pPr>
            <w:r>
              <w:rPr>
                <w:rFonts w:ascii="Calibri" w:hAnsi="Calibri" w:eastAsia="Calibri"/>
                <w:color w:val="1F2937"/>
                <w:sz w:val="18"/>
              </w:rPr>
              <w:t>Phụ lục B. Danh mục câu hỏi cần chốt</w:t>
            </w:r>
          </w:p>
        </w:tc>
        <w:tc>
          <w:tcPr>
            <w:tcW w:type="dxa" w:w="1200"/>
            <w:shd w:fill="FAFBFC" w:val="clear"/>
          </w:tcPr>
          <w:p>
            <w:pPr>
              <w:spacing w:after="0" w:line="259" w:lineRule="auto"/>
              <w:jc w:val="left"/>
            </w:pPr>
            <w:r>
              <w:rPr>
                <w:rFonts w:ascii="Calibri" w:hAnsi="Calibri" w:eastAsia="Calibri"/>
                <w:color w:val="1F2937"/>
                <w:sz w:val="18"/>
              </w:rPr>
              <w:t>45</w:t>
            </w:r>
          </w:p>
        </w:tc>
      </w:tr>
      <w:tr>
        <w:trPr>
          <w:cantSplit w:val="true"/>
        </w:trPr>
        <w:tc>
          <w:tcPr>
            <w:tcW w:type="dxa" w:w="8160"/>
          </w:tcPr>
          <w:p>
            <w:pPr>
              <w:spacing w:after="0" w:line="259" w:lineRule="auto"/>
              <w:jc w:val="left"/>
            </w:pPr>
            <w:r>
              <w:rPr>
                <w:rFonts w:ascii="Calibri" w:hAnsi="Calibri" w:eastAsia="Calibri"/>
                <w:color w:val="1F2937"/>
                <w:sz w:val="18"/>
              </w:rPr>
              <w:t>Phụ lục C. Bảng thuật ngữ viết tắt</w:t>
            </w:r>
          </w:p>
        </w:tc>
        <w:tc>
          <w:tcPr>
            <w:tcW w:type="dxa" w:w="1200"/>
          </w:tcPr>
          <w:p>
            <w:pPr>
              <w:spacing w:after="0" w:line="259" w:lineRule="auto"/>
              <w:jc w:val="left"/>
            </w:pPr>
            <w:r>
              <w:rPr>
                <w:rFonts w:ascii="Calibri" w:hAnsi="Calibri" w:eastAsia="Calibri"/>
                <w:color w:val="1F2937"/>
                <w:sz w:val="18"/>
              </w:rPr>
              <w:t>46</w:t>
            </w:r>
          </w:p>
        </w:tc>
      </w:tr>
    </w:tbl>
    <w:p>
      <w:pPr>
        <w:spacing w:after="20"/>
      </w:pPr>
    </w:p>
    <w:p>
      <w:r>
        <w:br w:type="page"/>
      </w:r>
    </w:p>
    <w:p>
      <w:pPr>
        <w:pStyle w:val="Heading1"/>
        <w:keepNext/>
        <w:keepLines/>
      </w:pPr>
      <w:r>
        <w:t>1. Tổng quan và phạm vi</w:t>
      </w:r>
    </w:p>
    <w:p>
      <w:pPr>
        <w:pStyle w:val="Heading2"/>
        <w:keepNext/>
        <w:keepLines/>
      </w:pPr>
      <w:r>
        <w:t>1.1. Bối cảnh bài toán</w:t>
      </w:r>
    </w:p>
    <w:p>
      <w:pPr>
        <w:keepNext w:val="0"/>
        <w:keepLines/>
      </w:pPr>
      <w:r>
        <w:t>Sinh viên thường lưu thông tin kỹ năng, dự án, chứng chỉ, hoạt động và kinh nghiệm ở nhiều nơi. Việc thiếu một mô hình năng lực thống nhất khiến sinh viên khó tự đánh giá mức hiện tại, khó đối chiếu với mục tiêu nghề nghiệp và không biết nên học gì trước.</w:t>
      </w:r>
    </w:p>
    <w:p>
      <w:pPr>
        <w:keepNext w:val="0"/>
        <w:keepLines/>
      </w:pPr>
      <w:r>
        <w:t>Nhà trường và giảng viên cũng thiếu một góc nhìn tổng hợp để tư vấn theo từng cá nhân. Một danh sách kỹ năng đơn thuần không đủ; hệ thống cần chuyển dữ liệu hồ sơ và kết quả đánh giá thành kết luận có cấu trúc, có mức độ tin cậy và có hành động tiếp theo.</w:t>
      </w:r>
    </w:p>
    <w:p>
      <w:pPr>
        <w:keepNext/>
        <w:keepLines/>
        <w:jc w:val="center"/>
      </w:pPr>
      <w:r>
        <w:drawing>
          <wp:inline xmlns:a="http://schemas.openxmlformats.org/drawingml/2006/main" xmlns:pic="http://schemas.openxmlformats.org/drawingml/2006/picture">
            <wp:extent cx="5669280" cy="3307080"/>
            <wp:docPr id="1" name="Picture 1" descr="Bối cảnh nghiệp vụ và nhóm kết quả chính" title="Bối cảnh nghiệp vụ và nhóm kết quả chính"/>
            <wp:cNvGraphicFramePr>
              <a:graphicFrameLocks noChangeAspect="1"/>
            </wp:cNvGraphicFramePr>
            <a:graphic>
              <a:graphicData uri="http://schemas.openxmlformats.org/drawingml/2006/picture">
                <pic:pic>
                  <pic:nvPicPr>
                    <pic:cNvPr id="0" name="context.png"/>
                    <pic:cNvPicPr/>
                  </pic:nvPicPr>
                  <pic:blipFill>
                    <a:blip r:embed="rId13"/>
                    <a:stretch>
                      <a:fillRect/>
                    </a:stretch>
                  </pic:blipFill>
                  <pic:spPr>
                    <a:xfrm>
                      <a:off x="0" y="0"/>
                      <a:ext cx="5669280" cy="3307080"/>
                    </a:xfrm>
                    <a:prstGeom prst="rect"/>
                  </pic:spPr>
                </pic:pic>
              </a:graphicData>
            </a:graphic>
          </wp:inline>
        </w:drawing>
      </w:r>
    </w:p>
    <w:p>
      <w:pPr>
        <w:pStyle w:val="Caption"/>
        <w:keepNext w:val="0"/>
        <w:keepLines/>
      </w:pPr>
      <w:r>
        <w:t>Hình 1. Bối cảnh nghiệp vụ và nhóm kết quả chính</w:t>
      </w:r>
    </w:p>
    <w:p>
      <w:pPr>
        <w:pStyle w:val="Heading2"/>
        <w:keepNext/>
        <w:keepLines/>
      </w:pPr>
      <w:r>
        <w:t>1.2. Mục tiêu hệ thống</w:t>
      </w:r>
    </w:p>
    <w:p>
      <w:pPr>
        <w:keepNext w:val="0"/>
        <w:keepLines/>
        <w:numPr>
          <w:ilvl w:val="0"/>
          <w:numId w:val="10"/>
        </w:numPr>
        <w:spacing w:after="160" w:line="280" w:lineRule="auto"/>
      </w:pPr>
      <w:r>
        <w:t>Chuẩn hóa danh mục kỹ năng số theo nhóm, cấp độ và mục tiêu nghề nghiệp.</w:t>
      </w:r>
    </w:p>
    <w:p>
      <w:pPr>
        <w:keepNext w:val="0"/>
        <w:keepLines/>
        <w:numPr>
          <w:ilvl w:val="0"/>
          <w:numId w:val="10"/>
        </w:numPr>
        <w:spacing w:after="160" w:line="280" w:lineRule="auto"/>
      </w:pPr>
      <w:r>
        <w:t>Tạo hồ sơ năng lực số thống nhất cho từng sinh viên.</w:t>
      </w:r>
    </w:p>
    <w:p>
      <w:pPr>
        <w:keepNext w:val="0"/>
        <w:keepLines/>
        <w:numPr>
          <w:ilvl w:val="0"/>
          <w:numId w:val="10"/>
        </w:numPr>
        <w:spacing w:after="160" w:line="280" w:lineRule="auto"/>
      </w:pPr>
      <w:r>
        <w:t>Tổ chức bài đánh giá theo bộ kỹ năng yêu cầu của mục tiêu đã chọn.</w:t>
      </w:r>
    </w:p>
    <w:p>
      <w:pPr>
        <w:keepNext w:val="0"/>
        <w:keepLines/>
        <w:numPr>
          <w:ilvl w:val="0"/>
          <w:numId w:val="10"/>
        </w:numPr>
        <w:spacing w:after="160" w:line="280" w:lineRule="auto"/>
      </w:pPr>
      <w:r>
        <w:t>Phân tích mức phù hợp, khoảng cách, mức ưu tiên và rủi ro bằng một engine độc lập.</w:t>
      </w:r>
    </w:p>
    <w:p>
      <w:pPr>
        <w:keepNext w:val="0"/>
        <w:keepLines/>
        <w:numPr>
          <w:ilvl w:val="0"/>
          <w:numId w:val="10"/>
        </w:numPr>
        <w:spacing w:after="160" w:line="280" w:lineRule="auto"/>
      </w:pPr>
      <w:r>
        <w:t>Sinh gợi ý phát triển gắn với từng khoảng cách kỹ năng.</w:t>
      </w:r>
    </w:p>
    <w:p>
      <w:pPr>
        <w:keepNext w:val="0"/>
        <w:keepLines/>
        <w:numPr>
          <w:ilvl w:val="0"/>
          <w:numId w:val="10"/>
        </w:numPr>
        <w:spacing w:after="160" w:line="280" w:lineRule="auto"/>
      </w:pPr>
      <w:r>
        <w:t>Tạo lộ trình cá nhân theo thứ tự học hợp lý, khả năng thực hiện và tiến độ.</w:t>
      </w:r>
    </w:p>
    <w:p>
      <w:pPr>
        <w:keepNext w:val="0"/>
        <w:keepLines/>
        <w:numPr>
          <w:ilvl w:val="0"/>
          <w:numId w:val="10"/>
        </w:numPr>
        <w:spacing w:after="160" w:line="280" w:lineRule="auto"/>
      </w:pPr>
      <w:r>
        <w:t>Hỗ trợ giảng viên theo dõi, nhận xét và tư vấn cho sinh viên được phân công.</w:t>
      </w:r>
    </w:p>
    <w:p>
      <w:pPr>
        <w:keepNext w:val="0"/>
        <w:keepLines/>
        <w:numPr>
          <w:ilvl w:val="0"/>
          <w:numId w:val="10"/>
        </w:numPr>
        <w:spacing w:after="160" w:line="280" w:lineRule="auto"/>
      </w:pPr>
      <w:r>
        <w:t>Cung cấp bảng điều khiển và thông báo phục vụ theo dõi liên tục.</w:t>
      </w:r>
    </w:p>
    <w:p>
      <w:pPr>
        <w:pStyle w:val="Heading2"/>
        <w:keepNext/>
        <w:keepLines/>
      </w:pPr>
      <w:r>
        <w:t>1.3. Tác nhân</w:t>
      </w:r>
    </w:p>
    <w:p>
      <w:pPr>
        <w:pStyle w:val="Caption"/>
        <w:keepNext/>
        <w:keepLines/>
      </w:pPr>
      <w:r>
        <w:t>Bảng 2. Tác nhân và trách nhiệm</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500"/>
        <w:gridCol w:w="4300"/>
        <w:gridCol w:w="3560"/>
      </w:tblGrid>
      <w:tr>
        <w:trPr>
          <w:tblHeader w:val="true"/>
          <w:cantSplit w:val="true"/>
        </w:trPr>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Tác nhân</w:t>
            </w:r>
          </w:p>
        </w:tc>
        <w:tc>
          <w:tcPr>
            <w:tcW w:type="dxa" w:w="4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Trách nhiệm</w:t>
            </w:r>
          </w:p>
        </w:tc>
        <w:tc>
          <w:tcPr>
            <w:tcW w:type="dxa" w:w="3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tiêu sử dụng</w:t>
            </w:r>
          </w:p>
        </w:tc>
      </w:tr>
      <w:tr>
        <w:trPr>
          <w:cantSplit w:val="true"/>
        </w:trPr>
        <w:tc>
          <w:tcPr>
            <w:tcW w:type="dxa" w:w="1500"/>
          </w:tcPr>
          <w:p>
            <w:pPr>
              <w:spacing w:after="0" w:line="259" w:lineRule="auto"/>
              <w:jc w:val="center"/>
            </w:pPr>
            <w:r>
              <w:rPr>
                <w:rFonts w:ascii="Calibri" w:hAnsi="Calibri" w:eastAsia="Calibri"/>
                <w:color w:val="1F2937"/>
                <w:sz w:val="18"/>
              </w:rPr>
              <w:t>Sinh viên</w:t>
            </w:r>
          </w:p>
        </w:tc>
        <w:tc>
          <w:tcPr>
            <w:tcW w:type="dxa" w:w="4300"/>
          </w:tcPr>
          <w:p>
            <w:pPr>
              <w:spacing w:after="0" w:line="259" w:lineRule="auto"/>
              <w:jc w:val="left"/>
            </w:pPr>
            <w:r>
              <w:rPr>
                <w:rFonts w:ascii="Calibri" w:hAnsi="Calibri" w:eastAsia="Calibri"/>
                <w:color w:val="1F2937"/>
                <w:sz w:val="18"/>
              </w:rPr>
              <w:t>Cập nhật hồ sơ, chọn mục tiêu, làm bài đánh giá, xem phân tích, thực hiện lộ trình.</w:t>
            </w:r>
          </w:p>
        </w:tc>
        <w:tc>
          <w:tcPr>
            <w:tcW w:type="dxa" w:w="3560"/>
          </w:tcPr>
          <w:p>
            <w:pPr>
              <w:spacing w:after="0" w:line="259" w:lineRule="auto"/>
              <w:jc w:val="left"/>
            </w:pPr>
            <w:r>
              <w:rPr>
                <w:rFonts w:ascii="Calibri" w:hAnsi="Calibri" w:eastAsia="Calibri"/>
                <w:color w:val="1F2937"/>
                <w:sz w:val="18"/>
              </w:rPr>
              <w:t>Nhận định hướng phát triển cá nhân rõ ràng.</w:t>
            </w:r>
          </w:p>
        </w:tc>
      </w:tr>
      <w:tr>
        <w:trPr>
          <w:cantSplit w:val="true"/>
        </w:trPr>
        <w:tc>
          <w:tcPr>
            <w:tcW w:type="dxa" w:w="1500"/>
            <w:shd w:fill="FAFBFC" w:val="clear"/>
          </w:tcPr>
          <w:p>
            <w:pPr>
              <w:spacing w:after="0" w:line="259" w:lineRule="auto"/>
              <w:jc w:val="left"/>
            </w:pPr>
            <w:r>
              <w:rPr>
                <w:rFonts w:ascii="Calibri" w:hAnsi="Calibri" w:eastAsia="Calibri"/>
                <w:color w:val="1F2937"/>
                <w:sz w:val="18"/>
              </w:rPr>
              <w:t>Giảng viên / Cố vấn</w:t>
            </w:r>
          </w:p>
        </w:tc>
        <w:tc>
          <w:tcPr>
            <w:tcW w:type="dxa" w:w="4300"/>
            <w:shd w:fill="FAFBFC" w:val="clear"/>
          </w:tcPr>
          <w:p>
            <w:pPr>
              <w:spacing w:after="0" w:line="259" w:lineRule="auto"/>
              <w:jc w:val="left"/>
            </w:pPr>
            <w:r>
              <w:rPr>
                <w:rFonts w:ascii="Calibri" w:hAnsi="Calibri" w:eastAsia="Calibri"/>
                <w:color w:val="1F2937"/>
                <w:sz w:val="18"/>
              </w:rPr>
              <w:t>Theo dõi sinh viên được phân công, xem kết quả, ghi nhận xét và khuyến nghị.</w:t>
            </w:r>
          </w:p>
        </w:tc>
        <w:tc>
          <w:tcPr>
            <w:tcW w:type="dxa" w:w="3560"/>
            <w:shd w:fill="FAFBFC" w:val="clear"/>
          </w:tcPr>
          <w:p>
            <w:pPr>
              <w:spacing w:after="0" w:line="259" w:lineRule="auto"/>
              <w:jc w:val="left"/>
            </w:pPr>
            <w:r>
              <w:rPr>
                <w:rFonts w:ascii="Calibri" w:hAnsi="Calibri" w:eastAsia="Calibri"/>
                <w:color w:val="1F2937"/>
                <w:sz w:val="18"/>
              </w:rPr>
              <w:t>Tư vấn dựa trên dữ liệu thống nhất.</w:t>
            </w:r>
          </w:p>
        </w:tc>
      </w:tr>
      <w:tr>
        <w:trPr>
          <w:cantSplit w:val="true"/>
        </w:trPr>
        <w:tc>
          <w:tcPr>
            <w:tcW w:type="dxa" w:w="1500"/>
          </w:tcPr>
          <w:p>
            <w:pPr>
              <w:spacing w:after="0" w:line="259" w:lineRule="auto"/>
              <w:jc w:val="center"/>
            </w:pPr>
            <w:r>
              <w:rPr>
                <w:rFonts w:ascii="Calibri" w:hAnsi="Calibri" w:eastAsia="Calibri"/>
                <w:color w:val="1F2937"/>
                <w:sz w:val="18"/>
              </w:rPr>
              <w:t>Quản trị viên</w:t>
            </w:r>
          </w:p>
        </w:tc>
        <w:tc>
          <w:tcPr>
            <w:tcW w:type="dxa" w:w="4300"/>
          </w:tcPr>
          <w:p>
            <w:pPr>
              <w:spacing w:after="0" w:line="259" w:lineRule="auto"/>
              <w:jc w:val="left"/>
            </w:pPr>
            <w:r>
              <w:rPr>
                <w:rFonts w:ascii="Calibri" w:hAnsi="Calibri" w:eastAsia="Calibri"/>
                <w:color w:val="1F2937"/>
                <w:sz w:val="18"/>
              </w:rPr>
              <w:t>Quản lý tài khoản, danh mục, mục tiêu, ngân hàng câu hỏi, chính sách phân tích và tài nguyên.</w:t>
            </w:r>
          </w:p>
        </w:tc>
        <w:tc>
          <w:tcPr>
            <w:tcW w:type="dxa" w:w="3560"/>
          </w:tcPr>
          <w:p>
            <w:pPr>
              <w:spacing w:after="0" w:line="259" w:lineRule="auto"/>
              <w:jc w:val="left"/>
            </w:pPr>
            <w:r>
              <w:rPr>
                <w:rFonts w:ascii="Calibri" w:hAnsi="Calibri" w:eastAsia="Calibri"/>
                <w:color w:val="1F2937"/>
                <w:sz w:val="18"/>
              </w:rPr>
              <w:t>Bảo đảm dữ liệu nền tảng đúng và có phiên bản.</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Bộ lập lịch</w:t>
            </w:r>
          </w:p>
        </w:tc>
        <w:tc>
          <w:tcPr>
            <w:tcW w:type="dxa" w:w="4300"/>
            <w:shd w:fill="FAFBFC" w:val="clear"/>
          </w:tcPr>
          <w:p>
            <w:pPr>
              <w:spacing w:after="0" w:line="259" w:lineRule="auto"/>
              <w:jc w:val="left"/>
            </w:pPr>
            <w:r>
              <w:rPr>
                <w:rFonts w:ascii="Calibri" w:hAnsi="Calibri" w:eastAsia="Calibri"/>
                <w:color w:val="1F2937"/>
                <w:sz w:val="18"/>
              </w:rPr>
              <w:t>Thực hiện tác vụ định kỳ và tạo thông báo theo điều kiện.</w:t>
            </w:r>
          </w:p>
        </w:tc>
        <w:tc>
          <w:tcPr>
            <w:tcW w:type="dxa" w:w="3560"/>
            <w:shd w:fill="FAFBFC" w:val="clear"/>
          </w:tcPr>
          <w:p>
            <w:pPr>
              <w:spacing w:after="0" w:line="259" w:lineRule="auto"/>
              <w:jc w:val="left"/>
            </w:pPr>
            <w:r>
              <w:rPr>
                <w:rFonts w:ascii="Calibri" w:hAnsi="Calibri" w:eastAsia="Calibri"/>
                <w:color w:val="1F2937"/>
                <w:sz w:val="18"/>
              </w:rPr>
              <w:t>Duy trì nhịp theo dõi mà không cần thao tác thủ công.</w:t>
            </w:r>
          </w:p>
        </w:tc>
      </w:tr>
    </w:tbl>
    <w:p>
      <w:pPr>
        <w:spacing w:after="20"/>
      </w:pPr>
    </w:p>
    <w:p>
      <w:pPr>
        <w:pStyle w:val="Heading2"/>
        <w:keepNext/>
        <w:keepLines/>
      </w:pPr>
      <w:r>
        <w:t>1.4. Phạm vi trong phiên bản đầu</w:t>
      </w:r>
    </w:p>
    <w:p>
      <w:pPr>
        <w:pStyle w:val="Caption"/>
        <w:keepNext/>
        <w:keepLines/>
      </w:pPr>
      <w:r>
        <w:t>Bảng 3. Phạm vi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000"/>
        <w:gridCol w:w="7360"/>
      </w:tblGrid>
      <w:tr>
        <w:trPr>
          <w:tblHeader w:val="true"/>
          <w:cantSplit w:val="true"/>
        </w:trPr>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Nhóm</w:t>
            </w:r>
          </w:p>
        </w:tc>
        <w:tc>
          <w:tcPr>
            <w:tcW w:type="dxa" w:w="7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Bao gồm</w:t>
            </w:r>
          </w:p>
        </w:tc>
      </w:tr>
      <w:tr>
        <w:trPr>
          <w:cantSplit w:val="true"/>
        </w:trPr>
        <w:tc>
          <w:tcPr>
            <w:tcW w:type="dxa" w:w="2000"/>
          </w:tcPr>
          <w:p>
            <w:pPr>
              <w:spacing w:after="0" w:line="259" w:lineRule="auto"/>
              <w:jc w:val="left"/>
            </w:pPr>
            <w:r>
              <w:rPr>
                <w:rFonts w:ascii="Calibri" w:hAnsi="Calibri" w:eastAsia="Calibri"/>
                <w:color w:val="1F2937"/>
                <w:sz w:val="18"/>
              </w:rPr>
              <w:t>Danh tính và phân quyền</w:t>
            </w:r>
          </w:p>
        </w:tc>
        <w:tc>
          <w:tcPr>
            <w:tcW w:type="dxa" w:w="7360"/>
          </w:tcPr>
          <w:p>
            <w:pPr>
              <w:spacing w:after="0" w:line="259" w:lineRule="auto"/>
              <w:jc w:val="left"/>
            </w:pPr>
            <w:r>
              <w:rPr>
                <w:rFonts w:ascii="Calibri" w:hAnsi="Calibri" w:eastAsia="Calibri"/>
                <w:color w:val="1F2937"/>
                <w:sz w:val="18"/>
              </w:rPr>
              <w:t>Đăng nhập, quản lý người dùng, vai trò, phạm vi dữ liệu theo chủ sở hữu và phân công.</w:t>
            </w:r>
          </w:p>
        </w:tc>
      </w:tr>
      <w:tr>
        <w:trPr>
          <w:cantSplit w:val="true"/>
        </w:trPr>
        <w:tc>
          <w:tcPr>
            <w:tcW w:type="dxa" w:w="2000"/>
            <w:shd w:fill="FAFBFC" w:val="clear"/>
          </w:tcPr>
          <w:p>
            <w:pPr>
              <w:spacing w:after="0" w:line="259" w:lineRule="auto"/>
              <w:jc w:val="center"/>
            </w:pPr>
            <w:r>
              <w:rPr>
                <w:rFonts w:ascii="Calibri" w:hAnsi="Calibri" w:eastAsia="Calibri"/>
                <w:color w:val="1F2937"/>
                <w:sz w:val="18"/>
              </w:rPr>
              <w:t>Danh mục năng lực</w:t>
            </w:r>
          </w:p>
        </w:tc>
        <w:tc>
          <w:tcPr>
            <w:tcW w:type="dxa" w:w="7360"/>
            <w:shd w:fill="FAFBFC" w:val="clear"/>
          </w:tcPr>
          <w:p>
            <w:pPr>
              <w:spacing w:after="0" w:line="259" w:lineRule="auto"/>
              <w:jc w:val="left"/>
            </w:pPr>
            <w:r>
              <w:rPr>
                <w:rFonts w:ascii="Calibri" w:hAnsi="Calibri" w:eastAsia="Calibri"/>
                <w:color w:val="1F2937"/>
                <w:sz w:val="18"/>
              </w:rPr>
              <w:t>Nhóm kỹ năng, kỹ năng, thang cấp độ, mục tiêu nghề nghiệp, chuyên sâu, kỹ năng yêu cầu và trọng số.</w:t>
            </w:r>
          </w:p>
        </w:tc>
      </w:tr>
      <w:tr>
        <w:trPr>
          <w:cantSplit w:val="true"/>
        </w:trPr>
        <w:tc>
          <w:tcPr>
            <w:tcW w:type="dxa" w:w="2000"/>
          </w:tcPr>
          <w:p>
            <w:pPr>
              <w:spacing w:after="0" w:line="259" w:lineRule="auto"/>
              <w:jc w:val="center"/>
            </w:pPr>
            <w:r>
              <w:rPr>
                <w:rFonts w:ascii="Calibri" w:hAnsi="Calibri" w:eastAsia="Calibri"/>
                <w:color w:val="1F2937"/>
                <w:sz w:val="18"/>
              </w:rPr>
              <w:t>Hồ sơ sinh viên</w:t>
            </w:r>
          </w:p>
        </w:tc>
        <w:tc>
          <w:tcPr>
            <w:tcW w:type="dxa" w:w="7360"/>
          </w:tcPr>
          <w:p>
            <w:pPr>
              <w:spacing w:after="0" w:line="259" w:lineRule="auto"/>
              <w:jc w:val="left"/>
            </w:pPr>
            <w:r>
              <w:rPr>
                <w:rFonts w:ascii="Calibri" w:hAnsi="Calibri" w:eastAsia="Calibri"/>
                <w:color w:val="1F2937"/>
                <w:sz w:val="18"/>
              </w:rPr>
              <w:t>Thông tin cá nhân, mục tiêu, kỹ năng, dự án, chứng chỉ, hoạt động, kinh nghiệm và liên kết nghề nghiệp.</w:t>
            </w:r>
          </w:p>
        </w:tc>
      </w:tr>
      <w:tr>
        <w:trPr>
          <w:cantSplit w:val="true"/>
        </w:trPr>
        <w:tc>
          <w:tcPr>
            <w:tcW w:type="dxa" w:w="2000"/>
            <w:shd w:fill="FAFBFC" w:val="clear"/>
          </w:tcPr>
          <w:p>
            <w:pPr>
              <w:spacing w:after="0" w:line="259" w:lineRule="auto"/>
              <w:jc w:val="center"/>
            </w:pPr>
            <w:r>
              <w:rPr>
                <w:rFonts w:ascii="Calibri" w:hAnsi="Calibri" w:eastAsia="Calibri"/>
                <w:color w:val="1F2937"/>
                <w:sz w:val="18"/>
              </w:rPr>
              <w:t>Đánh giá</w:t>
            </w:r>
          </w:p>
        </w:tc>
        <w:tc>
          <w:tcPr>
            <w:tcW w:type="dxa" w:w="7360"/>
            <w:shd w:fill="FAFBFC" w:val="clear"/>
          </w:tcPr>
          <w:p>
            <w:pPr>
              <w:spacing w:after="0" w:line="259" w:lineRule="auto"/>
              <w:jc w:val="left"/>
            </w:pPr>
            <w:r>
              <w:rPr>
                <w:rFonts w:ascii="Calibri" w:hAnsi="Calibri" w:eastAsia="Calibri"/>
                <w:color w:val="1F2937"/>
                <w:sz w:val="18"/>
              </w:rPr>
              <w:t>Ngân hàng câu hỏi, tạo bài, thời hạn, nộp bài, chấm điểm và kết quả theo kỹ năng.</w:t>
            </w:r>
          </w:p>
        </w:tc>
      </w:tr>
      <w:tr>
        <w:trPr>
          <w:cantSplit w:val="true"/>
        </w:trPr>
        <w:tc>
          <w:tcPr>
            <w:tcW w:type="dxa" w:w="2000"/>
          </w:tcPr>
          <w:p>
            <w:pPr>
              <w:spacing w:after="0" w:line="259" w:lineRule="auto"/>
              <w:jc w:val="left"/>
            </w:pPr>
            <w:r>
              <w:rPr>
                <w:rFonts w:ascii="Calibri" w:hAnsi="Calibri" w:eastAsia="Calibri"/>
                <w:color w:val="1F2937"/>
                <w:sz w:val="18"/>
              </w:rPr>
              <w:t>Phân tích năng lực</w:t>
            </w:r>
          </w:p>
        </w:tc>
        <w:tc>
          <w:tcPr>
            <w:tcW w:type="dxa" w:w="7360"/>
          </w:tcPr>
          <w:p>
            <w:pPr>
              <w:spacing w:after="0" w:line="259" w:lineRule="auto"/>
              <w:jc w:val="left"/>
            </w:pPr>
            <w:r>
              <w:rPr>
                <w:rFonts w:ascii="Calibri" w:hAnsi="Calibri" w:eastAsia="Calibri"/>
                <w:color w:val="1F2937"/>
                <w:sz w:val="18"/>
              </w:rPr>
              <w:t>Kiểm tra dữ liệu, tính điểm, xác định khoảng cách, phân loại mức phù hợp, rủi ro, lịch sử và giải thích.</w:t>
            </w:r>
          </w:p>
        </w:tc>
      </w:tr>
      <w:tr>
        <w:trPr>
          <w:cantSplit w:val="true"/>
        </w:trPr>
        <w:tc>
          <w:tcPr>
            <w:tcW w:type="dxa" w:w="2000"/>
            <w:shd w:fill="FAFBFC" w:val="clear"/>
          </w:tcPr>
          <w:p>
            <w:pPr>
              <w:spacing w:after="0" w:line="259" w:lineRule="auto"/>
              <w:jc w:val="left"/>
            </w:pPr>
            <w:r>
              <w:rPr>
                <w:rFonts w:ascii="Calibri" w:hAnsi="Calibri" w:eastAsia="Calibri"/>
                <w:color w:val="1F2937"/>
                <w:sz w:val="18"/>
              </w:rPr>
              <w:t>Phát triển cá nhân</w:t>
            </w:r>
          </w:p>
        </w:tc>
        <w:tc>
          <w:tcPr>
            <w:tcW w:type="dxa" w:w="7360"/>
            <w:shd w:fill="FAFBFC" w:val="clear"/>
          </w:tcPr>
          <w:p>
            <w:pPr>
              <w:spacing w:after="0" w:line="259" w:lineRule="auto"/>
              <w:jc w:val="left"/>
            </w:pPr>
            <w:r>
              <w:rPr>
                <w:rFonts w:ascii="Calibri" w:hAnsi="Calibri" w:eastAsia="Calibri"/>
                <w:color w:val="1F2937"/>
                <w:sz w:val="18"/>
              </w:rPr>
              <w:t>Gợi ý, tài nguyên học tập, lộ trình, mục công việc và theo dõi tiến độ.</w:t>
            </w:r>
          </w:p>
        </w:tc>
      </w:tr>
      <w:tr>
        <w:trPr>
          <w:cantSplit w:val="true"/>
        </w:trPr>
        <w:tc>
          <w:tcPr>
            <w:tcW w:type="dxa" w:w="2000"/>
          </w:tcPr>
          <w:p>
            <w:pPr>
              <w:spacing w:after="0" w:line="259" w:lineRule="auto"/>
              <w:jc w:val="center"/>
            </w:pPr>
            <w:r>
              <w:rPr>
                <w:rFonts w:ascii="Calibri" w:hAnsi="Calibri" w:eastAsia="Calibri"/>
                <w:color w:val="1F2937"/>
                <w:sz w:val="18"/>
              </w:rPr>
              <w:t>Theo dõi</w:t>
            </w:r>
          </w:p>
        </w:tc>
        <w:tc>
          <w:tcPr>
            <w:tcW w:type="dxa" w:w="7360"/>
          </w:tcPr>
          <w:p>
            <w:pPr>
              <w:spacing w:after="0" w:line="259" w:lineRule="auto"/>
              <w:jc w:val="left"/>
            </w:pPr>
            <w:r>
              <w:rPr>
                <w:rFonts w:ascii="Calibri" w:hAnsi="Calibri" w:eastAsia="Calibri"/>
                <w:color w:val="1F2937"/>
                <w:sz w:val="18"/>
              </w:rPr>
              <w:t>Bảng điều khiển, thông báo, nhận xét cố vấn và lịch sử phân tích.</w:t>
            </w:r>
          </w:p>
        </w:tc>
      </w:tr>
    </w:tbl>
    <w:p>
      <w:pPr>
        <w:spacing w:after="20"/>
      </w:pPr>
    </w:p>
    <w:p>
      <w:pPr>
        <w:pStyle w:val="Heading2"/>
        <w:keepNext/>
        <w:keepLines/>
      </w:pPr>
      <w:r>
        <w:t>1.5. Ngoài phạm vi phiên bản đầu</w:t>
      </w:r>
    </w:p>
    <w:p>
      <w:pPr>
        <w:keepNext w:val="0"/>
        <w:keepLines/>
        <w:numPr>
          <w:ilvl w:val="0"/>
          <w:numId w:val="10"/>
        </w:numPr>
        <w:spacing w:after="160" w:line="280" w:lineRule="auto"/>
      </w:pPr>
      <w:r>
        <w:t>Tự động tuyển dụng hoặc xếp hạng sinh viên cho doanh nghiệp.</w:t>
      </w:r>
    </w:p>
    <w:p>
      <w:pPr>
        <w:keepNext w:val="0"/>
        <w:keepLines/>
        <w:numPr>
          <w:ilvl w:val="0"/>
          <w:numId w:val="10"/>
        </w:numPr>
        <w:spacing w:after="160" w:line="280" w:lineRule="auto"/>
      </w:pPr>
      <w:r>
        <w:t>Mô hình máy học tự huấn luyện từ dữ liệu hành vi.</w:t>
      </w:r>
    </w:p>
    <w:p>
      <w:pPr>
        <w:keepNext w:val="0"/>
        <w:keepLines/>
        <w:numPr>
          <w:ilvl w:val="0"/>
          <w:numId w:val="10"/>
        </w:numPr>
        <w:spacing w:after="160" w:line="280" w:lineRule="auto"/>
      </w:pPr>
      <w:r>
        <w:t>Thi trực tuyến có giám sát hình ảnh hoặc nhận diện khuôn mặt.</w:t>
      </w:r>
    </w:p>
    <w:p>
      <w:pPr>
        <w:keepNext w:val="0"/>
        <w:keepLines/>
        <w:numPr>
          <w:ilvl w:val="0"/>
          <w:numId w:val="10"/>
        </w:numPr>
        <w:spacing w:after="160" w:line="280" w:lineRule="auto"/>
      </w:pPr>
      <w:r>
        <w:t>Thanh toán khóa học hoặc tích hợp thương mại điện tử.</w:t>
      </w:r>
    </w:p>
    <w:p>
      <w:pPr>
        <w:keepNext w:val="0"/>
        <w:keepLines/>
        <w:numPr>
          <w:ilvl w:val="0"/>
          <w:numId w:val="10"/>
        </w:numPr>
        <w:spacing w:after="160" w:line="280" w:lineRule="auto"/>
      </w:pPr>
      <w:r>
        <w:t>Mạng xã hội, nhắn tin thời gian thực và cộng đồng học tập.</w:t>
      </w:r>
    </w:p>
    <w:p>
      <w:pPr>
        <w:keepNext w:val="0"/>
        <w:keepLines/>
        <w:numPr>
          <w:ilvl w:val="0"/>
          <w:numId w:val="10"/>
        </w:numPr>
        <w:spacing w:after="160" w:line="280" w:lineRule="auto"/>
      </w:pPr>
      <w:r>
        <w:t>Tự động thay đổi mức kỹ năng chỉ từ dữ liệu không cấu trúc.</w:t>
      </w:r>
    </w:p>
    <w:p>
      <w:r>
        <w:br w:type="page"/>
      </w:r>
    </w:p>
    <w:p>
      <w:pPr>
        <w:pStyle w:val="Heading2"/>
        <w:keepNext/>
        <w:keepLines/>
      </w:pPr>
      <w:r>
        <w:t>1.6. Giả định và ràng buộc</w:t>
      </w:r>
    </w:p>
    <w:p>
      <w:pPr>
        <w:keepNext w:val="0"/>
        <w:keepLines/>
        <w:numPr>
          <w:ilvl w:val="0"/>
          <w:numId w:val="10"/>
        </w:numPr>
        <w:spacing w:after="160" w:line="280" w:lineRule="auto"/>
      </w:pPr>
      <w:r>
        <w:t>Mỗi sinh viên có tối đa một mục tiêu nghề nghiệp chính tại một thời điểm.</w:t>
      </w:r>
    </w:p>
    <w:p>
      <w:pPr>
        <w:keepNext w:val="0"/>
        <w:keepLines/>
        <w:numPr>
          <w:ilvl w:val="0"/>
          <w:numId w:val="10"/>
        </w:numPr>
        <w:spacing w:after="160" w:line="280" w:lineRule="auto"/>
      </w:pPr>
      <w:r>
        <w:t>Chuyên sâu, nếu được chọn, phải thuộc mục tiêu nghề nghiệp hiện tại.</w:t>
      </w:r>
    </w:p>
    <w:p>
      <w:pPr>
        <w:keepNext w:val="0"/>
        <w:keepLines/>
        <w:numPr>
          <w:ilvl w:val="0"/>
          <w:numId w:val="10"/>
        </w:numPr>
        <w:spacing w:after="160" w:line="280" w:lineRule="auto"/>
      </w:pPr>
      <w:r>
        <w:t>Thang mức kỹ năng dùng số nguyên từ 0 đến 5; mức 0 nghĩa là chưa có dữ liệu hoặc chưa đạt mức cơ bản.</w:t>
      </w:r>
    </w:p>
    <w:p>
      <w:pPr>
        <w:keepNext w:val="0"/>
        <w:keepLines/>
        <w:numPr>
          <w:ilvl w:val="0"/>
          <w:numId w:val="10"/>
        </w:numPr>
        <w:spacing w:after="160" w:line="280" w:lineRule="auto"/>
      </w:pPr>
      <w:r>
        <w:t>Một kỹ năng có thể xuất hiện trong nhiều mục tiêu với mức yêu cầu và trọng số khác nhau.</w:t>
      </w:r>
    </w:p>
    <w:p>
      <w:pPr>
        <w:keepNext w:val="0"/>
        <w:keepLines/>
        <w:numPr>
          <w:ilvl w:val="0"/>
          <w:numId w:val="10"/>
        </w:numPr>
        <w:spacing w:after="160" w:line="280" w:lineRule="auto"/>
      </w:pPr>
      <w:r>
        <w:t>Kết quả phân tích phải dựa trên một phiên bản chính sách đã được kích hoạt.</w:t>
      </w:r>
    </w:p>
    <w:p>
      <w:pPr>
        <w:keepNext w:val="0"/>
        <w:keepLines/>
        <w:numPr>
          <w:ilvl w:val="0"/>
          <w:numId w:val="10"/>
        </w:numPr>
        <w:spacing w:after="160" w:line="280" w:lineRule="auto"/>
      </w:pPr>
      <w:r>
        <w:t>Dữ liệu cá nhân chỉ hiển thị theo vai trò và phạm vi được phân công.</w:t>
      </w:r>
    </w:p>
    <w:p>
      <w:r>
        <w:br w:type="page"/>
      </w:r>
    </w:p>
    <w:p>
      <w:pPr>
        <w:pStyle w:val="Heading1"/>
        <w:keepNext/>
        <w:keepLines/>
      </w:pPr>
      <w:r>
        <w:t>2. Phân tích nghiệp vụ</w:t>
      </w:r>
    </w:p>
    <w:p>
      <w:pPr>
        <w:pStyle w:val="Heading2"/>
        <w:keepNext/>
        <w:keepLines/>
      </w:pPr>
      <w:r>
        <w:t>2.1. Vấn đề cần giải quyết</w:t>
      </w:r>
    </w:p>
    <w:p>
      <w:pPr>
        <w:pStyle w:val="Caption"/>
        <w:keepNext/>
        <w:keepLines/>
      </w:pPr>
      <w:r>
        <w:t>Bảng 4. Vấn đề và nhu cầu</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Vấn đề</w:t>
            </w:r>
          </w:p>
        </w:tc>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Hệ quả</w:t>
            </w:r>
          </w:p>
        </w:tc>
        <w:tc>
          <w:tcPr>
            <w:tcW w:type="dxa" w:w="4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Nhu cầu hệ thống</w:t>
            </w:r>
          </w:p>
        </w:tc>
      </w:tr>
      <w:tr>
        <w:trPr>
          <w:cantSplit w:val="true"/>
        </w:trPr>
        <w:tc>
          <w:tcPr>
            <w:tcW w:type="dxa" w:w="2200"/>
          </w:tcPr>
          <w:p>
            <w:pPr>
              <w:spacing w:after="0" w:line="259" w:lineRule="auto"/>
              <w:jc w:val="left"/>
            </w:pPr>
            <w:r>
              <w:rPr>
                <w:rFonts w:ascii="Calibri" w:hAnsi="Calibri" w:eastAsia="Calibri"/>
                <w:color w:val="1F2937"/>
                <w:sz w:val="18"/>
              </w:rPr>
              <w:t>Dữ liệu năng lực rời rạc</w:t>
            </w:r>
          </w:p>
        </w:tc>
        <w:tc>
          <w:tcPr>
            <w:tcW w:type="dxa" w:w="3000"/>
          </w:tcPr>
          <w:p>
            <w:pPr>
              <w:spacing w:after="0" w:line="259" w:lineRule="auto"/>
              <w:jc w:val="left"/>
            </w:pPr>
            <w:r>
              <w:rPr>
                <w:rFonts w:ascii="Calibri" w:hAnsi="Calibri" w:eastAsia="Calibri"/>
                <w:color w:val="1F2937"/>
                <w:sz w:val="18"/>
              </w:rPr>
              <w:t>Không có bức tranh tổng hợp và khó cập nhật.</w:t>
            </w:r>
          </w:p>
        </w:tc>
        <w:tc>
          <w:tcPr>
            <w:tcW w:type="dxa" w:w="4160"/>
          </w:tcPr>
          <w:p>
            <w:pPr>
              <w:spacing w:after="0" w:line="259" w:lineRule="auto"/>
              <w:jc w:val="left"/>
            </w:pPr>
            <w:r>
              <w:rPr>
                <w:rFonts w:ascii="Calibri" w:hAnsi="Calibri" w:eastAsia="Calibri"/>
                <w:color w:val="1F2937"/>
                <w:sz w:val="18"/>
              </w:rPr>
              <w:t>Một hồ sơ số có cấu trúc và lịch sử thay đổi.</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Đánh giá thiếu gắn kết với mục tiêu</w:t>
            </w:r>
          </w:p>
        </w:tc>
        <w:tc>
          <w:tcPr>
            <w:tcW w:type="dxa" w:w="3000"/>
            <w:shd w:fill="FAFBFC" w:val="clear"/>
          </w:tcPr>
          <w:p>
            <w:pPr>
              <w:spacing w:after="0" w:line="259" w:lineRule="auto"/>
              <w:jc w:val="left"/>
            </w:pPr>
            <w:r>
              <w:rPr>
                <w:rFonts w:ascii="Calibri" w:hAnsi="Calibri" w:eastAsia="Calibri"/>
                <w:color w:val="1F2937"/>
                <w:sz w:val="18"/>
              </w:rPr>
              <w:t>Điểm số không trả lời được câu hỏi nghề nghiệp.</w:t>
            </w:r>
          </w:p>
        </w:tc>
        <w:tc>
          <w:tcPr>
            <w:tcW w:type="dxa" w:w="4160"/>
            <w:shd w:fill="FAFBFC" w:val="clear"/>
          </w:tcPr>
          <w:p>
            <w:pPr>
              <w:spacing w:after="0" w:line="259" w:lineRule="auto"/>
              <w:jc w:val="left"/>
            </w:pPr>
            <w:r>
              <w:rPr>
                <w:rFonts w:ascii="Calibri" w:hAnsi="Calibri" w:eastAsia="Calibri"/>
                <w:color w:val="1F2937"/>
                <w:sz w:val="18"/>
              </w:rPr>
              <w:t>Bài đánh giá sinh từ bộ kỹ năng yêu cầu của mục tiêu.</w:t>
            </w:r>
          </w:p>
        </w:tc>
      </w:tr>
      <w:tr>
        <w:trPr>
          <w:cantSplit w:val="true"/>
        </w:trPr>
        <w:tc>
          <w:tcPr>
            <w:tcW w:type="dxa" w:w="2200"/>
          </w:tcPr>
          <w:p>
            <w:pPr>
              <w:spacing w:after="0" w:line="259" w:lineRule="auto"/>
              <w:jc w:val="left"/>
            </w:pPr>
            <w:r>
              <w:rPr>
                <w:rFonts w:ascii="Calibri" w:hAnsi="Calibri" w:eastAsia="Calibri"/>
                <w:color w:val="1F2937"/>
                <w:sz w:val="18"/>
              </w:rPr>
              <w:t>Khoảng cách kỹ năng không được lượng hóa</w:t>
            </w:r>
          </w:p>
        </w:tc>
        <w:tc>
          <w:tcPr>
            <w:tcW w:type="dxa" w:w="3000"/>
          </w:tcPr>
          <w:p>
            <w:pPr>
              <w:spacing w:after="0" w:line="259" w:lineRule="auto"/>
              <w:jc w:val="left"/>
            </w:pPr>
            <w:r>
              <w:rPr>
                <w:rFonts w:ascii="Calibri" w:hAnsi="Calibri" w:eastAsia="Calibri"/>
                <w:color w:val="1F2937"/>
                <w:sz w:val="18"/>
              </w:rPr>
              <w:t>Sinh viên không biết nội dung nào quan trọng hơn.</w:t>
            </w:r>
          </w:p>
        </w:tc>
        <w:tc>
          <w:tcPr>
            <w:tcW w:type="dxa" w:w="4160"/>
          </w:tcPr>
          <w:p>
            <w:pPr>
              <w:spacing w:after="0" w:line="259" w:lineRule="auto"/>
              <w:jc w:val="left"/>
            </w:pPr>
            <w:r>
              <w:rPr>
                <w:rFonts w:ascii="Calibri" w:hAnsi="Calibri" w:eastAsia="Calibri"/>
                <w:color w:val="1F2937"/>
                <w:sz w:val="18"/>
              </w:rPr>
              <w:t>Engine tính khoảng cách và điểm ưu tiên đến từng kỹ năng.</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Gợi ý chung chung</w:t>
            </w:r>
          </w:p>
        </w:tc>
        <w:tc>
          <w:tcPr>
            <w:tcW w:type="dxa" w:w="3000"/>
            <w:shd w:fill="FAFBFC" w:val="clear"/>
          </w:tcPr>
          <w:p>
            <w:pPr>
              <w:spacing w:after="0" w:line="259" w:lineRule="auto"/>
              <w:jc w:val="left"/>
            </w:pPr>
            <w:r>
              <w:rPr>
                <w:rFonts w:ascii="Calibri" w:hAnsi="Calibri" w:eastAsia="Calibri"/>
                <w:color w:val="1F2937"/>
                <w:sz w:val="18"/>
              </w:rPr>
              <w:t>Khó hành động và khó theo dõi tiến độ.</w:t>
            </w:r>
          </w:p>
        </w:tc>
        <w:tc>
          <w:tcPr>
            <w:tcW w:type="dxa" w:w="4160"/>
            <w:shd w:fill="FAFBFC" w:val="clear"/>
          </w:tcPr>
          <w:p>
            <w:pPr>
              <w:spacing w:after="0" w:line="259" w:lineRule="auto"/>
              <w:jc w:val="left"/>
            </w:pPr>
            <w:r>
              <w:rPr>
                <w:rFonts w:ascii="Calibri" w:hAnsi="Calibri" w:eastAsia="Calibri"/>
                <w:color w:val="1F2937"/>
                <w:sz w:val="18"/>
              </w:rPr>
              <w:t>Gợi ý phải liên kết với khoảng cách, cấp độ đích và tài nguyên phù hợp.</w:t>
            </w:r>
          </w:p>
        </w:tc>
      </w:tr>
      <w:tr>
        <w:trPr>
          <w:cantSplit w:val="true"/>
        </w:trPr>
        <w:tc>
          <w:tcPr>
            <w:tcW w:type="dxa" w:w="2200"/>
          </w:tcPr>
          <w:p>
            <w:pPr>
              <w:spacing w:after="0" w:line="259" w:lineRule="auto"/>
              <w:jc w:val="left"/>
            </w:pPr>
            <w:r>
              <w:rPr>
                <w:rFonts w:ascii="Calibri" w:hAnsi="Calibri" w:eastAsia="Calibri"/>
                <w:color w:val="1F2937"/>
                <w:sz w:val="18"/>
              </w:rPr>
              <w:t>Cố vấn thiếu dữ liệu nhất quán</w:t>
            </w:r>
          </w:p>
        </w:tc>
        <w:tc>
          <w:tcPr>
            <w:tcW w:type="dxa" w:w="3000"/>
          </w:tcPr>
          <w:p>
            <w:pPr>
              <w:spacing w:after="0" w:line="259" w:lineRule="auto"/>
              <w:jc w:val="left"/>
            </w:pPr>
            <w:r>
              <w:rPr>
                <w:rFonts w:ascii="Calibri" w:hAnsi="Calibri" w:eastAsia="Calibri"/>
                <w:color w:val="1F2937"/>
                <w:sz w:val="18"/>
              </w:rPr>
              <w:t>Nhận xét phụ thuộc nhiều vào quan sát rời rạc.</w:t>
            </w:r>
          </w:p>
        </w:tc>
        <w:tc>
          <w:tcPr>
            <w:tcW w:type="dxa" w:w="4160"/>
          </w:tcPr>
          <w:p>
            <w:pPr>
              <w:spacing w:after="0" w:line="259" w:lineRule="auto"/>
              <w:jc w:val="left"/>
            </w:pPr>
            <w:r>
              <w:rPr>
                <w:rFonts w:ascii="Calibri" w:hAnsi="Calibri" w:eastAsia="Calibri"/>
                <w:color w:val="1F2937"/>
                <w:sz w:val="18"/>
              </w:rPr>
              <w:t>Lịch sử phân tích và tiến độ được trình bày theo cùng một chuẩn.</w:t>
            </w:r>
          </w:p>
        </w:tc>
      </w:tr>
    </w:tbl>
    <w:p>
      <w:pPr>
        <w:spacing w:after="20"/>
      </w:pPr>
    </w:p>
    <w:p>
      <w:pPr>
        <w:pStyle w:val="Heading2"/>
        <w:keepNext/>
        <w:keepLines/>
      </w:pPr>
      <w:r>
        <w:t>2.2. Quy trình nghiệp vụ mục tiêu</w:t>
      </w:r>
    </w:p>
    <w:p>
      <w:pPr>
        <w:keepNext w:val="0"/>
        <w:keepLines/>
        <w:numPr>
          <w:ilvl w:val="0"/>
          <w:numId w:val="12"/>
        </w:numPr>
        <w:spacing w:after="160" w:line="280" w:lineRule="auto"/>
      </w:pPr>
      <w:r>
        <w:t>Quản trị viên xây dựng danh mục kỹ năng, thang mức và bộ kỹ năng yêu cầu cho từng mục tiêu nghề nghiệp.</w:t>
      </w:r>
    </w:p>
    <w:p>
      <w:pPr>
        <w:keepNext w:val="0"/>
        <w:keepLines/>
        <w:numPr>
          <w:ilvl w:val="0"/>
          <w:numId w:val="12"/>
        </w:numPr>
        <w:spacing w:after="160" w:line="280" w:lineRule="auto"/>
      </w:pPr>
      <w:r>
        <w:t>Sinh viên hoàn thiện hồ sơ và chọn mục tiêu nghề nghiệp, chuyên sâu nếu phù hợp.</w:t>
      </w:r>
    </w:p>
    <w:p>
      <w:pPr>
        <w:keepNext w:val="0"/>
        <w:keepLines/>
        <w:numPr>
          <w:ilvl w:val="0"/>
          <w:numId w:val="12"/>
        </w:numPr>
        <w:spacing w:after="160" w:line="280" w:lineRule="auto"/>
      </w:pPr>
      <w:r>
        <w:t>Hệ thống tạo bài đánh giá theo phạm vi kỹ năng yêu cầu và chính sách câu hỏi.</w:t>
      </w:r>
    </w:p>
    <w:p>
      <w:pPr>
        <w:keepNext w:val="0"/>
        <w:keepLines/>
        <w:numPr>
          <w:ilvl w:val="0"/>
          <w:numId w:val="12"/>
        </w:numPr>
        <w:spacing w:after="160" w:line="280" w:lineRule="auto"/>
      </w:pPr>
      <w:r>
        <w:t>Sinh viên hoàn thành bài; hệ thống chấm điểm và cập nhật kết quả theo kỹ năng.</w:t>
      </w:r>
    </w:p>
    <w:p>
      <w:pPr>
        <w:keepNext w:val="0"/>
        <w:keepLines/>
        <w:numPr>
          <w:ilvl w:val="0"/>
          <w:numId w:val="12"/>
        </w:numPr>
        <w:spacing w:after="160" w:line="280" w:lineRule="auto"/>
      </w:pPr>
      <w:r>
        <w:t>Competency Analysis Engine kiểm tra điều kiện, hợp nhất dữ liệu và tính các chỉ số.</w:t>
      </w:r>
    </w:p>
    <w:p>
      <w:pPr>
        <w:keepNext w:val="0"/>
        <w:keepLines/>
        <w:numPr>
          <w:ilvl w:val="0"/>
          <w:numId w:val="12"/>
        </w:numPr>
        <w:spacing w:after="160" w:line="280" w:lineRule="auto"/>
      </w:pPr>
      <w:r>
        <w:t>Hệ thống hiển thị điểm phù hợp, khoảng cách, nhóm kỹ năng mạnh, kỹ năng cần cải thiện và giải thích.</w:t>
      </w:r>
    </w:p>
    <w:p>
      <w:pPr>
        <w:keepNext w:val="0"/>
        <w:keepLines/>
        <w:numPr>
          <w:ilvl w:val="0"/>
          <w:numId w:val="12"/>
        </w:numPr>
        <w:spacing w:after="160" w:line="280" w:lineRule="auto"/>
      </w:pPr>
      <w:r>
        <w:t>Bộ gợi ý chọn hành động phát triển phù hợp; bộ lập lộ trình sắp xếp hành động theo giai đoạn.</w:t>
      </w:r>
    </w:p>
    <w:p>
      <w:pPr>
        <w:keepNext w:val="0"/>
        <w:keepLines/>
        <w:numPr>
          <w:ilvl w:val="0"/>
          <w:numId w:val="12"/>
        </w:numPr>
        <w:spacing w:after="160" w:line="280" w:lineRule="auto"/>
      </w:pPr>
      <w:r>
        <w:t>Sinh viên cập nhật tiến độ; cố vấn theo dõi và nhận xét; engine chạy lại khi đầu vào quan trọng thay đổi.</w:t>
      </w:r>
    </w:p>
    <w:p>
      <w:pPr>
        <w:pStyle w:val="Heading2"/>
        <w:keepNext/>
        <w:keepLines/>
      </w:pPr>
      <w:r>
        <w:t>2.3. Thuật ngữ miền</w:t>
      </w:r>
    </w:p>
    <w:p>
      <w:pPr>
        <w:pStyle w:val="Caption"/>
        <w:keepNext/>
        <w:keepLines/>
      </w:pPr>
      <w:r>
        <w:t>Bảng 5. Thuật ngữ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Thuật ngữ</w:t>
            </w:r>
          </w:p>
        </w:tc>
        <w:tc>
          <w:tcPr>
            <w:tcW w:type="dxa" w:w="7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Định nghĩa</w:t>
            </w:r>
          </w:p>
        </w:tc>
      </w:tr>
      <w:tr>
        <w:trPr>
          <w:cantSplit w:val="true"/>
        </w:trPr>
        <w:tc>
          <w:tcPr>
            <w:tcW w:type="dxa" w:w="2200"/>
          </w:tcPr>
          <w:p>
            <w:pPr>
              <w:spacing w:after="0" w:line="259" w:lineRule="auto"/>
              <w:jc w:val="center"/>
            </w:pPr>
            <w:r>
              <w:rPr>
                <w:rFonts w:ascii="Calibri" w:hAnsi="Calibri" w:eastAsia="Calibri"/>
                <w:color w:val="1F2937"/>
                <w:sz w:val="18"/>
              </w:rPr>
              <w:t>Kỹ năng</w:t>
            </w:r>
          </w:p>
        </w:tc>
        <w:tc>
          <w:tcPr>
            <w:tcW w:type="dxa" w:w="7160"/>
          </w:tcPr>
          <w:p>
            <w:pPr>
              <w:spacing w:after="0" w:line="259" w:lineRule="auto"/>
              <w:jc w:val="left"/>
            </w:pPr>
            <w:r>
              <w:rPr>
                <w:rFonts w:ascii="Calibri" w:hAnsi="Calibri" w:eastAsia="Calibri"/>
                <w:color w:val="1F2937"/>
                <w:sz w:val="18"/>
              </w:rPr>
              <w:t>Đơn vị năng lực có tên, nhóm, loại, thang mức và mô tả hành vi mong đợi.</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Mức hiện tại</w:t>
            </w:r>
          </w:p>
        </w:tc>
        <w:tc>
          <w:tcPr>
            <w:tcW w:type="dxa" w:w="7160"/>
            <w:shd w:fill="FAFBFC" w:val="clear"/>
          </w:tcPr>
          <w:p>
            <w:pPr>
              <w:spacing w:after="0" w:line="259" w:lineRule="auto"/>
              <w:jc w:val="left"/>
            </w:pPr>
            <w:r>
              <w:rPr>
                <w:rFonts w:ascii="Calibri" w:hAnsi="Calibri" w:eastAsia="Calibri"/>
                <w:color w:val="1F2937"/>
                <w:sz w:val="18"/>
              </w:rPr>
              <w:t>Mức tốt nhất có hiệu lực của sinh viên đối với một kỹ năng tại thời điểm phân tích.</w:t>
            </w:r>
          </w:p>
        </w:tc>
      </w:tr>
      <w:tr>
        <w:trPr>
          <w:cantSplit w:val="true"/>
        </w:trPr>
        <w:tc>
          <w:tcPr>
            <w:tcW w:type="dxa" w:w="2200"/>
          </w:tcPr>
          <w:p>
            <w:pPr>
              <w:spacing w:after="0" w:line="259" w:lineRule="auto"/>
              <w:jc w:val="center"/>
            </w:pPr>
            <w:r>
              <w:rPr>
                <w:rFonts w:ascii="Calibri" w:hAnsi="Calibri" w:eastAsia="Calibri"/>
                <w:color w:val="1F2937"/>
                <w:sz w:val="18"/>
              </w:rPr>
              <w:t>Mức yêu cầu</w:t>
            </w:r>
          </w:p>
        </w:tc>
        <w:tc>
          <w:tcPr>
            <w:tcW w:type="dxa" w:w="7160"/>
          </w:tcPr>
          <w:p>
            <w:pPr>
              <w:spacing w:after="0" w:line="259" w:lineRule="auto"/>
              <w:jc w:val="left"/>
            </w:pPr>
            <w:r>
              <w:rPr>
                <w:rFonts w:ascii="Calibri" w:hAnsi="Calibri" w:eastAsia="Calibri"/>
                <w:color w:val="1F2937"/>
                <w:sz w:val="18"/>
              </w:rPr>
              <w:t>Mức tối thiểu cần đạt của kỹ năng trong một mục tiêu nghề nghiệp hoặc chuyên sâu.</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Trọng số</w:t>
            </w:r>
          </w:p>
        </w:tc>
        <w:tc>
          <w:tcPr>
            <w:tcW w:type="dxa" w:w="7160"/>
            <w:shd w:fill="FAFBFC" w:val="clear"/>
          </w:tcPr>
          <w:p>
            <w:pPr>
              <w:spacing w:after="0" w:line="259" w:lineRule="auto"/>
              <w:jc w:val="left"/>
            </w:pPr>
            <w:r>
              <w:rPr>
                <w:rFonts w:ascii="Calibri" w:hAnsi="Calibri" w:eastAsia="Calibri"/>
                <w:color w:val="1F2937"/>
                <w:sz w:val="18"/>
              </w:rPr>
              <w:t>Mức ảnh hưởng tương đối của kỹ năng đến điểm phù hợp tổng thể.</w:t>
            </w:r>
          </w:p>
        </w:tc>
      </w:tr>
      <w:tr>
        <w:trPr>
          <w:cantSplit w:val="true"/>
        </w:trPr>
        <w:tc>
          <w:tcPr>
            <w:tcW w:type="dxa" w:w="2200"/>
          </w:tcPr>
          <w:p>
            <w:pPr>
              <w:spacing w:after="0" w:line="259" w:lineRule="auto"/>
              <w:jc w:val="center"/>
            </w:pPr>
            <w:r>
              <w:rPr>
                <w:rFonts w:ascii="Calibri" w:hAnsi="Calibri" w:eastAsia="Calibri"/>
                <w:color w:val="1F2937"/>
                <w:sz w:val="18"/>
              </w:rPr>
              <w:t>Khoảng cách</w:t>
            </w:r>
          </w:p>
        </w:tc>
        <w:tc>
          <w:tcPr>
            <w:tcW w:type="dxa" w:w="7160"/>
          </w:tcPr>
          <w:p>
            <w:pPr>
              <w:spacing w:after="0" w:line="259" w:lineRule="auto"/>
              <w:jc w:val="left"/>
            </w:pPr>
            <w:r>
              <w:rPr>
                <w:rFonts w:ascii="Calibri" w:hAnsi="Calibri" w:eastAsia="Calibri"/>
                <w:color w:val="1F2937"/>
                <w:sz w:val="18"/>
              </w:rPr>
              <w:t>Phần chênh lệch dương giữa mức yêu cầu và mức hiện tại.</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Độ bao phủ dữ liệu</w:t>
            </w:r>
          </w:p>
        </w:tc>
        <w:tc>
          <w:tcPr>
            <w:tcW w:type="dxa" w:w="7160"/>
            <w:shd w:fill="FAFBFC" w:val="clear"/>
          </w:tcPr>
          <w:p>
            <w:pPr>
              <w:spacing w:after="0" w:line="259" w:lineRule="auto"/>
              <w:jc w:val="left"/>
            </w:pPr>
            <w:r>
              <w:rPr>
                <w:rFonts w:ascii="Calibri" w:hAnsi="Calibri" w:eastAsia="Calibri"/>
                <w:color w:val="1F2937"/>
                <w:sz w:val="18"/>
              </w:rPr>
              <w:t>Tỷ lệ kỹ năng yêu cầu có dữ liệu hiện tại đủ điều kiện sử dụng.</w:t>
            </w:r>
          </w:p>
        </w:tc>
      </w:tr>
      <w:tr>
        <w:trPr>
          <w:cantSplit w:val="true"/>
        </w:trPr>
        <w:tc>
          <w:tcPr>
            <w:tcW w:type="dxa" w:w="2200"/>
          </w:tcPr>
          <w:p>
            <w:pPr>
              <w:spacing w:after="0" w:line="259" w:lineRule="auto"/>
              <w:jc w:val="center"/>
            </w:pPr>
            <w:r>
              <w:rPr>
                <w:rFonts w:ascii="Calibri" w:hAnsi="Calibri" w:eastAsia="Calibri"/>
                <w:color w:val="1F2937"/>
                <w:sz w:val="18"/>
              </w:rPr>
              <w:t>Điểm phù hợp</w:t>
            </w:r>
          </w:p>
        </w:tc>
        <w:tc>
          <w:tcPr>
            <w:tcW w:type="dxa" w:w="7160"/>
          </w:tcPr>
          <w:p>
            <w:pPr>
              <w:spacing w:after="0" w:line="259" w:lineRule="auto"/>
              <w:jc w:val="left"/>
            </w:pPr>
            <w:r>
              <w:rPr>
                <w:rFonts w:ascii="Calibri" w:hAnsi="Calibri" w:eastAsia="Calibri"/>
                <w:color w:val="1F2937"/>
                <w:sz w:val="18"/>
              </w:rPr>
              <w:t>Tỷ lệ có trọng số phản ánh mức đáp ứng bộ kỹ năng yêu cầu.</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Rủi ro</w:t>
            </w:r>
          </w:p>
        </w:tc>
        <w:tc>
          <w:tcPr>
            <w:tcW w:type="dxa" w:w="7160"/>
            <w:shd w:fill="FAFBFC" w:val="clear"/>
          </w:tcPr>
          <w:p>
            <w:pPr>
              <w:spacing w:after="0" w:line="259" w:lineRule="auto"/>
              <w:jc w:val="left"/>
            </w:pPr>
            <w:r>
              <w:rPr>
                <w:rFonts w:ascii="Calibri" w:hAnsi="Calibri" w:eastAsia="Calibri"/>
                <w:color w:val="1F2937"/>
                <w:sz w:val="18"/>
              </w:rPr>
              <w:t>Mức cảnh báo tổng hợp từ khoảng cách kỹ năng trọng yếu, độ bao phủ và độ mới dữ liệu.</w:t>
            </w:r>
          </w:p>
        </w:tc>
      </w:tr>
      <w:tr>
        <w:trPr>
          <w:cantSplit w:val="true"/>
        </w:trPr>
        <w:tc>
          <w:tcPr>
            <w:tcW w:type="dxa" w:w="2200"/>
          </w:tcPr>
          <w:p>
            <w:pPr>
              <w:spacing w:after="0" w:line="259" w:lineRule="auto"/>
              <w:jc w:val="left"/>
            </w:pPr>
            <w:r>
              <w:rPr>
                <w:rFonts w:ascii="Calibri" w:hAnsi="Calibri" w:eastAsia="Calibri"/>
                <w:color w:val="1F2937"/>
                <w:sz w:val="18"/>
              </w:rPr>
              <w:t>Chính sách phân tích</w:t>
            </w:r>
          </w:p>
        </w:tc>
        <w:tc>
          <w:tcPr>
            <w:tcW w:type="dxa" w:w="7160"/>
          </w:tcPr>
          <w:p>
            <w:pPr>
              <w:spacing w:after="0" w:line="259" w:lineRule="auto"/>
              <w:jc w:val="left"/>
            </w:pPr>
            <w:r>
              <w:rPr>
                <w:rFonts w:ascii="Calibri" w:hAnsi="Calibri" w:eastAsia="Calibri"/>
                <w:color w:val="1F2937"/>
                <w:sz w:val="18"/>
              </w:rPr>
              <w:t>Tập tham số, ngưỡng và quy tắc có phiên bản mà engine sử dụng.</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Ảnh chụp phân tích</w:t>
            </w:r>
          </w:p>
        </w:tc>
        <w:tc>
          <w:tcPr>
            <w:tcW w:type="dxa" w:w="7160"/>
            <w:shd w:fill="FAFBFC" w:val="clear"/>
          </w:tcPr>
          <w:p>
            <w:pPr>
              <w:spacing w:after="0" w:line="259" w:lineRule="auto"/>
              <w:jc w:val="left"/>
            </w:pPr>
            <w:r>
              <w:rPr>
                <w:rFonts w:ascii="Calibri" w:hAnsi="Calibri" w:eastAsia="Calibri"/>
                <w:color w:val="1F2937"/>
                <w:sz w:val="18"/>
              </w:rPr>
              <w:t>Bản lưu bất biến của đầu vào, chính sách và kết quả tại một lần chạy.</w:t>
            </w:r>
          </w:p>
        </w:tc>
      </w:tr>
    </w:tbl>
    <w:p>
      <w:pPr>
        <w:spacing w:after="20"/>
      </w:pPr>
    </w:p>
    <w:p>
      <w:pPr>
        <w:pStyle w:val="Heading2"/>
        <w:keepNext/>
        <w:keepLines/>
      </w:pPr>
      <w:r>
        <w:t>2.4. Quy tắc nghiệp vụ tổng quát</w:t>
      </w:r>
    </w:p>
    <w:p>
      <w:pPr>
        <w:pStyle w:val="Caption"/>
        <w:keepNext/>
        <w:keepLines/>
      </w:pPr>
      <w:r>
        <w:t>Bảng 6. Quy tắc nghiệp vụ cốt lõi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200"/>
        <w:gridCol w:w="8160"/>
      </w:tblGrid>
      <w:tr>
        <w:trPr>
          <w:tblHeader w:val="true"/>
          <w:cantSplit w:val="true"/>
        </w:trPr>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8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Quy tắc</w:t>
            </w:r>
          </w:p>
        </w:tc>
      </w:tr>
      <w:tr>
        <w:trPr>
          <w:cantSplit w:val="true"/>
        </w:trPr>
        <w:tc>
          <w:tcPr>
            <w:tcW w:type="dxa" w:w="1200"/>
          </w:tcPr>
          <w:p>
            <w:pPr>
              <w:spacing w:after="0" w:line="259" w:lineRule="auto"/>
              <w:jc w:val="center"/>
            </w:pPr>
            <w:r>
              <w:rPr>
                <w:rFonts w:ascii="Calibri" w:hAnsi="Calibri" w:eastAsia="Calibri"/>
                <w:color w:val="1F2937"/>
                <w:sz w:val="18"/>
              </w:rPr>
              <w:t>BR-01</w:t>
            </w:r>
          </w:p>
        </w:tc>
        <w:tc>
          <w:tcPr>
            <w:tcW w:type="dxa" w:w="8160"/>
          </w:tcPr>
          <w:p>
            <w:pPr>
              <w:spacing w:after="0" w:line="259" w:lineRule="auto"/>
              <w:jc w:val="left"/>
            </w:pPr>
            <w:r>
              <w:rPr>
                <w:rFonts w:ascii="Calibri" w:hAnsi="Calibri" w:eastAsia="Calibri"/>
                <w:color w:val="1F2937"/>
                <w:sz w:val="18"/>
              </w:rPr>
              <w:t>Mỗi sinh viên chỉ có một hồ sơ chính.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BR-02</w:t>
            </w:r>
          </w:p>
        </w:tc>
        <w:tc>
          <w:tcPr>
            <w:tcW w:type="dxa" w:w="8160"/>
            <w:shd w:fill="FAFBFC" w:val="clear"/>
          </w:tcPr>
          <w:p>
            <w:pPr>
              <w:spacing w:after="0" w:line="259" w:lineRule="auto"/>
              <w:jc w:val="left"/>
            </w:pPr>
            <w:r>
              <w:rPr>
                <w:rFonts w:ascii="Calibri" w:hAnsi="Calibri" w:eastAsia="Calibri"/>
                <w:color w:val="1F2937"/>
                <w:sz w:val="18"/>
              </w:rPr>
              <w:t>Mục tiêu nghề nghiệp và chuyên sâu dùng trong đánh giá phải đang hoạt động.</w:t>
            </w:r>
          </w:p>
        </w:tc>
      </w:tr>
      <w:tr>
        <w:trPr>
          <w:cantSplit w:val="true"/>
        </w:trPr>
        <w:tc>
          <w:tcPr>
            <w:tcW w:type="dxa" w:w="1200"/>
          </w:tcPr>
          <w:p>
            <w:pPr>
              <w:spacing w:after="0" w:line="259" w:lineRule="auto"/>
              <w:jc w:val="center"/>
            </w:pPr>
            <w:r>
              <w:rPr>
                <w:rFonts w:ascii="Calibri" w:hAnsi="Calibri" w:eastAsia="Calibri"/>
                <w:color w:val="1F2937"/>
                <w:sz w:val="18"/>
              </w:rPr>
              <w:t>BR-03</w:t>
            </w:r>
          </w:p>
        </w:tc>
        <w:tc>
          <w:tcPr>
            <w:tcW w:type="dxa" w:w="8160"/>
          </w:tcPr>
          <w:p>
            <w:pPr>
              <w:spacing w:after="0" w:line="259" w:lineRule="auto"/>
              <w:jc w:val="left"/>
            </w:pPr>
            <w:r>
              <w:rPr>
                <w:rFonts w:ascii="Calibri" w:hAnsi="Calibri" w:eastAsia="Calibri"/>
                <w:color w:val="1F2937"/>
                <w:sz w:val="18"/>
              </w:rPr>
              <w:t>Chuyên sâu ghi đè cấu hình kỹ năng cùng mã ở cấp mục tiêu nghề nghiệp.</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BR-04</w:t>
            </w:r>
          </w:p>
        </w:tc>
        <w:tc>
          <w:tcPr>
            <w:tcW w:type="dxa" w:w="8160"/>
            <w:shd w:fill="FAFBFC" w:val="clear"/>
          </w:tcPr>
          <w:p>
            <w:pPr>
              <w:spacing w:after="0" w:line="259" w:lineRule="auto"/>
              <w:jc w:val="left"/>
            </w:pPr>
            <w:r>
              <w:rPr>
                <w:rFonts w:ascii="Calibri" w:hAnsi="Calibri" w:eastAsia="Calibri"/>
                <w:color w:val="1F2937"/>
                <w:sz w:val="18"/>
              </w:rPr>
              <w:t>Mức kỹ năng và mức yêu cầu nằm trong khoảng 0 đến 5.</w:t>
            </w:r>
          </w:p>
        </w:tc>
      </w:tr>
      <w:tr>
        <w:trPr>
          <w:cantSplit w:val="true"/>
        </w:trPr>
        <w:tc>
          <w:tcPr>
            <w:tcW w:type="dxa" w:w="1200"/>
          </w:tcPr>
          <w:p>
            <w:pPr>
              <w:spacing w:after="0" w:line="259" w:lineRule="auto"/>
              <w:jc w:val="center"/>
            </w:pPr>
            <w:r>
              <w:rPr>
                <w:rFonts w:ascii="Calibri" w:hAnsi="Calibri" w:eastAsia="Calibri"/>
                <w:color w:val="1F2937"/>
                <w:sz w:val="18"/>
              </w:rPr>
              <w:t>BR-05</w:t>
            </w:r>
          </w:p>
        </w:tc>
        <w:tc>
          <w:tcPr>
            <w:tcW w:type="dxa" w:w="8160"/>
          </w:tcPr>
          <w:p>
            <w:pPr>
              <w:spacing w:after="0" w:line="259" w:lineRule="auto"/>
              <w:jc w:val="left"/>
            </w:pPr>
            <w:r>
              <w:rPr>
                <w:rFonts w:ascii="Calibri" w:hAnsi="Calibri" w:eastAsia="Calibri"/>
                <w:color w:val="1F2937"/>
                <w:sz w:val="18"/>
              </w:rPr>
              <w:t>Trọng số phải lớn hơn 0; tổng trọng số của phạm vi phân tích phải lớn hơn 0.</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BR-06</w:t>
            </w:r>
          </w:p>
        </w:tc>
        <w:tc>
          <w:tcPr>
            <w:tcW w:type="dxa" w:w="8160"/>
            <w:shd w:fill="FAFBFC" w:val="clear"/>
          </w:tcPr>
          <w:p>
            <w:pPr>
              <w:spacing w:after="0" w:line="259" w:lineRule="auto"/>
              <w:jc w:val="left"/>
            </w:pPr>
            <w:r>
              <w:rPr>
                <w:rFonts w:ascii="Calibri" w:hAnsi="Calibri" w:eastAsia="Calibri"/>
                <w:color w:val="1F2937"/>
                <w:sz w:val="18"/>
              </w:rPr>
              <w:t>Bài đánh giá chỉ trả câu hỏi đang hoạt động và không trả đáp án đúng trước khi nộp.</w:t>
            </w:r>
          </w:p>
        </w:tc>
      </w:tr>
      <w:tr>
        <w:trPr>
          <w:cantSplit w:val="true"/>
        </w:trPr>
        <w:tc>
          <w:tcPr>
            <w:tcW w:type="dxa" w:w="1200"/>
          </w:tcPr>
          <w:p>
            <w:pPr>
              <w:spacing w:after="0" w:line="259" w:lineRule="auto"/>
              <w:jc w:val="center"/>
            </w:pPr>
            <w:r>
              <w:rPr>
                <w:rFonts w:ascii="Calibri" w:hAnsi="Calibri" w:eastAsia="Calibri"/>
                <w:color w:val="1F2937"/>
                <w:sz w:val="18"/>
              </w:rPr>
              <w:t>BR-07</w:t>
            </w:r>
          </w:p>
        </w:tc>
        <w:tc>
          <w:tcPr>
            <w:tcW w:type="dxa" w:w="8160"/>
          </w:tcPr>
          <w:p>
            <w:pPr>
              <w:spacing w:after="0" w:line="259" w:lineRule="auto"/>
              <w:jc w:val="left"/>
            </w:pPr>
            <w:r>
              <w:rPr>
                <w:rFonts w:ascii="Calibri" w:hAnsi="Calibri" w:eastAsia="Calibri"/>
                <w:color w:val="1F2937"/>
                <w:sz w:val="18"/>
              </w:rPr>
              <w:t>Điểm theo kỹ năng chỉ tăng qua chuỗi mức liên tiếp đạt ngưỡng; không được bỏ qua mức thấp.</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BR-08</w:t>
            </w:r>
          </w:p>
        </w:tc>
        <w:tc>
          <w:tcPr>
            <w:tcW w:type="dxa" w:w="8160"/>
            <w:shd w:fill="FAFBFC" w:val="clear"/>
          </w:tcPr>
          <w:p>
            <w:pPr>
              <w:spacing w:after="0" w:line="259" w:lineRule="auto"/>
              <w:jc w:val="left"/>
            </w:pPr>
            <w:r>
              <w:rPr>
                <w:rFonts w:ascii="Calibri" w:hAnsi="Calibri" w:eastAsia="Calibri"/>
                <w:color w:val="1F2937"/>
                <w:sz w:val="18"/>
              </w:rPr>
              <w:t>Engine không chạy nếu thiếu mục tiêu hoặc không có bộ kỹ năng yêu cầu hợp lệ.</w:t>
            </w:r>
          </w:p>
        </w:tc>
      </w:tr>
      <w:tr>
        <w:trPr>
          <w:cantSplit w:val="true"/>
        </w:trPr>
        <w:tc>
          <w:tcPr>
            <w:tcW w:type="dxa" w:w="1200"/>
          </w:tcPr>
          <w:p>
            <w:pPr>
              <w:spacing w:after="0" w:line="259" w:lineRule="auto"/>
              <w:jc w:val="center"/>
            </w:pPr>
            <w:r>
              <w:rPr>
                <w:rFonts w:ascii="Calibri" w:hAnsi="Calibri" w:eastAsia="Calibri"/>
                <w:color w:val="1F2937"/>
                <w:sz w:val="18"/>
              </w:rPr>
              <w:t>BR-09</w:t>
            </w:r>
          </w:p>
        </w:tc>
        <w:tc>
          <w:tcPr>
            <w:tcW w:type="dxa" w:w="8160"/>
          </w:tcPr>
          <w:p>
            <w:pPr>
              <w:spacing w:after="0" w:line="259" w:lineRule="auto"/>
              <w:jc w:val="left"/>
            </w:pPr>
            <w:r>
              <w:rPr>
                <w:rFonts w:ascii="Calibri" w:hAnsi="Calibri" w:eastAsia="Calibri"/>
                <w:color w:val="1F2937"/>
                <w:sz w:val="18"/>
              </w:rPr>
              <w:t>Mỗi kết quả phân tích phải gắn với phiên bản chính sách và ảnh chụp đầu vào.</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BR-10</w:t>
            </w:r>
          </w:p>
        </w:tc>
        <w:tc>
          <w:tcPr>
            <w:tcW w:type="dxa" w:w="8160"/>
            <w:shd w:fill="FAFBFC" w:val="clear"/>
          </w:tcPr>
          <w:p>
            <w:pPr>
              <w:spacing w:after="0" w:line="259" w:lineRule="auto"/>
              <w:jc w:val="left"/>
            </w:pPr>
            <w:r>
              <w:rPr>
                <w:rFonts w:ascii="Calibri" w:hAnsi="Calibri" w:eastAsia="Calibri"/>
                <w:color w:val="1F2937"/>
                <w:sz w:val="18"/>
              </w:rPr>
              <w:t>Kết quả mới trở thành hiện hành; kết quả cũ chuyển sang trạng thái lịch sử nhưng không bị sửa.</w:t>
            </w:r>
          </w:p>
        </w:tc>
      </w:tr>
      <w:tr>
        <w:trPr>
          <w:cantSplit w:val="true"/>
        </w:trPr>
        <w:tc>
          <w:tcPr>
            <w:tcW w:type="dxa" w:w="1200"/>
          </w:tcPr>
          <w:p>
            <w:pPr>
              <w:spacing w:after="0" w:line="259" w:lineRule="auto"/>
              <w:jc w:val="center"/>
            </w:pPr>
            <w:r>
              <w:rPr>
                <w:rFonts w:ascii="Calibri" w:hAnsi="Calibri" w:eastAsia="Calibri"/>
                <w:color w:val="1F2937"/>
                <w:sz w:val="18"/>
              </w:rPr>
              <w:t>BR-11</w:t>
            </w:r>
          </w:p>
        </w:tc>
        <w:tc>
          <w:tcPr>
            <w:tcW w:type="dxa" w:w="8160"/>
          </w:tcPr>
          <w:p>
            <w:pPr>
              <w:spacing w:after="0" w:line="259" w:lineRule="auto"/>
              <w:jc w:val="left"/>
            </w:pPr>
            <w:r>
              <w:rPr>
                <w:rFonts w:ascii="Calibri" w:hAnsi="Calibri" w:eastAsia="Calibri"/>
                <w:color w:val="1F2937"/>
                <w:sz w:val="18"/>
              </w:rPr>
              <w:t>Gợi ý và lộ trình phải tham chiếu kết quả phân tích hiện hành.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BR-12</w:t>
            </w:r>
          </w:p>
        </w:tc>
        <w:tc>
          <w:tcPr>
            <w:tcW w:type="dxa" w:w="8160"/>
            <w:shd w:fill="FAFBFC" w:val="clear"/>
          </w:tcPr>
          <w:p>
            <w:pPr>
              <w:spacing w:after="0" w:line="259" w:lineRule="auto"/>
              <w:jc w:val="left"/>
            </w:pPr>
            <w:r>
              <w:rPr>
                <w:rFonts w:ascii="Calibri" w:hAnsi="Calibri" w:eastAsia="Calibri"/>
                <w:color w:val="1F2937"/>
                <w:sz w:val="18"/>
              </w:rPr>
              <w:t>Khi mục tiêu, bộ kỹ năng chuẩn hoặc chính sách thay đổi, kết quả hiện hành được đánh dấu cần tính lại.</w:t>
            </w:r>
          </w:p>
        </w:tc>
      </w:tr>
      <w:tr>
        <w:trPr>
          <w:cantSplit w:val="true"/>
        </w:trPr>
        <w:tc>
          <w:tcPr>
            <w:tcW w:type="dxa" w:w="1200"/>
          </w:tcPr>
          <w:p>
            <w:pPr>
              <w:spacing w:after="0" w:line="259" w:lineRule="auto"/>
              <w:jc w:val="center"/>
            </w:pPr>
            <w:r>
              <w:rPr>
                <w:rFonts w:ascii="Calibri" w:hAnsi="Calibri" w:eastAsia="Calibri"/>
                <w:color w:val="1F2937"/>
                <w:sz w:val="18"/>
              </w:rPr>
              <w:t>BR-13</w:t>
            </w:r>
          </w:p>
        </w:tc>
        <w:tc>
          <w:tcPr>
            <w:tcW w:type="dxa" w:w="8160"/>
          </w:tcPr>
          <w:p>
            <w:pPr>
              <w:spacing w:after="0" w:line="259" w:lineRule="auto"/>
              <w:jc w:val="left"/>
            </w:pPr>
            <w:r>
              <w:rPr>
                <w:rFonts w:ascii="Calibri" w:hAnsi="Calibri" w:eastAsia="Calibri"/>
                <w:color w:val="1F2937"/>
                <w:sz w:val="18"/>
              </w:rPr>
              <w:t>Sinh viên chỉ thao tác dữ liệu của chính mình; cố vấn chỉ xem sinh viên được phân công đang hiệu lực.</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BR-14</w:t>
            </w:r>
          </w:p>
        </w:tc>
        <w:tc>
          <w:tcPr>
            <w:tcW w:type="dxa" w:w="8160"/>
            <w:shd w:fill="FAFBFC" w:val="clear"/>
          </w:tcPr>
          <w:p>
            <w:pPr>
              <w:spacing w:after="0" w:line="259" w:lineRule="auto"/>
              <w:jc w:val="left"/>
            </w:pPr>
            <w:r>
              <w:rPr>
                <w:rFonts w:ascii="Calibri" w:hAnsi="Calibri" w:eastAsia="Calibri"/>
                <w:color w:val="1F2937"/>
                <w:sz w:val="18"/>
              </w:rPr>
              <w:t>Mọi thay đổi cấu hình ảnh hưởng đến công thức phải được ghi nhận người thực hiện, thời gian và lý do.</w:t>
            </w:r>
          </w:p>
        </w:tc>
      </w:tr>
    </w:tbl>
    <w:p>
      <w:pPr>
        <w:spacing w:after="20"/>
      </w:pPr>
    </w:p>
    <w:p>
      <w:r>
        <w:br w:type="page"/>
      </w:r>
    </w:p>
    <w:p>
      <w:pPr>
        <w:pStyle w:val="Heading1"/>
        <w:keepNext/>
        <w:keepLines/>
      </w:pPr>
      <w:r>
        <w:t>3. Yêu cầu chức năng</w:t>
      </w:r>
    </w:p>
    <w:p>
      <w:pPr>
        <w:pStyle w:val="Heading2"/>
        <w:keepNext/>
        <w:keepLines/>
      </w:pPr>
      <w:r>
        <w:t>3.1. Cây chức năng cấp 1</w:t>
      </w:r>
    </w:p>
    <w:p>
      <w:pPr>
        <w:pStyle w:val="Caption"/>
        <w:keepNext/>
        <w:keepLines/>
      </w:pPr>
      <w:r>
        <w:t>Bảng 7. Cây chức năng cấp 1</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900"/>
        <w:gridCol w:w="3300"/>
        <w:gridCol w:w="5160"/>
      </w:tblGrid>
      <w:tr>
        <w:trPr>
          <w:tblHeader w:val="true"/>
          <w:cantSplit w:val="true"/>
        </w:trPr>
        <w:tc>
          <w:tcPr>
            <w:tcW w:type="dxa" w:w="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Chức năng</w:t>
            </w:r>
          </w:p>
        </w:tc>
        <w:tc>
          <w:tcPr>
            <w:tcW w:type="dxa" w:w="5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 tả</w:t>
            </w:r>
          </w:p>
        </w:tc>
      </w:tr>
      <w:tr>
        <w:trPr>
          <w:cantSplit w:val="true"/>
        </w:trPr>
        <w:tc>
          <w:tcPr>
            <w:tcW w:type="dxa" w:w="900"/>
          </w:tcPr>
          <w:p>
            <w:pPr>
              <w:spacing w:after="0" w:line="259" w:lineRule="auto"/>
              <w:jc w:val="center"/>
            </w:pPr>
            <w:r>
              <w:rPr>
                <w:rFonts w:ascii="Calibri" w:hAnsi="Calibri" w:eastAsia="Calibri"/>
                <w:color w:val="1F2937"/>
                <w:sz w:val="18"/>
              </w:rPr>
              <w:t>F1</w:t>
            </w:r>
          </w:p>
        </w:tc>
        <w:tc>
          <w:tcPr>
            <w:tcW w:type="dxa" w:w="3300"/>
          </w:tcPr>
          <w:p>
            <w:pPr>
              <w:spacing w:after="0" w:line="259" w:lineRule="auto"/>
              <w:jc w:val="left"/>
            </w:pPr>
            <w:r>
              <w:rPr>
                <w:rFonts w:ascii="Calibri" w:hAnsi="Calibri" w:eastAsia="Calibri"/>
                <w:color w:val="1F2937"/>
                <w:sz w:val="18"/>
              </w:rPr>
              <w:t>Quản lý danh tính và phân quyền</w:t>
            </w:r>
          </w:p>
        </w:tc>
        <w:tc>
          <w:tcPr>
            <w:tcW w:type="dxa" w:w="5160"/>
          </w:tcPr>
          <w:p>
            <w:pPr>
              <w:spacing w:after="0" w:line="259" w:lineRule="auto"/>
              <w:jc w:val="left"/>
            </w:pPr>
            <w:r>
              <w:rPr>
                <w:rFonts w:ascii="Calibri" w:hAnsi="Calibri" w:eastAsia="Calibri"/>
                <w:color w:val="1F2937"/>
                <w:sz w:val="18"/>
              </w:rPr>
              <w:t>Tài khoản, vai trò, trạng thái, phạm vi truy cập.</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F2</w:t>
            </w:r>
          </w:p>
        </w:tc>
        <w:tc>
          <w:tcPr>
            <w:tcW w:type="dxa" w:w="3300"/>
            <w:shd w:fill="FAFBFC" w:val="clear"/>
          </w:tcPr>
          <w:p>
            <w:pPr>
              <w:spacing w:after="0" w:line="259" w:lineRule="auto"/>
              <w:jc w:val="left"/>
            </w:pPr>
            <w:r>
              <w:rPr>
                <w:rFonts w:ascii="Calibri" w:hAnsi="Calibri" w:eastAsia="Calibri"/>
                <w:color w:val="1F2937"/>
                <w:sz w:val="18"/>
              </w:rPr>
              <w:t>Quản lý danh mục năng lực và mục tiêu</w:t>
            </w:r>
          </w:p>
        </w:tc>
        <w:tc>
          <w:tcPr>
            <w:tcW w:type="dxa" w:w="5160"/>
            <w:shd w:fill="FAFBFC" w:val="clear"/>
          </w:tcPr>
          <w:p>
            <w:pPr>
              <w:spacing w:after="0" w:line="259" w:lineRule="auto"/>
              <w:jc w:val="left"/>
            </w:pPr>
            <w:r>
              <w:rPr>
                <w:rFonts w:ascii="Calibri" w:hAnsi="Calibri" w:eastAsia="Calibri"/>
                <w:color w:val="1F2937"/>
                <w:sz w:val="18"/>
              </w:rPr>
              <w:t>Kỹ năng, cấp độ, mục tiêu, chuyên sâu, mức yêu cầu, trọng số.</w:t>
            </w:r>
          </w:p>
        </w:tc>
      </w:tr>
      <w:tr>
        <w:trPr>
          <w:cantSplit w:val="true"/>
        </w:trPr>
        <w:tc>
          <w:tcPr>
            <w:tcW w:type="dxa" w:w="900"/>
          </w:tcPr>
          <w:p>
            <w:pPr>
              <w:spacing w:after="0" w:line="259" w:lineRule="auto"/>
              <w:jc w:val="center"/>
            </w:pPr>
            <w:r>
              <w:rPr>
                <w:rFonts w:ascii="Calibri" w:hAnsi="Calibri" w:eastAsia="Calibri"/>
                <w:color w:val="1F2937"/>
                <w:sz w:val="18"/>
              </w:rPr>
              <w:t>F3</w:t>
            </w:r>
          </w:p>
        </w:tc>
        <w:tc>
          <w:tcPr>
            <w:tcW w:type="dxa" w:w="3300"/>
          </w:tcPr>
          <w:p>
            <w:pPr>
              <w:spacing w:after="0" w:line="259" w:lineRule="auto"/>
              <w:jc w:val="left"/>
            </w:pPr>
            <w:r>
              <w:rPr>
                <w:rFonts w:ascii="Calibri" w:hAnsi="Calibri" w:eastAsia="Calibri"/>
                <w:color w:val="1F2937"/>
                <w:sz w:val="18"/>
              </w:rPr>
              <w:t>Quản lý hồ sơ năng lực sinh viên</w:t>
            </w:r>
          </w:p>
        </w:tc>
        <w:tc>
          <w:tcPr>
            <w:tcW w:type="dxa" w:w="5160"/>
          </w:tcPr>
          <w:p>
            <w:pPr>
              <w:spacing w:after="0" w:line="259" w:lineRule="auto"/>
              <w:jc w:val="left"/>
            </w:pPr>
            <w:r>
              <w:rPr>
                <w:rFonts w:ascii="Calibri" w:hAnsi="Calibri" w:eastAsia="Calibri"/>
                <w:color w:val="1F2937"/>
                <w:sz w:val="18"/>
              </w:rPr>
              <w:t>Hồ sơ, kỹ năng, dự án, chứng chỉ, hoạt động, kinh nghiệm.</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F4</w:t>
            </w:r>
          </w:p>
        </w:tc>
        <w:tc>
          <w:tcPr>
            <w:tcW w:type="dxa" w:w="3300"/>
            <w:shd w:fill="FAFBFC" w:val="clear"/>
          </w:tcPr>
          <w:p>
            <w:pPr>
              <w:spacing w:after="0" w:line="259" w:lineRule="auto"/>
              <w:jc w:val="left"/>
            </w:pPr>
            <w:r>
              <w:rPr>
                <w:rFonts w:ascii="Calibri" w:hAnsi="Calibri" w:eastAsia="Calibri"/>
                <w:color w:val="1F2937"/>
                <w:sz w:val="18"/>
              </w:rPr>
              <w:t>Quản lý đánh giá năng lực</w:t>
            </w:r>
          </w:p>
        </w:tc>
        <w:tc>
          <w:tcPr>
            <w:tcW w:type="dxa" w:w="5160"/>
            <w:shd w:fill="FAFBFC" w:val="clear"/>
          </w:tcPr>
          <w:p>
            <w:pPr>
              <w:spacing w:after="0" w:line="259" w:lineRule="auto"/>
              <w:jc w:val="left"/>
            </w:pPr>
            <w:r>
              <w:rPr>
                <w:rFonts w:ascii="Calibri" w:hAnsi="Calibri" w:eastAsia="Calibri"/>
                <w:color w:val="1F2937"/>
                <w:sz w:val="18"/>
              </w:rPr>
              <w:t>Ngân hàng câu hỏi, tạo bài, làm bài, chấm điểm theo kỹ năng.</w:t>
            </w:r>
          </w:p>
        </w:tc>
      </w:tr>
      <w:tr>
        <w:trPr>
          <w:cantSplit w:val="true"/>
        </w:trPr>
        <w:tc>
          <w:tcPr>
            <w:tcW w:type="dxa" w:w="900"/>
          </w:tcPr>
          <w:p>
            <w:pPr>
              <w:spacing w:after="0" w:line="259" w:lineRule="auto"/>
              <w:jc w:val="center"/>
            </w:pPr>
            <w:r>
              <w:rPr>
                <w:rFonts w:ascii="Calibri" w:hAnsi="Calibri" w:eastAsia="Calibri"/>
                <w:color w:val="1F2937"/>
                <w:sz w:val="18"/>
              </w:rPr>
              <w:t>F5</w:t>
            </w:r>
          </w:p>
        </w:tc>
        <w:tc>
          <w:tcPr>
            <w:tcW w:type="dxa" w:w="3300"/>
          </w:tcPr>
          <w:p>
            <w:pPr>
              <w:spacing w:after="0" w:line="259" w:lineRule="auto"/>
              <w:jc w:val="left"/>
            </w:pPr>
            <w:r>
              <w:rPr>
                <w:rFonts w:ascii="Calibri" w:hAnsi="Calibri" w:eastAsia="Calibri"/>
                <w:color w:val="1F2937"/>
                <w:sz w:val="18"/>
              </w:rPr>
              <w:t>Phân tích năng lực</w:t>
            </w:r>
          </w:p>
        </w:tc>
        <w:tc>
          <w:tcPr>
            <w:tcW w:type="dxa" w:w="5160"/>
          </w:tcPr>
          <w:p>
            <w:pPr>
              <w:spacing w:after="0" w:line="259" w:lineRule="auto"/>
              <w:jc w:val="left"/>
            </w:pPr>
            <w:r>
              <w:rPr>
                <w:rFonts w:ascii="Calibri" w:hAnsi="Calibri" w:eastAsia="Calibri"/>
                <w:color w:val="1F2937"/>
                <w:sz w:val="18"/>
              </w:rPr>
              <w:t>Engine, chính sách, lịch sử, khoảng cách, rủi ro, giải thích.</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F6</w:t>
            </w:r>
          </w:p>
        </w:tc>
        <w:tc>
          <w:tcPr>
            <w:tcW w:type="dxa" w:w="3300"/>
            <w:shd w:fill="FAFBFC" w:val="clear"/>
          </w:tcPr>
          <w:p>
            <w:pPr>
              <w:spacing w:after="0" w:line="259" w:lineRule="auto"/>
              <w:jc w:val="left"/>
            </w:pPr>
            <w:r>
              <w:rPr>
                <w:rFonts w:ascii="Calibri" w:hAnsi="Calibri" w:eastAsia="Calibri"/>
                <w:color w:val="1F2937"/>
                <w:sz w:val="18"/>
              </w:rPr>
              <w:t>Quản lý gợi ý phát triển</w:t>
            </w:r>
          </w:p>
        </w:tc>
        <w:tc>
          <w:tcPr>
            <w:tcW w:type="dxa" w:w="5160"/>
            <w:shd w:fill="FAFBFC" w:val="clear"/>
          </w:tcPr>
          <w:p>
            <w:pPr>
              <w:spacing w:after="0" w:line="259" w:lineRule="auto"/>
              <w:jc w:val="left"/>
            </w:pPr>
            <w:r>
              <w:rPr>
                <w:rFonts w:ascii="Calibri" w:hAnsi="Calibri" w:eastAsia="Calibri"/>
                <w:color w:val="1F2937"/>
                <w:sz w:val="18"/>
              </w:rPr>
              <w:t>Mẫu gợi ý, tài nguyên, lựa chọn và theo dõi trạng thái.</w:t>
            </w:r>
          </w:p>
        </w:tc>
      </w:tr>
      <w:tr>
        <w:trPr>
          <w:cantSplit w:val="true"/>
        </w:trPr>
        <w:tc>
          <w:tcPr>
            <w:tcW w:type="dxa" w:w="900"/>
          </w:tcPr>
          <w:p>
            <w:pPr>
              <w:spacing w:after="0" w:line="259" w:lineRule="auto"/>
              <w:jc w:val="center"/>
            </w:pPr>
            <w:r>
              <w:rPr>
                <w:rFonts w:ascii="Calibri" w:hAnsi="Calibri" w:eastAsia="Calibri"/>
                <w:color w:val="1F2937"/>
                <w:sz w:val="18"/>
              </w:rPr>
              <w:t>F7</w:t>
            </w:r>
          </w:p>
        </w:tc>
        <w:tc>
          <w:tcPr>
            <w:tcW w:type="dxa" w:w="3300"/>
          </w:tcPr>
          <w:p>
            <w:pPr>
              <w:spacing w:after="0" w:line="259" w:lineRule="auto"/>
              <w:jc w:val="left"/>
            </w:pPr>
            <w:r>
              <w:rPr>
                <w:rFonts w:ascii="Calibri" w:hAnsi="Calibri" w:eastAsia="Calibri"/>
                <w:color w:val="1F2937"/>
                <w:sz w:val="18"/>
              </w:rPr>
              <w:t>Quản lý lộ trình cá nhân</w:t>
            </w:r>
          </w:p>
        </w:tc>
        <w:tc>
          <w:tcPr>
            <w:tcW w:type="dxa" w:w="5160"/>
          </w:tcPr>
          <w:p>
            <w:pPr>
              <w:spacing w:after="0" w:line="259" w:lineRule="auto"/>
              <w:jc w:val="left"/>
            </w:pPr>
            <w:r>
              <w:rPr>
                <w:rFonts w:ascii="Calibri" w:hAnsi="Calibri" w:eastAsia="Calibri"/>
                <w:color w:val="1F2937"/>
                <w:sz w:val="18"/>
              </w:rPr>
              <w:t>Sinh lộ trình, giai đoạn, mục công việc, tiến độ và phiên bản.</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F8</w:t>
            </w:r>
          </w:p>
        </w:tc>
        <w:tc>
          <w:tcPr>
            <w:tcW w:type="dxa" w:w="3300"/>
            <w:shd w:fill="FAFBFC" w:val="clear"/>
          </w:tcPr>
          <w:p>
            <w:pPr>
              <w:spacing w:after="0" w:line="259" w:lineRule="auto"/>
              <w:jc w:val="left"/>
            </w:pPr>
            <w:r>
              <w:rPr>
                <w:rFonts w:ascii="Calibri" w:hAnsi="Calibri" w:eastAsia="Calibri"/>
                <w:color w:val="1F2937"/>
                <w:sz w:val="18"/>
              </w:rPr>
              <w:t>Theo dõi và cố vấn</w:t>
            </w:r>
          </w:p>
        </w:tc>
        <w:tc>
          <w:tcPr>
            <w:tcW w:type="dxa" w:w="5160"/>
            <w:shd w:fill="FAFBFC" w:val="clear"/>
          </w:tcPr>
          <w:p>
            <w:pPr>
              <w:spacing w:after="0" w:line="259" w:lineRule="auto"/>
              <w:jc w:val="left"/>
            </w:pPr>
            <w:r>
              <w:rPr>
                <w:rFonts w:ascii="Calibri" w:hAnsi="Calibri" w:eastAsia="Calibri"/>
                <w:color w:val="1F2937"/>
                <w:sz w:val="18"/>
              </w:rPr>
              <w:t>Bảng điều khiển, thông báo, phân công, nhận xét và báo cáo.</w:t>
            </w:r>
          </w:p>
        </w:tc>
      </w:tr>
    </w:tbl>
    <w:p>
      <w:pPr>
        <w:spacing w:after="20"/>
      </w:pPr>
    </w:p>
    <w:p>
      <w:pPr>
        <w:pStyle w:val="Heading2"/>
        <w:keepNext/>
        <w:keepLines/>
      </w:pPr>
      <w:r>
        <w:t>3.2. Yêu cầu chức năng chi tiết</w:t>
      </w:r>
    </w:p>
    <w:p>
      <w:pPr>
        <w:pStyle w:val="Caption"/>
        <w:keepNext/>
        <w:keepLines/>
      </w:pPr>
      <w:r>
        <w:t>Bảng 8. Danh sách yêu cầu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3450"/>
        <w:gridCol w:w="1250"/>
        <w:gridCol w:w="33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Mã</w:t>
            </w:r>
          </w:p>
        </w:tc>
        <w:tc>
          <w:tcPr>
            <w:tcW w:type="dxa" w:w="34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Yêu cầu</w:t>
            </w:r>
          </w:p>
        </w:tc>
        <w:tc>
          <w:tcPr>
            <w:tcW w:type="dxa" w:w="12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Ưu tiên</w:t>
            </w:r>
          </w:p>
        </w:tc>
        <w:tc>
          <w:tcPr>
            <w:tcW w:type="dxa" w:w="33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Điều kiện nghiệm thu chính</w:t>
            </w:r>
          </w:p>
        </w:tc>
      </w:tr>
      <w:tr>
        <w:trPr>
          <w:cantSplit w:val="true"/>
        </w:trPr>
        <w:tc>
          <w:tcPr>
            <w:tcW w:type="dxa" w:w="1350"/>
          </w:tcPr>
          <w:p>
            <w:pPr>
              <w:spacing w:after="0" w:line="259" w:lineRule="auto"/>
              <w:jc w:val="center"/>
            </w:pPr>
            <w:r>
              <w:rPr>
                <w:rFonts w:ascii="Calibri" w:hAnsi="Calibri" w:eastAsia="Calibri"/>
                <w:color w:val="1F2937"/>
                <w:sz w:val="17"/>
              </w:rPr>
              <w:t>FR-ACC-01</w:t>
            </w:r>
          </w:p>
        </w:tc>
        <w:tc>
          <w:tcPr>
            <w:tcW w:type="dxa" w:w="3450"/>
          </w:tcPr>
          <w:p>
            <w:pPr>
              <w:spacing w:after="0" w:line="259" w:lineRule="auto"/>
              <w:jc w:val="left"/>
            </w:pPr>
            <w:r>
              <w:rPr>
                <w:rFonts w:ascii="Calibri" w:hAnsi="Calibri" w:eastAsia="Calibri"/>
                <w:color w:val="1F2937"/>
                <w:sz w:val="17"/>
              </w:rPr>
              <w:t>Đăng nhập và tạo phiên truy cập an toàn.</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Tài khoản hợp lệ nhận phiên; tài khoản ngừng hoạt động bị từ chối.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FR-ACC-02</w:t>
            </w:r>
          </w:p>
        </w:tc>
        <w:tc>
          <w:tcPr>
            <w:tcW w:type="dxa" w:w="3450"/>
            <w:shd w:fill="FAFBFC" w:val="clear"/>
          </w:tcPr>
          <w:p>
            <w:pPr>
              <w:spacing w:after="0" w:line="259" w:lineRule="auto"/>
              <w:jc w:val="left"/>
            </w:pPr>
            <w:r>
              <w:rPr>
                <w:rFonts w:ascii="Calibri" w:hAnsi="Calibri" w:eastAsia="Calibri"/>
                <w:color w:val="1F2937"/>
                <w:sz w:val="17"/>
              </w:rPr>
              <w:t>Quản trị tài khoản sinh viên và giảng viên.</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Tạo, cập nhật, ngừng và kích hoạt lại theo quyền.</w:t>
            </w:r>
          </w:p>
        </w:tc>
      </w:tr>
      <w:tr>
        <w:trPr>
          <w:cantSplit w:val="true"/>
        </w:trPr>
        <w:tc>
          <w:tcPr>
            <w:tcW w:type="dxa" w:w="1350"/>
          </w:tcPr>
          <w:p>
            <w:pPr>
              <w:spacing w:after="0" w:line="259" w:lineRule="auto"/>
              <w:jc w:val="center"/>
            </w:pPr>
            <w:r>
              <w:rPr>
                <w:rFonts w:ascii="Calibri" w:hAnsi="Calibri" w:eastAsia="Calibri"/>
                <w:color w:val="1F2937"/>
                <w:sz w:val="17"/>
              </w:rPr>
              <w:t>FR-ACC-03</w:t>
            </w:r>
          </w:p>
        </w:tc>
        <w:tc>
          <w:tcPr>
            <w:tcW w:type="dxa" w:w="3450"/>
          </w:tcPr>
          <w:p>
            <w:pPr>
              <w:spacing w:after="0" w:line="259" w:lineRule="auto"/>
              <w:jc w:val="left"/>
            </w:pPr>
            <w:r>
              <w:rPr>
                <w:rFonts w:ascii="Calibri" w:hAnsi="Calibri" w:eastAsia="Calibri"/>
                <w:color w:val="1F2937"/>
                <w:sz w:val="17"/>
              </w:rPr>
              <w:t>Phân công cố vấn cho sinh viên.</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Không tạo trùng cặp đang hiệu lực; giới hạn đúng phạm vi xem.</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FR-CAT-01</w:t>
            </w:r>
          </w:p>
        </w:tc>
        <w:tc>
          <w:tcPr>
            <w:tcW w:type="dxa" w:w="3450"/>
            <w:shd w:fill="FAFBFC" w:val="clear"/>
          </w:tcPr>
          <w:p>
            <w:pPr>
              <w:spacing w:after="0" w:line="259" w:lineRule="auto"/>
              <w:jc w:val="left"/>
            </w:pPr>
            <w:r>
              <w:rPr>
                <w:rFonts w:ascii="Calibri" w:hAnsi="Calibri" w:eastAsia="Calibri"/>
                <w:color w:val="1F2937"/>
                <w:sz w:val="17"/>
              </w:rPr>
              <w:t>Quản lý nhóm kỹ năng và kỹ năng.</w:t>
            </w:r>
          </w:p>
        </w:tc>
        <w:tc>
          <w:tcPr>
            <w:tcW w:type="dxa" w:w="1250"/>
            <w:shd w:fill="FAFBFC" w:val="clear"/>
          </w:tcPr>
          <w:p>
            <w:pPr>
              <w:spacing w:after="0" w:line="259" w:lineRule="auto"/>
              <w:jc w:val="left"/>
            </w:pPr>
            <w:r>
              <w:rPr>
                <w:rFonts w:ascii="Calibri" w:hAnsi="Calibri" w:eastAsia="Calibri"/>
                <w:color w:val="1F2937"/>
                <w:sz w:val="17"/>
              </w:rPr>
              <w:t>Cao</w:t>
            </w:r>
          </w:p>
        </w:tc>
        <w:tc>
          <w:tcPr>
            <w:tcW w:type="dxa" w:w="3310"/>
            <w:shd w:fill="FAFBFC" w:val="clear"/>
          </w:tcPr>
          <w:p>
            <w:pPr>
              <w:spacing w:after="0" w:line="259" w:lineRule="auto"/>
              <w:jc w:val="left"/>
            </w:pPr>
            <w:r>
              <w:rPr>
                <w:rFonts w:ascii="Calibri" w:hAnsi="Calibri" w:eastAsia="Calibri"/>
                <w:color w:val="1F2937"/>
                <w:sz w:val="17"/>
              </w:rPr>
              <w:t>Tên duy nhất theo phạm vi; chỉ dữ liệu đang hoạt động dùng cho luồng mới.</w:t>
            </w:r>
          </w:p>
        </w:tc>
      </w:tr>
      <w:tr>
        <w:trPr>
          <w:cantSplit w:val="true"/>
        </w:trPr>
        <w:tc>
          <w:tcPr>
            <w:tcW w:type="dxa" w:w="1350"/>
          </w:tcPr>
          <w:p>
            <w:pPr>
              <w:spacing w:after="0" w:line="259" w:lineRule="auto"/>
              <w:jc w:val="center"/>
            </w:pPr>
            <w:r>
              <w:rPr>
                <w:rFonts w:ascii="Calibri" w:hAnsi="Calibri" w:eastAsia="Calibri"/>
                <w:color w:val="1F2937"/>
                <w:sz w:val="17"/>
              </w:rPr>
              <w:t>FR-CAT-02</w:t>
            </w:r>
          </w:p>
        </w:tc>
        <w:tc>
          <w:tcPr>
            <w:tcW w:type="dxa" w:w="3450"/>
          </w:tcPr>
          <w:p>
            <w:pPr>
              <w:spacing w:after="0" w:line="259" w:lineRule="auto"/>
              <w:jc w:val="left"/>
            </w:pPr>
            <w:r>
              <w:rPr>
                <w:rFonts w:ascii="Calibri" w:hAnsi="Calibri" w:eastAsia="Calibri"/>
                <w:color w:val="1F2937"/>
                <w:sz w:val="17"/>
              </w:rPr>
              <w:t>Quản lý mục tiêu nghề nghiệp và chuyên sâu.</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Chuyên sâu thuộc đúng mục tiêu; trạng thái được kiểm tra khi dùng.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FR-CAT-03</w:t>
            </w:r>
          </w:p>
        </w:tc>
        <w:tc>
          <w:tcPr>
            <w:tcW w:type="dxa" w:w="3450"/>
            <w:shd w:fill="FAFBFC" w:val="clear"/>
          </w:tcPr>
          <w:p>
            <w:pPr>
              <w:spacing w:after="0" w:line="259" w:lineRule="auto"/>
              <w:jc w:val="left"/>
            </w:pPr>
            <w:r>
              <w:rPr>
                <w:rFonts w:ascii="Calibri" w:hAnsi="Calibri" w:eastAsia="Calibri"/>
                <w:color w:val="1F2937"/>
                <w:sz w:val="17"/>
              </w:rPr>
              <w:t>Cấu hình kỹ năng yêu cầu.</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Có mức yêu cầu, trọng số, thứ tự học, cờ trọng yếu và giai đoạn.</w:t>
            </w:r>
          </w:p>
        </w:tc>
      </w:tr>
      <w:tr>
        <w:trPr>
          <w:cantSplit w:val="true"/>
        </w:trPr>
        <w:tc>
          <w:tcPr>
            <w:tcW w:type="dxa" w:w="1350"/>
          </w:tcPr>
          <w:p>
            <w:pPr>
              <w:spacing w:after="0" w:line="259" w:lineRule="auto"/>
              <w:jc w:val="center"/>
            </w:pPr>
            <w:r>
              <w:rPr>
                <w:rFonts w:ascii="Calibri" w:hAnsi="Calibri" w:eastAsia="Calibri"/>
                <w:color w:val="1F2937"/>
                <w:sz w:val="17"/>
              </w:rPr>
              <w:t>FR-PRO-01</w:t>
            </w:r>
          </w:p>
        </w:tc>
        <w:tc>
          <w:tcPr>
            <w:tcW w:type="dxa" w:w="3450"/>
          </w:tcPr>
          <w:p>
            <w:pPr>
              <w:spacing w:after="0" w:line="259" w:lineRule="auto"/>
              <w:jc w:val="left"/>
            </w:pPr>
            <w:r>
              <w:rPr>
                <w:rFonts w:ascii="Calibri" w:hAnsi="Calibri" w:eastAsia="Calibri"/>
                <w:color w:val="1F2937"/>
                <w:sz w:val="17"/>
              </w:rPr>
              <w:t>Sinh viên cập nhật hồ sơ cá nhân và mục tiêu.</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Dữ liệu hợp lệ được lưu; thay đổi mục tiêu làm kết quả cũ cần tính lại.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FR-PRO-02</w:t>
            </w:r>
          </w:p>
        </w:tc>
        <w:tc>
          <w:tcPr>
            <w:tcW w:type="dxa" w:w="3450"/>
            <w:shd w:fill="FAFBFC" w:val="clear"/>
          </w:tcPr>
          <w:p>
            <w:pPr>
              <w:spacing w:after="0" w:line="259" w:lineRule="auto"/>
              <w:jc w:val="left"/>
            </w:pPr>
            <w:r>
              <w:rPr>
                <w:rFonts w:ascii="Calibri" w:hAnsi="Calibri" w:eastAsia="Calibri"/>
                <w:color w:val="1F2937"/>
                <w:sz w:val="17"/>
              </w:rPr>
              <w:t>Sinh viên quản lý danh sách kỹ năng và hoạt động phát triển.</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Không trùng kỹ năng; ngày bắt đầu không sau ngày kết thúc.</w:t>
            </w:r>
          </w:p>
        </w:tc>
      </w:tr>
      <w:tr>
        <w:trPr>
          <w:cantSplit w:val="true"/>
        </w:trPr>
        <w:tc>
          <w:tcPr>
            <w:tcW w:type="dxa" w:w="1350"/>
          </w:tcPr>
          <w:p>
            <w:pPr>
              <w:spacing w:after="0" w:line="259" w:lineRule="auto"/>
              <w:jc w:val="center"/>
            </w:pPr>
            <w:r>
              <w:rPr>
                <w:rFonts w:ascii="Calibri" w:hAnsi="Calibri" w:eastAsia="Calibri"/>
                <w:color w:val="1F2937"/>
                <w:sz w:val="17"/>
              </w:rPr>
              <w:t>FR-ASM-01</w:t>
            </w:r>
          </w:p>
        </w:tc>
        <w:tc>
          <w:tcPr>
            <w:tcW w:type="dxa" w:w="3450"/>
          </w:tcPr>
          <w:p>
            <w:pPr>
              <w:spacing w:after="0" w:line="259" w:lineRule="auto"/>
              <w:jc w:val="left"/>
            </w:pPr>
            <w:r>
              <w:rPr>
                <w:rFonts w:ascii="Calibri" w:hAnsi="Calibri" w:eastAsia="Calibri"/>
                <w:color w:val="1F2937"/>
                <w:sz w:val="17"/>
              </w:rPr>
              <w:t>Quản trị ngân hàng câu hỏi theo kỹ năng và mức.</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Mỗi câu có phương án hợp lệ và đúng một đáp án đúng.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FR-ASM-02</w:t>
            </w:r>
          </w:p>
        </w:tc>
        <w:tc>
          <w:tcPr>
            <w:tcW w:type="dxa" w:w="3450"/>
            <w:shd w:fill="FAFBFC" w:val="clear"/>
          </w:tcPr>
          <w:p>
            <w:pPr>
              <w:spacing w:after="0" w:line="259" w:lineRule="auto"/>
              <w:jc w:val="left"/>
            </w:pPr>
            <w:r>
              <w:rPr>
                <w:rFonts w:ascii="Calibri" w:hAnsi="Calibri" w:eastAsia="Calibri"/>
                <w:color w:val="1F2937"/>
                <w:sz w:val="17"/>
              </w:rPr>
              <w:t>Tạo bài đánh giá theo mục tiêu hiện tại.</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Bài bao phủ kỹ năng yêu cầu theo chính sách số câu và thời hạn.</w:t>
            </w:r>
          </w:p>
        </w:tc>
      </w:tr>
      <w:tr>
        <w:trPr>
          <w:cantSplit w:val="true"/>
        </w:trPr>
        <w:tc>
          <w:tcPr>
            <w:tcW w:type="dxa" w:w="1350"/>
          </w:tcPr>
          <w:p>
            <w:pPr>
              <w:spacing w:after="0" w:line="259" w:lineRule="auto"/>
              <w:jc w:val="center"/>
            </w:pPr>
            <w:r>
              <w:rPr>
                <w:rFonts w:ascii="Calibri" w:hAnsi="Calibri" w:eastAsia="Calibri"/>
                <w:color w:val="1F2937"/>
                <w:sz w:val="17"/>
              </w:rPr>
              <w:t>FR-ASM-03</w:t>
            </w:r>
          </w:p>
        </w:tc>
        <w:tc>
          <w:tcPr>
            <w:tcW w:type="dxa" w:w="3450"/>
          </w:tcPr>
          <w:p>
            <w:pPr>
              <w:spacing w:after="0" w:line="259" w:lineRule="auto"/>
              <w:jc w:val="left"/>
            </w:pPr>
            <w:r>
              <w:rPr>
                <w:rFonts w:ascii="Calibri" w:hAnsi="Calibri" w:eastAsia="Calibri"/>
                <w:color w:val="1F2937"/>
                <w:sz w:val="17"/>
              </w:rPr>
              <w:t>Nộp bài và chấm điểm.</w:t>
            </w:r>
          </w:p>
        </w:tc>
        <w:tc>
          <w:tcPr>
            <w:tcW w:type="dxa" w:w="1250"/>
          </w:tcPr>
          <w:p>
            <w:pPr>
              <w:spacing w:after="0" w:line="259" w:lineRule="auto"/>
              <w:jc w:val="left"/>
            </w:pPr>
            <w:r>
              <w:rPr>
                <w:rFonts w:ascii="Calibri" w:hAnsi="Calibri" w:eastAsia="Calibri"/>
                <w:color w:val="1F2937"/>
                <w:sz w:val="17"/>
              </w:rPr>
              <w:t>Rất cao</w:t>
            </w:r>
          </w:p>
        </w:tc>
        <w:tc>
          <w:tcPr>
            <w:tcW w:type="dxa" w:w="3310"/>
          </w:tcPr>
          <w:p>
            <w:pPr>
              <w:spacing w:after="0" w:line="259" w:lineRule="auto"/>
              <w:jc w:val="left"/>
            </w:pPr>
            <w:r>
              <w:rPr>
                <w:rFonts w:ascii="Calibri" w:hAnsi="Calibri" w:eastAsia="Calibri"/>
                <w:color w:val="1F2937"/>
                <w:sz w:val="17"/>
              </w:rPr>
              <w:t>Không nộp thiếu/trùng; kết quả theo kỹ năng được tạo nguyên tử.</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FR-ENG-01</w:t>
            </w:r>
          </w:p>
        </w:tc>
        <w:tc>
          <w:tcPr>
            <w:tcW w:type="dxa" w:w="3450"/>
            <w:shd w:fill="FAFBFC" w:val="clear"/>
          </w:tcPr>
          <w:p>
            <w:pPr>
              <w:spacing w:after="0" w:line="259" w:lineRule="auto"/>
              <w:jc w:val="left"/>
            </w:pPr>
            <w:r>
              <w:rPr>
                <w:rFonts w:ascii="Calibri" w:hAnsi="Calibri" w:eastAsia="Calibri"/>
                <w:color w:val="1F2937"/>
                <w:sz w:val="17"/>
              </w:rPr>
              <w:t>Khởi chạy Competency Analysis Engine.</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Kiểm tra đủ ngữ cảnh và dùng chính sách đang hiệu lực.</w:t>
            </w:r>
          </w:p>
        </w:tc>
      </w:tr>
      <w:tr>
        <w:trPr>
          <w:cantSplit w:val="true"/>
        </w:trPr>
        <w:tc>
          <w:tcPr>
            <w:tcW w:type="dxa" w:w="1350"/>
          </w:tcPr>
          <w:p>
            <w:pPr>
              <w:spacing w:after="0" w:line="259" w:lineRule="auto"/>
              <w:jc w:val="center"/>
            </w:pPr>
            <w:r>
              <w:rPr>
                <w:rFonts w:ascii="Calibri" w:hAnsi="Calibri" w:eastAsia="Calibri"/>
                <w:color w:val="1F2937"/>
                <w:sz w:val="17"/>
              </w:rPr>
              <w:t>FR-ENG-02</w:t>
            </w:r>
          </w:p>
        </w:tc>
        <w:tc>
          <w:tcPr>
            <w:tcW w:type="dxa" w:w="3450"/>
          </w:tcPr>
          <w:p>
            <w:pPr>
              <w:spacing w:after="0" w:line="259" w:lineRule="auto"/>
              <w:jc w:val="left"/>
            </w:pPr>
            <w:r>
              <w:rPr>
                <w:rFonts w:ascii="Calibri" w:hAnsi="Calibri" w:eastAsia="Calibri"/>
                <w:color w:val="1F2937"/>
                <w:sz w:val="17"/>
              </w:rPr>
              <w:t>Tính điểm phù hợp có trọng số.</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Công thức xác định, làm tròn thống nhất và không vượt 0-100.</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FR-ENG-03</w:t>
            </w:r>
          </w:p>
        </w:tc>
        <w:tc>
          <w:tcPr>
            <w:tcW w:type="dxa" w:w="3450"/>
            <w:shd w:fill="FAFBFC" w:val="clear"/>
          </w:tcPr>
          <w:p>
            <w:pPr>
              <w:spacing w:after="0" w:line="259" w:lineRule="auto"/>
              <w:jc w:val="left"/>
            </w:pPr>
            <w:r>
              <w:rPr>
                <w:rFonts w:ascii="Calibri" w:hAnsi="Calibri" w:eastAsia="Calibri"/>
                <w:color w:val="1F2937"/>
                <w:sz w:val="17"/>
              </w:rPr>
              <w:t>Tính khoảng cách và ưu tiên từng kỹ năng.</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Mỗi kỹ năng có mức hiện tại, mức đích, khoảng cách, trạng thái và điểm ưu tiên.</w:t>
            </w:r>
          </w:p>
        </w:tc>
      </w:tr>
      <w:tr>
        <w:trPr>
          <w:cantSplit w:val="true"/>
        </w:trPr>
        <w:tc>
          <w:tcPr>
            <w:tcW w:type="dxa" w:w="1350"/>
          </w:tcPr>
          <w:p>
            <w:pPr>
              <w:spacing w:after="0" w:line="259" w:lineRule="auto"/>
              <w:jc w:val="center"/>
            </w:pPr>
            <w:r>
              <w:rPr>
                <w:rFonts w:ascii="Calibri" w:hAnsi="Calibri" w:eastAsia="Calibri"/>
                <w:color w:val="1F2937"/>
                <w:sz w:val="17"/>
              </w:rPr>
              <w:t>FR-ENG-04</w:t>
            </w:r>
          </w:p>
        </w:tc>
        <w:tc>
          <w:tcPr>
            <w:tcW w:type="dxa" w:w="3450"/>
          </w:tcPr>
          <w:p>
            <w:pPr>
              <w:spacing w:after="0" w:line="259" w:lineRule="auto"/>
              <w:jc w:val="left"/>
            </w:pPr>
            <w:r>
              <w:rPr>
                <w:rFonts w:ascii="Calibri" w:hAnsi="Calibri" w:eastAsia="Calibri"/>
                <w:color w:val="1F2937"/>
                <w:sz w:val="17"/>
              </w:rPr>
              <w:t>Tính độ bao phủ, độ tin cậy và rủi ro.</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Chỉ số tách biệt, có cảnh báo khi dữ liệu thiếu hoặc cũ.</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FR-ENG-05</w:t>
            </w:r>
          </w:p>
        </w:tc>
        <w:tc>
          <w:tcPr>
            <w:tcW w:type="dxa" w:w="3450"/>
            <w:shd w:fill="FAFBFC" w:val="clear"/>
          </w:tcPr>
          <w:p>
            <w:pPr>
              <w:spacing w:after="0" w:line="259" w:lineRule="auto"/>
              <w:jc w:val="left"/>
            </w:pPr>
            <w:r>
              <w:rPr>
                <w:rFonts w:ascii="Calibri" w:hAnsi="Calibri" w:eastAsia="Calibri"/>
                <w:color w:val="1F2937"/>
                <w:sz w:val="17"/>
              </w:rPr>
              <w:t>Phân loại mức phù hợp.</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Ngưỡng lấy từ chính sách; điều kiện kỹ năng trọng yếu được áp dụng.</w:t>
            </w:r>
          </w:p>
        </w:tc>
      </w:tr>
      <w:tr>
        <w:trPr>
          <w:cantSplit w:val="true"/>
        </w:trPr>
        <w:tc>
          <w:tcPr>
            <w:tcW w:type="dxa" w:w="1350"/>
          </w:tcPr>
          <w:p>
            <w:pPr>
              <w:spacing w:after="0" w:line="259" w:lineRule="auto"/>
              <w:jc w:val="center"/>
            </w:pPr>
            <w:r>
              <w:rPr>
                <w:rFonts w:ascii="Calibri" w:hAnsi="Calibri" w:eastAsia="Calibri"/>
                <w:color w:val="1F2937"/>
                <w:sz w:val="17"/>
              </w:rPr>
              <w:t>FR-ENG-06</w:t>
            </w:r>
          </w:p>
        </w:tc>
        <w:tc>
          <w:tcPr>
            <w:tcW w:type="dxa" w:w="3450"/>
          </w:tcPr>
          <w:p>
            <w:pPr>
              <w:spacing w:after="0" w:line="259" w:lineRule="auto"/>
              <w:jc w:val="left"/>
            </w:pPr>
            <w:r>
              <w:rPr>
                <w:rFonts w:ascii="Calibri" w:hAnsi="Calibri" w:eastAsia="Calibri"/>
                <w:color w:val="1F2937"/>
                <w:sz w:val="17"/>
              </w:rPr>
              <w:t>Giải thích kết quả.</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Người dùng thấy nguyên nhân chính và cách từng kỹ năng ảnh hưởng.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FR-ENG-07</w:t>
            </w:r>
          </w:p>
        </w:tc>
        <w:tc>
          <w:tcPr>
            <w:tcW w:type="dxa" w:w="3450"/>
            <w:shd w:fill="FAFBFC" w:val="clear"/>
          </w:tcPr>
          <w:p>
            <w:pPr>
              <w:spacing w:after="0" w:line="259" w:lineRule="auto"/>
              <w:jc w:val="left"/>
            </w:pPr>
            <w:r>
              <w:rPr>
                <w:rFonts w:ascii="Calibri" w:hAnsi="Calibri" w:eastAsia="Calibri"/>
                <w:color w:val="1F2937"/>
                <w:sz w:val="17"/>
              </w:rPr>
              <w:t>Lưu phiên bản và lịch sử phân tích.</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Kết quả bất biến, có ảnh chụp đầu vào và phiên bản chính sách.</w:t>
            </w:r>
          </w:p>
        </w:tc>
      </w:tr>
      <w:tr>
        <w:trPr>
          <w:cantSplit w:val="true"/>
        </w:trPr>
        <w:tc>
          <w:tcPr>
            <w:tcW w:type="dxa" w:w="1350"/>
          </w:tcPr>
          <w:p>
            <w:pPr>
              <w:spacing w:after="0" w:line="259" w:lineRule="auto"/>
              <w:jc w:val="center"/>
            </w:pPr>
            <w:r>
              <w:rPr>
                <w:rFonts w:ascii="Calibri" w:hAnsi="Calibri" w:eastAsia="Calibri"/>
                <w:color w:val="1F2937"/>
                <w:sz w:val="17"/>
              </w:rPr>
              <w:t>FR-ENG-08</w:t>
            </w:r>
          </w:p>
        </w:tc>
        <w:tc>
          <w:tcPr>
            <w:tcW w:type="dxa" w:w="3450"/>
          </w:tcPr>
          <w:p>
            <w:pPr>
              <w:spacing w:after="0" w:line="259" w:lineRule="auto"/>
              <w:jc w:val="left"/>
            </w:pPr>
            <w:r>
              <w:rPr>
                <w:rFonts w:ascii="Calibri" w:hAnsi="Calibri" w:eastAsia="Calibri"/>
                <w:color w:val="1F2937"/>
                <w:sz w:val="17"/>
              </w:rPr>
              <w:t>Đánh dấu cần tính lại.</w:t>
            </w:r>
          </w:p>
        </w:tc>
        <w:tc>
          <w:tcPr>
            <w:tcW w:type="dxa" w:w="1250"/>
          </w:tcPr>
          <w:p>
            <w:pPr>
              <w:spacing w:after="0" w:line="259" w:lineRule="auto"/>
              <w:jc w:val="left"/>
            </w:pPr>
            <w:r>
              <w:rPr>
                <w:rFonts w:ascii="Calibri" w:hAnsi="Calibri" w:eastAsia="Calibri"/>
                <w:color w:val="1F2937"/>
                <w:sz w:val="17"/>
              </w:rPr>
              <w:t>Rất cao</w:t>
            </w:r>
          </w:p>
        </w:tc>
        <w:tc>
          <w:tcPr>
            <w:tcW w:type="dxa" w:w="3310"/>
          </w:tcPr>
          <w:p>
            <w:pPr>
              <w:spacing w:after="0" w:line="259" w:lineRule="auto"/>
              <w:jc w:val="left"/>
            </w:pPr>
            <w:r>
              <w:rPr>
                <w:rFonts w:ascii="Calibri" w:hAnsi="Calibri" w:eastAsia="Calibri"/>
                <w:color w:val="1F2937"/>
                <w:sz w:val="17"/>
              </w:rPr>
              <w:t>Kích hoạt khi mục tiêu, mức kỹ năng, bộ kỹ năng chuẩn hoặc chính sách thay đổi.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FR-REC-01</w:t>
            </w:r>
          </w:p>
        </w:tc>
        <w:tc>
          <w:tcPr>
            <w:tcW w:type="dxa" w:w="3450"/>
            <w:shd w:fill="FAFBFC" w:val="clear"/>
          </w:tcPr>
          <w:p>
            <w:pPr>
              <w:spacing w:after="0" w:line="259" w:lineRule="auto"/>
              <w:jc w:val="left"/>
            </w:pPr>
            <w:r>
              <w:rPr>
                <w:rFonts w:ascii="Calibri" w:hAnsi="Calibri" w:eastAsia="Calibri"/>
                <w:color w:val="1F2937"/>
                <w:sz w:val="17"/>
              </w:rPr>
              <w:t>Sinh gợi ý từ khoảng cách ưu tiên.</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Gợi ý gắn kỹ năng, mức đích, độ khó, thời lượng và nguồn học.</w:t>
            </w:r>
          </w:p>
        </w:tc>
      </w:tr>
      <w:tr>
        <w:trPr>
          <w:cantSplit w:val="true"/>
        </w:trPr>
        <w:tc>
          <w:tcPr>
            <w:tcW w:type="dxa" w:w="1350"/>
          </w:tcPr>
          <w:p>
            <w:pPr>
              <w:spacing w:after="0" w:line="259" w:lineRule="auto"/>
              <w:jc w:val="center"/>
            </w:pPr>
            <w:r>
              <w:rPr>
                <w:rFonts w:ascii="Calibri" w:hAnsi="Calibri" w:eastAsia="Calibri"/>
                <w:color w:val="1F2937"/>
                <w:sz w:val="17"/>
              </w:rPr>
              <w:t>FR-REC-02</w:t>
            </w:r>
          </w:p>
        </w:tc>
        <w:tc>
          <w:tcPr>
            <w:tcW w:type="dxa" w:w="3450"/>
          </w:tcPr>
          <w:p>
            <w:pPr>
              <w:spacing w:after="0" w:line="259" w:lineRule="auto"/>
              <w:jc w:val="left"/>
            </w:pPr>
            <w:r>
              <w:rPr>
                <w:rFonts w:ascii="Calibri" w:hAnsi="Calibri" w:eastAsia="Calibri"/>
                <w:color w:val="1F2937"/>
                <w:sz w:val="17"/>
              </w:rPr>
              <w:t>Sinh viên cập nhật trạng thái gợi ý.</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Chuyển trạng thái đúng quy tắc và chỉ trên dữ liệu của mình.</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FR-ROA-01</w:t>
            </w:r>
          </w:p>
        </w:tc>
        <w:tc>
          <w:tcPr>
            <w:tcW w:type="dxa" w:w="3450"/>
            <w:shd w:fill="FAFBFC" w:val="clear"/>
          </w:tcPr>
          <w:p>
            <w:pPr>
              <w:spacing w:after="0" w:line="259" w:lineRule="auto"/>
              <w:jc w:val="left"/>
            </w:pPr>
            <w:r>
              <w:rPr>
                <w:rFonts w:ascii="Calibri" w:hAnsi="Calibri" w:eastAsia="Calibri"/>
                <w:color w:val="1F2937"/>
                <w:sz w:val="17"/>
              </w:rPr>
              <w:t>Sinh lộ trình từ kết quả hiện hành.</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Sắp theo giai đoạn, thứ tự học và tải công việc; không tạo lộ trình rỗng.</w:t>
            </w:r>
          </w:p>
        </w:tc>
      </w:tr>
      <w:tr>
        <w:trPr>
          <w:cantSplit w:val="true"/>
        </w:trPr>
        <w:tc>
          <w:tcPr>
            <w:tcW w:type="dxa" w:w="1350"/>
          </w:tcPr>
          <w:p>
            <w:pPr>
              <w:spacing w:after="0" w:line="259" w:lineRule="auto"/>
              <w:jc w:val="center"/>
            </w:pPr>
            <w:r>
              <w:rPr>
                <w:rFonts w:ascii="Calibri" w:hAnsi="Calibri" w:eastAsia="Calibri"/>
                <w:color w:val="1F2937"/>
                <w:sz w:val="17"/>
              </w:rPr>
              <w:t>FR-ROA-02</w:t>
            </w:r>
          </w:p>
        </w:tc>
        <w:tc>
          <w:tcPr>
            <w:tcW w:type="dxa" w:w="3450"/>
          </w:tcPr>
          <w:p>
            <w:pPr>
              <w:spacing w:after="0" w:line="259" w:lineRule="auto"/>
              <w:jc w:val="left"/>
            </w:pPr>
            <w:r>
              <w:rPr>
                <w:rFonts w:ascii="Calibri" w:hAnsi="Calibri" w:eastAsia="Calibri"/>
                <w:color w:val="1F2937"/>
                <w:sz w:val="17"/>
              </w:rPr>
              <w:t>Theo dõi tiến độ lộ trình.</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Tiến độ được tính lại khi mục công việc đổi trạng thái.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FR-MON-01</w:t>
            </w:r>
          </w:p>
        </w:tc>
        <w:tc>
          <w:tcPr>
            <w:tcW w:type="dxa" w:w="3450"/>
            <w:shd w:fill="FAFBFC" w:val="clear"/>
          </w:tcPr>
          <w:p>
            <w:pPr>
              <w:spacing w:after="0" w:line="259" w:lineRule="auto"/>
              <w:jc w:val="left"/>
            </w:pPr>
            <w:r>
              <w:rPr>
                <w:rFonts w:ascii="Calibri" w:hAnsi="Calibri" w:eastAsia="Calibri"/>
                <w:color w:val="1F2937"/>
                <w:sz w:val="17"/>
              </w:rPr>
              <w:t>Hiển thị bảng điều khiển theo vai trò.</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Chỉ số dùng dữ liệu hiện hành và đúng phạm vi truy cập.</w:t>
            </w:r>
          </w:p>
        </w:tc>
      </w:tr>
      <w:tr>
        <w:trPr>
          <w:cantSplit w:val="true"/>
        </w:trPr>
        <w:tc>
          <w:tcPr>
            <w:tcW w:type="dxa" w:w="1350"/>
          </w:tcPr>
          <w:p>
            <w:pPr>
              <w:spacing w:after="0" w:line="259" w:lineRule="auto"/>
              <w:jc w:val="center"/>
            </w:pPr>
            <w:r>
              <w:rPr>
                <w:rFonts w:ascii="Calibri" w:hAnsi="Calibri" w:eastAsia="Calibri"/>
                <w:color w:val="1F2937"/>
                <w:sz w:val="17"/>
              </w:rPr>
              <w:t>FR-MON-02</w:t>
            </w:r>
          </w:p>
        </w:tc>
        <w:tc>
          <w:tcPr>
            <w:tcW w:type="dxa" w:w="3450"/>
          </w:tcPr>
          <w:p>
            <w:pPr>
              <w:spacing w:after="0" w:line="259" w:lineRule="auto"/>
              <w:jc w:val="left"/>
            </w:pPr>
            <w:r>
              <w:rPr>
                <w:rFonts w:ascii="Calibri" w:hAnsi="Calibri" w:eastAsia="Calibri"/>
                <w:color w:val="1F2937"/>
                <w:sz w:val="17"/>
              </w:rPr>
              <w:t>Gửi thông báo theo sự kiện và lịch.</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Không gửi trùng trong cùng cửa sổ; người dùng đánh dấu đã đọc.</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FR-ADV-01</w:t>
            </w:r>
          </w:p>
        </w:tc>
        <w:tc>
          <w:tcPr>
            <w:tcW w:type="dxa" w:w="3450"/>
            <w:shd w:fill="FAFBFC" w:val="clear"/>
          </w:tcPr>
          <w:p>
            <w:pPr>
              <w:spacing w:after="0" w:line="259" w:lineRule="auto"/>
              <w:jc w:val="left"/>
            </w:pPr>
            <w:r>
              <w:rPr>
                <w:rFonts w:ascii="Calibri" w:hAnsi="Calibri" w:eastAsia="Calibri"/>
                <w:color w:val="1F2937"/>
                <w:sz w:val="17"/>
              </w:rPr>
              <w:t>Cố vấn ghi nhận xét cho sinh viên được phân công.</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Nhận xét có lịch sử, thời điểm và người tạo.</w:t>
            </w:r>
          </w:p>
        </w:tc>
      </w:tr>
    </w:tbl>
    <w:p>
      <w:pPr>
        <w:spacing w:after="20"/>
      </w:pPr>
    </w:p>
    <w:p>
      <w:pPr>
        <w:pStyle w:val="Heading2"/>
        <w:keepNext/>
        <w:keepLines/>
      </w:pPr>
      <w:r>
        <w:t>3.3. Quan hệ phụ thuộc chức năng</w:t>
      </w:r>
    </w:p>
    <w:p>
      <w:pPr>
        <w:keepNext w:val="0"/>
        <w:keepLines/>
        <w:numPr>
          <w:ilvl w:val="0"/>
          <w:numId w:val="10"/>
        </w:numPr>
        <w:spacing w:after="160" w:line="280" w:lineRule="auto"/>
      </w:pPr>
      <w:r>
        <w:t>F5 phụ thuộc F2, F3 và F4 vì engine cần bộ kỹ năng chuẩn, hồ sơ mục tiêu và mức hiện tại.</w:t>
      </w:r>
    </w:p>
    <w:p>
      <w:pPr>
        <w:keepNext w:val="0"/>
        <w:keepLines/>
        <w:numPr>
          <w:ilvl w:val="0"/>
          <w:numId w:val="10"/>
        </w:numPr>
        <w:spacing w:after="160" w:line="280" w:lineRule="auto"/>
      </w:pPr>
      <w:r>
        <w:t>F6 phụ thuộc F5 vì gợi ý phải xuất phát từ khoảng cách đã xếp ưu tiên.</w:t>
      </w:r>
    </w:p>
    <w:p>
      <w:pPr>
        <w:keepNext w:val="0"/>
        <w:keepLines/>
        <w:numPr>
          <w:ilvl w:val="0"/>
          <w:numId w:val="10"/>
        </w:numPr>
        <w:spacing w:after="160" w:line="280" w:lineRule="auto"/>
      </w:pPr>
      <w:r>
        <w:t>F7 phụ thuộc F6 và F5 vì lộ trình cần hành động cụ thể và ngữ cảnh phân tích hiện hành.</w:t>
      </w:r>
    </w:p>
    <w:p>
      <w:pPr>
        <w:keepNext w:val="0"/>
        <w:keepLines/>
        <w:numPr>
          <w:ilvl w:val="0"/>
          <w:numId w:val="10"/>
        </w:numPr>
        <w:spacing w:after="160" w:line="280" w:lineRule="auto"/>
      </w:pPr>
      <w:r>
        <w:t>F8 đọc dữ liệu từ các chức năng còn lại nhưng không được thay đổi quy tắc tính điểm.</w:t>
      </w:r>
    </w:p>
    <w:p>
      <w:pPr>
        <w:keepNext w:val="0"/>
        <w:keepLines/>
        <w:numPr>
          <w:ilvl w:val="0"/>
          <w:numId w:val="10"/>
        </w:numPr>
        <w:spacing w:after="160" w:line="280" w:lineRule="auto"/>
      </w:pPr>
      <w:r>
        <w:t>Thay đổi ở F2 hoặc F4 có thể làm kết quả F5 cần tính lại; hệ thống phải thể hiện trạng thái này rõ ràng.</w:t>
      </w:r>
    </w:p>
    <w:p>
      <w:r>
        <w:br w:type="page"/>
      </w:r>
    </w:p>
    <w:p>
      <w:pPr>
        <w:pStyle w:val="Heading1"/>
        <w:keepNext/>
        <w:keepLines/>
      </w:pPr>
      <w:r>
        <w:t>4. Yêu cầu phi chức năng</w:t>
      </w:r>
    </w:p>
    <w:p>
      <w:pPr>
        <w:pStyle w:val="Caption"/>
        <w:keepNext/>
        <w:keepLines/>
      </w:pPr>
      <w:r>
        <w:t>Bảng 9. Yêu cầu phi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1900"/>
        <w:gridCol w:w="61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Mã</w:t>
            </w:r>
          </w:p>
        </w:tc>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Nhóm</w:t>
            </w:r>
          </w:p>
        </w:tc>
        <w:tc>
          <w:tcPr>
            <w:tcW w:type="dxa" w:w="61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Tiêu chí đo</w:t>
            </w:r>
          </w:p>
        </w:tc>
      </w:tr>
      <w:tr>
        <w:trPr>
          <w:cantSplit w:val="true"/>
        </w:trPr>
        <w:tc>
          <w:tcPr>
            <w:tcW w:type="dxa" w:w="1350"/>
          </w:tcPr>
          <w:p>
            <w:pPr>
              <w:spacing w:after="0" w:line="259" w:lineRule="auto"/>
              <w:jc w:val="center"/>
            </w:pPr>
            <w:r>
              <w:rPr>
                <w:rFonts w:ascii="Calibri" w:hAnsi="Calibri" w:eastAsia="Calibri"/>
                <w:color w:val="1F2937"/>
                <w:sz w:val="17"/>
              </w:rPr>
              <w:t>NFR-PER-01</w:t>
            </w:r>
          </w:p>
        </w:tc>
        <w:tc>
          <w:tcPr>
            <w:tcW w:type="dxa" w:w="1900"/>
          </w:tcPr>
          <w:p>
            <w:pPr>
              <w:spacing w:after="0" w:line="259" w:lineRule="auto"/>
              <w:jc w:val="left"/>
            </w:pPr>
            <w:r>
              <w:rPr>
                <w:rFonts w:ascii="Calibri" w:hAnsi="Calibri" w:eastAsia="Calibri"/>
                <w:color w:val="1F2937"/>
                <w:sz w:val="17"/>
              </w:rPr>
              <w:t>Hiệu năng Engine</w:t>
            </w:r>
          </w:p>
        </w:tc>
        <w:tc>
          <w:tcPr>
            <w:tcW w:type="dxa" w:w="6110"/>
          </w:tcPr>
          <w:p>
            <w:pPr>
              <w:spacing w:after="0" w:line="259" w:lineRule="auto"/>
              <w:jc w:val="left"/>
            </w:pPr>
            <w:r>
              <w:rPr>
                <w:rFonts w:ascii="Calibri" w:hAnsi="Calibri" w:eastAsia="Calibri"/>
                <w:color w:val="1F2937"/>
                <w:sz w:val="17"/>
              </w:rPr>
              <w:t>Một lần phân tích tối đa 200 kỹ năng hoàn thành trong 2 giây ở phân vị 95, không tính thời gian chờ mạng.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NFR-PER-02</w:t>
            </w:r>
          </w:p>
        </w:tc>
        <w:tc>
          <w:tcPr>
            <w:tcW w:type="dxa" w:w="1900"/>
            <w:shd w:fill="FAFBFC" w:val="clear"/>
          </w:tcPr>
          <w:p>
            <w:pPr>
              <w:spacing w:after="0" w:line="259" w:lineRule="auto"/>
              <w:jc w:val="left"/>
            </w:pPr>
            <w:r>
              <w:rPr>
                <w:rFonts w:ascii="Calibri" w:hAnsi="Calibri" w:eastAsia="Calibri"/>
                <w:color w:val="1F2937"/>
                <w:sz w:val="17"/>
              </w:rPr>
              <w:t>Hiệu năng đọc</w:t>
            </w:r>
          </w:p>
        </w:tc>
        <w:tc>
          <w:tcPr>
            <w:tcW w:type="dxa" w:w="6110"/>
            <w:shd w:fill="FAFBFC" w:val="clear"/>
          </w:tcPr>
          <w:p>
            <w:pPr>
              <w:spacing w:after="0" w:line="259" w:lineRule="auto"/>
              <w:jc w:val="left"/>
            </w:pPr>
            <w:r>
              <w:rPr>
                <w:rFonts w:ascii="Calibri" w:hAnsi="Calibri" w:eastAsia="Calibri"/>
                <w:color w:val="1F2937"/>
                <w:sz w:val="17"/>
              </w:rPr>
              <w:t>Trang kết quả hiện hành phản hồi trong 1,5 giây ở phân vị 95 với dữ liệu đã lập chỉ mục.</w:t>
            </w:r>
          </w:p>
        </w:tc>
      </w:tr>
      <w:tr>
        <w:trPr>
          <w:cantSplit w:val="true"/>
        </w:trPr>
        <w:tc>
          <w:tcPr>
            <w:tcW w:type="dxa" w:w="1350"/>
          </w:tcPr>
          <w:p>
            <w:pPr>
              <w:spacing w:after="0" w:line="259" w:lineRule="auto"/>
              <w:jc w:val="center"/>
            </w:pPr>
            <w:r>
              <w:rPr>
                <w:rFonts w:ascii="Calibri" w:hAnsi="Calibri" w:eastAsia="Calibri"/>
                <w:color w:val="1F2937"/>
                <w:sz w:val="17"/>
              </w:rPr>
              <w:t>NFR-REL-01</w:t>
            </w:r>
          </w:p>
        </w:tc>
        <w:tc>
          <w:tcPr>
            <w:tcW w:type="dxa" w:w="1900"/>
          </w:tcPr>
          <w:p>
            <w:pPr>
              <w:spacing w:after="0" w:line="259" w:lineRule="auto"/>
              <w:jc w:val="left"/>
            </w:pPr>
            <w:r>
              <w:rPr>
                <w:rFonts w:ascii="Calibri" w:hAnsi="Calibri" w:eastAsia="Calibri"/>
                <w:color w:val="1F2937"/>
                <w:sz w:val="17"/>
              </w:rPr>
              <w:t>Tính nguyên tử</w:t>
            </w:r>
          </w:p>
        </w:tc>
        <w:tc>
          <w:tcPr>
            <w:tcW w:type="dxa" w:w="6110"/>
          </w:tcPr>
          <w:p>
            <w:pPr>
              <w:spacing w:after="0" w:line="259" w:lineRule="auto"/>
              <w:jc w:val="left"/>
            </w:pPr>
            <w:r>
              <w:rPr>
                <w:rFonts w:ascii="Calibri" w:hAnsi="Calibri" w:eastAsia="Calibri"/>
                <w:color w:val="1F2937"/>
                <w:sz w:val="17"/>
              </w:rPr>
              <w:t>Kết quả tổng hợp và chi tiết phải cùng thành công hoặc cùng thất bại.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NFR-REL-02</w:t>
            </w:r>
          </w:p>
        </w:tc>
        <w:tc>
          <w:tcPr>
            <w:tcW w:type="dxa" w:w="1900"/>
            <w:shd w:fill="FAFBFC" w:val="clear"/>
          </w:tcPr>
          <w:p>
            <w:pPr>
              <w:spacing w:after="0" w:line="259" w:lineRule="auto"/>
              <w:jc w:val="left"/>
            </w:pPr>
            <w:r>
              <w:rPr>
                <w:rFonts w:ascii="Calibri" w:hAnsi="Calibri" w:eastAsia="Calibri"/>
                <w:color w:val="1F2937"/>
                <w:sz w:val="17"/>
              </w:rPr>
              <w:t>Tính xác định</w:t>
            </w:r>
          </w:p>
        </w:tc>
        <w:tc>
          <w:tcPr>
            <w:tcW w:type="dxa" w:w="6110"/>
            <w:shd w:fill="FAFBFC" w:val="clear"/>
          </w:tcPr>
          <w:p>
            <w:pPr>
              <w:spacing w:after="0" w:line="259" w:lineRule="auto"/>
              <w:jc w:val="left"/>
            </w:pPr>
            <w:r>
              <w:rPr>
                <w:rFonts w:ascii="Calibri" w:hAnsi="Calibri" w:eastAsia="Calibri"/>
                <w:color w:val="1F2937"/>
                <w:sz w:val="17"/>
              </w:rPr>
              <w:t>Cùng ảnh chụp đầu vào và cùng phiên bản chính sách phải cho cùng kết quả.</w:t>
            </w:r>
          </w:p>
        </w:tc>
      </w:tr>
      <w:tr>
        <w:trPr>
          <w:cantSplit w:val="true"/>
        </w:trPr>
        <w:tc>
          <w:tcPr>
            <w:tcW w:type="dxa" w:w="1350"/>
          </w:tcPr>
          <w:p>
            <w:pPr>
              <w:spacing w:after="0" w:line="259" w:lineRule="auto"/>
              <w:jc w:val="center"/>
            </w:pPr>
            <w:r>
              <w:rPr>
                <w:rFonts w:ascii="Calibri" w:hAnsi="Calibri" w:eastAsia="Calibri"/>
                <w:color w:val="1F2937"/>
                <w:sz w:val="17"/>
              </w:rPr>
              <w:t>NFR-REL-03</w:t>
            </w:r>
          </w:p>
        </w:tc>
        <w:tc>
          <w:tcPr>
            <w:tcW w:type="dxa" w:w="1900"/>
          </w:tcPr>
          <w:p>
            <w:pPr>
              <w:spacing w:after="0" w:line="259" w:lineRule="auto"/>
              <w:jc w:val="left"/>
            </w:pPr>
            <w:r>
              <w:rPr>
                <w:rFonts w:ascii="Calibri" w:hAnsi="Calibri" w:eastAsia="Calibri"/>
                <w:color w:val="1F2937"/>
                <w:sz w:val="17"/>
              </w:rPr>
              <w:t>Khả năng phục hồi</w:t>
            </w:r>
          </w:p>
        </w:tc>
        <w:tc>
          <w:tcPr>
            <w:tcW w:type="dxa" w:w="6110"/>
          </w:tcPr>
          <w:p>
            <w:pPr>
              <w:spacing w:after="0" w:line="259" w:lineRule="auto"/>
              <w:jc w:val="left"/>
            </w:pPr>
            <w:r>
              <w:rPr>
                <w:rFonts w:ascii="Calibri" w:hAnsi="Calibri" w:eastAsia="Calibri"/>
                <w:color w:val="1F2937"/>
                <w:sz w:val="17"/>
              </w:rPr>
              <w:t>Lỗi giữa quá trình không được để lại kết quả hiện hành một phần.</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NFR-SEC-01</w:t>
            </w:r>
          </w:p>
        </w:tc>
        <w:tc>
          <w:tcPr>
            <w:tcW w:type="dxa" w:w="1900"/>
            <w:shd w:fill="FAFBFC" w:val="clear"/>
          </w:tcPr>
          <w:p>
            <w:pPr>
              <w:spacing w:after="0" w:line="259" w:lineRule="auto"/>
              <w:jc w:val="left"/>
            </w:pPr>
            <w:r>
              <w:rPr>
                <w:rFonts w:ascii="Calibri" w:hAnsi="Calibri" w:eastAsia="Calibri"/>
                <w:color w:val="1F2937"/>
                <w:sz w:val="17"/>
              </w:rPr>
              <w:t>Xác thực</w:t>
            </w:r>
          </w:p>
        </w:tc>
        <w:tc>
          <w:tcPr>
            <w:tcW w:type="dxa" w:w="6110"/>
            <w:shd w:fill="FAFBFC" w:val="clear"/>
          </w:tcPr>
          <w:p>
            <w:pPr>
              <w:spacing w:after="0" w:line="259" w:lineRule="auto"/>
              <w:jc w:val="left"/>
            </w:pPr>
            <w:r>
              <w:rPr>
                <w:rFonts w:ascii="Calibri" w:hAnsi="Calibri" w:eastAsia="Calibri"/>
                <w:color w:val="1F2937"/>
                <w:sz w:val="17"/>
              </w:rPr>
              <w:t>Mọi chức năng nghiệp vụ yêu cầu phiên hợp lệ; mật khẩu không lưu dạng rõ.</w:t>
            </w:r>
          </w:p>
        </w:tc>
      </w:tr>
      <w:tr>
        <w:trPr>
          <w:cantSplit w:val="true"/>
        </w:trPr>
        <w:tc>
          <w:tcPr>
            <w:tcW w:type="dxa" w:w="1350"/>
          </w:tcPr>
          <w:p>
            <w:pPr>
              <w:spacing w:after="0" w:line="259" w:lineRule="auto"/>
              <w:jc w:val="center"/>
            </w:pPr>
            <w:r>
              <w:rPr>
                <w:rFonts w:ascii="Calibri" w:hAnsi="Calibri" w:eastAsia="Calibri"/>
                <w:color w:val="1F2937"/>
                <w:sz w:val="17"/>
              </w:rPr>
              <w:t>NFR-SEC-02</w:t>
            </w:r>
          </w:p>
        </w:tc>
        <w:tc>
          <w:tcPr>
            <w:tcW w:type="dxa" w:w="1900"/>
          </w:tcPr>
          <w:p>
            <w:pPr>
              <w:spacing w:after="0" w:line="259" w:lineRule="auto"/>
              <w:jc w:val="left"/>
            </w:pPr>
            <w:r>
              <w:rPr>
                <w:rFonts w:ascii="Calibri" w:hAnsi="Calibri" w:eastAsia="Calibri"/>
                <w:color w:val="1F2937"/>
                <w:sz w:val="17"/>
              </w:rPr>
              <w:t>Phân quyền</w:t>
            </w:r>
          </w:p>
        </w:tc>
        <w:tc>
          <w:tcPr>
            <w:tcW w:type="dxa" w:w="6110"/>
          </w:tcPr>
          <w:p>
            <w:pPr>
              <w:spacing w:after="0" w:line="259" w:lineRule="auto"/>
              <w:jc w:val="left"/>
            </w:pPr>
            <w:r>
              <w:rPr>
                <w:rFonts w:ascii="Calibri" w:hAnsi="Calibri" w:eastAsia="Calibri"/>
                <w:color w:val="1F2937"/>
                <w:sz w:val="17"/>
              </w:rPr>
              <w:t>Quyền được kiểm tra ở phía máy chủ và theo phạm vi dữ liệu, không chỉ theo giao diện.</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NFR-SEC-03</w:t>
            </w:r>
          </w:p>
        </w:tc>
        <w:tc>
          <w:tcPr>
            <w:tcW w:type="dxa" w:w="1900"/>
            <w:shd w:fill="FAFBFC" w:val="clear"/>
          </w:tcPr>
          <w:p>
            <w:pPr>
              <w:spacing w:after="0" w:line="259" w:lineRule="auto"/>
              <w:jc w:val="left"/>
            </w:pPr>
            <w:r>
              <w:rPr>
                <w:rFonts w:ascii="Calibri" w:hAnsi="Calibri" w:eastAsia="Calibri"/>
                <w:color w:val="1F2937"/>
                <w:sz w:val="17"/>
              </w:rPr>
              <w:t>Bảo vệ dữ liệu</w:t>
            </w:r>
          </w:p>
        </w:tc>
        <w:tc>
          <w:tcPr>
            <w:tcW w:type="dxa" w:w="6110"/>
            <w:shd w:fill="FAFBFC" w:val="clear"/>
          </w:tcPr>
          <w:p>
            <w:pPr>
              <w:spacing w:after="0" w:line="259" w:lineRule="auto"/>
              <w:jc w:val="left"/>
            </w:pPr>
            <w:r>
              <w:rPr>
                <w:rFonts w:ascii="Calibri" w:hAnsi="Calibri" w:eastAsia="Calibri"/>
                <w:color w:val="1F2937"/>
                <w:sz w:val="17"/>
              </w:rPr>
              <w:t>Truyền dữ liệu qua kênh mã hóa; thông tin nhạy cảm không xuất hiện trong nhật ký.</w:t>
            </w:r>
          </w:p>
        </w:tc>
      </w:tr>
      <w:tr>
        <w:trPr>
          <w:cantSplit w:val="true"/>
        </w:trPr>
        <w:tc>
          <w:tcPr>
            <w:tcW w:type="dxa" w:w="1350"/>
          </w:tcPr>
          <w:p>
            <w:pPr>
              <w:spacing w:after="0" w:line="259" w:lineRule="auto"/>
              <w:jc w:val="center"/>
            </w:pPr>
            <w:r>
              <w:rPr>
                <w:rFonts w:ascii="Calibri" w:hAnsi="Calibri" w:eastAsia="Calibri"/>
                <w:color w:val="1F2937"/>
                <w:sz w:val="17"/>
              </w:rPr>
              <w:t>NFR-AUD-01</w:t>
            </w:r>
          </w:p>
        </w:tc>
        <w:tc>
          <w:tcPr>
            <w:tcW w:type="dxa" w:w="1900"/>
          </w:tcPr>
          <w:p>
            <w:pPr>
              <w:spacing w:after="0" w:line="259" w:lineRule="auto"/>
              <w:jc w:val="left"/>
            </w:pPr>
            <w:r>
              <w:rPr>
                <w:rFonts w:ascii="Calibri" w:hAnsi="Calibri" w:eastAsia="Calibri"/>
                <w:color w:val="1F2937"/>
                <w:sz w:val="17"/>
              </w:rPr>
              <w:t>Khả năng truy vết</w:t>
            </w:r>
          </w:p>
        </w:tc>
        <w:tc>
          <w:tcPr>
            <w:tcW w:type="dxa" w:w="6110"/>
          </w:tcPr>
          <w:p>
            <w:pPr>
              <w:spacing w:after="0" w:line="259" w:lineRule="auto"/>
              <w:jc w:val="left"/>
            </w:pPr>
            <w:r>
              <w:rPr>
                <w:rFonts w:ascii="Calibri" w:hAnsi="Calibri" w:eastAsia="Calibri"/>
                <w:color w:val="1F2937"/>
                <w:sz w:val="17"/>
              </w:rPr>
              <w:t>Thay đổi chính sách, cấu hình mục tiêu và lần chạy engine có người thực hiện, thời gian, lý do.</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NFR-EXP-01</w:t>
            </w:r>
          </w:p>
        </w:tc>
        <w:tc>
          <w:tcPr>
            <w:tcW w:type="dxa" w:w="1900"/>
            <w:shd w:fill="FAFBFC" w:val="clear"/>
          </w:tcPr>
          <w:p>
            <w:pPr>
              <w:spacing w:after="0" w:line="259" w:lineRule="auto"/>
              <w:jc w:val="left"/>
            </w:pPr>
            <w:r>
              <w:rPr>
                <w:rFonts w:ascii="Calibri" w:hAnsi="Calibri" w:eastAsia="Calibri"/>
                <w:color w:val="1F2937"/>
                <w:sz w:val="17"/>
              </w:rPr>
              <w:t>Tính giải thích</w:t>
            </w:r>
          </w:p>
        </w:tc>
        <w:tc>
          <w:tcPr>
            <w:tcW w:type="dxa" w:w="6110"/>
            <w:shd w:fill="FAFBFC" w:val="clear"/>
          </w:tcPr>
          <w:p>
            <w:pPr>
              <w:spacing w:after="0" w:line="259" w:lineRule="auto"/>
              <w:jc w:val="left"/>
            </w:pPr>
            <w:r>
              <w:rPr>
                <w:rFonts w:ascii="Calibri" w:hAnsi="Calibri" w:eastAsia="Calibri"/>
                <w:color w:val="1F2937"/>
                <w:sz w:val="17"/>
              </w:rPr>
              <w:t>Mỗi kết luận tổng thể truy ngược được đến đóng góp của từng kỹ năng.</w:t>
            </w:r>
          </w:p>
        </w:tc>
      </w:tr>
      <w:tr>
        <w:trPr>
          <w:cantSplit w:val="true"/>
        </w:trPr>
        <w:tc>
          <w:tcPr>
            <w:tcW w:type="dxa" w:w="1350"/>
          </w:tcPr>
          <w:p>
            <w:pPr>
              <w:spacing w:after="0" w:line="259" w:lineRule="auto"/>
              <w:jc w:val="center"/>
            </w:pPr>
            <w:r>
              <w:rPr>
                <w:rFonts w:ascii="Calibri" w:hAnsi="Calibri" w:eastAsia="Calibri"/>
                <w:color w:val="1F2937"/>
                <w:sz w:val="17"/>
              </w:rPr>
              <w:t>NFR-USA-01</w:t>
            </w:r>
          </w:p>
        </w:tc>
        <w:tc>
          <w:tcPr>
            <w:tcW w:type="dxa" w:w="1900"/>
          </w:tcPr>
          <w:p>
            <w:pPr>
              <w:spacing w:after="0" w:line="259" w:lineRule="auto"/>
              <w:jc w:val="left"/>
            </w:pPr>
            <w:r>
              <w:rPr>
                <w:rFonts w:ascii="Calibri" w:hAnsi="Calibri" w:eastAsia="Calibri"/>
                <w:color w:val="1F2937"/>
                <w:sz w:val="17"/>
              </w:rPr>
              <w:t>Khả năng sử dụng</w:t>
            </w:r>
          </w:p>
        </w:tc>
        <w:tc>
          <w:tcPr>
            <w:tcW w:type="dxa" w:w="6110"/>
          </w:tcPr>
          <w:p>
            <w:pPr>
              <w:spacing w:after="0" w:line="259" w:lineRule="auto"/>
              <w:jc w:val="left"/>
            </w:pPr>
            <w:r>
              <w:rPr>
                <w:rFonts w:ascii="Calibri" w:hAnsi="Calibri" w:eastAsia="Calibri"/>
                <w:color w:val="1F2937"/>
                <w:sz w:val="17"/>
              </w:rPr>
              <w:t>Màn hình kết quả ưu tiên thông tin cần hành động và không yêu cầu người dùng hiểu công thức.</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NFR-ACC-01</w:t>
            </w:r>
          </w:p>
        </w:tc>
        <w:tc>
          <w:tcPr>
            <w:tcW w:type="dxa" w:w="1900"/>
            <w:shd w:fill="FAFBFC" w:val="clear"/>
          </w:tcPr>
          <w:p>
            <w:pPr>
              <w:spacing w:after="0" w:line="259" w:lineRule="auto"/>
              <w:jc w:val="left"/>
            </w:pPr>
            <w:r>
              <w:rPr>
                <w:rFonts w:ascii="Calibri" w:hAnsi="Calibri" w:eastAsia="Calibri"/>
                <w:color w:val="1F2937"/>
                <w:sz w:val="17"/>
              </w:rPr>
              <w:t>Tiếp cận</w:t>
            </w:r>
          </w:p>
        </w:tc>
        <w:tc>
          <w:tcPr>
            <w:tcW w:type="dxa" w:w="6110"/>
            <w:shd w:fill="FAFBFC" w:val="clear"/>
          </w:tcPr>
          <w:p>
            <w:pPr>
              <w:spacing w:after="0" w:line="259" w:lineRule="auto"/>
              <w:jc w:val="left"/>
            </w:pPr>
            <w:r>
              <w:rPr>
                <w:rFonts w:ascii="Calibri" w:hAnsi="Calibri" w:eastAsia="Calibri"/>
                <w:color w:val="1F2937"/>
                <w:sz w:val="17"/>
              </w:rPr>
              <w:t>Điều hướng bằng bàn phím; màu sắc không phải tín hiệu duy nhất; tương phản đạt WCAG AA.</w:t>
            </w:r>
          </w:p>
        </w:tc>
      </w:tr>
      <w:tr>
        <w:trPr>
          <w:cantSplit w:val="true"/>
        </w:trPr>
        <w:tc>
          <w:tcPr>
            <w:tcW w:type="dxa" w:w="1350"/>
          </w:tcPr>
          <w:p>
            <w:pPr>
              <w:spacing w:after="0" w:line="259" w:lineRule="auto"/>
              <w:jc w:val="center"/>
            </w:pPr>
            <w:r>
              <w:rPr>
                <w:rFonts w:ascii="Calibri" w:hAnsi="Calibri" w:eastAsia="Calibri"/>
                <w:color w:val="1F2937"/>
                <w:sz w:val="17"/>
              </w:rPr>
              <w:t>NFR-MAI-01</w:t>
            </w:r>
          </w:p>
        </w:tc>
        <w:tc>
          <w:tcPr>
            <w:tcW w:type="dxa" w:w="1900"/>
          </w:tcPr>
          <w:p>
            <w:pPr>
              <w:spacing w:after="0" w:line="259" w:lineRule="auto"/>
              <w:jc w:val="left"/>
            </w:pPr>
            <w:r>
              <w:rPr>
                <w:rFonts w:ascii="Calibri" w:hAnsi="Calibri" w:eastAsia="Calibri"/>
                <w:color w:val="1F2937"/>
                <w:sz w:val="17"/>
              </w:rPr>
              <w:t>Khả năng bảo trì</w:t>
            </w:r>
          </w:p>
        </w:tc>
        <w:tc>
          <w:tcPr>
            <w:tcW w:type="dxa" w:w="6110"/>
          </w:tcPr>
          <w:p>
            <w:pPr>
              <w:spacing w:after="0" w:line="259" w:lineRule="auto"/>
              <w:jc w:val="left"/>
            </w:pPr>
            <w:r>
              <w:rPr>
                <w:rFonts w:ascii="Calibri" w:hAnsi="Calibri" w:eastAsia="Calibri"/>
                <w:color w:val="1F2937"/>
                <w:sz w:val="17"/>
              </w:rPr>
              <w:t>Công thức nằm trong engine độc lập, không lặp ở giao diện, báo cáo hoặc dịch vụ lộ trình.</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NFR-SCA-01</w:t>
            </w:r>
          </w:p>
        </w:tc>
        <w:tc>
          <w:tcPr>
            <w:tcW w:type="dxa" w:w="1900"/>
            <w:shd w:fill="FAFBFC" w:val="clear"/>
          </w:tcPr>
          <w:p>
            <w:pPr>
              <w:spacing w:after="0" w:line="259" w:lineRule="auto"/>
              <w:jc w:val="left"/>
            </w:pPr>
            <w:r>
              <w:rPr>
                <w:rFonts w:ascii="Calibri" w:hAnsi="Calibri" w:eastAsia="Calibri"/>
                <w:color w:val="1F2937"/>
                <w:sz w:val="17"/>
              </w:rPr>
              <w:t>Khả năng mở rộng</w:t>
            </w:r>
          </w:p>
        </w:tc>
        <w:tc>
          <w:tcPr>
            <w:tcW w:type="dxa" w:w="6110"/>
            <w:shd w:fill="FAFBFC" w:val="clear"/>
          </w:tcPr>
          <w:p>
            <w:pPr>
              <w:spacing w:after="0" w:line="259" w:lineRule="auto"/>
              <w:jc w:val="left"/>
            </w:pPr>
            <w:r>
              <w:rPr>
                <w:rFonts w:ascii="Calibri" w:hAnsi="Calibri" w:eastAsia="Calibri"/>
                <w:color w:val="1F2937"/>
                <w:sz w:val="17"/>
              </w:rPr>
              <w:t>Có thể tách engine thành dịch vụ riêng mà không thay đổi hợp đồng nghiệp vụ.</w:t>
            </w:r>
          </w:p>
        </w:tc>
      </w:tr>
      <w:tr>
        <w:trPr>
          <w:cantSplit w:val="true"/>
        </w:trPr>
        <w:tc>
          <w:tcPr>
            <w:tcW w:type="dxa" w:w="1350"/>
          </w:tcPr>
          <w:p>
            <w:pPr>
              <w:spacing w:after="0" w:line="259" w:lineRule="auto"/>
              <w:jc w:val="center"/>
            </w:pPr>
            <w:r>
              <w:rPr>
                <w:rFonts w:ascii="Calibri" w:hAnsi="Calibri" w:eastAsia="Calibri"/>
                <w:color w:val="1F2937"/>
                <w:sz w:val="17"/>
              </w:rPr>
              <w:t>NFR-DAT-01</w:t>
            </w:r>
          </w:p>
        </w:tc>
        <w:tc>
          <w:tcPr>
            <w:tcW w:type="dxa" w:w="1900"/>
          </w:tcPr>
          <w:p>
            <w:pPr>
              <w:spacing w:after="0" w:line="259" w:lineRule="auto"/>
              <w:jc w:val="left"/>
            </w:pPr>
            <w:r>
              <w:rPr>
                <w:rFonts w:ascii="Calibri" w:hAnsi="Calibri" w:eastAsia="Calibri"/>
                <w:color w:val="1F2937"/>
                <w:sz w:val="17"/>
              </w:rPr>
              <w:t>Lưu giữ dữ liệu</w:t>
            </w:r>
          </w:p>
        </w:tc>
        <w:tc>
          <w:tcPr>
            <w:tcW w:type="dxa" w:w="6110"/>
          </w:tcPr>
          <w:p>
            <w:pPr>
              <w:spacing w:after="0" w:line="259" w:lineRule="auto"/>
              <w:jc w:val="left"/>
            </w:pPr>
            <w:r>
              <w:rPr>
                <w:rFonts w:ascii="Calibri" w:hAnsi="Calibri" w:eastAsia="Calibri"/>
                <w:color w:val="1F2937"/>
                <w:sz w:val="17"/>
              </w:rPr>
              <w:t>Kết quả lịch sử được lưu theo chính sách nhà trường và có cơ chế ẩn danh khi cần.</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8A6500"/>
          <w:start w:val="single" w:sz="6" w:space="0" w:color="8A6500"/>
          <w:bottom w:val="single" w:sz="6" w:space="0" w:color="8A6500"/>
          <w:end w:val="single" w:sz="6" w:space="0" w:color="8A6500"/>
          <w:insideH w:val="single" w:sz="6" w:space="0" w:color="8A6500"/>
          <w:insideV w:val="single" w:sz="6" w:space="0" w:color="8A6500"/>
        </w:tblBorders>
      </w:tblPr>
      <w:tblGrid>
        <w:gridCol w:w="9360"/>
      </w:tblGrid>
      <w:tr>
        <w:tc>
          <w:tcPr>
            <w:tcW w:type="dxa" w:w="9360"/>
            <w:tcMar>
              <w:top w:w="80" w:type="dxa"/>
              <w:start w:w="120" w:type="dxa"/>
              <w:bottom w:w="80" w:type="dxa"/>
              <w:end w:w="120" w:type="dxa"/>
            </w:tcMar>
            <w:vAlign w:val="center"/>
            <w:shd w:fill="FFF8E8" w:val="clear"/>
          </w:tcPr>
          <w:p>
            <w:pPr>
              <w:spacing w:after="60"/>
            </w:pPr>
            <w:r>
              <w:rPr>
                <w:rFonts w:ascii="Calibri" w:hAnsi="Calibri" w:eastAsia="Calibri"/>
                <w:b/>
                <w:color w:val="8A6500"/>
                <w:sz w:val="21"/>
              </w:rPr>
              <w:t>Điểm kiểm soát chất lượng</w:t>
            </w:r>
          </w:p>
          <w:p>
            <w:pPr>
              <w:spacing w:after="0"/>
            </w:pPr>
            <w:r>
              <w:t>NFR-REL-02 và NFR-EXP-01 là bắt buộc đối với Engine. Nếu không tái lập và giải thích được, kết quả không đủ tin cậy để dùng cho tư vấn cá nhân.</w:t>
            </w:r>
          </w:p>
        </w:tc>
      </w:tr>
    </w:tbl>
    <w:p>
      <w:pPr>
        <w:spacing w:after="20"/>
      </w:pPr>
    </w:p>
    <w:p>
      <w:r>
        <w:br w:type="page"/>
      </w:r>
    </w:p>
    <w:p>
      <w:pPr>
        <w:pStyle w:val="Heading1"/>
        <w:keepNext/>
        <w:keepLines/>
      </w:pPr>
      <w:r>
        <w:t>5. Actor và Use Case</w:t>
      </w:r>
    </w:p>
    <w:p>
      <w:pPr>
        <w:pStyle w:val="Heading2"/>
        <w:keepNext/>
        <w:keepLines/>
      </w:pPr>
      <w:r>
        <w:t>5.1. Danh sách use case</w:t>
      </w:r>
    </w:p>
    <w:p>
      <w:pPr>
        <w:pStyle w:val="Caption"/>
        <w:keepNext/>
        <w:keepLines/>
      </w:pPr>
      <w:r>
        <w:t>Bảng 10. Danh sách use case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2700"/>
        <w:gridCol w:w="2100"/>
        <w:gridCol w:w="32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2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Tên</w:t>
            </w:r>
          </w:p>
        </w:tc>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Tác nhân</w:t>
            </w:r>
          </w:p>
        </w:tc>
        <w:tc>
          <w:tcPr>
            <w:tcW w:type="dxa" w:w="32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tiêu</w:t>
            </w:r>
          </w:p>
        </w:tc>
      </w:tr>
      <w:tr>
        <w:trPr>
          <w:cantSplit w:val="true"/>
        </w:trPr>
        <w:tc>
          <w:tcPr>
            <w:tcW w:type="dxa" w:w="1350"/>
          </w:tcPr>
          <w:p>
            <w:pPr>
              <w:spacing w:after="0" w:line="259" w:lineRule="auto"/>
              <w:jc w:val="center"/>
            </w:pPr>
            <w:r>
              <w:rPr>
                <w:rFonts w:ascii="Calibri" w:hAnsi="Calibri" w:eastAsia="Calibri"/>
                <w:color w:val="1F2937"/>
                <w:sz w:val="18"/>
              </w:rPr>
              <w:t>UC-ACC-01</w:t>
            </w:r>
          </w:p>
        </w:tc>
        <w:tc>
          <w:tcPr>
            <w:tcW w:type="dxa" w:w="2700"/>
          </w:tcPr>
          <w:p>
            <w:pPr>
              <w:spacing w:after="0" w:line="259" w:lineRule="auto"/>
              <w:jc w:val="left"/>
            </w:pPr>
            <w:r>
              <w:rPr>
                <w:rFonts w:ascii="Calibri" w:hAnsi="Calibri" w:eastAsia="Calibri"/>
                <w:color w:val="1F2937"/>
                <w:sz w:val="18"/>
              </w:rPr>
              <w:t>Đăng nhập</w:t>
            </w:r>
          </w:p>
        </w:tc>
        <w:tc>
          <w:tcPr>
            <w:tcW w:type="dxa" w:w="2100"/>
          </w:tcPr>
          <w:p>
            <w:pPr>
              <w:spacing w:after="0" w:line="259" w:lineRule="auto"/>
              <w:jc w:val="left"/>
            </w:pPr>
            <w:r>
              <w:rPr>
                <w:rFonts w:ascii="Calibri" w:hAnsi="Calibri" w:eastAsia="Calibri"/>
                <w:color w:val="1F2937"/>
                <w:sz w:val="18"/>
              </w:rPr>
              <w:t>Tất cả người dùng</w:t>
            </w:r>
          </w:p>
        </w:tc>
        <w:tc>
          <w:tcPr>
            <w:tcW w:type="dxa" w:w="3210"/>
          </w:tcPr>
          <w:p>
            <w:pPr>
              <w:spacing w:after="0" w:line="259" w:lineRule="auto"/>
              <w:jc w:val="left"/>
            </w:pPr>
            <w:r>
              <w:rPr>
                <w:rFonts w:ascii="Calibri" w:hAnsi="Calibri" w:eastAsia="Calibri"/>
                <w:color w:val="1F2937"/>
                <w:sz w:val="18"/>
              </w:rPr>
              <w:t>Truy cập hệ thống theo vai trò.</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UC-CAT-01</w:t>
            </w:r>
          </w:p>
        </w:tc>
        <w:tc>
          <w:tcPr>
            <w:tcW w:type="dxa" w:w="2700"/>
            <w:shd w:fill="FAFBFC" w:val="clear"/>
          </w:tcPr>
          <w:p>
            <w:pPr>
              <w:spacing w:after="0" w:line="259" w:lineRule="auto"/>
              <w:jc w:val="left"/>
            </w:pPr>
            <w:r>
              <w:rPr>
                <w:rFonts w:ascii="Calibri" w:hAnsi="Calibri" w:eastAsia="Calibri"/>
                <w:color w:val="1F2937"/>
                <w:sz w:val="18"/>
              </w:rPr>
              <w:t>Quản lý danh mục kỹ năng</w:t>
            </w:r>
          </w:p>
        </w:tc>
        <w:tc>
          <w:tcPr>
            <w:tcW w:type="dxa" w:w="2100"/>
            <w:shd w:fill="FAFBFC" w:val="clear"/>
          </w:tcPr>
          <w:p>
            <w:pPr>
              <w:spacing w:after="0" w:line="259" w:lineRule="auto"/>
              <w:jc w:val="left"/>
            </w:pPr>
            <w:r>
              <w:rPr>
                <w:rFonts w:ascii="Calibri" w:hAnsi="Calibri" w:eastAsia="Calibri"/>
                <w:color w:val="1F2937"/>
                <w:sz w:val="18"/>
              </w:rPr>
              <w:t>Quản trị viên</w:t>
            </w:r>
          </w:p>
        </w:tc>
        <w:tc>
          <w:tcPr>
            <w:tcW w:type="dxa" w:w="3210"/>
            <w:shd w:fill="FAFBFC" w:val="clear"/>
          </w:tcPr>
          <w:p>
            <w:pPr>
              <w:spacing w:after="0" w:line="259" w:lineRule="auto"/>
              <w:jc w:val="left"/>
            </w:pPr>
            <w:r>
              <w:rPr>
                <w:rFonts w:ascii="Calibri" w:hAnsi="Calibri" w:eastAsia="Calibri"/>
                <w:color w:val="1F2937"/>
                <w:sz w:val="18"/>
              </w:rPr>
              <w:t>Duy trì dữ liệu nền tảng.</w:t>
            </w:r>
          </w:p>
        </w:tc>
      </w:tr>
      <w:tr>
        <w:trPr>
          <w:cantSplit w:val="true"/>
        </w:trPr>
        <w:tc>
          <w:tcPr>
            <w:tcW w:type="dxa" w:w="1350"/>
          </w:tcPr>
          <w:p>
            <w:pPr>
              <w:spacing w:after="0" w:line="259" w:lineRule="auto"/>
              <w:jc w:val="center"/>
            </w:pPr>
            <w:r>
              <w:rPr>
                <w:rFonts w:ascii="Calibri" w:hAnsi="Calibri" w:eastAsia="Calibri"/>
                <w:color w:val="1F2937"/>
                <w:sz w:val="18"/>
              </w:rPr>
              <w:t>UC-CAT-02</w:t>
            </w:r>
          </w:p>
        </w:tc>
        <w:tc>
          <w:tcPr>
            <w:tcW w:type="dxa" w:w="2700"/>
          </w:tcPr>
          <w:p>
            <w:pPr>
              <w:spacing w:after="0" w:line="259" w:lineRule="auto"/>
              <w:jc w:val="left"/>
            </w:pPr>
            <w:r>
              <w:rPr>
                <w:rFonts w:ascii="Calibri" w:hAnsi="Calibri" w:eastAsia="Calibri"/>
                <w:color w:val="1F2937"/>
                <w:sz w:val="18"/>
              </w:rPr>
              <w:t>Cấu hình kỹ năng yêu cầu</w:t>
            </w:r>
          </w:p>
        </w:tc>
        <w:tc>
          <w:tcPr>
            <w:tcW w:type="dxa" w:w="2100"/>
          </w:tcPr>
          <w:p>
            <w:pPr>
              <w:spacing w:after="0" w:line="259" w:lineRule="auto"/>
              <w:jc w:val="left"/>
            </w:pPr>
            <w:r>
              <w:rPr>
                <w:rFonts w:ascii="Calibri" w:hAnsi="Calibri" w:eastAsia="Calibri"/>
                <w:color w:val="1F2937"/>
                <w:sz w:val="18"/>
              </w:rPr>
              <w:t>Quản trị viên</w:t>
            </w:r>
          </w:p>
        </w:tc>
        <w:tc>
          <w:tcPr>
            <w:tcW w:type="dxa" w:w="3210"/>
          </w:tcPr>
          <w:p>
            <w:pPr>
              <w:spacing w:after="0" w:line="259" w:lineRule="auto"/>
              <w:jc w:val="left"/>
            </w:pPr>
            <w:r>
              <w:rPr>
                <w:rFonts w:ascii="Calibri" w:hAnsi="Calibri" w:eastAsia="Calibri"/>
                <w:color w:val="1F2937"/>
                <w:sz w:val="18"/>
              </w:rPr>
              <w:t>Xác định chuẩn năng lực cho mục tiêu.</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UC-PRO-01</w:t>
            </w:r>
          </w:p>
        </w:tc>
        <w:tc>
          <w:tcPr>
            <w:tcW w:type="dxa" w:w="2700"/>
            <w:shd w:fill="FAFBFC" w:val="clear"/>
          </w:tcPr>
          <w:p>
            <w:pPr>
              <w:spacing w:after="0" w:line="259" w:lineRule="auto"/>
              <w:jc w:val="left"/>
            </w:pPr>
            <w:r>
              <w:rPr>
                <w:rFonts w:ascii="Calibri" w:hAnsi="Calibri" w:eastAsia="Calibri"/>
                <w:color w:val="1F2937"/>
                <w:sz w:val="18"/>
              </w:rPr>
              <w:t>Cập nhật hồ sơ và mục tiêu</w:t>
            </w:r>
          </w:p>
        </w:tc>
        <w:tc>
          <w:tcPr>
            <w:tcW w:type="dxa" w:w="2100"/>
            <w:shd w:fill="FAFBFC" w:val="clear"/>
          </w:tcPr>
          <w:p>
            <w:pPr>
              <w:spacing w:after="0" w:line="259" w:lineRule="auto"/>
              <w:jc w:val="left"/>
            </w:pPr>
            <w:r>
              <w:rPr>
                <w:rFonts w:ascii="Calibri" w:hAnsi="Calibri" w:eastAsia="Calibri"/>
                <w:color w:val="1F2937"/>
                <w:sz w:val="18"/>
              </w:rPr>
              <w:t>Sinh viên</w:t>
            </w:r>
          </w:p>
        </w:tc>
        <w:tc>
          <w:tcPr>
            <w:tcW w:type="dxa" w:w="3210"/>
            <w:shd w:fill="FAFBFC" w:val="clear"/>
          </w:tcPr>
          <w:p>
            <w:pPr>
              <w:spacing w:after="0" w:line="259" w:lineRule="auto"/>
              <w:jc w:val="left"/>
            </w:pPr>
            <w:r>
              <w:rPr>
                <w:rFonts w:ascii="Calibri" w:hAnsi="Calibri" w:eastAsia="Calibri"/>
                <w:color w:val="1F2937"/>
                <w:sz w:val="18"/>
              </w:rPr>
              <w:t>Duy trì ngữ cảnh cá nhân.</w:t>
            </w:r>
          </w:p>
        </w:tc>
      </w:tr>
      <w:tr>
        <w:trPr>
          <w:cantSplit w:val="true"/>
        </w:trPr>
        <w:tc>
          <w:tcPr>
            <w:tcW w:type="dxa" w:w="1350"/>
          </w:tcPr>
          <w:p>
            <w:pPr>
              <w:spacing w:after="0" w:line="259" w:lineRule="auto"/>
              <w:jc w:val="center"/>
            </w:pPr>
            <w:r>
              <w:rPr>
                <w:rFonts w:ascii="Calibri" w:hAnsi="Calibri" w:eastAsia="Calibri"/>
                <w:color w:val="1F2937"/>
                <w:sz w:val="18"/>
              </w:rPr>
              <w:t>UC-ASM-01</w:t>
            </w:r>
          </w:p>
        </w:tc>
        <w:tc>
          <w:tcPr>
            <w:tcW w:type="dxa" w:w="2700"/>
          </w:tcPr>
          <w:p>
            <w:pPr>
              <w:spacing w:after="0" w:line="259" w:lineRule="auto"/>
              <w:jc w:val="left"/>
            </w:pPr>
            <w:r>
              <w:rPr>
                <w:rFonts w:ascii="Calibri" w:hAnsi="Calibri" w:eastAsia="Calibri"/>
                <w:color w:val="1F2937"/>
                <w:sz w:val="18"/>
              </w:rPr>
              <w:t>Quản lý ngân hàng câu hỏi</w:t>
            </w:r>
          </w:p>
        </w:tc>
        <w:tc>
          <w:tcPr>
            <w:tcW w:type="dxa" w:w="2100"/>
          </w:tcPr>
          <w:p>
            <w:pPr>
              <w:spacing w:after="0" w:line="259" w:lineRule="auto"/>
              <w:jc w:val="left"/>
            </w:pPr>
            <w:r>
              <w:rPr>
                <w:rFonts w:ascii="Calibri" w:hAnsi="Calibri" w:eastAsia="Calibri"/>
                <w:color w:val="1F2937"/>
                <w:sz w:val="18"/>
              </w:rPr>
              <w:t>Quản trị viên</w:t>
            </w:r>
          </w:p>
        </w:tc>
        <w:tc>
          <w:tcPr>
            <w:tcW w:type="dxa" w:w="3210"/>
          </w:tcPr>
          <w:p>
            <w:pPr>
              <w:spacing w:after="0" w:line="259" w:lineRule="auto"/>
              <w:jc w:val="left"/>
            </w:pPr>
            <w:r>
              <w:rPr>
                <w:rFonts w:ascii="Calibri" w:hAnsi="Calibri" w:eastAsia="Calibri"/>
                <w:color w:val="1F2937"/>
                <w:sz w:val="18"/>
              </w:rPr>
              <w:t>Bảo đảm đủ câu hỏi theo kỹ năng và mức.</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UC-ASM-02</w:t>
            </w:r>
          </w:p>
        </w:tc>
        <w:tc>
          <w:tcPr>
            <w:tcW w:type="dxa" w:w="2700"/>
            <w:shd w:fill="FAFBFC" w:val="clear"/>
          </w:tcPr>
          <w:p>
            <w:pPr>
              <w:spacing w:after="0" w:line="259" w:lineRule="auto"/>
              <w:jc w:val="left"/>
            </w:pPr>
            <w:r>
              <w:rPr>
                <w:rFonts w:ascii="Calibri" w:hAnsi="Calibri" w:eastAsia="Calibri"/>
                <w:color w:val="1F2937"/>
                <w:sz w:val="18"/>
              </w:rPr>
              <w:t>Bắt đầu bài đánh giá</w:t>
            </w:r>
          </w:p>
        </w:tc>
        <w:tc>
          <w:tcPr>
            <w:tcW w:type="dxa" w:w="2100"/>
            <w:shd w:fill="FAFBFC" w:val="clear"/>
          </w:tcPr>
          <w:p>
            <w:pPr>
              <w:spacing w:after="0" w:line="259" w:lineRule="auto"/>
              <w:jc w:val="left"/>
            </w:pPr>
            <w:r>
              <w:rPr>
                <w:rFonts w:ascii="Calibri" w:hAnsi="Calibri" w:eastAsia="Calibri"/>
                <w:color w:val="1F2937"/>
                <w:sz w:val="18"/>
              </w:rPr>
              <w:t>Sinh viên</w:t>
            </w:r>
          </w:p>
        </w:tc>
        <w:tc>
          <w:tcPr>
            <w:tcW w:type="dxa" w:w="3210"/>
            <w:shd w:fill="FAFBFC" w:val="clear"/>
          </w:tcPr>
          <w:p>
            <w:pPr>
              <w:spacing w:after="0" w:line="259" w:lineRule="auto"/>
              <w:jc w:val="left"/>
            </w:pPr>
            <w:r>
              <w:rPr>
                <w:rFonts w:ascii="Calibri" w:hAnsi="Calibri" w:eastAsia="Calibri"/>
                <w:color w:val="1F2937"/>
                <w:sz w:val="18"/>
              </w:rPr>
              <w:t>Nhận bộ câu hỏi phù hợp mục tiêu.</w:t>
            </w:r>
          </w:p>
        </w:tc>
      </w:tr>
      <w:tr>
        <w:trPr>
          <w:cantSplit w:val="true"/>
        </w:trPr>
        <w:tc>
          <w:tcPr>
            <w:tcW w:type="dxa" w:w="1350"/>
          </w:tcPr>
          <w:p>
            <w:pPr>
              <w:spacing w:after="0" w:line="259" w:lineRule="auto"/>
              <w:jc w:val="center"/>
            </w:pPr>
            <w:r>
              <w:rPr>
                <w:rFonts w:ascii="Calibri" w:hAnsi="Calibri" w:eastAsia="Calibri"/>
                <w:color w:val="1F2937"/>
                <w:sz w:val="18"/>
              </w:rPr>
              <w:t>UC-ASM-03</w:t>
            </w:r>
          </w:p>
        </w:tc>
        <w:tc>
          <w:tcPr>
            <w:tcW w:type="dxa" w:w="2700"/>
          </w:tcPr>
          <w:p>
            <w:pPr>
              <w:spacing w:after="0" w:line="259" w:lineRule="auto"/>
              <w:jc w:val="left"/>
            </w:pPr>
            <w:r>
              <w:rPr>
                <w:rFonts w:ascii="Calibri" w:hAnsi="Calibri" w:eastAsia="Calibri"/>
                <w:color w:val="1F2937"/>
                <w:sz w:val="18"/>
              </w:rPr>
              <w:t>Nộp bài và nhận kết quả</w:t>
            </w:r>
          </w:p>
        </w:tc>
        <w:tc>
          <w:tcPr>
            <w:tcW w:type="dxa" w:w="2100"/>
          </w:tcPr>
          <w:p>
            <w:pPr>
              <w:spacing w:after="0" w:line="259" w:lineRule="auto"/>
              <w:jc w:val="left"/>
            </w:pPr>
            <w:r>
              <w:rPr>
                <w:rFonts w:ascii="Calibri" w:hAnsi="Calibri" w:eastAsia="Calibri"/>
                <w:color w:val="1F2937"/>
                <w:sz w:val="18"/>
              </w:rPr>
              <w:t>Sinh viên</w:t>
            </w:r>
          </w:p>
        </w:tc>
        <w:tc>
          <w:tcPr>
            <w:tcW w:type="dxa" w:w="3210"/>
          </w:tcPr>
          <w:p>
            <w:pPr>
              <w:spacing w:after="0" w:line="259" w:lineRule="auto"/>
              <w:jc w:val="left"/>
            </w:pPr>
            <w:r>
              <w:rPr>
                <w:rFonts w:ascii="Calibri" w:hAnsi="Calibri" w:eastAsia="Calibri"/>
                <w:color w:val="1F2937"/>
                <w:sz w:val="18"/>
              </w:rPr>
              <w:t>Tạo mức hiện tại theo kỹ năng.</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UC-ENG-01</w:t>
            </w:r>
          </w:p>
        </w:tc>
        <w:tc>
          <w:tcPr>
            <w:tcW w:type="dxa" w:w="2700"/>
            <w:shd w:fill="FAFBFC" w:val="clear"/>
          </w:tcPr>
          <w:p>
            <w:pPr>
              <w:spacing w:after="0" w:line="259" w:lineRule="auto"/>
              <w:jc w:val="left"/>
            </w:pPr>
            <w:r>
              <w:rPr>
                <w:rFonts w:ascii="Calibri" w:hAnsi="Calibri" w:eastAsia="Calibri"/>
                <w:color w:val="1F2937"/>
                <w:sz w:val="18"/>
              </w:rPr>
              <w:t>Phân tích năng lực</w:t>
            </w:r>
          </w:p>
        </w:tc>
        <w:tc>
          <w:tcPr>
            <w:tcW w:type="dxa" w:w="2100"/>
            <w:shd w:fill="FAFBFC" w:val="clear"/>
          </w:tcPr>
          <w:p>
            <w:pPr>
              <w:spacing w:after="0" w:line="259" w:lineRule="auto"/>
              <w:jc w:val="left"/>
            </w:pPr>
            <w:r>
              <w:rPr>
                <w:rFonts w:ascii="Calibri" w:hAnsi="Calibri" w:eastAsia="Calibri"/>
                <w:color w:val="1F2937"/>
                <w:sz w:val="18"/>
              </w:rPr>
              <w:t>Sinh viên</w:t>
            </w:r>
          </w:p>
        </w:tc>
        <w:tc>
          <w:tcPr>
            <w:tcW w:type="dxa" w:w="3210"/>
            <w:shd w:fill="FAFBFC" w:val="clear"/>
          </w:tcPr>
          <w:p>
            <w:pPr>
              <w:spacing w:after="0" w:line="259" w:lineRule="auto"/>
              <w:jc w:val="left"/>
            </w:pPr>
            <w:r>
              <w:rPr>
                <w:rFonts w:ascii="Calibri" w:hAnsi="Calibri" w:eastAsia="Calibri"/>
                <w:color w:val="1F2937"/>
                <w:sz w:val="18"/>
              </w:rPr>
              <w:t>Nhận mức phù hợp và khoảng cách.</w:t>
            </w:r>
          </w:p>
        </w:tc>
      </w:tr>
      <w:tr>
        <w:trPr>
          <w:cantSplit w:val="true"/>
        </w:trPr>
        <w:tc>
          <w:tcPr>
            <w:tcW w:type="dxa" w:w="1350"/>
          </w:tcPr>
          <w:p>
            <w:pPr>
              <w:spacing w:after="0" w:line="259" w:lineRule="auto"/>
              <w:jc w:val="center"/>
            </w:pPr>
            <w:r>
              <w:rPr>
                <w:rFonts w:ascii="Calibri" w:hAnsi="Calibri" w:eastAsia="Calibri"/>
                <w:color w:val="1F2937"/>
                <w:sz w:val="18"/>
              </w:rPr>
              <w:t>UC-ENG-02</w:t>
            </w:r>
          </w:p>
        </w:tc>
        <w:tc>
          <w:tcPr>
            <w:tcW w:type="dxa" w:w="2700"/>
          </w:tcPr>
          <w:p>
            <w:pPr>
              <w:spacing w:after="0" w:line="259" w:lineRule="auto"/>
              <w:jc w:val="left"/>
            </w:pPr>
            <w:r>
              <w:rPr>
                <w:rFonts w:ascii="Calibri" w:hAnsi="Calibri" w:eastAsia="Calibri"/>
                <w:color w:val="1F2937"/>
                <w:sz w:val="18"/>
              </w:rPr>
              <w:t>Phân tích sinh viên được phân công</w:t>
            </w:r>
          </w:p>
        </w:tc>
        <w:tc>
          <w:tcPr>
            <w:tcW w:type="dxa" w:w="2100"/>
          </w:tcPr>
          <w:p>
            <w:pPr>
              <w:spacing w:after="0" w:line="259" w:lineRule="auto"/>
              <w:jc w:val="left"/>
            </w:pPr>
            <w:r>
              <w:rPr>
                <w:rFonts w:ascii="Calibri" w:hAnsi="Calibri" w:eastAsia="Calibri"/>
                <w:color w:val="1F2937"/>
                <w:sz w:val="18"/>
              </w:rPr>
              <w:t>Giảng viên / Cố vấn</w:t>
            </w:r>
          </w:p>
        </w:tc>
        <w:tc>
          <w:tcPr>
            <w:tcW w:type="dxa" w:w="3210"/>
          </w:tcPr>
          <w:p>
            <w:pPr>
              <w:spacing w:after="0" w:line="259" w:lineRule="auto"/>
              <w:jc w:val="left"/>
            </w:pPr>
            <w:r>
              <w:rPr>
                <w:rFonts w:ascii="Calibri" w:hAnsi="Calibri" w:eastAsia="Calibri"/>
                <w:color w:val="1F2937"/>
                <w:sz w:val="18"/>
              </w:rPr>
              <w:t>Hỗ trợ tư vấn dựa trên dữ liệu.</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UC-ENG-03</w:t>
            </w:r>
          </w:p>
        </w:tc>
        <w:tc>
          <w:tcPr>
            <w:tcW w:type="dxa" w:w="2700"/>
            <w:shd w:fill="FAFBFC" w:val="clear"/>
          </w:tcPr>
          <w:p>
            <w:pPr>
              <w:spacing w:after="0" w:line="259" w:lineRule="auto"/>
              <w:jc w:val="left"/>
            </w:pPr>
            <w:r>
              <w:rPr>
                <w:rFonts w:ascii="Calibri" w:hAnsi="Calibri" w:eastAsia="Calibri"/>
                <w:color w:val="1F2937"/>
                <w:sz w:val="18"/>
              </w:rPr>
              <w:t>Quản lý chính sách phân tích</w:t>
            </w:r>
          </w:p>
        </w:tc>
        <w:tc>
          <w:tcPr>
            <w:tcW w:type="dxa" w:w="2100"/>
            <w:shd w:fill="FAFBFC" w:val="clear"/>
          </w:tcPr>
          <w:p>
            <w:pPr>
              <w:spacing w:after="0" w:line="259" w:lineRule="auto"/>
              <w:jc w:val="left"/>
            </w:pPr>
            <w:r>
              <w:rPr>
                <w:rFonts w:ascii="Calibri" w:hAnsi="Calibri" w:eastAsia="Calibri"/>
                <w:color w:val="1F2937"/>
                <w:sz w:val="18"/>
              </w:rPr>
              <w:t>Quản trị viên</w:t>
            </w:r>
          </w:p>
        </w:tc>
        <w:tc>
          <w:tcPr>
            <w:tcW w:type="dxa" w:w="3210"/>
            <w:shd w:fill="FAFBFC" w:val="clear"/>
          </w:tcPr>
          <w:p>
            <w:pPr>
              <w:spacing w:after="0" w:line="259" w:lineRule="auto"/>
              <w:jc w:val="left"/>
            </w:pPr>
            <w:r>
              <w:rPr>
                <w:rFonts w:ascii="Calibri" w:hAnsi="Calibri" w:eastAsia="Calibri"/>
                <w:color w:val="1F2937"/>
                <w:sz w:val="18"/>
              </w:rPr>
              <w:t>Kiểm soát ngưỡng, trọng số và phiên bản.</w:t>
            </w:r>
          </w:p>
        </w:tc>
      </w:tr>
      <w:tr>
        <w:trPr>
          <w:cantSplit w:val="true"/>
        </w:trPr>
        <w:tc>
          <w:tcPr>
            <w:tcW w:type="dxa" w:w="1350"/>
          </w:tcPr>
          <w:p>
            <w:pPr>
              <w:spacing w:after="0" w:line="259" w:lineRule="auto"/>
              <w:jc w:val="center"/>
            </w:pPr>
            <w:r>
              <w:rPr>
                <w:rFonts w:ascii="Calibri" w:hAnsi="Calibri" w:eastAsia="Calibri"/>
                <w:color w:val="1F2937"/>
                <w:sz w:val="18"/>
              </w:rPr>
              <w:t>UC-REC-01</w:t>
            </w:r>
          </w:p>
        </w:tc>
        <w:tc>
          <w:tcPr>
            <w:tcW w:type="dxa" w:w="2700"/>
          </w:tcPr>
          <w:p>
            <w:pPr>
              <w:spacing w:after="0" w:line="259" w:lineRule="auto"/>
              <w:jc w:val="left"/>
            </w:pPr>
            <w:r>
              <w:rPr>
                <w:rFonts w:ascii="Calibri" w:hAnsi="Calibri" w:eastAsia="Calibri"/>
                <w:color w:val="1F2937"/>
                <w:sz w:val="18"/>
              </w:rPr>
              <w:t>Xem và quản lý gợi ý</w:t>
            </w:r>
          </w:p>
        </w:tc>
        <w:tc>
          <w:tcPr>
            <w:tcW w:type="dxa" w:w="2100"/>
          </w:tcPr>
          <w:p>
            <w:pPr>
              <w:spacing w:after="0" w:line="259" w:lineRule="auto"/>
              <w:jc w:val="left"/>
            </w:pPr>
            <w:r>
              <w:rPr>
                <w:rFonts w:ascii="Calibri" w:hAnsi="Calibri" w:eastAsia="Calibri"/>
                <w:color w:val="1F2937"/>
                <w:sz w:val="18"/>
              </w:rPr>
              <w:t>Sinh viên</w:t>
            </w:r>
          </w:p>
        </w:tc>
        <w:tc>
          <w:tcPr>
            <w:tcW w:type="dxa" w:w="3210"/>
          </w:tcPr>
          <w:p>
            <w:pPr>
              <w:spacing w:after="0" w:line="259" w:lineRule="auto"/>
              <w:jc w:val="left"/>
            </w:pPr>
            <w:r>
              <w:rPr>
                <w:rFonts w:ascii="Calibri" w:hAnsi="Calibri" w:eastAsia="Calibri"/>
                <w:color w:val="1F2937"/>
                <w:sz w:val="18"/>
              </w:rPr>
              <w:t>Chọn hành động phát triển.</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UC-ROA-01</w:t>
            </w:r>
          </w:p>
        </w:tc>
        <w:tc>
          <w:tcPr>
            <w:tcW w:type="dxa" w:w="2700"/>
            <w:shd w:fill="FAFBFC" w:val="clear"/>
          </w:tcPr>
          <w:p>
            <w:pPr>
              <w:spacing w:after="0" w:line="259" w:lineRule="auto"/>
              <w:jc w:val="left"/>
            </w:pPr>
            <w:r>
              <w:rPr>
                <w:rFonts w:ascii="Calibri" w:hAnsi="Calibri" w:eastAsia="Calibri"/>
                <w:color w:val="1F2937"/>
                <w:sz w:val="18"/>
              </w:rPr>
              <w:t>Sinh lộ trình</w:t>
            </w:r>
          </w:p>
        </w:tc>
        <w:tc>
          <w:tcPr>
            <w:tcW w:type="dxa" w:w="2100"/>
            <w:shd w:fill="FAFBFC" w:val="clear"/>
          </w:tcPr>
          <w:p>
            <w:pPr>
              <w:spacing w:after="0" w:line="259" w:lineRule="auto"/>
              <w:jc w:val="left"/>
            </w:pPr>
            <w:r>
              <w:rPr>
                <w:rFonts w:ascii="Calibri" w:hAnsi="Calibri" w:eastAsia="Calibri"/>
                <w:color w:val="1F2937"/>
                <w:sz w:val="18"/>
              </w:rPr>
              <w:t>Sinh viên</w:t>
            </w:r>
          </w:p>
        </w:tc>
        <w:tc>
          <w:tcPr>
            <w:tcW w:type="dxa" w:w="3210"/>
            <w:shd w:fill="FAFBFC" w:val="clear"/>
          </w:tcPr>
          <w:p>
            <w:pPr>
              <w:spacing w:after="0" w:line="259" w:lineRule="auto"/>
              <w:jc w:val="left"/>
            </w:pPr>
            <w:r>
              <w:rPr>
                <w:rFonts w:ascii="Calibri" w:hAnsi="Calibri" w:eastAsia="Calibri"/>
                <w:color w:val="1F2937"/>
                <w:sz w:val="18"/>
              </w:rPr>
              <w:t>Sắp xếp hành động theo giai đoạn.</w:t>
            </w:r>
          </w:p>
        </w:tc>
      </w:tr>
      <w:tr>
        <w:trPr>
          <w:cantSplit w:val="true"/>
        </w:trPr>
        <w:tc>
          <w:tcPr>
            <w:tcW w:type="dxa" w:w="1350"/>
          </w:tcPr>
          <w:p>
            <w:pPr>
              <w:spacing w:after="0" w:line="259" w:lineRule="auto"/>
              <w:jc w:val="center"/>
            </w:pPr>
            <w:r>
              <w:rPr>
                <w:rFonts w:ascii="Calibri" w:hAnsi="Calibri" w:eastAsia="Calibri"/>
                <w:color w:val="1F2937"/>
                <w:sz w:val="18"/>
              </w:rPr>
              <w:t>UC-ROA-02</w:t>
            </w:r>
          </w:p>
        </w:tc>
        <w:tc>
          <w:tcPr>
            <w:tcW w:type="dxa" w:w="2700"/>
          </w:tcPr>
          <w:p>
            <w:pPr>
              <w:spacing w:after="0" w:line="259" w:lineRule="auto"/>
              <w:jc w:val="left"/>
            </w:pPr>
            <w:r>
              <w:rPr>
                <w:rFonts w:ascii="Calibri" w:hAnsi="Calibri" w:eastAsia="Calibri"/>
                <w:color w:val="1F2937"/>
                <w:sz w:val="18"/>
              </w:rPr>
              <w:t>Cập nhật tiến độ</w:t>
            </w:r>
          </w:p>
        </w:tc>
        <w:tc>
          <w:tcPr>
            <w:tcW w:type="dxa" w:w="2100"/>
          </w:tcPr>
          <w:p>
            <w:pPr>
              <w:spacing w:after="0" w:line="259" w:lineRule="auto"/>
              <w:jc w:val="left"/>
            </w:pPr>
            <w:r>
              <w:rPr>
                <w:rFonts w:ascii="Calibri" w:hAnsi="Calibri" w:eastAsia="Calibri"/>
                <w:color w:val="1F2937"/>
                <w:sz w:val="18"/>
              </w:rPr>
              <w:t>Sinh viên</w:t>
            </w:r>
          </w:p>
        </w:tc>
        <w:tc>
          <w:tcPr>
            <w:tcW w:type="dxa" w:w="3210"/>
          </w:tcPr>
          <w:p>
            <w:pPr>
              <w:spacing w:after="0" w:line="259" w:lineRule="auto"/>
              <w:jc w:val="left"/>
            </w:pPr>
            <w:r>
              <w:rPr>
                <w:rFonts w:ascii="Calibri" w:hAnsi="Calibri" w:eastAsia="Calibri"/>
                <w:color w:val="1F2937"/>
                <w:sz w:val="18"/>
              </w:rPr>
              <w:t>Phản ánh tiến trình thực hiện.</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UC-MON-01</w:t>
            </w:r>
          </w:p>
        </w:tc>
        <w:tc>
          <w:tcPr>
            <w:tcW w:type="dxa" w:w="2700"/>
            <w:shd w:fill="FAFBFC" w:val="clear"/>
          </w:tcPr>
          <w:p>
            <w:pPr>
              <w:spacing w:after="0" w:line="259" w:lineRule="auto"/>
              <w:jc w:val="left"/>
            </w:pPr>
            <w:r>
              <w:rPr>
                <w:rFonts w:ascii="Calibri" w:hAnsi="Calibri" w:eastAsia="Calibri"/>
                <w:color w:val="1F2937"/>
                <w:sz w:val="18"/>
              </w:rPr>
              <w:t>Xem bảng điều khiển</w:t>
            </w:r>
          </w:p>
        </w:tc>
        <w:tc>
          <w:tcPr>
            <w:tcW w:type="dxa" w:w="2100"/>
            <w:shd w:fill="FAFBFC" w:val="clear"/>
          </w:tcPr>
          <w:p>
            <w:pPr>
              <w:spacing w:after="0" w:line="259" w:lineRule="auto"/>
              <w:jc w:val="left"/>
            </w:pPr>
            <w:r>
              <w:rPr>
                <w:rFonts w:ascii="Calibri" w:hAnsi="Calibri" w:eastAsia="Calibri"/>
                <w:color w:val="1F2937"/>
                <w:sz w:val="18"/>
              </w:rPr>
              <w:t>Theo vai trò</w:t>
            </w:r>
          </w:p>
        </w:tc>
        <w:tc>
          <w:tcPr>
            <w:tcW w:type="dxa" w:w="3210"/>
            <w:shd w:fill="FAFBFC" w:val="clear"/>
          </w:tcPr>
          <w:p>
            <w:pPr>
              <w:spacing w:after="0" w:line="259" w:lineRule="auto"/>
              <w:jc w:val="left"/>
            </w:pPr>
            <w:r>
              <w:rPr>
                <w:rFonts w:ascii="Calibri" w:hAnsi="Calibri" w:eastAsia="Calibri"/>
                <w:color w:val="1F2937"/>
                <w:sz w:val="18"/>
              </w:rPr>
              <w:t>Theo dõi chỉ số và việc cần làm.</w:t>
            </w:r>
          </w:p>
        </w:tc>
      </w:tr>
      <w:tr>
        <w:trPr>
          <w:cantSplit w:val="true"/>
        </w:trPr>
        <w:tc>
          <w:tcPr>
            <w:tcW w:type="dxa" w:w="1350"/>
          </w:tcPr>
          <w:p>
            <w:pPr>
              <w:spacing w:after="0" w:line="259" w:lineRule="auto"/>
              <w:jc w:val="center"/>
            </w:pPr>
            <w:r>
              <w:rPr>
                <w:rFonts w:ascii="Calibri" w:hAnsi="Calibri" w:eastAsia="Calibri"/>
                <w:color w:val="1F2937"/>
                <w:sz w:val="18"/>
              </w:rPr>
              <w:t>UC-ADV-01</w:t>
            </w:r>
          </w:p>
        </w:tc>
        <w:tc>
          <w:tcPr>
            <w:tcW w:type="dxa" w:w="2700"/>
          </w:tcPr>
          <w:p>
            <w:pPr>
              <w:spacing w:after="0" w:line="259" w:lineRule="auto"/>
              <w:jc w:val="left"/>
            </w:pPr>
            <w:r>
              <w:rPr>
                <w:rFonts w:ascii="Calibri" w:hAnsi="Calibri" w:eastAsia="Calibri"/>
                <w:color w:val="1F2937"/>
                <w:sz w:val="18"/>
              </w:rPr>
              <w:t>Ghi nhận xét cố vấn</w:t>
            </w:r>
          </w:p>
        </w:tc>
        <w:tc>
          <w:tcPr>
            <w:tcW w:type="dxa" w:w="2100"/>
          </w:tcPr>
          <w:p>
            <w:pPr>
              <w:spacing w:after="0" w:line="259" w:lineRule="auto"/>
              <w:jc w:val="left"/>
            </w:pPr>
            <w:r>
              <w:rPr>
                <w:rFonts w:ascii="Calibri" w:hAnsi="Calibri" w:eastAsia="Calibri"/>
                <w:color w:val="1F2937"/>
                <w:sz w:val="18"/>
              </w:rPr>
              <w:t>Giảng viên / Cố vấn</w:t>
            </w:r>
          </w:p>
        </w:tc>
        <w:tc>
          <w:tcPr>
            <w:tcW w:type="dxa" w:w="3210"/>
          </w:tcPr>
          <w:p>
            <w:pPr>
              <w:spacing w:after="0" w:line="259" w:lineRule="auto"/>
              <w:jc w:val="left"/>
            </w:pPr>
            <w:r>
              <w:rPr>
                <w:rFonts w:ascii="Calibri" w:hAnsi="Calibri" w:eastAsia="Calibri"/>
                <w:color w:val="1F2937"/>
                <w:sz w:val="18"/>
              </w:rPr>
              <w:t>Lưu tư vấn cho sinh viên được phân công.</w:t>
            </w:r>
          </w:p>
        </w:tc>
      </w:tr>
    </w:tbl>
    <w:p>
      <w:pPr>
        <w:spacing w:after="20"/>
      </w:pPr>
    </w:p>
    <w:p>
      <w:pPr>
        <w:pStyle w:val="Heading2"/>
        <w:keepNext/>
        <w:keepLines/>
      </w:pPr>
      <w:r>
        <w:t>5.2. Đặc tả use case trọng yếu</w:t>
      </w:r>
    </w:p>
    <w:p>
      <w:pPr>
        <w:pStyle w:val="Heading2"/>
        <w:keepNext/>
        <w:keepLines/>
      </w:pPr>
      <w:r>
        <w:t>UC-ASM-02 - Bắt đầu bài đánh giá năng lực</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1900"/>
          </w:tcPr>
          <w:p>
            <w:pPr>
              <w:spacing w:after="0" w:line="259" w:lineRule="auto"/>
              <w:jc w:val="center"/>
            </w:pPr>
            <w:r>
              <w:rPr>
                <w:rFonts w:ascii="Calibri" w:hAnsi="Calibri" w:eastAsia="Calibri"/>
                <w:color w:val="1F2937"/>
                <w:sz w:val="18"/>
              </w:rPr>
              <w:t>Tác nhân chính</w:t>
            </w:r>
          </w:p>
        </w:tc>
        <w:tc>
          <w:tcPr>
            <w:tcW w:type="dxa" w:w="7460"/>
          </w:tcPr>
          <w:p>
            <w:pPr>
              <w:spacing w:after="0" w:line="259" w:lineRule="auto"/>
              <w:jc w:val="left"/>
            </w:pPr>
            <w:r>
              <w:rPr>
                <w:rFonts w:ascii="Calibri" w:hAnsi="Calibri" w:eastAsia="Calibri"/>
                <w:color w:val="1F2937"/>
                <w:sz w:val="18"/>
              </w:rPr>
              <w:t>Sinh viên</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Tiền điều kiện</w:t>
            </w:r>
          </w:p>
        </w:tc>
        <w:tc>
          <w:tcPr>
            <w:tcW w:type="dxa" w:w="7460"/>
            <w:shd w:fill="FAFBFC" w:val="clear"/>
          </w:tcPr>
          <w:p>
            <w:pPr>
              <w:spacing w:after="0" w:line="259" w:lineRule="auto"/>
              <w:jc w:val="left"/>
            </w:pPr>
            <w:r>
              <w:rPr>
                <w:rFonts w:ascii="Calibri" w:hAnsi="Calibri" w:eastAsia="Calibri"/>
                <w:color w:val="1F2937"/>
                <w:sz w:val="18"/>
              </w:rPr>
              <w:t>Đã đăng nhập; hồ sơ có mục tiêu đang hoạt động; bộ kỹ năng yêu cầu và ngân hàng câu hỏi đủ bao phủ.</w:t>
            </w:r>
          </w:p>
        </w:tc>
      </w:tr>
      <w:tr>
        <w:trPr>
          <w:cantSplit w:val="true"/>
        </w:trPr>
        <w:tc>
          <w:tcPr>
            <w:tcW w:type="dxa" w:w="1900"/>
          </w:tcPr>
          <w:p>
            <w:pPr>
              <w:spacing w:after="0" w:line="259" w:lineRule="auto"/>
              <w:jc w:val="center"/>
            </w:pPr>
            <w:r>
              <w:rPr>
                <w:rFonts w:ascii="Calibri" w:hAnsi="Calibri" w:eastAsia="Calibri"/>
                <w:color w:val="1F2937"/>
                <w:sz w:val="18"/>
              </w:rPr>
              <w:t>Kích hoạt</w:t>
            </w:r>
          </w:p>
        </w:tc>
        <w:tc>
          <w:tcPr>
            <w:tcW w:type="dxa" w:w="7460"/>
          </w:tcPr>
          <w:p>
            <w:pPr>
              <w:spacing w:after="0" w:line="259" w:lineRule="auto"/>
              <w:jc w:val="left"/>
            </w:pPr>
            <w:r>
              <w:rPr>
                <w:rFonts w:ascii="Calibri" w:hAnsi="Calibri" w:eastAsia="Calibri"/>
                <w:color w:val="1F2937"/>
                <w:sz w:val="18"/>
              </w:rPr>
              <w:t>Sinh viên chọn bắt đầu bài đánh giá.</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Hậu điều kiện</w:t>
            </w:r>
          </w:p>
        </w:tc>
        <w:tc>
          <w:tcPr>
            <w:tcW w:type="dxa" w:w="7460"/>
            <w:shd w:fill="FAFBFC" w:val="clear"/>
          </w:tcPr>
          <w:p>
            <w:pPr>
              <w:spacing w:after="0" w:line="259" w:lineRule="auto"/>
              <w:jc w:val="left"/>
            </w:pPr>
            <w:r>
              <w:rPr>
                <w:rFonts w:ascii="Calibri" w:hAnsi="Calibri" w:eastAsia="Calibri"/>
                <w:color w:val="1F2937"/>
                <w:sz w:val="18"/>
              </w:rPr>
              <w:t>Một bài đánh giá ở trạng thái đang làm được tạo đầy đủ và thuộc đúng sinh viên.</w:t>
            </w:r>
          </w:p>
        </w:tc>
      </w:tr>
      <w:tr>
        <w:trPr>
          <w:cantSplit w:val="true"/>
        </w:trPr>
        <w:tc>
          <w:tcPr>
            <w:tcW w:type="dxa" w:w="1900"/>
          </w:tcPr>
          <w:p>
            <w:pPr>
              <w:spacing w:after="0" w:line="259" w:lineRule="auto"/>
              <w:jc w:val="center"/>
            </w:pPr>
            <w:r>
              <w:rPr>
                <w:rFonts w:ascii="Calibri" w:hAnsi="Calibri" w:eastAsia="Calibri"/>
                <w:color w:val="1F2937"/>
                <w:sz w:val="18"/>
              </w:rPr>
              <w:t>Quy tắc liên quan</w:t>
            </w:r>
          </w:p>
        </w:tc>
        <w:tc>
          <w:tcPr>
            <w:tcW w:type="dxa" w:w="7460"/>
          </w:tcPr>
          <w:p>
            <w:pPr>
              <w:spacing w:after="0" w:line="259" w:lineRule="auto"/>
              <w:jc w:val="left"/>
            </w:pPr>
            <w:r>
              <w:rPr>
                <w:rFonts w:ascii="Calibri" w:hAnsi="Calibri" w:eastAsia="Calibri"/>
                <w:color w:val="1F2937"/>
                <w:sz w:val="18"/>
              </w:rPr>
              <w:t>BR-02, BR-06.</w:t>
            </w:r>
          </w:p>
        </w:tc>
      </w:tr>
    </w:tbl>
    <w:p>
      <w:pPr>
        <w:spacing w:after="20"/>
      </w:pPr>
    </w:p>
    <w:p>
      <w:pPr>
        <w:pStyle w:val="Heading3"/>
        <w:keepNext/>
        <w:keepLines/>
      </w:pPr>
      <w:r>
        <w:t>Luồng chính</w:t>
      </w:r>
    </w:p>
    <w:p>
      <w:pPr>
        <w:keepNext w:val="0"/>
        <w:keepLines/>
        <w:numPr>
          <w:ilvl w:val="0"/>
          <w:numId w:val="13"/>
        </w:numPr>
        <w:spacing w:after="160" w:line="280" w:lineRule="auto"/>
      </w:pPr>
      <w:r>
        <w:t>Hệ thống đọc mục tiêu và chuyên sâu hiện tại từ hồ sơ.</w:t>
      </w:r>
    </w:p>
    <w:p>
      <w:pPr>
        <w:keepNext w:val="0"/>
        <w:keepLines/>
        <w:numPr>
          <w:ilvl w:val="0"/>
          <w:numId w:val="13"/>
        </w:numPr>
        <w:spacing w:after="160" w:line="280" w:lineRule="auto"/>
      </w:pPr>
      <w:r>
        <w:t>Hệ thống xác định bộ kỹ năng yêu cầu có hiệu lực.</w:t>
      </w:r>
    </w:p>
    <w:p>
      <w:pPr>
        <w:keepNext w:val="0"/>
        <w:keepLines/>
        <w:numPr>
          <w:ilvl w:val="0"/>
          <w:numId w:val="13"/>
        </w:numPr>
        <w:spacing w:after="160" w:line="280" w:lineRule="auto"/>
      </w:pPr>
      <w:r>
        <w:t>Hệ thống kiểm tra giới hạn lượt, thời gian chờ và bài đang làm.</w:t>
      </w:r>
    </w:p>
    <w:p>
      <w:pPr>
        <w:keepNext w:val="0"/>
        <w:keepLines/>
        <w:numPr>
          <w:ilvl w:val="0"/>
          <w:numId w:val="13"/>
        </w:numPr>
        <w:spacing w:after="160" w:line="280" w:lineRule="auto"/>
      </w:pPr>
      <w:r>
        <w:t>Hệ thống chọn câu hỏi theo kỹ năng, mức và chính sách phân phối.</w:t>
      </w:r>
    </w:p>
    <w:p>
      <w:pPr>
        <w:keepNext w:val="0"/>
        <w:keepLines/>
        <w:numPr>
          <w:ilvl w:val="0"/>
          <w:numId w:val="13"/>
        </w:numPr>
        <w:spacing w:after="160" w:line="280" w:lineRule="auto"/>
      </w:pPr>
      <w:r>
        <w:t>Hệ thống tạo bài, thời hạn và danh sách câu hỏi không kèm đáp án đúng.</w:t>
      </w:r>
    </w:p>
    <w:p>
      <w:pPr>
        <w:keepNext w:val="0"/>
        <w:keepLines/>
        <w:numPr>
          <w:ilvl w:val="0"/>
          <w:numId w:val="13"/>
        </w:numPr>
        <w:spacing w:after="160" w:line="280" w:lineRule="auto"/>
      </w:pPr>
      <w:r>
        <w:t>Sinh viên nhận bài và bắt đầu làm.</w:t>
      </w:r>
    </w:p>
    <w:p>
      <w:pPr>
        <w:pStyle w:val="Heading3"/>
        <w:keepNext/>
        <w:keepLines/>
      </w:pPr>
      <w:r>
        <w:t>Luồng thay thế và ngoại lệ</w:t>
      </w:r>
    </w:p>
    <w:p>
      <w:pPr>
        <w:keepNext w:val="0"/>
        <w:keepLines/>
        <w:numPr>
          <w:ilvl w:val="0"/>
          <w:numId w:val="10"/>
        </w:numPr>
        <w:spacing w:after="160" w:line="280" w:lineRule="auto"/>
      </w:pPr>
      <w:r>
        <w:t>Thiếu câu hỏi ở một mức bắt buộc: không tạo bài và trả danh sách kỹ năng thiếu bao phủ.</w:t>
      </w:r>
    </w:p>
    <w:p>
      <w:pPr>
        <w:keepNext w:val="0"/>
        <w:keepLines/>
        <w:numPr>
          <w:ilvl w:val="0"/>
          <w:numId w:val="10"/>
        </w:numPr>
        <w:spacing w:after="160" w:line="280" w:lineRule="auto"/>
      </w:pPr>
      <w:r>
        <w:t>Có bài đang làm còn hạn: trả lại bài hiện tại.</w:t>
      </w:r>
    </w:p>
    <w:p>
      <w:pPr>
        <w:keepNext w:val="0"/>
        <w:keepLines/>
        <w:numPr>
          <w:ilvl w:val="0"/>
          <w:numId w:val="10"/>
        </w:numPr>
        <w:spacing w:after="160" w:line="280" w:lineRule="auto"/>
      </w:pPr>
      <w:r>
        <w:t>Đã đạt giới hạn lượt hoặc chưa hết thời gian chờ: thông báo thời điểm được thử lại.</w:t>
      </w:r>
    </w:p>
    <w:p>
      <w:pPr>
        <w:keepNext w:val="0"/>
        <w:keepLines/>
        <w:numPr>
          <w:ilvl w:val="0"/>
          <w:numId w:val="10"/>
        </w:numPr>
        <w:spacing w:after="160" w:line="280" w:lineRule="auto"/>
      </w:pPr>
      <w:r>
        <w:t>Mục tiêu vừa ngừng hoạt động: yêu cầu sinh viên chọn lại mục tiêu.</w:t>
      </w:r>
    </w:p>
    <w:p>
      <w:pPr>
        <w:pStyle w:val="Heading2"/>
        <w:keepNext/>
        <w:keepLines/>
      </w:pPr>
      <w:r>
        <w:t>UC-ASM-03 - Nộp bài và chấm điểm</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1900"/>
          </w:tcPr>
          <w:p>
            <w:pPr>
              <w:spacing w:after="0" w:line="259" w:lineRule="auto"/>
              <w:jc w:val="center"/>
            </w:pPr>
            <w:r>
              <w:rPr>
                <w:rFonts w:ascii="Calibri" w:hAnsi="Calibri" w:eastAsia="Calibri"/>
                <w:color w:val="1F2937"/>
                <w:sz w:val="18"/>
              </w:rPr>
              <w:t>Tác nhân chính</w:t>
            </w:r>
          </w:p>
        </w:tc>
        <w:tc>
          <w:tcPr>
            <w:tcW w:type="dxa" w:w="7460"/>
          </w:tcPr>
          <w:p>
            <w:pPr>
              <w:spacing w:after="0" w:line="259" w:lineRule="auto"/>
              <w:jc w:val="left"/>
            </w:pPr>
            <w:r>
              <w:rPr>
                <w:rFonts w:ascii="Calibri" w:hAnsi="Calibri" w:eastAsia="Calibri"/>
                <w:color w:val="1F2937"/>
                <w:sz w:val="18"/>
              </w:rPr>
              <w:t>Sinh viên</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Tiền điều kiện</w:t>
            </w:r>
          </w:p>
        </w:tc>
        <w:tc>
          <w:tcPr>
            <w:tcW w:type="dxa" w:w="7460"/>
            <w:shd w:fill="FAFBFC" w:val="clear"/>
          </w:tcPr>
          <w:p>
            <w:pPr>
              <w:spacing w:after="0" w:line="259" w:lineRule="auto"/>
              <w:jc w:val="left"/>
            </w:pPr>
            <w:r>
              <w:rPr>
                <w:rFonts w:ascii="Calibri" w:hAnsi="Calibri" w:eastAsia="Calibri"/>
                <w:color w:val="1F2937"/>
                <w:sz w:val="18"/>
              </w:rPr>
              <w:t>Bài thuộc sinh viên, đang làm, chưa quá hạn và có đủ câu trả lời.</w:t>
            </w:r>
          </w:p>
        </w:tc>
      </w:tr>
      <w:tr>
        <w:trPr>
          <w:cantSplit w:val="true"/>
        </w:trPr>
        <w:tc>
          <w:tcPr>
            <w:tcW w:type="dxa" w:w="1900"/>
          </w:tcPr>
          <w:p>
            <w:pPr>
              <w:spacing w:after="0" w:line="259" w:lineRule="auto"/>
              <w:jc w:val="center"/>
            </w:pPr>
            <w:r>
              <w:rPr>
                <w:rFonts w:ascii="Calibri" w:hAnsi="Calibri" w:eastAsia="Calibri"/>
                <w:color w:val="1F2937"/>
                <w:sz w:val="18"/>
              </w:rPr>
              <w:t>Kích hoạt</w:t>
            </w:r>
          </w:p>
        </w:tc>
        <w:tc>
          <w:tcPr>
            <w:tcW w:type="dxa" w:w="7460"/>
          </w:tcPr>
          <w:p>
            <w:pPr>
              <w:spacing w:after="0" w:line="259" w:lineRule="auto"/>
              <w:jc w:val="left"/>
            </w:pPr>
            <w:r>
              <w:rPr>
                <w:rFonts w:ascii="Calibri" w:hAnsi="Calibri" w:eastAsia="Calibri"/>
                <w:color w:val="1F2937"/>
                <w:sz w:val="18"/>
              </w:rPr>
              <w:t>Sinh viên xác nhận nộp bài.</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Hậu điều kiện</w:t>
            </w:r>
          </w:p>
        </w:tc>
        <w:tc>
          <w:tcPr>
            <w:tcW w:type="dxa" w:w="7460"/>
            <w:shd w:fill="FAFBFC" w:val="clear"/>
          </w:tcPr>
          <w:p>
            <w:pPr>
              <w:spacing w:after="0" w:line="259" w:lineRule="auto"/>
              <w:jc w:val="left"/>
            </w:pPr>
            <w:r>
              <w:rPr>
                <w:rFonts w:ascii="Calibri" w:hAnsi="Calibri" w:eastAsia="Calibri"/>
                <w:color w:val="1F2937"/>
                <w:sz w:val="18"/>
              </w:rPr>
              <w:t>Bài ở trạng thái đã chấm; kết quả theo kỹ năng nhất quán; engine biết đầu vào đã thay đổi.</w:t>
            </w:r>
          </w:p>
        </w:tc>
      </w:tr>
      <w:tr>
        <w:trPr>
          <w:cantSplit w:val="true"/>
        </w:trPr>
        <w:tc>
          <w:tcPr>
            <w:tcW w:type="dxa" w:w="1900"/>
          </w:tcPr>
          <w:p>
            <w:pPr>
              <w:spacing w:after="0" w:line="259" w:lineRule="auto"/>
              <w:jc w:val="center"/>
            </w:pPr>
            <w:r>
              <w:rPr>
                <w:rFonts w:ascii="Calibri" w:hAnsi="Calibri" w:eastAsia="Calibri"/>
                <w:color w:val="1F2937"/>
                <w:sz w:val="18"/>
              </w:rPr>
              <w:t>Quy tắc liên quan</w:t>
            </w:r>
          </w:p>
        </w:tc>
        <w:tc>
          <w:tcPr>
            <w:tcW w:type="dxa" w:w="7460"/>
          </w:tcPr>
          <w:p>
            <w:pPr>
              <w:spacing w:after="0" w:line="259" w:lineRule="auto"/>
              <w:jc w:val="left"/>
            </w:pPr>
            <w:r>
              <w:rPr>
                <w:rFonts w:ascii="Calibri" w:hAnsi="Calibri" w:eastAsia="Calibri"/>
                <w:color w:val="1F2937"/>
                <w:sz w:val="18"/>
              </w:rPr>
              <w:t>BR-06, BR-07, BR-12.</w:t>
            </w:r>
          </w:p>
        </w:tc>
      </w:tr>
    </w:tbl>
    <w:p>
      <w:pPr>
        <w:spacing w:after="20"/>
      </w:pPr>
    </w:p>
    <w:p>
      <w:pPr>
        <w:pStyle w:val="Heading3"/>
        <w:keepNext/>
        <w:keepLines/>
      </w:pPr>
      <w:r>
        <w:t>Luồng chính</w:t>
      </w:r>
    </w:p>
    <w:p>
      <w:pPr>
        <w:keepNext w:val="0"/>
        <w:keepLines/>
        <w:numPr>
          <w:ilvl w:val="0"/>
          <w:numId w:val="14"/>
        </w:numPr>
        <w:spacing w:after="160" w:line="280" w:lineRule="auto"/>
      </w:pPr>
      <w:r>
        <w:t>Hệ thống khóa yêu cầu nộp để ngăn xử lý lặp.</w:t>
      </w:r>
    </w:p>
    <w:p>
      <w:pPr>
        <w:keepNext w:val="0"/>
        <w:keepLines/>
        <w:numPr>
          <w:ilvl w:val="0"/>
          <w:numId w:val="14"/>
        </w:numPr>
        <w:spacing w:after="160" w:line="280" w:lineRule="auto"/>
      </w:pPr>
      <w:r>
        <w:t>Hệ thống kiểm tra quyền sở hữu, thời hạn và tính đầy đủ.</w:t>
      </w:r>
    </w:p>
    <w:p>
      <w:pPr>
        <w:keepNext w:val="0"/>
        <w:keepLines/>
        <w:numPr>
          <w:ilvl w:val="0"/>
          <w:numId w:val="14"/>
        </w:numPr>
        <w:spacing w:after="160" w:line="280" w:lineRule="auto"/>
      </w:pPr>
      <w:r>
        <w:t>Hệ thống chấm từng câu theo đáp án cấu hình.</w:t>
      </w:r>
    </w:p>
    <w:p>
      <w:pPr>
        <w:keepNext w:val="0"/>
        <w:keepLines/>
        <w:numPr>
          <w:ilvl w:val="0"/>
          <w:numId w:val="14"/>
        </w:numPr>
        <w:spacing w:after="160" w:line="280" w:lineRule="auto"/>
      </w:pPr>
      <w:r>
        <w:t>Hệ thống tính mức đạt liên tiếp của từng kỹ năng.</w:t>
      </w:r>
    </w:p>
    <w:p>
      <w:pPr>
        <w:keepNext w:val="0"/>
        <w:keepLines/>
        <w:numPr>
          <w:ilvl w:val="0"/>
          <w:numId w:val="14"/>
        </w:numPr>
        <w:spacing w:after="160" w:line="280" w:lineRule="auto"/>
      </w:pPr>
      <w:r>
        <w:t>Hệ thống lưu câu trả lời, kết quả kỹ năng và trạng thái đã chấm trong một giao dịch.</w:t>
      </w:r>
    </w:p>
    <w:p>
      <w:pPr>
        <w:keepNext w:val="0"/>
        <w:keepLines/>
        <w:numPr>
          <w:ilvl w:val="0"/>
          <w:numId w:val="14"/>
        </w:numPr>
        <w:spacing w:after="160" w:line="280" w:lineRule="auto"/>
      </w:pPr>
      <w:r>
        <w:t>Hệ thống đánh dấu kết quả phân tích hiện hành cần tính lại.</w:t>
      </w:r>
    </w:p>
    <w:p>
      <w:pPr>
        <w:keepNext w:val="0"/>
        <w:keepLines/>
        <w:numPr>
          <w:ilvl w:val="0"/>
          <w:numId w:val="14"/>
        </w:numPr>
        <w:spacing w:after="160" w:line="280" w:lineRule="auto"/>
      </w:pPr>
      <w:r>
        <w:t>Sinh viên nhận bản tóm tắt kết quả.</w:t>
      </w:r>
    </w:p>
    <w:p>
      <w:pPr>
        <w:pStyle w:val="Heading3"/>
        <w:keepNext/>
        <w:keepLines/>
      </w:pPr>
      <w:r>
        <w:t>Luồng thay thế và ngoại lệ</w:t>
      </w:r>
    </w:p>
    <w:p>
      <w:pPr>
        <w:keepNext w:val="0"/>
        <w:keepLines/>
        <w:numPr>
          <w:ilvl w:val="0"/>
          <w:numId w:val="10"/>
        </w:numPr>
        <w:spacing w:after="160" w:line="280" w:lineRule="auto"/>
      </w:pPr>
      <w:r>
        <w:t>Nộp lặp cùng một yêu cầu: trả kết quả đã tạo, không nhân đôi dữ liệu.</w:t>
      </w:r>
    </w:p>
    <w:p>
      <w:pPr>
        <w:keepNext w:val="0"/>
        <w:keepLines/>
        <w:numPr>
          <w:ilvl w:val="0"/>
          <w:numId w:val="10"/>
        </w:numPr>
        <w:spacing w:after="160" w:line="280" w:lineRule="auto"/>
      </w:pPr>
      <w:r>
        <w:t>Thiếu câu trả lời hoặc có câu ngoài bài: từ chối toàn bộ.</w:t>
      </w:r>
    </w:p>
    <w:p>
      <w:pPr>
        <w:keepNext w:val="0"/>
        <w:keepLines/>
        <w:numPr>
          <w:ilvl w:val="0"/>
          <w:numId w:val="10"/>
        </w:numPr>
        <w:spacing w:after="160" w:line="280" w:lineRule="auto"/>
      </w:pPr>
      <w:r>
        <w:t>Quá hạn: chuyển bài sang hết hạn và không chấm.</w:t>
      </w:r>
    </w:p>
    <w:p>
      <w:pPr>
        <w:keepNext w:val="0"/>
        <w:keepLines/>
        <w:numPr>
          <w:ilvl w:val="0"/>
          <w:numId w:val="10"/>
        </w:numPr>
        <w:spacing w:after="160" w:line="280" w:lineRule="auto"/>
      </w:pPr>
      <w:r>
        <w:t>Lỗi lưu ở bất kỳ bước nào: hoàn tác toàn bộ.</w:t>
      </w:r>
    </w:p>
    <w:p>
      <w:pPr>
        <w:pStyle w:val="Heading2"/>
        <w:keepNext/>
        <w:keepLines/>
      </w:pPr>
      <w:r>
        <w:t>UC-ENG-01 - Phân tích năng lực theo mục tiêu</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1900"/>
          </w:tcPr>
          <w:p>
            <w:pPr>
              <w:spacing w:after="0" w:line="259" w:lineRule="auto"/>
              <w:jc w:val="center"/>
            </w:pPr>
            <w:r>
              <w:rPr>
                <w:rFonts w:ascii="Calibri" w:hAnsi="Calibri" w:eastAsia="Calibri"/>
                <w:color w:val="1F2937"/>
                <w:sz w:val="18"/>
              </w:rPr>
              <w:t>Tác nhân chính</w:t>
            </w:r>
          </w:p>
        </w:tc>
        <w:tc>
          <w:tcPr>
            <w:tcW w:type="dxa" w:w="7460"/>
          </w:tcPr>
          <w:p>
            <w:pPr>
              <w:spacing w:after="0" w:line="259" w:lineRule="auto"/>
              <w:jc w:val="left"/>
            </w:pPr>
            <w:r>
              <w:rPr>
                <w:rFonts w:ascii="Calibri" w:hAnsi="Calibri" w:eastAsia="Calibri"/>
                <w:color w:val="1F2937"/>
                <w:sz w:val="18"/>
              </w:rPr>
              <w:t>Sinh viên</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Tiền điều kiện</w:t>
            </w:r>
          </w:p>
        </w:tc>
        <w:tc>
          <w:tcPr>
            <w:tcW w:type="dxa" w:w="7460"/>
            <w:shd w:fill="FAFBFC" w:val="clear"/>
          </w:tcPr>
          <w:p>
            <w:pPr>
              <w:spacing w:after="0" w:line="259" w:lineRule="auto"/>
              <w:jc w:val="left"/>
            </w:pPr>
            <w:r>
              <w:rPr>
                <w:rFonts w:ascii="Calibri" w:hAnsi="Calibri" w:eastAsia="Calibri"/>
                <w:color w:val="1F2937"/>
                <w:sz w:val="18"/>
              </w:rPr>
              <w:t>Hồ sơ có mục tiêu; có chính sách đang hiệu lực; bộ kỹ năng yêu cầu hợp lệ.</w:t>
            </w:r>
          </w:p>
        </w:tc>
      </w:tr>
      <w:tr>
        <w:trPr>
          <w:cantSplit w:val="true"/>
        </w:trPr>
        <w:tc>
          <w:tcPr>
            <w:tcW w:type="dxa" w:w="1900"/>
          </w:tcPr>
          <w:p>
            <w:pPr>
              <w:spacing w:after="0" w:line="259" w:lineRule="auto"/>
              <w:jc w:val="center"/>
            </w:pPr>
            <w:r>
              <w:rPr>
                <w:rFonts w:ascii="Calibri" w:hAnsi="Calibri" w:eastAsia="Calibri"/>
                <w:color w:val="1F2937"/>
                <w:sz w:val="18"/>
              </w:rPr>
              <w:t>Kích hoạt</w:t>
            </w:r>
          </w:p>
        </w:tc>
        <w:tc>
          <w:tcPr>
            <w:tcW w:type="dxa" w:w="7460"/>
          </w:tcPr>
          <w:p>
            <w:pPr>
              <w:spacing w:after="0" w:line="259" w:lineRule="auto"/>
              <w:jc w:val="left"/>
            </w:pPr>
            <w:r>
              <w:rPr>
                <w:rFonts w:ascii="Calibri" w:hAnsi="Calibri" w:eastAsia="Calibri"/>
                <w:color w:val="1F2937"/>
                <w:sz w:val="18"/>
              </w:rPr>
              <w:t>Sinh viên yêu cầu phân tích hoặc hệ thống tự chạy sau một thay đổi quan trọng.</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Hậu điều kiện</w:t>
            </w:r>
          </w:p>
        </w:tc>
        <w:tc>
          <w:tcPr>
            <w:tcW w:type="dxa" w:w="7460"/>
            <w:shd w:fill="FAFBFC" w:val="clear"/>
          </w:tcPr>
          <w:p>
            <w:pPr>
              <w:spacing w:after="0" w:line="259" w:lineRule="auto"/>
              <w:jc w:val="left"/>
            </w:pPr>
            <w:r>
              <w:rPr>
                <w:rFonts w:ascii="Calibri" w:hAnsi="Calibri" w:eastAsia="Calibri"/>
                <w:color w:val="1F2937"/>
                <w:sz w:val="18"/>
              </w:rPr>
              <w:t>Có kết quả có phiên bản, tái lập được và giải thích đến từng kỹ năng.</w:t>
            </w:r>
          </w:p>
        </w:tc>
      </w:tr>
      <w:tr>
        <w:trPr>
          <w:cantSplit w:val="true"/>
        </w:trPr>
        <w:tc>
          <w:tcPr>
            <w:tcW w:type="dxa" w:w="1900"/>
          </w:tcPr>
          <w:p>
            <w:pPr>
              <w:spacing w:after="0" w:line="259" w:lineRule="auto"/>
              <w:jc w:val="center"/>
            </w:pPr>
            <w:r>
              <w:rPr>
                <w:rFonts w:ascii="Calibri" w:hAnsi="Calibri" w:eastAsia="Calibri"/>
                <w:color w:val="1F2937"/>
                <w:sz w:val="18"/>
              </w:rPr>
              <w:t>Quy tắc liên quan</w:t>
            </w:r>
          </w:p>
        </w:tc>
        <w:tc>
          <w:tcPr>
            <w:tcW w:type="dxa" w:w="7460"/>
          </w:tcPr>
          <w:p>
            <w:pPr>
              <w:spacing w:after="0" w:line="259" w:lineRule="auto"/>
              <w:jc w:val="left"/>
            </w:pPr>
            <w:r>
              <w:rPr>
                <w:rFonts w:ascii="Calibri" w:hAnsi="Calibri" w:eastAsia="Calibri"/>
                <w:color w:val="1F2937"/>
                <w:sz w:val="18"/>
              </w:rPr>
              <w:t>BR-03, BR-04, BR-05, BR-08, BR-09, BR-10.</w:t>
            </w:r>
          </w:p>
        </w:tc>
      </w:tr>
    </w:tbl>
    <w:p>
      <w:pPr>
        <w:spacing w:after="20"/>
      </w:pPr>
    </w:p>
    <w:p>
      <w:pPr>
        <w:pStyle w:val="Heading3"/>
        <w:keepNext/>
        <w:keepLines/>
      </w:pPr>
      <w:r>
        <w:t>Luồng chính</w:t>
      </w:r>
    </w:p>
    <w:p>
      <w:pPr>
        <w:keepNext w:val="0"/>
        <w:keepLines/>
        <w:numPr>
          <w:ilvl w:val="0"/>
          <w:numId w:val="15"/>
        </w:numPr>
        <w:spacing w:after="160" w:line="280" w:lineRule="auto"/>
      </w:pPr>
      <w:r>
        <w:t>Dịch vụ ứng dụng thu thập hồ sơ, mục tiêu, bộ kỹ năng chuẩn và mức hiện tại.</w:t>
      </w:r>
    </w:p>
    <w:p>
      <w:pPr>
        <w:keepNext w:val="0"/>
        <w:keepLines/>
        <w:numPr>
          <w:ilvl w:val="0"/>
          <w:numId w:val="15"/>
        </w:numPr>
        <w:spacing w:after="160" w:line="280" w:lineRule="auto"/>
      </w:pPr>
      <w:r>
        <w:t>Dịch vụ kiểm tra quyền và tạo ngữ cảnh phân tích.</w:t>
      </w:r>
    </w:p>
    <w:p>
      <w:pPr>
        <w:keepNext w:val="0"/>
        <w:keepLines/>
        <w:numPr>
          <w:ilvl w:val="0"/>
          <w:numId w:val="15"/>
        </w:numPr>
        <w:spacing w:after="160" w:line="280" w:lineRule="auto"/>
      </w:pPr>
      <w:r>
        <w:t>Engine kiểm tra tính hợp lệ và độ bao phủ dữ liệu.</w:t>
      </w:r>
    </w:p>
    <w:p>
      <w:pPr>
        <w:keepNext w:val="0"/>
        <w:keepLines/>
        <w:numPr>
          <w:ilvl w:val="0"/>
          <w:numId w:val="15"/>
        </w:numPr>
        <w:spacing w:after="160" w:line="280" w:lineRule="auto"/>
      </w:pPr>
      <w:r>
        <w:t>Engine hợp nhất cấu hình mục tiêu với chuyên sâu.</w:t>
      </w:r>
    </w:p>
    <w:p>
      <w:pPr>
        <w:keepNext w:val="0"/>
        <w:keepLines/>
        <w:numPr>
          <w:ilvl w:val="0"/>
          <w:numId w:val="15"/>
        </w:numPr>
        <w:spacing w:after="160" w:line="280" w:lineRule="auto"/>
      </w:pPr>
      <w:r>
        <w:t>Engine tính điểm từng kỹ năng, điểm phù hợp, khoảng cách, ưu tiên, rủi ro và mức phân loại.</w:t>
      </w:r>
    </w:p>
    <w:p>
      <w:pPr>
        <w:keepNext w:val="0"/>
        <w:keepLines/>
        <w:numPr>
          <w:ilvl w:val="0"/>
          <w:numId w:val="15"/>
        </w:numPr>
        <w:spacing w:after="160" w:line="280" w:lineRule="auto"/>
      </w:pPr>
      <w:r>
        <w:t>Engine tạo phần giải thích và ảnh chụp đầu vào.</w:t>
      </w:r>
    </w:p>
    <w:p>
      <w:pPr>
        <w:keepNext w:val="0"/>
        <w:keepLines/>
        <w:numPr>
          <w:ilvl w:val="0"/>
          <w:numId w:val="15"/>
        </w:numPr>
        <w:spacing w:after="160" w:line="280" w:lineRule="auto"/>
      </w:pPr>
      <w:r>
        <w:t>Hệ thống lưu kết quả tổng hợp và chi tiết trong một giao dịch.</w:t>
      </w:r>
    </w:p>
    <w:p>
      <w:pPr>
        <w:keepNext w:val="0"/>
        <w:keepLines/>
        <w:numPr>
          <w:ilvl w:val="0"/>
          <w:numId w:val="15"/>
        </w:numPr>
        <w:spacing w:after="160" w:line="280" w:lineRule="auto"/>
      </w:pPr>
      <w:r>
        <w:t>Kết quả mới trở thành hiện hành; kết quả trước được giữ trong lịch sử.</w:t>
      </w:r>
    </w:p>
    <w:p>
      <w:pPr>
        <w:keepNext w:val="0"/>
        <w:keepLines/>
        <w:numPr>
          <w:ilvl w:val="0"/>
          <w:numId w:val="15"/>
        </w:numPr>
        <w:spacing w:after="160" w:line="280" w:lineRule="auto"/>
      </w:pPr>
      <w:r>
        <w:t>Hệ thống phát sự kiện để cập nhật gợi ý và lộ trình nếu cần.</w:t>
      </w:r>
    </w:p>
    <w:p>
      <w:pPr>
        <w:keepNext w:val="0"/>
        <w:keepLines/>
        <w:numPr>
          <w:ilvl w:val="0"/>
          <w:numId w:val="15"/>
        </w:numPr>
        <w:spacing w:after="160" w:line="280" w:lineRule="auto"/>
      </w:pPr>
      <w:r>
        <w:t>Sinh viên xem kết quả theo nhóm mạnh, nhóm cần cải thiện và hành động đề xuất.</w:t>
      </w:r>
    </w:p>
    <w:p>
      <w:pPr>
        <w:pStyle w:val="Heading3"/>
        <w:keepNext/>
        <w:keepLines/>
      </w:pPr>
      <w:r>
        <w:t>Luồng thay thế và ngoại lệ</w:t>
      </w:r>
    </w:p>
    <w:p>
      <w:pPr>
        <w:keepNext w:val="0"/>
        <w:keepLines/>
        <w:numPr>
          <w:ilvl w:val="0"/>
          <w:numId w:val="10"/>
        </w:numPr>
        <w:spacing w:after="160" w:line="280" w:lineRule="auto"/>
      </w:pPr>
      <w:r>
        <w:t>Độ bao phủ dưới ngưỡng tối thiểu: tạo kết quả trạng thái chưa đủ dữ liệu, không sinh lộ trình.</w:t>
      </w:r>
    </w:p>
    <w:p>
      <w:pPr>
        <w:keepNext w:val="0"/>
        <w:keepLines/>
        <w:numPr>
          <w:ilvl w:val="0"/>
          <w:numId w:val="10"/>
        </w:numPr>
        <w:spacing w:after="160" w:line="280" w:lineRule="auto"/>
      </w:pPr>
      <w:r>
        <w:t>Không có bộ kỹ năng chuẩn hoặc tổng trọng số bằng 0: từ chối chạy và nêu cấu hình cần sửa.</w:t>
      </w:r>
    </w:p>
    <w:p>
      <w:pPr>
        <w:keepNext w:val="0"/>
        <w:keepLines/>
        <w:numPr>
          <w:ilvl w:val="0"/>
          <w:numId w:val="10"/>
        </w:numPr>
        <w:spacing w:after="160" w:line="280" w:lineRule="auto"/>
      </w:pPr>
      <w:r>
        <w:t>Mức hiện tại ngoài thang: từ chối dữ liệu lỗi, không tự cắt ngưỡng im lặng.</w:t>
      </w:r>
    </w:p>
    <w:p>
      <w:pPr>
        <w:keepNext w:val="0"/>
        <w:keepLines/>
        <w:numPr>
          <w:ilvl w:val="0"/>
          <w:numId w:val="10"/>
        </w:numPr>
        <w:spacing w:after="160" w:line="280" w:lineRule="auto"/>
      </w:pPr>
      <w:r>
        <w:t>Kết quả cùng khóa bất biến đã tồn tại: trả kết quả đó thay vì chạy lại.</w:t>
      </w:r>
    </w:p>
    <w:p>
      <w:pPr>
        <w:keepNext w:val="0"/>
        <w:keepLines/>
        <w:numPr>
          <w:ilvl w:val="0"/>
          <w:numId w:val="10"/>
        </w:numPr>
        <w:spacing w:after="160" w:line="280" w:lineRule="auto"/>
      </w:pPr>
      <w:r>
        <w:t>Lỗi ghi dữ liệu: không thay đổi kết quả hiện hành.</w:t>
      </w:r>
    </w:p>
    <w:p>
      <w:pPr>
        <w:pStyle w:val="Heading2"/>
        <w:keepNext/>
        <w:keepLines/>
      </w:pPr>
      <w:r>
        <w:t>UC-ENG-03 - Quản lý chính sách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1900"/>
          </w:tcPr>
          <w:p>
            <w:pPr>
              <w:spacing w:after="0" w:line="259" w:lineRule="auto"/>
              <w:jc w:val="center"/>
            </w:pPr>
            <w:r>
              <w:rPr>
                <w:rFonts w:ascii="Calibri" w:hAnsi="Calibri" w:eastAsia="Calibri"/>
                <w:color w:val="1F2937"/>
                <w:sz w:val="18"/>
              </w:rPr>
              <w:t>Tác nhân chính</w:t>
            </w:r>
          </w:p>
        </w:tc>
        <w:tc>
          <w:tcPr>
            <w:tcW w:type="dxa" w:w="7460"/>
          </w:tcPr>
          <w:p>
            <w:pPr>
              <w:spacing w:after="0" w:line="259" w:lineRule="auto"/>
              <w:jc w:val="left"/>
            </w:pPr>
            <w:r>
              <w:rPr>
                <w:rFonts w:ascii="Calibri" w:hAnsi="Calibri" w:eastAsia="Calibri"/>
                <w:color w:val="1F2937"/>
                <w:sz w:val="18"/>
              </w:rPr>
              <w:t>Quản trị viên</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Tiền điều kiện</w:t>
            </w:r>
          </w:p>
        </w:tc>
        <w:tc>
          <w:tcPr>
            <w:tcW w:type="dxa" w:w="7460"/>
            <w:shd w:fill="FAFBFC" w:val="clear"/>
          </w:tcPr>
          <w:p>
            <w:pPr>
              <w:spacing w:after="0" w:line="259" w:lineRule="auto"/>
              <w:jc w:val="left"/>
            </w:pPr>
            <w:r>
              <w:rPr>
                <w:rFonts w:ascii="Calibri" w:hAnsi="Calibri" w:eastAsia="Calibri"/>
                <w:color w:val="1F2937"/>
                <w:sz w:val="18"/>
              </w:rPr>
              <w:t>Đã đăng nhập với quyền quản trị.</w:t>
            </w:r>
          </w:p>
        </w:tc>
      </w:tr>
      <w:tr>
        <w:trPr>
          <w:cantSplit w:val="true"/>
        </w:trPr>
        <w:tc>
          <w:tcPr>
            <w:tcW w:type="dxa" w:w="1900"/>
          </w:tcPr>
          <w:p>
            <w:pPr>
              <w:spacing w:after="0" w:line="259" w:lineRule="auto"/>
              <w:jc w:val="center"/>
            </w:pPr>
            <w:r>
              <w:rPr>
                <w:rFonts w:ascii="Calibri" w:hAnsi="Calibri" w:eastAsia="Calibri"/>
                <w:color w:val="1F2937"/>
                <w:sz w:val="18"/>
              </w:rPr>
              <w:t>Kích hoạt</w:t>
            </w:r>
          </w:p>
        </w:tc>
        <w:tc>
          <w:tcPr>
            <w:tcW w:type="dxa" w:w="7460"/>
          </w:tcPr>
          <w:p>
            <w:pPr>
              <w:spacing w:after="0" w:line="259" w:lineRule="auto"/>
              <w:jc w:val="left"/>
            </w:pPr>
            <w:r>
              <w:rPr>
                <w:rFonts w:ascii="Calibri" w:hAnsi="Calibri" w:eastAsia="Calibri"/>
                <w:color w:val="1F2937"/>
                <w:sz w:val="18"/>
              </w:rPr>
              <w:t>Quản trị viên tạo hoặc sửa chính sách.</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Hậu điều kiện</w:t>
            </w:r>
          </w:p>
        </w:tc>
        <w:tc>
          <w:tcPr>
            <w:tcW w:type="dxa" w:w="7460"/>
            <w:shd w:fill="FAFBFC" w:val="clear"/>
          </w:tcPr>
          <w:p>
            <w:pPr>
              <w:spacing w:after="0" w:line="259" w:lineRule="auto"/>
              <w:jc w:val="left"/>
            </w:pPr>
            <w:r>
              <w:rPr>
                <w:rFonts w:ascii="Calibri" w:hAnsi="Calibri" w:eastAsia="Calibri"/>
                <w:color w:val="1F2937"/>
                <w:sz w:val="18"/>
              </w:rPr>
              <w:t>Có đúng một chính sách đang hiệu lực tại một thời điểm; lịch sử không bị sửa.</w:t>
            </w:r>
          </w:p>
        </w:tc>
      </w:tr>
      <w:tr>
        <w:trPr>
          <w:cantSplit w:val="true"/>
        </w:trPr>
        <w:tc>
          <w:tcPr>
            <w:tcW w:type="dxa" w:w="1900"/>
          </w:tcPr>
          <w:p>
            <w:pPr>
              <w:spacing w:after="0" w:line="259" w:lineRule="auto"/>
              <w:jc w:val="center"/>
            </w:pPr>
            <w:r>
              <w:rPr>
                <w:rFonts w:ascii="Calibri" w:hAnsi="Calibri" w:eastAsia="Calibri"/>
                <w:color w:val="1F2937"/>
                <w:sz w:val="18"/>
              </w:rPr>
              <w:t>Quy tắc liên quan</w:t>
            </w:r>
          </w:p>
        </w:tc>
        <w:tc>
          <w:tcPr>
            <w:tcW w:type="dxa" w:w="7460"/>
          </w:tcPr>
          <w:p>
            <w:pPr>
              <w:spacing w:after="0" w:line="259" w:lineRule="auto"/>
              <w:jc w:val="left"/>
            </w:pPr>
            <w:r>
              <w:rPr>
                <w:rFonts w:ascii="Calibri" w:hAnsi="Calibri" w:eastAsia="Calibri"/>
                <w:color w:val="1F2937"/>
                <w:sz w:val="18"/>
              </w:rPr>
              <w:t>BR-09, BR-12, BR-14.</w:t>
            </w:r>
          </w:p>
        </w:tc>
      </w:tr>
    </w:tbl>
    <w:p>
      <w:pPr>
        <w:spacing w:after="20"/>
      </w:pPr>
    </w:p>
    <w:p>
      <w:pPr>
        <w:pStyle w:val="Heading3"/>
        <w:keepNext/>
        <w:keepLines/>
      </w:pPr>
      <w:r>
        <w:t>Luồng chính</w:t>
      </w:r>
    </w:p>
    <w:p>
      <w:pPr>
        <w:keepNext w:val="0"/>
        <w:keepLines/>
        <w:numPr>
          <w:ilvl w:val="0"/>
          <w:numId w:val="16"/>
        </w:numPr>
        <w:spacing w:after="160" w:line="280" w:lineRule="auto"/>
      </w:pPr>
      <w:r>
        <w:t>Hệ thống hiển thị danh sách phiên bản và trạng thái.</w:t>
      </w:r>
    </w:p>
    <w:p>
      <w:pPr>
        <w:keepNext w:val="0"/>
        <w:keepLines/>
        <w:numPr>
          <w:ilvl w:val="0"/>
          <w:numId w:val="16"/>
        </w:numPr>
        <w:spacing w:after="160" w:line="280" w:lineRule="auto"/>
      </w:pPr>
      <w:r>
        <w:t>Quản trị viên tạo bản nháp từ chính sách hiện hành hoặc từ mẫu mặc định.</w:t>
      </w:r>
    </w:p>
    <w:p>
      <w:pPr>
        <w:keepNext w:val="0"/>
        <w:keepLines/>
        <w:numPr>
          <w:ilvl w:val="0"/>
          <w:numId w:val="16"/>
        </w:numPr>
        <w:spacing w:after="160" w:line="280" w:lineRule="auto"/>
      </w:pPr>
      <w:r>
        <w:t>Hệ thống kiểm tra ngưỡng không chồng chéo, tổng hệ số rủi ro bằng 1 và tham số nằm trong miền hợp lệ.</w:t>
      </w:r>
    </w:p>
    <w:p>
      <w:pPr>
        <w:keepNext w:val="0"/>
        <w:keepLines/>
        <w:numPr>
          <w:ilvl w:val="0"/>
          <w:numId w:val="16"/>
        </w:numPr>
        <w:spacing w:after="160" w:line="280" w:lineRule="auto"/>
      </w:pPr>
      <w:r>
        <w:t>Quản trị viên chạy mô phỏng trên bộ dữ liệu mẫu.</w:t>
      </w:r>
    </w:p>
    <w:p>
      <w:pPr>
        <w:keepNext w:val="0"/>
        <w:keepLines/>
        <w:numPr>
          <w:ilvl w:val="0"/>
          <w:numId w:val="16"/>
        </w:numPr>
        <w:spacing w:after="160" w:line="280" w:lineRule="auto"/>
      </w:pPr>
      <w:r>
        <w:t>Quản trị viên nhập lý do và kích hoạt phiên bản mới.</w:t>
      </w:r>
    </w:p>
    <w:p>
      <w:pPr>
        <w:keepNext w:val="0"/>
        <w:keepLines/>
        <w:numPr>
          <w:ilvl w:val="0"/>
          <w:numId w:val="16"/>
        </w:numPr>
        <w:spacing w:after="160" w:line="280" w:lineRule="auto"/>
      </w:pPr>
      <w:r>
        <w:t>Hệ thống kết thúc hiệu lực phiên bản cũ, khóa nội dung phiên bản mới và ghi lịch sử.</w:t>
      </w:r>
    </w:p>
    <w:p>
      <w:pPr>
        <w:keepNext w:val="0"/>
        <w:keepLines/>
        <w:numPr>
          <w:ilvl w:val="0"/>
          <w:numId w:val="16"/>
        </w:numPr>
        <w:spacing w:after="160" w:line="280" w:lineRule="auto"/>
      </w:pPr>
      <w:r>
        <w:t>Các kết quả hiện hành bị ảnh hưởng được đánh dấu cần tính lại.</w:t>
      </w:r>
    </w:p>
    <w:p>
      <w:pPr>
        <w:pStyle w:val="Heading3"/>
        <w:keepNext/>
        <w:keepLines/>
      </w:pPr>
      <w:r>
        <w:t>Luồng thay thế và ngoại lệ</w:t>
      </w:r>
    </w:p>
    <w:p>
      <w:pPr>
        <w:keepNext w:val="0"/>
        <w:keepLines/>
        <w:numPr>
          <w:ilvl w:val="0"/>
          <w:numId w:val="10"/>
        </w:numPr>
        <w:spacing w:after="160" w:line="280" w:lineRule="auto"/>
      </w:pPr>
      <w:r>
        <w:t>Chính sách không hợp lệ: giữ ở bản nháp và chỉ rõ trường lỗi.</w:t>
      </w:r>
    </w:p>
    <w:p>
      <w:pPr>
        <w:keepNext w:val="0"/>
        <w:keepLines/>
        <w:numPr>
          <w:ilvl w:val="0"/>
          <w:numId w:val="10"/>
        </w:numPr>
        <w:spacing w:after="160" w:line="280" w:lineRule="auto"/>
      </w:pPr>
      <w:r>
        <w:t>Phiên bản đã kích hoạt: không sửa trực tiếp; phải tạo phiên bản kế tiếp.</w:t>
      </w:r>
    </w:p>
    <w:p>
      <w:pPr>
        <w:keepNext w:val="0"/>
        <w:keepLines/>
        <w:numPr>
          <w:ilvl w:val="0"/>
          <w:numId w:val="10"/>
        </w:numPr>
        <w:spacing w:after="160" w:line="280" w:lineRule="auto"/>
      </w:pPr>
      <w:r>
        <w:t>Không có quyền: từ chối trước khi đọc chi tiết cấu hình nhạy cảm.</w:t>
      </w:r>
    </w:p>
    <w:p>
      <w:r>
        <w:br w:type="page"/>
      </w:r>
    </w:p>
    <w:p>
      <w:pPr>
        <w:pStyle w:val="Heading2"/>
        <w:keepNext/>
        <w:keepLines/>
      </w:pPr>
      <w:r>
        <w:t>UC-ROA-01 - Sinh lộ trình phát triển cá nhân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Thuộc tính</w:t>
            </w:r>
          </w:p>
        </w:tc>
        <w:tc>
          <w:tcPr>
            <w:tcW w:type="dxa" w:w="7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r>
      <w:tr>
        <w:trPr>
          <w:cantSplit w:val="true"/>
        </w:trPr>
        <w:tc>
          <w:tcPr>
            <w:tcW w:type="dxa" w:w="1900"/>
          </w:tcPr>
          <w:p>
            <w:pPr>
              <w:spacing w:after="0" w:line="259" w:lineRule="auto"/>
              <w:jc w:val="center"/>
            </w:pPr>
            <w:r>
              <w:rPr>
                <w:rFonts w:ascii="Calibri" w:hAnsi="Calibri" w:eastAsia="Calibri"/>
                <w:color w:val="1F2937"/>
                <w:sz w:val="18"/>
              </w:rPr>
              <w:t>Tác nhân chính</w:t>
            </w:r>
          </w:p>
        </w:tc>
        <w:tc>
          <w:tcPr>
            <w:tcW w:type="dxa" w:w="7460"/>
          </w:tcPr>
          <w:p>
            <w:pPr>
              <w:spacing w:after="0" w:line="259" w:lineRule="auto"/>
              <w:jc w:val="left"/>
            </w:pPr>
            <w:r>
              <w:rPr>
                <w:rFonts w:ascii="Calibri" w:hAnsi="Calibri" w:eastAsia="Calibri"/>
                <w:color w:val="1F2937"/>
                <w:sz w:val="18"/>
              </w:rPr>
              <w:t>Sinh viên</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Tiền điều kiện</w:t>
            </w:r>
          </w:p>
        </w:tc>
        <w:tc>
          <w:tcPr>
            <w:tcW w:type="dxa" w:w="7460"/>
            <w:shd w:fill="FAFBFC" w:val="clear"/>
          </w:tcPr>
          <w:p>
            <w:pPr>
              <w:spacing w:after="0" w:line="259" w:lineRule="auto"/>
              <w:jc w:val="left"/>
            </w:pPr>
            <w:r>
              <w:rPr>
                <w:rFonts w:ascii="Calibri" w:hAnsi="Calibri" w:eastAsia="Calibri"/>
                <w:color w:val="1F2937"/>
                <w:sz w:val="18"/>
              </w:rPr>
              <w:t>Có kết quả phân tích hiện hành đủ dữ liệu và có ít nhất một gợi ý có thể hành động.</w:t>
            </w:r>
          </w:p>
        </w:tc>
      </w:tr>
      <w:tr>
        <w:trPr>
          <w:cantSplit w:val="true"/>
        </w:trPr>
        <w:tc>
          <w:tcPr>
            <w:tcW w:type="dxa" w:w="1900"/>
          </w:tcPr>
          <w:p>
            <w:pPr>
              <w:spacing w:after="0" w:line="259" w:lineRule="auto"/>
              <w:jc w:val="center"/>
            </w:pPr>
            <w:r>
              <w:rPr>
                <w:rFonts w:ascii="Calibri" w:hAnsi="Calibri" w:eastAsia="Calibri"/>
                <w:color w:val="1F2937"/>
                <w:sz w:val="18"/>
              </w:rPr>
              <w:t>Kích hoạt</w:t>
            </w:r>
          </w:p>
        </w:tc>
        <w:tc>
          <w:tcPr>
            <w:tcW w:type="dxa" w:w="7460"/>
          </w:tcPr>
          <w:p>
            <w:pPr>
              <w:spacing w:after="0" w:line="259" w:lineRule="auto"/>
              <w:jc w:val="left"/>
            </w:pPr>
            <w:r>
              <w:rPr>
                <w:rFonts w:ascii="Calibri" w:hAnsi="Calibri" w:eastAsia="Calibri"/>
                <w:color w:val="1F2937"/>
                <w:sz w:val="18"/>
              </w:rPr>
              <w:t>Sinh viên yêu cầu tạo lộ trình.</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Hậu điều kiện</w:t>
            </w:r>
          </w:p>
        </w:tc>
        <w:tc>
          <w:tcPr>
            <w:tcW w:type="dxa" w:w="7460"/>
            <w:shd w:fill="FAFBFC" w:val="clear"/>
          </w:tcPr>
          <w:p>
            <w:pPr>
              <w:spacing w:after="0" w:line="259" w:lineRule="auto"/>
              <w:jc w:val="left"/>
            </w:pPr>
            <w:r>
              <w:rPr>
                <w:rFonts w:ascii="Calibri" w:hAnsi="Calibri" w:eastAsia="Calibri"/>
                <w:color w:val="1F2937"/>
                <w:sz w:val="18"/>
              </w:rPr>
              <w:t>Một lộ trình hiện hành có phiên bản và tham chiếu kết quả phân tích nguồn.</w:t>
            </w:r>
          </w:p>
        </w:tc>
      </w:tr>
      <w:tr>
        <w:trPr>
          <w:cantSplit w:val="true"/>
        </w:trPr>
        <w:tc>
          <w:tcPr>
            <w:tcW w:type="dxa" w:w="1900"/>
          </w:tcPr>
          <w:p>
            <w:pPr>
              <w:spacing w:after="0" w:line="259" w:lineRule="auto"/>
              <w:jc w:val="center"/>
            </w:pPr>
            <w:r>
              <w:rPr>
                <w:rFonts w:ascii="Calibri" w:hAnsi="Calibri" w:eastAsia="Calibri"/>
                <w:color w:val="1F2937"/>
                <w:sz w:val="18"/>
              </w:rPr>
              <w:t>Quy tắc liên quan</w:t>
            </w:r>
          </w:p>
        </w:tc>
        <w:tc>
          <w:tcPr>
            <w:tcW w:type="dxa" w:w="7460"/>
          </w:tcPr>
          <w:p>
            <w:pPr>
              <w:spacing w:after="0" w:line="259" w:lineRule="auto"/>
              <w:jc w:val="left"/>
            </w:pPr>
            <w:r>
              <w:rPr>
                <w:rFonts w:ascii="Calibri" w:hAnsi="Calibri" w:eastAsia="Calibri"/>
                <w:color w:val="1F2937"/>
                <w:sz w:val="18"/>
              </w:rPr>
              <w:t>BR-11, BR-12.</w:t>
            </w:r>
          </w:p>
        </w:tc>
      </w:tr>
    </w:tbl>
    <w:p>
      <w:pPr>
        <w:spacing w:after="20"/>
      </w:pPr>
    </w:p>
    <w:p>
      <w:pPr>
        <w:pStyle w:val="Heading3"/>
        <w:keepNext/>
        <w:keepLines/>
      </w:pPr>
      <w:r>
        <w:t>Luồng chính</w:t>
      </w:r>
    </w:p>
    <w:p>
      <w:pPr>
        <w:keepNext w:val="0"/>
        <w:keepLines/>
        <w:numPr>
          <w:ilvl w:val="0"/>
          <w:numId w:val="17"/>
        </w:numPr>
        <w:spacing w:after="160" w:line="280" w:lineRule="auto"/>
      </w:pPr>
      <w:r>
        <w:t>Hệ thống đọc khoảng cách đã xếp ưu tiên và các gợi ý phù hợp.</w:t>
      </w:r>
    </w:p>
    <w:p>
      <w:pPr>
        <w:keepNext w:val="0"/>
        <w:keepLines/>
        <w:numPr>
          <w:ilvl w:val="0"/>
          <w:numId w:val="17"/>
        </w:numPr>
        <w:spacing w:after="160" w:line="280" w:lineRule="auto"/>
      </w:pPr>
      <w:r>
        <w:t>Hệ thống nhóm hành động theo giai đoạn nền tảng, chuyên môn và ứng dụng.</w:t>
      </w:r>
    </w:p>
    <w:p>
      <w:pPr>
        <w:keepNext w:val="0"/>
        <w:keepLines/>
        <w:numPr>
          <w:ilvl w:val="0"/>
          <w:numId w:val="17"/>
        </w:numPr>
        <w:spacing w:after="160" w:line="280" w:lineRule="auto"/>
      </w:pPr>
      <w:r>
        <w:t>Hệ thống áp dụng thứ tự học, quan hệ phụ thuộc và tải công việc.</w:t>
      </w:r>
    </w:p>
    <w:p>
      <w:pPr>
        <w:keepNext w:val="0"/>
        <w:keepLines/>
        <w:numPr>
          <w:ilvl w:val="0"/>
          <w:numId w:val="17"/>
        </w:numPr>
        <w:spacing w:after="160" w:line="280" w:lineRule="auto"/>
      </w:pPr>
      <w:r>
        <w:t>Hệ thống tạo lộ trình cùng các mục công việc và tài nguyên liên quan.</w:t>
      </w:r>
    </w:p>
    <w:p>
      <w:pPr>
        <w:keepNext w:val="0"/>
        <w:keepLines/>
        <w:numPr>
          <w:ilvl w:val="0"/>
          <w:numId w:val="17"/>
        </w:numPr>
        <w:spacing w:after="160" w:line="280" w:lineRule="auto"/>
      </w:pPr>
      <w:r>
        <w:t>Lộ trình đang hoạt động trước đó được chuyển vào lịch sử.</w:t>
      </w:r>
    </w:p>
    <w:p>
      <w:pPr>
        <w:keepNext w:val="0"/>
        <w:keepLines/>
        <w:numPr>
          <w:ilvl w:val="0"/>
          <w:numId w:val="17"/>
        </w:numPr>
        <w:spacing w:after="160" w:line="280" w:lineRule="auto"/>
      </w:pPr>
      <w:r>
        <w:t>Sinh viên xem mốc, ưu tiên, thời lượng ước tính và trạng thái ban đầu.</w:t>
      </w:r>
    </w:p>
    <w:p>
      <w:pPr>
        <w:pStyle w:val="Heading3"/>
        <w:keepNext/>
        <w:keepLines/>
      </w:pPr>
      <w:r>
        <w:t>Luồng thay thế và ngoại lệ</w:t>
      </w:r>
    </w:p>
    <w:p>
      <w:pPr>
        <w:keepNext w:val="0"/>
        <w:keepLines/>
        <w:numPr>
          <w:ilvl w:val="0"/>
          <w:numId w:val="10"/>
        </w:numPr>
        <w:spacing w:after="160" w:line="280" w:lineRule="auto"/>
      </w:pPr>
      <w:r>
        <w:t>Kết quả đã lỗi thời: yêu cầu phân tích lại trước.</w:t>
      </w:r>
    </w:p>
    <w:p>
      <w:pPr>
        <w:keepNext w:val="0"/>
        <w:keepLines/>
        <w:numPr>
          <w:ilvl w:val="0"/>
          <w:numId w:val="10"/>
        </w:numPr>
        <w:spacing w:after="160" w:line="280" w:lineRule="auto"/>
      </w:pPr>
      <w:r>
        <w:t>Không có hành động phù hợp: không tạo lộ trình rỗng; chỉ rõ kỹ năng chưa có cấu hình.</w:t>
      </w:r>
    </w:p>
    <w:p>
      <w:pPr>
        <w:keepNext w:val="0"/>
        <w:keepLines/>
        <w:numPr>
          <w:ilvl w:val="0"/>
          <w:numId w:val="10"/>
        </w:numPr>
        <w:spacing w:after="160" w:line="280" w:lineRule="auto"/>
      </w:pPr>
      <w:r>
        <w:t>Tải công việc vượt giới hạn: dời hành động ưu tiên thấp sang giai đoạn sau.</w:t>
      </w:r>
    </w:p>
    <w:p>
      <w:r>
        <w:br w:type="page"/>
      </w:r>
    </w:p>
    <w:p>
      <w:pPr>
        <w:pStyle w:val="Heading1"/>
        <w:keepNext/>
        <w:keepLines/>
      </w:pPr>
      <w:r>
        <w:t>6. Kiến trúc logic đề xuất</w:t>
      </w:r>
    </w:p>
    <w:p>
      <w:pPr>
        <w:pStyle w:val="Heading2"/>
        <w:keepNext/>
        <w:keepLines/>
      </w:pPr>
      <w:r>
        <w:t>6.1. Phong cách kiến trúc</w:t>
      </w:r>
    </w:p>
    <w:p>
      <w:pPr>
        <w:pStyle w:val="Lead"/>
        <w:keepNext w:val="0"/>
        <w:keepLines/>
      </w:pPr>
      <w:r>
        <w:t>Phiên bản đầu phù hợp với kiến trúc nguyên khối mô-đun: triển khai đơn giản nhưng ranh giới miền rõ, đặc biệt cô lập Competency Analysis Engine khỏi lớp giao diện và truy cập dữ liệu.</w:t>
      </w:r>
    </w:p>
    <w:p>
      <w:pPr>
        <w:keepNext w:val="0"/>
        <w:keepLines/>
      </w:pPr>
      <w:r>
        <w:t>Mỗi mô-đun sở hữu quy tắc của miền mình và giao tiếp qua hợp đồng ứng dụng. Engine nhận cấu trúc đầu vào chuẩn hóa, không tự truy vấn giao diện hoặc phụ thuộc trực tiếp vào cách dữ liệu được lưu. Thiết kế này giữ công thức ở một nơi và cho phép tách engine thành dịch vụ riêng trong tương lai.</w:t>
      </w:r>
    </w:p>
    <w:p>
      <w:pPr>
        <w:keepNext/>
        <w:keepLines/>
        <w:jc w:val="center"/>
      </w:pPr>
      <w:r>
        <w:drawing>
          <wp:inline xmlns:a="http://schemas.openxmlformats.org/drawingml/2006/main" xmlns:pic="http://schemas.openxmlformats.org/drawingml/2006/picture">
            <wp:extent cx="5806440" cy="3870960"/>
            <wp:docPr id="2" name="Picture 2" descr="Các lớp và vị trí của Competency Analysis Engine" title="Các lớp và vị trí của Competency Analysis Engin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06440" cy="3870960"/>
                    </a:xfrm>
                    <a:prstGeom prst="rect"/>
                  </pic:spPr>
                </pic:pic>
              </a:graphicData>
            </a:graphic>
          </wp:inline>
        </w:drawing>
      </w:r>
    </w:p>
    <w:p>
      <w:pPr>
        <w:pStyle w:val="Caption"/>
        <w:keepNext w:val="0"/>
        <w:keepLines/>
      </w:pPr>
      <w:r>
        <w:t>Hình 2. Các lớp và vị trí của Competency Analysis Engine</w:t>
      </w:r>
    </w:p>
    <w:p>
      <w:pPr>
        <w:pStyle w:val="Heading2"/>
        <w:keepNext/>
        <w:keepLines/>
      </w:pPr>
      <w:r>
        <w:t>6.2. Mô-đun và trách nhiệm</w:t>
      </w:r>
    </w:p>
    <w:p>
      <w:pPr>
        <w:pStyle w:val="Caption"/>
        <w:keepNext/>
        <w:keepLines/>
      </w:pPr>
      <w:r>
        <w:t>Bảng 11. Trách nhiệm mô-đun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4560"/>
        <w:gridCol w:w="250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Mô-đun</w:t>
            </w:r>
          </w:p>
        </w:tc>
        <w:tc>
          <w:tcPr>
            <w:tcW w:type="dxa" w:w="4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Trách nhiệm</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Hợp đồng chính</w:t>
            </w:r>
          </w:p>
        </w:tc>
      </w:tr>
      <w:tr>
        <w:trPr>
          <w:cantSplit w:val="true"/>
        </w:trPr>
        <w:tc>
          <w:tcPr>
            <w:tcW w:type="dxa" w:w="2300"/>
          </w:tcPr>
          <w:p>
            <w:pPr>
              <w:spacing w:after="0" w:line="259" w:lineRule="auto"/>
              <w:jc w:val="center"/>
            </w:pPr>
            <w:r>
              <w:rPr>
                <w:rFonts w:ascii="Calibri" w:hAnsi="Calibri" w:eastAsia="Calibri"/>
                <w:color w:val="1F2937"/>
                <w:sz w:val="18"/>
              </w:rPr>
              <w:t>Identity &amp; Access</w:t>
            </w:r>
          </w:p>
        </w:tc>
        <w:tc>
          <w:tcPr>
            <w:tcW w:type="dxa" w:w="4560"/>
          </w:tcPr>
          <w:p>
            <w:pPr>
              <w:spacing w:after="0" w:line="259" w:lineRule="auto"/>
              <w:jc w:val="left"/>
            </w:pPr>
            <w:r>
              <w:rPr>
                <w:rFonts w:ascii="Calibri" w:hAnsi="Calibri" w:eastAsia="Calibri"/>
                <w:color w:val="1F2937"/>
                <w:sz w:val="18"/>
              </w:rPr>
              <w:t>Xác thực, tài khoản, vai trò, trạng thái và phạm vi truy cập.</w:t>
            </w:r>
          </w:p>
        </w:tc>
        <w:tc>
          <w:tcPr>
            <w:tcW w:type="dxa" w:w="2500"/>
          </w:tcPr>
          <w:p>
            <w:pPr>
              <w:spacing w:after="0" w:line="259" w:lineRule="auto"/>
              <w:jc w:val="left"/>
            </w:pPr>
            <w:r>
              <w:rPr>
                <w:rFonts w:ascii="Calibri" w:hAnsi="Calibri" w:eastAsia="Calibri"/>
                <w:color w:val="1F2937"/>
                <w:sz w:val="18"/>
              </w:rPr>
              <w:t>Cung cấp danh tính đã xác thực.</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Skill Catalog</w:t>
            </w:r>
          </w:p>
        </w:tc>
        <w:tc>
          <w:tcPr>
            <w:tcW w:type="dxa" w:w="4560"/>
            <w:shd w:fill="FAFBFC" w:val="clear"/>
          </w:tcPr>
          <w:p>
            <w:pPr>
              <w:spacing w:after="0" w:line="259" w:lineRule="auto"/>
              <w:jc w:val="left"/>
            </w:pPr>
            <w:r>
              <w:rPr>
                <w:rFonts w:ascii="Calibri" w:hAnsi="Calibri" w:eastAsia="Calibri"/>
                <w:color w:val="1F2937"/>
                <w:sz w:val="18"/>
              </w:rPr>
              <w:t>Nhóm kỹ năng, kỹ năng, thang mức và trạng thái.</w:t>
            </w:r>
          </w:p>
        </w:tc>
        <w:tc>
          <w:tcPr>
            <w:tcW w:type="dxa" w:w="2500"/>
            <w:shd w:fill="FAFBFC" w:val="clear"/>
          </w:tcPr>
          <w:p>
            <w:pPr>
              <w:spacing w:after="0" w:line="259" w:lineRule="auto"/>
              <w:jc w:val="left"/>
            </w:pPr>
            <w:r>
              <w:rPr>
                <w:rFonts w:ascii="Calibri" w:hAnsi="Calibri" w:eastAsia="Calibri"/>
                <w:color w:val="1F2937"/>
                <w:sz w:val="18"/>
              </w:rPr>
              <w:t>Cung cấp định nghĩa kỹ năng.</w:t>
            </w:r>
          </w:p>
        </w:tc>
      </w:tr>
      <w:tr>
        <w:trPr>
          <w:cantSplit w:val="true"/>
        </w:trPr>
        <w:tc>
          <w:tcPr>
            <w:tcW w:type="dxa" w:w="2300"/>
          </w:tcPr>
          <w:p>
            <w:pPr>
              <w:spacing w:after="0" w:line="259" w:lineRule="auto"/>
              <w:jc w:val="left"/>
            </w:pPr>
            <w:r>
              <w:rPr>
                <w:rFonts w:ascii="Calibri" w:hAnsi="Calibri" w:eastAsia="Calibri"/>
                <w:color w:val="1F2937"/>
                <w:sz w:val="18"/>
              </w:rPr>
              <w:t>Career Configuration</w:t>
            </w:r>
          </w:p>
        </w:tc>
        <w:tc>
          <w:tcPr>
            <w:tcW w:type="dxa" w:w="4560"/>
          </w:tcPr>
          <w:p>
            <w:pPr>
              <w:spacing w:after="0" w:line="259" w:lineRule="auto"/>
              <w:jc w:val="left"/>
            </w:pPr>
            <w:r>
              <w:rPr>
                <w:rFonts w:ascii="Calibri" w:hAnsi="Calibri" w:eastAsia="Calibri"/>
                <w:color w:val="1F2937"/>
                <w:sz w:val="18"/>
              </w:rPr>
              <w:t>Mục tiêu, chuyên sâu, kỹ năng yêu cầu, trọng số, thứ tự học.</w:t>
            </w:r>
          </w:p>
        </w:tc>
        <w:tc>
          <w:tcPr>
            <w:tcW w:type="dxa" w:w="2500"/>
          </w:tcPr>
          <w:p>
            <w:pPr>
              <w:spacing w:after="0" w:line="259" w:lineRule="auto"/>
              <w:jc w:val="left"/>
            </w:pPr>
            <w:r>
              <w:rPr>
                <w:rFonts w:ascii="Calibri" w:hAnsi="Calibri" w:eastAsia="Calibri"/>
                <w:color w:val="1F2937"/>
                <w:sz w:val="18"/>
              </w:rPr>
              <w:t>Cung cấp bộ kỹ năng chuẩn.</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Student Profile</w:t>
            </w:r>
          </w:p>
        </w:tc>
        <w:tc>
          <w:tcPr>
            <w:tcW w:type="dxa" w:w="4560"/>
            <w:shd w:fill="FAFBFC" w:val="clear"/>
          </w:tcPr>
          <w:p>
            <w:pPr>
              <w:spacing w:after="0" w:line="259" w:lineRule="auto"/>
              <w:jc w:val="left"/>
            </w:pPr>
            <w:r>
              <w:rPr>
                <w:rFonts w:ascii="Calibri" w:hAnsi="Calibri" w:eastAsia="Calibri"/>
                <w:color w:val="1F2937"/>
                <w:sz w:val="18"/>
              </w:rPr>
              <w:t>Hồ sơ cá nhân, mục tiêu, kỹ năng và hoạt động phát triển.</w:t>
            </w:r>
          </w:p>
        </w:tc>
        <w:tc>
          <w:tcPr>
            <w:tcW w:type="dxa" w:w="2500"/>
            <w:shd w:fill="FAFBFC" w:val="clear"/>
          </w:tcPr>
          <w:p>
            <w:pPr>
              <w:spacing w:after="0" w:line="259" w:lineRule="auto"/>
              <w:jc w:val="left"/>
            </w:pPr>
            <w:r>
              <w:rPr>
                <w:rFonts w:ascii="Calibri" w:hAnsi="Calibri" w:eastAsia="Calibri"/>
                <w:color w:val="1F2937"/>
                <w:sz w:val="18"/>
              </w:rPr>
              <w:t>Cung cấp ngữ cảnh sinh viên.</w:t>
            </w:r>
          </w:p>
        </w:tc>
      </w:tr>
      <w:tr>
        <w:trPr>
          <w:cantSplit w:val="true"/>
        </w:trPr>
        <w:tc>
          <w:tcPr>
            <w:tcW w:type="dxa" w:w="2300"/>
          </w:tcPr>
          <w:p>
            <w:pPr>
              <w:spacing w:after="0" w:line="259" w:lineRule="auto"/>
              <w:jc w:val="center"/>
            </w:pPr>
            <w:r>
              <w:rPr>
                <w:rFonts w:ascii="Calibri" w:hAnsi="Calibri" w:eastAsia="Calibri"/>
                <w:color w:val="1F2937"/>
                <w:sz w:val="18"/>
              </w:rPr>
              <w:t>Assessment</w:t>
            </w:r>
          </w:p>
        </w:tc>
        <w:tc>
          <w:tcPr>
            <w:tcW w:type="dxa" w:w="4560"/>
          </w:tcPr>
          <w:p>
            <w:pPr>
              <w:spacing w:after="0" w:line="259" w:lineRule="auto"/>
              <w:jc w:val="left"/>
            </w:pPr>
            <w:r>
              <w:rPr>
                <w:rFonts w:ascii="Calibri" w:hAnsi="Calibri" w:eastAsia="Calibri"/>
                <w:color w:val="1F2937"/>
                <w:sz w:val="18"/>
              </w:rPr>
              <w:t>Ngân hàng câu hỏi, bài đánh giá và mức đạt theo kỹ năng.</w:t>
            </w:r>
          </w:p>
        </w:tc>
        <w:tc>
          <w:tcPr>
            <w:tcW w:type="dxa" w:w="2500"/>
          </w:tcPr>
          <w:p>
            <w:pPr>
              <w:spacing w:after="0" w:line="259" w:lineRule="auto"/>
              <w:jc w:val="left"/>
            </w:pPr>
            <w:r>
              <w:rPr>
                <w:rFonts w:ascii="Calibri" w:hAnsi="Calibri" w:eastAsia="Calibri"/>
                <w:color w:val="1F2937"/>
                <w:sz w:val="18"/>
              </w:rPr>
              <w:t>Cung cấp mức hiện tại ưu tiên.</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Competency Analysis</w:t>
            </w:r>
          </w:p>
        </w:tc>
        <w:tc>
          <w:tcPr>
            <w:tcW w:type="dxa" w:w="4560"/>
            <w:shd w:fill="FAFBFC" w:val="clear"/>
          </w:tcPr>
          <w:p>
            <w:pPr>
              <w:spacing w:after="0" w:line="259" w:lineRule="auto"/>
              <w:jc w:val="left"/>
            </w:pPr>
            <w:r>
              <w:rPr>
                <w:rFonts w:ascii="Calibri" w:hAnsi="Calibri" w:eastAsia="Calibri"/>
                <w:color w:val="1F2937"/>
                <w:sz w:val="18"/>
              </w:rPr>
              <w:t>Chính sách, engine, kết quả, chi tiết, lịch sử và giải thích.</w:t>
            </w:r>
          </w:p>
        </w:tc>
        <w:tc>
          <w:tcPr>
            <w:tcW w:type="dxa" w:w="2500"/>
            <w:shd w:fill="FAFBFC" w:val="clear"/>
          </w:tcPr>
          <w:p>
            <w:pPr>
              <w:spacing w:after="0" w:line="259" w:lineRule="auto"/>
              <w:jc w:val="left"/>
            </w:pPr>
            <w:r>
              <w:rPr>
                <w:rFonts w:ascii="Calibri" w:hAnsi="Calibri" w:eastAsia="Calibri"/>
                <w:color w:val="1F2937"/>
                <w:sz w:val="18"/>
              </w:rPr>
              <w:t>Cung cấp kết luận chuẩn hóa.</w:t>
            </w:r>
          </w:p>
        </w:tc>
      </w:tr>
      <w:tr>
        <w:trPr>
          <w:cantSplit w:val="true"/>
        </w:trPr>
        <w:tc>
          <w:tcPr>
            <w:tcW w:type="dxa" w:w="2300"/>
          </w:tcPr>
          <w:p>
            <w:pPr>
              <w:spacing w:after="0" w:line="259" w:lineRule="auto"/>
              <w:jc w:val="center"/>
            </w:pPr>
            <w:r>
              <w:rPr>
                <w:rFonts w:ascii="Calibri" w:hAnsi="Calibri" w:eastAsia="Calibri"/>
                <w:color w:val="1F2937"/>
                <w:sz w:val="18"/>
              </w:rPr>
              <w:t>Recommendation</w:t>
            </w:r>
          </w:p>
        </w:tc>
        <w:tc>
          <w:tcPr>
            <w:tcW w:type="dxa" w:w="4560"/>
          </w:tcPr>
          <w:p>
            <w:pPr>
              <w:spacing w:after="0" w:line="259" w:lineRule="auto"/>
              <w:jc w:val="left"/>
            </w:pPr>
            <w:r>
              <w:rPr>
                <w:rFonts w:ascii="Calibri" w:hAnsi="Calibri" w:eastAsia="Calibri"/>
                <w:color w:val="1F2937"/>
                <w:sz w:val="18"/>
              </w:rPr>
              <w:t>Ánh xạ khoảng cách sang hành động và tài nguyên.</w:t>
            </w:r>
          </w:p>
        </w:tc>
        <w:tc>
          <w:tcPr>
            <w:tcW w:type="dxa" w:w="2500"/>
          </w:tcPr>
          <w:p>
            <w:pPr>
              <w:spacing w:after="0" w:line="259" w:lineRule="auto"/>
              <w:jc w:val="left"/>
            </w:pPr>
            <w:r>
              <w:rPr>
                <w:rFonts w:ascii="Calibri" w:hAnsi="Calibri" w:eastAsia="Calibri"/>
                <w:color w:val="1F2937"/>
                <w:sz w:val="18"/>
              </w:rPr>
              <w:t>Tiêu thụ kết quả phân tích.</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Roadmap</w:t>
            </w:r>
          </w:p>
        </w:tc>
        <w:tc>
          <w:tcPr>
            <w:tcW w:type="dxa" w:w="4560"/>
            <w:shd w:fill="FAFBFC" w:val="clear"/>
          </w:tcPr>
          <w:p>
            <w:pPr>
              <w:spacing w:after="0" w:line="259" w:lineRule="auto"/>
              <w:jc w:val="left"/>
            </w:pPr>
            <w:r>
              <w:rPr>
                <w:rFonts w:ascii="Calibri" w:hAnsi="Calibri" w:eastAsia="Calibri"/>
                <w:color w:val="1F2937"/>
                <w:sz w:val="18"/>
              </w:rPr>
              <w:t>Sắp xếp hành động theo giai đoạn và theo dõi tiến độ.</w:t>
            </w:r>
          </w:p>
        </w:tc>
        <w:tc>
          <w:tcPr>
            <w:tcW w:type="dxa" w:w="2500"/>
            <w:shd w:fill="FAFBFC" w:val="clear"/>
          </w:tcPr>
          <w:p>
            <w:pPr>
              <w:spacing w:after="0" w:line="259" w:lineRule="auto"/>
              <w:jc w:val="left"/>
            </w:pPr>
            <w:r>
              <w:rPr>
                <w:rFonts w:ascii="Calibri" w:hAnsi="Calibri" w:eastAsia="Calibri"/>
                <w:color w:val="1F2937"/>
                <w:sz w:val="18"/>
              </w:rPr>
              <w:t>Tiêu thụ gợi ý và kết quả.</w:t>
            </w:r>
          </w:p>
        </w:tc>
      </w:tr>
      <w:tr>
        <w:trPr>
          <w:cantSplit w:val="true"/>
        </w:trPr>
        <w:tc>
          <w:tcPr>
            <w:tcW w:type="dxa" w:w="2300"/>
          </w:tcPr>
          <w:p>
            <w:pPr>
              <w:spacing w:after="0" w:line="259" w:lineRule="auto"/>
              <w:jc w:val="center"/>
            </w:pPr>
            <w:r>
              <w:rPr>
                <w:rFonts w:ascii="Calibri" w:hAnsi="Calibri" w:eastAsia="Calibri"/>
                <w:color w:val="1F2937"/>
                <w:sz w:val="18"/>
              </w:rPr>
              <w:t>Monitoring</w:t>
            </w:r>
          </w:p>
        </w:tc>
        <w:tc>
          <w:tcPr>
            <w:tcW w:type="dxa" w:w="4560"/>
          </w:tcPr>
          <w:p>
            <w:pPr>
              <w:spacing w:after="0" w:line="259" w:lineRule="auto"/>
              <w:jc w:val="left"/>
            </w:pPr>
            <w:r>
              <w:rPr>
                <w:rFonts w:ascii="Calibri" w:hAnsi="Calibri" w:eastAsia="Calibri"/>
                <w:color w:val="1F2937"/>
                <w:sz w:val="18"/>
              </w:rPr>
              <w:t>Bảng điều khiển, thông báo và nhận xét cố vấn.</w:t>
            </w:r>
          </w:p>
        </w:tc>
        <w:tc>
          <w:tcPr>
            <w:tcW w:type="dxa" w:w="2500"/>
          </w:tcPr>
          <w:p>
            <w:pPr>
              <w:spacing w:after="0" w:line="259" w:lineRule="auto"/>
              <w:jc w:val="left"/>
            </w:pPr>
            <w:r>
              <w:rPr>
                <w:rFonts w:ascii="Calibri" w:hAnsi="Calibri" w:eastAsia="Calibri"/>
                <w:color w:val="1F2937"/>
                <w:sz w:val="18"/>
              </w:rPr>
              <w:t>Trình bày dữ liệu theo vai trò.</w:t>
            </w:r>
          </w:p>
        </w:tc>
      </w:tr>
    </w:tbl>
    <w:p>
      <w:pPr>
        <w:spacing w:after="20"/>
      </w:pPr>
    </w:p>
    <w:p>
      <w:pPr>
        <w:pStyle w:val="Heading2"/>
        <w:keepNext/>
        <w:keepLines/>
      </w:pPr>
      <w:r>
        <w:t>6.3. Nguyên tắc phụ thuộc</w:t>
      </w:r>
    </w:p>
    <w:p>
      <w:pPr>
        <w:keepNext w:val="0"/>
        <w:keepLines/>
        <w:numPr>
          <w:ilvl w:val="0"/>
          <w:numId w:val="10"/>
        </w:numPr>
        <w:spacing w:after="160" w:line="280" w:lineRule="auto"/>
      </w:pPr>
      <w:r>
        <w:t>Lớp trình bày chỉ gọi lớp ứng dụng; không truy cập trực tiếp kho dữ liệu.</w:t>
      </w:r>
    </w:p>
    <w:p>
      <w:pPr>
        <w:keepNext w:val="0"/>
        <w:keepLines/>
        <w:numPr>
          <w:ilvl w:val="0"/>
          <w:numId w:val="10"/>
        </w:numPr>
        <w:spacing w:after="160" w:line="280" w:lineRule="auto"/>
      </w:pPr>
      <w:r>
        <w:t>Engine không phụ thuộc vào mô-đun gợi ý hoặc lộ trình; chiều phụ thuộc đi từ gợi ý và lộ trình về kết quả engine.</w:t>
      </w:r>
    </w:p>
    <w:p>
      <w:pPr>
        <w:keepNext w:val="0"/>
        <w:keepLines/>
        <w:numPr>
          <w:ilvl w:val="0"/>
          <w:numId w:val="10"/>
        </w:numPr>
        <w:spacing w:after="160" w:line="280" w:lineRule="auto"/>
      </w:pPr>
      <w:r>
        <w:t>Đối tượng miền không chứa mã giao diện, mã truyền tải hoặc chi tiết cơ sở dữ liệu.</w:t>
      </w:r>
    </w:p>
    <w:p>
      <w:pPr>
        <w:keepNext w:val="0"/>
        <w:keepLines/>
        <w:numPr>
          <w:ilvl w:val="0"/>
          <w:numId w:val="10"/>
        </w:numPr>
        <w:spacing w:after="160" w:line="280" w:lineRule="auto"/>
      </w:pPr>
      <w:r>
        <w:t>Hợp đồng đầu vào Engine dùng định danh, mức, trọng số và tham số đã chuẩn hóa.</w:t>
      </w:r>
    </w:p>
    <w:p>
      <w:pPr>
        <w:keepNext w:val="0"/>
        <w:keepLines/>
        <w:numPr>
          <w:ilvl w:val="0"/>
          <w:numId w:val="10"/>
        </w:numPr>
        <w:spacing w:after="160" w:line="280" w:lineRule="auto"/>
      </w:pPr>
      <w:r>
        <w:t>Giao dịch lưu kết quả do lớp ứng dụng điều phối; hàm tính toán thuần không thực hiện ghi dữ liệu.</w:t>
      </w:r>
    </w:p>
    <w:p>
      <w:pPr>
        <w:keepNext w:val="0"/>
        <w:keepLines/>
        <w:numPr>
          <w:ilvl w:val="0"/>
          <w:numId w:val="10"/>
        </w:numPr>
        <w:spacing w:after="160" w:line="280" w:lineRule="auto"/>
      </w:pPr>
      <w:r>
        <w:t>Sự kiện miền được dùng để báo kết quả mới, kết quả cần tính lại và tiến độ lộ trình thay đổi.</w:t>
      </w:r>
    </w:p>
    <w:p>
      <w:pPr>
        <w:pStyle w:val="Heading2"/>
        <w:keepNext/>
        <w:keepLines/>
      </w:pPr>
      <w:r>
        <w:t>6.4. Ranh giới giao dịch</w:t>
      </w:r>
    </w:p>
    <w:p>
      <w:pPr>
        <w:pStyle w:val="Caption"/>
        <w:keepNext/>
        <w:keepLines/>
      </w:pPr>
      <w:r>
        <w:t>Bảng 12. Ranh giới giao dịch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4500"/>
        <w:gridCol w:w="27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Luồng</w:t>
            </w:r>
          </w:p>
        </w:tc>
        <w:tc>
          <w:tcPr>
            <w:tcW w:type="dxa" w:w="4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Phạm vi nguyên tử</w:t>
            </w:r>
          </w:p>
        </w:tc>
        <w:tc>
          <w:tcPr>
            <w:tcW w:type="dxa" w:w="27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Xử lý sau giao dịch</w:t>
            </w:r>
          </w:p>
        </w:tc>
      </w:tr>
      <w:tr>
        <w:trPr>
          <w:cantSplit w:val="true"/>
        </w:trPr>
        <w:tc>
          <w:tcPr>
            <w:tcW w:type="dxa" w:w="2100"/>
          </w:tcPr>
          <w:p>
            <w:pPr>
              <w:spacing w:after="0" w:line="259" w:lineRule="auto"/>
              <w:jc w:val="center"/>
            </w:pPr>
            <w:r>
              <w:rPr>
                <w:rFonts w:ascii="Calibri" w:hAnsi="Calibri" w:eastAsia="Calibri"/>
                <w:color w:val="1F2937"/>
                <w:sz w:val="18"/>
              </w:rPr>
              <w:t>Nộp bài đánh giá</w:t>
            </w:r>
          </w:p>
        </w:tc>
        <w:tc>
          <w:tcPr>
            <w:tcW w:type="dxa" w:w="4500"/>
          </w:tcPr>
          <w:p>
            <w:pPr>
              <w:spacing w:after="0" w:line="259" w:lineRule="auto"/>
              <w:jc w:val="left"/>
            </w:pPr>
            <w:r>
              <w:rPr>
                <w:rFonts w:ascii="Calibri" w:hAnsi="Calibri" w:eastAsia="Calibri"/>
                <w:color w:val="1F2937"/>
                <w:sz w:val="18"/>
              </w:rPr>
              <w:t>Câu trả lời, kết quả theo kỹ năng, trạng thái bài.</w:t>
            </w:r>
          </w:p>
        </w:tc>
        <w:tc>
          <w:tcPr>
            <w:tcW w:type="dxa" w:w="2760"/>
          </w:tcPr>
          <w:p>
            <w:pPr>
              <w:spacing w:after="0" w:line="259" w:lineRule="auto"/>
              <w:jc w:val="left"/>
            </w:pPr>
            <w:r>
              <w:rPr>
                <w:rFonts w:ascii="Calibri" w:hAnsi="Calibri" w:eastAsia="Calibri"/>
                <w:color w:val="1F2937"/>
                <w:sz w:val="18"/>
              </w:rPr>
              <w:t>Đánh dấu phân tích cần tính lại; gửi thông báo.</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Chạy Engine</w:t>
            </w:r>
          </w:p>
        </w:tc>
        <w:tc>
          <w:tcPr>
            <w:tcW w:type="dxa" w:w="4500"/>
            <w:shd w:fill="FAFBFC" w:val="clear"/>
          </w:tcPr>
          <w:p>
            <w:pPr>
              <w:spacing w:after="0" w:line="259" w:lineRule="auto"/>
              <w:jc w:val="left"/>
            </w:pPr>
            <w:r>
              <w:rPr>
                <w:rFonts w:ascii="Calibri" w:hAnsi="Calibri" w:eastAsia="Calibri"/>
                <w:color w:val="1F2937"/>
                <w:sz w:val="18"/>
              </w:rPr>
              <w:t>Kết quả tổng hợp, chi tiết, ảnh chụp đầu vào, chuyển kết quả hiện hành.</w:t>
            </w:r>
          </w:p>
        </w:tc>
        <w:tc>
          <w:tcPr>
            <w:tcW w:type="dxa" w:w="2760"/>
            <w:shd w:fill="FAFBFC" w:val="clear"/>
          </w:tcPr>
          <w:p>
            <w:pPr>
              <w:spacing w:after="0" w:line="259" w:lineRule="auto"/>
              <w:jc w:val="left"/>
            </w:pPr>
            <w:r>
              <w:rPr>
                <w:rFonts w:ascii="Calibri" w:hAnsi="Calibri" w:eastAsia="Calibri"/>
                <w:color w:val="1F2937"/>
                <w:sz w:val="18"/>
              </w:rPr>
              <w:t>Phát sự kiện cập nhật gợi ý.</w:t>
            </w:r>
          </w:p>
        </w:tc>
      </w:tr>
      <w:tr>
        <w:trPr>
          <w:cantSplit w:val="true"/>
        </w:trPr>
        <w:tc>
          <w:tcPr>
            <w:tcW w:type="dxa" w:w="2100"/>
          </w:tcPr>
          <w:p>
            <w:pPr>
              <w:spacing w:after="0" w:line="259" w:lineRule="auto"/>
              <w:jc w:val="center"/>
            </w:pPr>
            <w:r>
              <w:rPr>
                <w:rFonts w:ascii="Calibri" w:hAnsi="Calibri" w:eastAsia="Calibri"/>
                <w:color w:val="1F2937"/>
                <w:sz w:val="18"/>
              </w:rPr>
              <w:t>Sinh lộ trình</w:t>
            </w:r>
          </w:p>
        </w:tc>
        <w:tc>
          <w:tcPr>
            <w:tcW w:type="dxa" w:w="4500"/>
          </w:tcPr>
          <w:p>
            <w:pPr>
              <w:spacing w:after="0" w:line="259" w:lineRule="auto"/>
              <w:jc w:val="left"/>
            </w:pPr>
            <w:r>
              <w:rPr>
                <w:rFonts w:ascii="Calibri" w:hAnsi="Calibri" w:eastAsia="Calibri"/>
                <w:color w:val="1F2937"/>
                <w:sz w:val="18"/>
              </w:rPr>
              <w:t>Lộ trình, mục công việc, phiên bản và chuyển lộ trình cũ.</w:t>
            </w:r>
          </w:p>
        </w:tc>
        <w:tc>
          <w:tcPr>
            <w:tcW w:type="dxa" w:w="2760"/>
          </w:tcPr>
          <w:p>
            <w:pPr>
              <w:spacing w:after="0" w:line="259" w:lineRule="auto"/>
              <w:jc w:val="left"/>
            </w:pPr>
            <w:r>
              <w:rPr>
                <w:rFonts w:ascii="Calibri" w:hAnsi="Calibri" w:eastAsia="Calibri"/>
                <w:color w:val="1F2937"/>
                <w:sz w:val="18"/>
              </w:rPr>
              <w:t>Tạo thông báo và cập nhật bảng điều khiển.</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Cập nhật tiến độ</w:t>
            </w:r>
          </w:p>
        </w:tc>
        <w:tc>
          <w:tcPr>
            <w:tcW w:type="dxa" w:w="4500"/>
            <w:shd w:fill="FAFBFC" w:val="clear"/>
          </w:tcPr>
          <w:p>
            <w:pPr>
              <w:spacing w:after="0" w:line="259" w:lineRule="auto"/>
              <w:jc w:val="left"/>
            </w:pPr>
            <w:r>
              <w:rPr>
                <w:rFonts w:ascii="Calibri" w:hAnsi="Calibri" w:eastAsia="Calibri"/>
                <w:color w:val="1F2937"/>
                <w:sz w:val="18"/>
              </w:rPr>
              <w:t>Trạng thái mục, lịch sử tiến độ, phần trăm tổng.</w:t>
            </w:r>
          </w:p>
        </w:tc>
        <w:tc>
          <w:tcPr>
            <w:tcW w:type="dxa" w:w="2760"/>
            <w:shd w:fill="FAFBFC" w:val="clear"/>
          </w:tcPr>
          <w:p>
            <w:pPr>
              <w:spacing w:after="0" w:line="259" w:lineRule="auto"/>
              <w:jc w:val="left"/>
            </w:pPr>
            <w:r>
              <w:rPr>
                <w:rFonts w:ascii="Calibri" w:hAnsi="Calibri" w:eastAsia="Calibri"/>
                <w:color w:val="1F2937"/>
                <w:sz w:val="18"/>
              </w:rPr>
              <w:t>Đồng bộ trạng thái gợi ý nếu thỏa điều kiện.</w:t>
            </w:r>
          </w:p>
        </w:tc>
      </w:tr>
    </w:tbl>
    <w:p>
      <w:pPr>
        <w:spacing w:after="20"/>
      </w:pPr>
    </w:p>
    <w:p>
      <w:r>
        <w:br w:type="page"/>
      </w:r>
    </w:p>
    <w:p>
      <w:pPr>
        <w:pStyle w:val="Heading1"/>
        <w:keepNext/>
        <w:keepLines/>
      </w:pPr>
      <w:r>
        <w:t>7. Competency Analysis Engine - Lõi phân tích năng lực</w:t>
      </w:r>
    </w:p>
    <w:tbl>
      <w:tblPr>
        <w:tblW w:type="dxa" w:w="9360"/>
        <w:jc w:val="left"/>
        <w:tblLayout w:type="fixed"/>
        <w:tblLook w:firstColumn="1" w:firstRow="1" w:lastColumn="0" w:lastRow="0" w:noHBand="0" w:noVBand="1" w:val="04A0"/>
        <w:tblInd w:type="dxa" w:w="120"/>
        <w:tblBorders>
          <w:top w:val="single" w:sz="6" w:space="0" w:color="2F6B4F"/>
          <w:start w:val="single" w:sz="6" w:space="0" w:color="2F6B4F"/>
          <w:bottom w:val="single" w:sz="6" w:space="0" w:color="2F6B4F"/>
          <w:end w:val="single" w:sz="6" w:space="0" w:color="2F6B4F"/>
          <w:insideH w:val="single" w:sz="6" w:space="0" w:color="2F6B4F"/>
          <w:insideV w:val="single" w:sz="6" w:space="0" w:color="2F6B4F"/>
        </w:tblBorders>
      </w:tblPr>
      <w:tblGrid>
        <w:gridCol w:w="9360"/>
      </w:tblGrid>
      <w:tr>
        <w:tc>
          <w:tcPr>
            <w:tcW w:type="dxa" w:w="9360"/>
            <w:tcMar>
              <w:top w:w="80" w:type="dxa"/>
              <w:start w:w="120" w:type="dxa"/>
              <w:bottom w:w="80" w:type="dxa"/>
              <w:end w:w="120" w:type="dxa"/>
            </w:tcMar>
            <w:vAlign w:val="center"/>
            <w:shd w:fill="E7F3EC" w:val="clear"/>
          </w:tcPr>
          <w:p>
            <w:pPr>
              <w:spacing w:after="60"/>
            </w:pPr>
            <w:r>
              <w:rPr>
                <w:rFonts w:ascii="Calibri" w:hAnsi="Calibri" w:eastAsia="Calibri"/>
                <w:b/>
                <w:color w:val="2F6B4F"/>
                <w:sz w:val="21"/>
              </w:rPr>
              <w:t>Vai trò trung tâm</w:t>
            </w:r>
          </w:p>
          <w:p>
            <w:pPr>
              <w:spacing w:after="0"/>
            </w:pPr>
            <w:r>
              <w:t>Engine biến dữ liệu hồ sơ, kết quả đánh giá và chuẩn nghề nghiệp thành một kết quả có thể hành động. Đây là nguồn duy nhất cho điểm phù hợp, khoảng cách kỹ năng, mức rủi ro và thứ tự ưu tiên.</w:t>
            </w:r>
          </w:p>
        </w:tc>
      </w:tr>
    </w:tbl>
    <w:p>
      <w:pPr>
        <w:spacing w:after="20"/>
      </w:pPr>
    </w:p>
    <w:p>
      <w:pPr>
        <w:pStyle w:val="Heading2"/>
        <w:keepNext/>
        <w:keepLines/>
      </w:pPr>
      <w:r>
        <w:t>7.1. Mục tiêu thiết kế</w:t>
      </w:r>
    </w:p>
    <w:p>
      <w:pPr>
        <w:keepNext w:val="0"/>
        <w:keepLines/>
        <w:numPr>
          <w:ilvl w:val="0"/>
          <w:numId w:val="10"/>
        </w:numPr>
        <w:spacing w:after="160" w:line="280" w:lineRule="auto"/>
      </w:pPr>
      <w:r>
        <w:t>Đúng: công thức phản ánh mức đáp ứng bộ kỹ năng chuẩn và không trộn lẫn chỉ số không cùng ý nghĩa.</w:t>
      </w:r>
    </w:p>
    <w:p>
      <w:pPr>
        <w:keepNext w:val="0"/>
        <w:keepLines/>
        <w:numPr>
          <w:ilvl w:val="0"/>
          <w:numId w:val="10"/>
        </w:numPr>
        <w:spacing w:after="160" w:line="280" w:lineRule="auto"/>
      </w:pPr>
      <w:r>
        <w:t>Nhất quán: mọi nơi trong hệ thống dùng cùng một kết quả và cùng quy tắc làm tròn.</w:t>
      </w:r>
    </w:p>
    <w:p>
      <w:pPr>
        <w:keepNext w:val="0"/>
        <w:keepLines/>
        <w:numPr>
          <w:ilvl w:val="0"/>
          <w:numId w:val="10"/>
        </w:numPr>
        <w:spacing w:after="160" w:line="280" w:lineRule="auto"/>
      </w:pPr>
      <w:r>
        <w:t>Giải thích được: từng điểm số có thể truy ngược về đầu vào và đóng góp của từng kỹ năng.</w:t>
      </w:r>
    </w:p>
    <w:p>
      <w:pPr>
        <w:keepNext w:val="0"/>
        <w:keepLines/>
        <w:numPr>
          <w:ilvl w:val="0"/>
          <w:numId w:val="10"/>
        </w:numPr>
        <w:spacing w:after="160" w:line="280" w:lineRule="auto"/>
      </w:pPr>
      <w:r>
        <w:t>Tái lập được: cùng ảnh chụp đầu vào và chính sách phải cho cùng đầu ra.</w:t>
      </w:r>
    </w:p>
    <w:p>
      <w:pPr>
        <w:keepNext w:val="0"/>
        <w:keepLines/>
        <w:numPr>
          <w:ilvl w:val="0"/>
          <w:numId w:val="10"/>
        </w:numPr>
        <w:spacing w:after="160" w:line="280" w:lineRule="auto"/>
      </w:pPr>
      <w:r>
        <w:t>An toàn khi thay đổi: chính sách có phiên bản; kết quả cũ không bị diễn giải lại bằng công thức mới.</w:t>
      </w:r>
    </w:p>
    <w:p>
      <w:pPr>
        <w:keepNext w:val="0"/>
        <w:keepLines/>
        <w:numPr>
          <w:ilvl w:val="0"/>
          <w:numId w:val="10"/>
        </w:numPr>
        <w:spacing w:after="160" w:line="280" w:lineRule="auto"/>
      </w:pPr>
      <w:r>
        <w:t>Mở rộng được: có thể thêm nguồn dữ liệu, thang kỹ năng hoặc mô hình tiên tiến mà không phá hợp đồng hiện tại.</w:t>
      </w:r>
    </w:p>
    <w:p>
      <w:pPr>
        <w:pStyle w:val="Heading2"/>
        <w:keepNext/>
        <w:keepLines/>
      </w:pPr>
      <w:r>
        <w:t>7.2. Ranh giới Engine</w:t>
      </w:r>
    </w:p>
    <w:p>
      <w:pPr>
        <w:pStyle w:val="Caption"/>
        <w:keepNext/>
        <w:keepLines/>
      </w:pPr>
      <w:r>
        <w:t>Bảng 13. Ranh giới trách nhiệm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Engine thực hiện</w:t>
            </w:r>
          </w:p>
        </w:tc>
        <w:tc>
          <w:tcPr>
            <w:tcW w:type="dxa" w:w="468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Engine không thực hiện</w:t>
            </w:r>
          </w:p>
        </w:tc>
      </w:tr>
      <w:tr>
        <w:trPr>
          <w:cantSplit w:val="true"/>
        </w:trPr>
        <w:tc>
          <w:tcPr>
            <w:tcW w:type="dxa" w:w="4680"/>
          </w:tcPr>
          <w:p>
            <w:pPr>
              <w:spacing w:after="0" w:line="259" w:lineRule="auto"/>
              <w:jc w:val="left"/>
            </w:pPr>
            <w:r>
              <w:rPr>
                <w:rFonts w:ascii="Calibri" w:hAnsi="Calibri" w:eastAsia="Calibri"/>
                <w:color w:val="1F2937"/>
                <w:sz w:val="18"/>
              </w:rPr>
              <w:t>Kiểm tra cấu trúc và miền giá trị của đầu vào.</w:t>
            </w:r>
          </w:p>
        </w:tc>
        <w:tc>
          <w:tcPr>
            <w:tcW w:type="dxa" w:w="4680"/>
          </w:tcPr>
          <w:p>
            <w:pPr>
              <w:spacing w:after="0" w:line="259" w:lineRule="auto"/>
              <w:jc w:val="left"/>
            </w:pPr>
            <w:r>
              <w:rPr>
                <w:rFonts w:ascii="Calibri" w:hAnsi="Calibri" w:eastAsia="Calibri"/>
                <w:color w:val="1F2937"/>
                <w:sz w:val="18"/>
              </w:rPr>
              <w:t>Xác thực người dùng hoặc quyết định quyền truy cập.</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Hợp nhất kỹ năng chuẩn ở cấp mục tiêu và chuyên sâu.</w:t>
            </w:r>
          </w:p>
        </w:tc>
        <w:tc>
          <w:tcPr>
            <w:tcW w:type="dxa" w:w="4680"/>
            <w:shd w:fill="FAFBFC" w:val="clear"/>
          </w:tcPr>
          <w:p>
            <w:pPr>
              <w:spacing w:after="0" w:line="259" w:lineRule="auto"/>
              <w:jc w:val="left"/>
            </w:pPr>
            <w:r>
              <w:rPr>
                <w:rFonts w:ascii="Calibri" w:hAnsi="Calibri" w:eastAsia="Calibri"/>
                <w:color w:val="1F2937"/>
                <w:sz w:val="18"/>
              </w:rPr>
              <w:t>Tự đọc dữ liệu trực tiếp từ giao diện.</w:t>
            </w:r>
          </w:p>
        </w:tc>
      </w:tr>
      <w:tr>
        <w:trPr>
          <w:cantSplit w:val="true"/>
        </w:trPr>
        <w:tc>
          <w:tcPr>
            <w:tcW w:type="dxa" w:w="4680"/>
          </w:tcPr>
          <w:p>
            <w:pPr>
              <w:spacing w:after="0" w:line="259" w:lineRule="auto"/>
              <w:jc w:val="left"/>
            </w:pPr>
            <w:r>
              <w:rPr>
                <w:rFonts w:ascii="Calibri" w:hAnsi="Calibri" w:eastAsia="Calibri"/>
                <w:color w:val="1F2937"/>
                <w:sz w:val="18"/>
              </w:rPr>
              <w:t>Chọn mức hiện tại hiệu lực theo quy tắc nguồn.</w:t>
            </w:r>
          </w:p>
        </w:tc>
        <w:tc>
          <w:tcPr>
            <w:tcW w:type="dxa" w:w="4680"/>
          </w:tcPr>
          <w:p>
            <w:pPr>
              <w:spacing w:after="0" w:line="259" w:lineRule="auto"/>
              <w:jc w:val="left"/>
            </w:pPr>
            <w:r>
              <w:rPr>
                <w:rFonts w:ascii="Calibri" w:hAnsi="Calibri" w:eastAsia="Calibri"/>
                <w:color w:val="1F2937"/>
                <w:sz w:val="18"/>
              </w:rPr>
              <w:t>Tạo câu hỏi hoặc chấm đáp án của bài đánh giá.</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Tính chỉ số, khoảng cách, rủi ro và phân loại.</w:t>
            </w:r>
          </w:p>
        </w:tc>
        <w:tc>
          <w:tcPr>
            <w:tcW w:type="dxa" w:w="4680"/>
            <w:shd w:fill="FAFBFC" w:val="clear"/>
          </w:tcPr>
          <w:p>
            <w:pPr>
              <w:spacing w:after="0" w:line="259" w:lineRule="auto"/>
              <w:jc w:val="left"/>
            </w:pPr>
            <w:r>
              <w:rPr>
                <w:rFonts w:ascii="Calibri" w:hAnsi="Calibri" w:eastAsia="Calibri"/>
                <w:color w:val="1F2937"/>
                <w:sz w:val="18"/>
              </w:rPr>
              <w:t>Chọn khóa học cụ thể hay sắp lịch học.</w:t>
            </w:r>
          </w:p>
        </w:tc>
      </w:tr>
      <w:tr>
        <w:trPr>
          <w:cantSplit w:val="true"/>
        </w:trPr>
        <w:tc>
          <w:tcPr>
            <w:tcW w:type="dxa" w:w="4680"/>
          </w:tcPr>
          <w:p>
            <w:pPr>
              <w:spacing w:after="0" w:line="259" w:lineRule="auto"/>
              <w:jc w:val="left"/>
            </w:pPr>
            <w:r>
              <w:rPr>
                <w:rFonts w:ascii="Calibri" w:hAnsi="Calibri" w:eastAsia="Calibri"/>
                <w:color w:val="1F2937"/>
                <w:sz w:val="18"/>
              </w:rPr>
              <w:t>Tạo giải thích và đầu ra cho bộ gợi ý.</w:t>
            </w:r>
          </w:p>
        </w:tc>
        <w:tc>
          <w:tcPr>
            <w:tcW w:type="dxa" w:w="4680"/>
          </w:tcPr>
          <w:p>
            <w:pPr>
              <w:spacing w:after="0" w:line="259" w:lineRule="auto"/>
              <w:jc w:val="left"/>
            </w:pPr>
            <w:r>
              <w:rPr>
                <w:rFonts w:ascii="Calibri" w:hAnsi="Calibri" w:eastAsia="Calibri"/>
                <w:color w:val="1F2937"/>
                <w:sz w:val="18"/>
              </w:rPr>
              <w:t>Gửi thông báo hoặc cập nhật bảng điều khiển.</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Sinh ảnh chụp bất biến phục vụ lịch sử.</w:t>
            </w:r>
          </w:p>
        </w:tc>
        <w:tc>
          <w:tcPr>
            <w:tcW w:type="dxa" w:w="4680"/>
            <w:shd w:fill="FAFBFC" w:val="clear"/>
          </w:tcPr>
          <w:p>
            <w:pPr>
              <w:spacing w:after="0" w:line="259" w:lineRule="auto"/>
              <w:jc w:val="left"/>
            </w:pPr>
            <w:r>
              <w:rPr>
                <w:rFonts w:ascii="Calibri" w:hAnsi="Calibri" w:eastAsia="Calibri"/>
                <w:color w:val="1F2937"/>
                <w:sz w:val="18"/>
              </w:rPr>
              <w:t>Sửa kết quả cũ sau khi đã hoàn tất.</w:t>
            </w:r>
          </w:p>
        </w:tc>
      </w:tr>
    </w:tbl>
    <w:p>
      <w:pPr>
        <w:spacing w:after="20"/>
      </w:pPr>
    </w:p>
    <w:p>
      <w:pPr>
        <w:pStyle w:val="Heading2"/>
        <w:keepNext/>
        <w:keepLines/>
      </w:pPr>
      <w:r>
        <w:t>7.3. Hợp đồng đầu vào</w:t>
      </w:r>
    </w:p>
    <w:p>
      <w:pPr>
        <w:pStyle w:val="Caption"/>
        <w:keepNext/>
        <w:keepLines/>
      </w:pPr>
      <w:r>
        <w:t>Bảng 14. Hợp đồng đầu vào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750"/>
        <w:gridCol w:w="2300"/>
        <w:gridCol w:w="1450"/>
        <w:gridCol w:w="3860"/>
      </w:tblGrid>
      <w:tr>
        <w:trPr>
          <w:tblHeader w:val="true"/>
          <w:cantSplit w:val="true"/>
        </w:trPr>
        <w:tc>
          <w:tcPr>
            <w:tcW w:type="dxa" w:w="17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14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Bắt buộc</w:t>
            </w:r>
          </w:p>
        </w:tc>
        <w:tc>
          <w:tcPr>
            <w:tcW w:type="dxa" w:w="38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Quy tắc</w:t>
            </w:r>
          </w:p>
        </w:tc>
      </w:tr>
      <w:tr>
        <w:trPr>
          <w:cantSplit w:val="true"/>
        </w:trPr>
        <w:tc>
          <w:tcPr>
            <w:tcW w:type="dxa" w:w="1750"/>
          </w:tcPr>
          <w:p>
            <w:pPr>
              <w:spacing w:after="0" w:line="259" w:lineRule="auto"/>
              <w:jc w:val="center"/>
            </w:pPr>
            <w:r>
              <w:rPr>
                <w:rFonts w:ascii="Calibri" w:hAnsi="Calibri" w:eastAsia="Calibri"/>
                <w:color w:val="1F2937"/>
                <w:sz w:val="17"/>
              </w:rPr>
              <w:t>studentId</w:t>
            </w:r>
          </w:p>
        </w:tc>
        <w:tc>
          <w:tcPr>
            <w:tcW w:type="dxa" w:w="2300"/>
          </w:tcPr>
          <w:p>
            <w:pPr>
              <w:spacing w:after="0" w:line="259" w:lineRule="auto"/>
              <w:jc w:val="left"/>
            </w:pPr>
            <w:r>
              <w:rPr>
                <w:rFonts w:ascii="Calibri" w:hAnsi="Calibri" w:eastAsia="Calibri"/>
                <w:color w:val="1F2937"/>
                <w:sz w:val="17"/>
              </w:rPr>
              <w:t>Định danh sinh viên</w:t>
            </w:r>
          </w:p>
        </w:tc>
        <w:tc>
          <w:tcPr>
            <w:tcW w:type="dxa" w:w="1450"/>
          </w:tcPr>
          <w:p>
            <w:pPr>
              <w:spacing w:after="0" w:line="259" w:lineRule="auto"/>
              <w:jc w:val="left"/>
            </w:pPr>
            <w:r>
              <w:rPr>
                <w:rFonts w:ascii="Calibri" w:hAnsi="Calibri" w:eastAsia="Calibri"/>
                <w:color w:val="1F2937"/>
                <w:sz w:val="17"/>
              </w:rPr>
              <w:t>Bắt buộc</w:t>
            </w:r>
          </w:p>
        </w:tc>
        <w:tc>
          <w:tcPr>
            <w:tcW w:type="dxa" w:w="3860"/>
          </w:tcPr>
          <w:p>
            <w:pPr>
              <w:spacing w:after="0" w:line="259" w:lineRule="auto"/>
              <w:jc w:val="left"/>
            </w:pPr>
            <w:r>
              <w:rPr>
                <w:rFonts w:ascii="Calibri" w:hAnsi="Calibri" w:eastAsia="Calibri"/>
                <w:color w:val="1F2937"/>
                <w:sz w:val="17"/>
              </w:rPr>
              <w:t>Dùng để gắn kết quả; không tham gia công thức.</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careerGoal</w:t>
            </w:r>
          </w:p>
        </w:tc>
        <w:tc>
          <w:tcPr>
            <w:tcW w:type="dxa" w:w="2300"/>
            <w:shd w:fill="FAFBFC" w:val="clear"/>
          </w:tcPr>
          <w:p>
            <w:pPr>
              <w:spacing w:after="0" w:line="259" w:lineRule="auto"/>
              <w:jc w:val="left"/>
            </w:pPr>
            <w:r>
              <w:rPr>
                <w:rFonts w:ascii="Calibri" w:hAnsi="Calibri" w:eastAsia="Calibri"/>
                <w:color w:val="1F2937"/>
                <w:sz w:val="17"/>
              </w:rPr>
              <w:t>Mục tiêu nghề nghiệp</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Đang hoạt động tại thời điểm chạy.</w:t>
            </w:r>
          </w:p>
        </w:tc>
      </w:tr>
      <w:tr>
        <w:trPr>
          <w:cantSplit w:val="true"/>
        </w:trPr>
        <w:tc>
          <w:tcPr>
            <w:tcW w:type="dxa" w:w="1750"/>
          </w:tcPr>
          <w:p>
            <w:pPr>
              <w:spacing w:after="0" w:line="259" w:lineRule="auto"/>
              <w:jc w:val="center"/>
            </w:pPr>
            <w:r>
              <w:rPr>
                <w:rFonts w:ascii="Calibri" w:hAnsi="Calibri" w:eastAsia="Calibri"/>
                <w:color w:val="1F2937"/>
                <w:sz w:val="17"/>
              </w:rPr>
              <w:t>specialization</w:t>
            </w:r>
          </w:p>
        </w:tc>
        <w:tc>
          <w:tcPr>
            <w:tcW w:type="dxa" w:w="2300"/>
          </w:tcPr>
          <w:p>
            <w:pPr>
              <w:spacing w:after="0" w:line="259" w:lineRule="auto"/>
              <w:jc w:val="left"/>
            </w:pPr>
            <w:r>
              <w:rPr>
                <w:rFonts w:ascii="Calibri" w:hAnsi="Calibri" w:eastAsia="Calibri"/>
                <w:color w:val="1F2937"/>
                <w:sz w:val="17"/>
              </w:rPr>
              <w:t>Chuyên sâu</w:t>
            </w:r>
          </w:p>
        </w:tc>
        <w:tc>
          <w:tcPr>
            <w:tcW w:type="dxa" w:w="1450"/>
          </w:tcPr>
          <w:p>
            <w:pPr>
              <w:spacing w:after="0" w:line="259" w:lineRule="auto"/>
              <w:jc w:val="left"/>
            </w:pPr>
            <w:r>
              <w:rPr>
                <w:rFonts w:ascii="Calibri" w:hAnsi="Calibri" w:eastAsia="Calibri"/>
                <w:color w:val="1F2937"/>
                <w:sz w:val="17"/>
              </w:rPr>
              <w:t>Tùy chọn</w:t>
            </w:r>
          </w:p>
        </w:tc>
        <w:tc>
          <w:tcPr>
            <w:tcW w:type="dxa" w:w="3860"/>
          </w:tcPr>
          <w:p>
            <w:pPr>
              <w:spacing w:after="0" w:line="259" w:lineRule="auto"/>
              <w:jc w:val="left"/>
            </w:pPr>
            <w:r>
              <w:rPr>
                <w:rFonts w:ascii="Calibri" w:hAnsi="Calibri" w:eastAsia="Calibri"/>
                <w:color w:val="1F2937"/>
                <w:sz w:val="17"/>
              </w:rPr>
              <w:t>Nếu có, phải thuộc mục tiêu.</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requiredSkills</w:t>
            </w:r>
          </w:p>
        </w:tc>
        <w:tc>
          <w:tcPr>
            <w:tcW w:type="dxa" w:w="2300"/>
            <w:shd w:fill="FAFBFC" w:val="clear"/>
          </w:tcPr>
          <w:p>
            <w:pPr>
              <w:spacing w:after="0" w:line="259" w:lineRule="auto"/>
              <w:jc w:val="left"/>
            </w:pPr>
            <w:r>
              <w:rPr>
                <w:rFonts w:ascii="Calibri" w:hAnsi="Calibri" w:eastAsia="Calibri"/>
                <w:color w:val="1F2937"/>
                <w:sz w:val="17"/>
              </w:rPr>
              <w:t>Bộ kỹ năng chuẩn</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Mỗi dòng có skillId, requiredLevel, weight, learningOrder, critical.</w:t>
            </w:r>
          </w:p>
        </w:tc>
      </w:tr>
      <w:tr>
        <w:trPr>
          <w:cantSplit w:val="true"/>
        </w:trPr>
        <w:tc>
          <w:tcPr>
            <w:tcW w:type="dxa" w:w="1750"/>
          </w:tcPr>
          <w:p>
            <w:pPr>
              <w:spacing w:after="0" w:line="259" w:lineRule="auto"/>
              <w:jc w:val="center"/>
            </w:pPr>
            <w:r>
              <w:rPr>
                <w:rFonts w:ascii="Calibri" w:hAnsi="Calibri" w:eastAsia="Calibri"/>
                <w:color w:val="1F2937"/>
                <w:sz w:val="17"/>
              </w:rPr>
              <w:t>currentSkills</w:t>
            </w:r>
          </w:p>
        </w:tc>
        <w:tc>
          <w:tcPr>
            <w:tcW w:type="dxa" w:w="2300"/>
          </w:tcPr>
          <w:p>
            <w:pPr>
              <w:spacing w:after="0" w:line="259" w:lineRule="auto"/>
              <w:jc w:val="left"/>
            </w:pPr>
            <w:r>
              <w:rPr>
                <w:rFonts w:ascii="Calibri" w:hAnsi="Calibri" w:eastAsia="Calibri"/>
                <w:color w:val="1F2937"/>
                <w:sz w:val="17"/>
              </w:rPr>
              <w:t>Mức hiện tại</w:t>
            </w:r>
          </w:p>
        </w:tc>
        <w:tc>
          <w:tcPr>
            <w:tcW w:type="dxa" w:w="1450"/>
          </w:tcPr>
          <w:p>
            <w:pPr>
              <w:spacing w:after="0" w:line="259" w:lineRule="auto"/>
              <w:jc w:val="left"/>
            </w:pPr>
            <w:r>
              <w:rPr>
                <w:rFonts w:ascii="Calibri" w:hAnsi="Calibri" w:eastAsia="Calibri"/>
                <w:color w:val="1F2937"/>
                <w:sz w:val="17"/>
              </w:rPr>
              <w:t>Có thể thiếu một phần</w:t>
            </w:r>
          </w:p>
        </w:tc>
        <w:tc>
          <w:tcPr>
            <w:tcW w:type="dxa" w:w="3860"/>
          </w:tcPr>
          <w:p>
            <w:pPr>
              <w:spacing w:after="0" w:line="259" w:lineRule="auto"/>
              <w:jc w:val="left"/>
            </w:pPr>
            <w:r>
              <w:rPr>
                <w:rFonts w:ascii="Calibri" w:hAnsi="Calibri" w:eastAsia="Calibri"/>
                <w:color w:val="1F2937"/>
                <w:sz w:val="17"/>
              </w:rPr>
              <w:t>Mỗi dòng có skillId, currentLevel, sourceType, observedAt, sourceConfidence.</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profileSignals</w:t>
            </w:r>
          </w:p>
        </w:tc>
        <w:tc>
          <w:tcPr>
            <w:tcW w:type="dxa" w:w="2300"/>
            <w:shd w:fill="FAFBFC" w:val="clear"/>
          </w:tcPr>
          <w:p>
            <w:pPr>
              <w:spacing w:after="0" w:line="259" w:lineRule="auto"/>
              <w:jc w:val="left"/>
            </w:pPr>
            <w:r>
              <w:rPr>
                <w:rFonts w:ascii="Calibri" w:hAnsi="Calibri" w:eastAsia="Calibri"/>
                <w:color w:val="1F2937"/>
                <w:sz w:val="17"/>
              </w:rPr>
              <w:t>Tín hiệu độ hoàn thiện hồ sơ</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Chỉ dùng tính độ hoàn thiện, không dùng trực tiếp cho điểm phù hợp.</w:t>
            </w:r>
          </w:p>
        </w:tc>
      </w:tr>
      <w:tr>
        <w:trPr>
          <w:cantSplit w:val="true"/>
        </w:trPr>
        <w:tc>
          <w:tcPr>
            <w:tcW w:type="dxa" w:w="1750"/>
          </w:tcPr>
          <w:p>
            <w:pPr>
              <w:spacing w:after="0" w:line="259" w:lineRule="auto"/>
              <w:jc w:val="center"/>
            </w:pPr>
            <w:r>
              <w:rPr>
                <w:rFonts w:ascii="Calibri" w:hAnsi="Calibri" w:eastAsia="Calibri"/>
                <w:color w:val="1F2937"/>
                <w:sz w:val="17"/>
              </w:rPr>
              <w:t>policy</w:t>
            </w:r>
          </w:p>
        </w:tc>
        <w:tc>
          <w:tcPr>
            <w:tcW w:type="dxa" w:w="2300"/>
          </w:tcPr>
          <w:p>
            <w:pPr>
              <w:spacing w:after="0" w:line="259" w:lineRule="auto"/>
              <w:jc w:val="left"/>
            </w:pPr>
            <w:r>
              <w:rPr>
                <w:rFonts w:ascii="Calibri" w:hAnsi="Calibri" w:eastAsia="Calibri"/>
                <w:color w:val="1F2937"/>
                <w:sz w:val="17"/>
              </w:rPr>
              <w:t>Chính sách phân tích</w:t>
            </w:r>
          </w:p>
        </w:tc>
        <w:tc>
          <w:tcPr>
            <w:tcW w:type="dxa" w:w="1450"/>
          </w:tcPr>
          <w:p>
            <w:pPr>
              <w:spacing w:after="0" w:line="259" w:lineRule="auto"/>
              <w:jc w:val="left"/>
            </w:pPr>
            <w:r>
              <w:rPr>
                <w:rFonts w:ascii="Calibri" w:hAnsi="Calibri" w:eastAsia="Calibri"/>
                <w:color w:val="1F2937"/>
                <w:sz w:val="17"/>
              </w:rPr>
              <w:t>Bắt buộc</w:t>
            </w:r>
          </w:p>
        </w:tc>
        <w:tc>
          <w:tcPr>
            <w:tcW w:type="dxa" w:w="3860"/>
          </w:tcPr>
          <w:p>
            <w:pPr>
              <w:spacing w:after="0" w:line="259" w:lineRule="auto"/>
              <w:jc w:val="left"/>
            </w:pPr>
            <w:r>
              <w:rPr>
                <w:rFonts w:ascii="Calibri" w:hAnsi="Calibri" w:eastAsia="Calibri"/>
                <w:color w:val="1F2937"/>
                <w:sz w:val="17"/>
              </w:rPr>
              <w:t>Có version, thang mức, ngưỡng, hệ số rủi ro, quy tắc làm tròn.</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requestedAt</w:t>
            </w:r>
          </w:p>
        </w:tc>
        <w:tc>
          <w:tcPr>
            <w:tcW w:type="dxa" w:w="2300"/>
            <w:shd w:fill="FAFBFC" w:val="clear"/>
          </w:tcPr>
          <w:p>
            <w:pPr>
              <w:spacing w:after="0" w:line="259" w:lineRule="auto"/>
              <w:jc w:val="left"/>
            </w:pPr>
            <w:r>
              <w:rPr>
                <w:rFonts w:ascii="Calibri" w:hAnsi="Calibri" w:eastAsia="Calibri"/>
                <w:color w:val="1F2937"/>
                <w:sz w:val="17"/>
              </w:rPr>
              <w:t>Thời điểm yêu cầu</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Mốc tính độ mới và khóa bất biến.</w:t>
            </w:r>
          </w:p>
        </w:tc>
      </w:tr>
    </w:tbl>
    <w:p>
      <w:pPr>
        <w:spacing w:after="20"/>
      </w:pPr>
    </w:p>
    <w:p>
      <w:pPr>
        <w:pStyle w:val="Heading2"/>
        <w:keepNext/>
        <w:keepLines/>
      </w:pPr>
      <w:r>
        <w:t>7.4. Hợp đồng đầu ra</w:t>
      </w:r>
    </w:p>
    <w:p>
      <w:pPr>
        <w:pStyle w:val="Caption"/>
        <w:keepNext/>
        <w:keepLines/>
      </w:pPr>
      <w:r>
        <w:t>Bảng 15. Hợp đồng đầu ra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Trường</w:t>
            </w:r>
          </w:p>
        </w:tc>
        <w:tc>
          <w:tcPr>
            <w:tcW w:type="dxa" w:w="66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Ý nghĩa</w:t>
            </w:r>
          </w:p>
        </w:tc>
      </w:tr>
      <w:tr>
        <w:trPr>
          <w:cantSplit w:val="true"/>
        </w:trPr>
        <w:tc>
          <w:tcPr>
            <w:tcW w:type="dxa" w:w="2700"/>
          </w:tcPr>
          <w:p>
            <w:pPr>
              <w:spacing w:after="0" w:line="259" w:lineRule="auto"/>
              <w:jc w:val="center"/>
            </w:pPr>
            <w:r>
              <w:rPr>
                <w:rFonts w:ascii="Calibri" w:hAnsi="Calibri" w:eastAsia="Calibri"/>
                <w:color w:val="1F2937"/>
                <w:sz w:val="18"/>
              </w:rPr>
              <w:t>status</w:t>
            </w:r>
          </w:p>
        </w:tc>
        <w:tc>
          <w:tcPr>
            <w:tcW w:type="dxa" w:w="6660"/>
          </w:tcPr>
          <w:p>
            <w:pPr>
              <w:spacing w:after="0" w:line="259" w:lineRule="auto"/>
              <w:jc w:val="left"/>
            </w:pPr>
            <w:r>
              <w:rPr>
                <w:rFonts w:ascii="Calibri" w:hAnsi="Calibri" w:eastAsia="Calibri"/>
                <w:color w:val="1F2937"/>
                <w:sz w:val="18"/>
              </w:rPr>
              <w:t>COMPLETED, INSUFFICIENT_DATA hoặc FAILED.</w:t>
            </w:r>
          </w:p>
        </w:tc>
      </w:tr>
      <w:tr>
        <w:trPr>
          <w:cantSplit w:val="true"/>
        </w:trPr>
        <w:tc>
          <w:tcPr>
            <w:tcW w:type="dxa" w:w="2700"/>
            <w:shd w:fill="FAFBFC" w:val="clear"/>
          </w:tcPr>
          <w:p>
            <w:pPr>
              <w:spacing w:after="0" w:line="259" w:lineRule="auto"/>
              <w:jc w:val="left"/>
            </w:pPr>
            <w:r>
              <w:rPr>
                <w:rFonts w:ascii="Calibri" w:hAnsi="Calibri" w:eastAsia="Calibri"/>
                <w:color w:val="1F2937"/>
                <w:sz w:val="18"/>
              </w:rPr>
              <w:t>profileCompletionPercent</w:t>
            </w:r>
          </w:p>
        </w:tc>
        <w:tc>
          <w:tcPr>
            <w:tcW w:type="dxa" w:w="6660"/>
            <w:shd w:fill="FAFBFC" w:val="clear"/>
          </w:tcPr>
          <w:p>
            <w:pPr>
              <w:spacing w:after="0" w:line="259" w:lineRule="auto"/>
              <w:jc w:val="left"/>
            </w:pPr>
            <w:r>
              <w:rPr>
                <w:rFonts w:ascii="Calibri" w:hAnsi="Calibri" w:eastAsia="Calibri"/>
                <w:color w:val="1F2937"/>
                <w:sz w:val="18"/>
              </w:rPr>
              <w:t>Mức hoàn thiện hồ sơ, 0-100.</w:t>
            </w:r>
          </w:p>
        </w:tc>
      </w:tr>
      <w:tr>
        <w:trPr>
          <w:cantSplit w:val="true"/>
        </w:trPr>
        <w:tc>
          <w:tcPr>
            <w:tcW w:type="dxa" w:w="2700"/>
          </w:tcPr>
          <w:p>
            <w:pPr>
              <w:spacing w:after="0" w:line="259" w:lineRule="auto"/>
              <w:jc w:val="left"/>
            </w:pPr>
            <w:r>
              <w:rPr>
                <w:rFonts w:ascii="Calibri" w:hAnsi="Calibri" w:eastAsia="Calibri"/>
                <w:color w:val="1F2937"/>
                <w:sz w:val="18"/>
              </w:rPr>
              <w:t>dataCoveragePercent</w:t>
            </w:r>
          </w:p>
        </w:tc>
        <w:tc>
          <w:tcPr>
            <w:tcW w:type="dxa" w:w="6660"/>
          </w:tcPr>
          <w:p>
            <w:pPr>
              <w:spacing w:after="0" w:line="259" w:lineRule="auto"/>
              <w:jc w:val="left"/>
            </w:pPr>
            <w:r>
              <w:rPr>
                <w:rFonts w:ascii="Calibri" w:hAnsi="Calibri" w:eastAsia="Calibri"/>
                <w:color w:val="1F2937"/>
                <w:sz w:val="18"/>
              </w:rPr>
              <w:t>Tỷ lệ kỹ năng yêu cầu có dữ liệu sử dụng được, 0-100.</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matchPercent</w:t>
            </w:r>
          </w:p>
        </w:tc>
        <w:tc>
          <w:tcPr>
            <w:tcW w:type="dxa" w:w="6660"/>
            <w:shd w:fill="FAFBFC" w:val="clear"/>
          </w:tcPr>
          <w:p>
            <w:pPr>
              <w:spacing w:after="0" w:line="259" w:lineRule="auto"/>
              <w:jc w:val="left"/>
            </w:pPr>
            <w:r>
              <w:rPr>
                <w:rFonts w:ascii="Calibri" w:hAnsi="Calibri" w:eastAsia="Calibri"/>
                <w:color w:val="1F2937"/>
                <w:sz w:val="18"/>
              </w:rPr>
              <w:t>Mức đáp ứng có trọng số, 0-100.</w:t>
            </w:r>
          </w:p>
        </w:tc>
      </w:tr>
      <w:tr>
        <w:trPr>
          <w:cantSplit w:val="true"/>
        </w:trPr>
        <w:tc>
          <w:tcPr>
            <w:tcW w:type="dxa" w:w="2700"/>
          </w:tcPr>
          <w:p>
            <w:pPr>
              <w:spacing w:after="0" w:line="259" w:lineRule="auto"/>
              <w:jc w:val="left"/>
            </w:pPr>
            <w:r>
              <w:rPr>
                <w:rFonts w:ascii="Calibri" w:hAnsi="Calibri" w:eastAsia="Calibri"/>
                <w:color w:val="1F2937"/>
                <w:sz w:val="18"/>
              </w:rPr>
              <w:t>criticalCoveragePercent</w:t>
            </w:r>
          </w:p>
        </w:tc>
        <w:tc>
          <w:tcPr>
            <w:tcW w:type="dxa" w:w="6660"/>
          </w:tcPr>
          <w:p>
            <w:pPr>
              <w:spacing w:after="0" w:line="259" w:lineRule="auto"/>
              <w:jc w:val="left"/>
            </w:pPr>
            <w:r>
              <w:rPr>
                <w:rFonts w:ascii="Calibri" w:hAnsi="Calibri" w:eastAsia="Calibri"/>
                <w:color w:val="1F2937"/>
                <w:sz w:val="18"/>
              </w:rPr>
              <w:t>Tỷ lệ kỹ năng trọng yếu đạt mức yêu cầu.</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riskScore</w:t>
            </w:r>
          </w:p>
        </w:tc>
        <w:tc>
          <w:tcPr>
            <w:tcW w:type="dxa" w:w="6660"/>
            <w:shd w:fill="FAFBFC" w:val="clear"/>
          </w:tcPr>
          <w:p>
            <w:pPr>
              <w:spacing w:after="0" w:line="259" w:lineRule="auto"/>
              <w:jc w:val="left"/>
            </w:pPr>
            <w:r>
              <w:rPr>
                <w:rFonts w:ascii="Calibri" w:hAnsi="Calibri" w:eastAsia="Calibri"/>
                <w:color w:val="1F2937"/>
                <w:sz w:val="18"/>
              </w:rPr>
              <w:t>Mức cảnh báo tổng hợp, 0-100; cao là cần chú ý.</w:t>
            </w:r>
          </w:p>
        </w:tc>
      </w:tr>
      <w:tr>
        <w:trPr>
          <w:cantSplit w:val="true"/>
        </w:trPr>
        <w:tc>
          <w:tcPr>
            <w:tcW w:type="dxa" w:w="2700"/>
          </w:tcPr>
          <w:p>
            <w:pPr>
              <w:spacing w:after="0" w:line="259" w:lineRule="auto"/>
              <w:jc w:val="center"/>
            </w:pPr>
            <w:r>
              <w:rPr>
                <w:rFonts w:ascii="Calibri" w:hAnsi="Calibri" w:eastAsia="Calibri"/>
                <w:color w:val="1F2937"/>
                <w:sz w:val="18"/>
              </w:rPr>
              <w:t>matchLevel</w:t>
            </w:r>
          </w:p>
        </w:tc>
        <w:tc>
          <w:tcPr>
            <w:tcW w:type="dxa" w:w="6660"/>
          </w:tcPr>
          <w:p>
            <w:pPr>
              <w:spacing w:after="0" w:line="259" w:lineRule="auto"/>
              <w:jc w:val="left"/>
            </w:pPr>
            <w:r>
              <w:rPr>
                <w:rFonts w:ascii="Calibri" w:hAnsi="Calibri" w:eastAsia="Calibri"/>
                <w:color w:val="1F2937"/>
                <w:sz w:val="18"/>
              </w:rPr>
              <w:t>Chưa phù hợp, Đang phát triển, Phù hợp khá, Phù hợp mạnh hoặc Chưa đủ dữ liệu.</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strengths</w:t>
            </w:r>
          </w:p>
        </w:tc>
        <w:tc>
          <w:tcPr>
            <w:tcW w:type="dxa" w:w="6660"/>
            <w:shd w:fill="FAFBFC" w:val="clear"/>
          </w:tcPr>
          <w:p>
            <w:pPr>
              <w:spacing w:after="0" w:line="259" w:lineRule="auto"/>
              <w:jc w:val="left"/>
            </w:pPr>
            <w:r>
              <w:rPr>
                <w:rFonts w:ascii="Calibri" w:hAnsi="Calibri" w:eastAsia="Calibri"/>
                <w:color w:val="1F2937"/>
                <w:sz w:val="18"/>
              </w:rPr>
              <w:t>Danh sách kỹ năng đã đạt, sắp theo trọng số giảm dần.</w:t>
            </w:r>
          </w:p>
        </w:tc>
      </w:tr>
      <w:tr>
        <w:trPr>
          <w:cantSplit w:val="true"/>
        </w:trPr>
        <w:tc>
          <w:tcPr>
            <w:tcW w:type="dxa" w:w="2700"/>
          </w:tcPr>
          <w:p>
            <w:pPr>
              <w:spacing w:after="0" w:line="259" w:lineRule="auto"/>
              <w:jc w:val="center"/>
            </w:pPr>
            <w:r>
              <w:rPr>
                <w:rFonts w:ascii="Calibri" w:hAnsi="Calibri" w:eastAsia="Calibri"/>
                <w:color w:val="1F2937"/>
                <w:sz w:val="18"/>
              </w:rPr>
              <w:t>gaps</w:t>
            </w:r>
          </w:p>
        </w:tc>
        <w:tc>
          <w:tcPr>
            <w:tcW w:type="dxa" w:w="6660"/>
          </w:tcPr>
          <w:p>
            <w:pPr>
              <w:spacing w:after="0" w:line="259" w:lineRule="auto"/>
              <w:jc w:val="left"/>
            </w:pPr>
            <w:r>
              <w:rPr>
                <w:rFonts w:ascii="Calibri" w:hAnsi="Calibri" w:eastAsia="Calibri"/>
                <w:color w:val="1F2937"/>
                <w:sz w:val="18"/>
              </w:rPr>
              <w:t>Danh sách kỹ năng còn thiếu, sắp theo điểm ưu tiên giảm dần rồi thứ tự học tăng dần.</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details</w:t>
            </w:r>
          </w:p>
        </w:tc>
        <w:tc>
          <w:tcPr>
            <w:tcW w:type="dxa" w:w="6660"/>
            <w:shd w:fill="FAFBFC" w:val="clear"/>
          </w:tcPr>
          <w:p>
            <w:pPr>
              <w:spacing w:after="0" w:line="259" w:lineRule="auto"/>
              <w:jc w:val="left"/>
            </w:pPr>
            <w:r>
              <w:rPr>
                <w:rFonts w:ascii="Calibri" w:hAnsi="Calibri" w:eastAsia="Calibri"/>
                <w:color w:val="1F2937"/>
                <w:sz w:val="18"/>
              </w:rPr>
              <w:t>Đóng góp của từng kỹ năng, nguồn mức hiện tại và phần giải thích.</w:t>
            </w:r>
          </w:p>
        </w:tc>
      </w:tr>
      <w:tr>
        <w:trPr>
          <w:cantSplit w:val="true"/>
        </w:trPr>
        <w:tc>
          <w:tcPr>
            <w:tcW w:type="dxa" w:w="2700"/>
          </w:tcPr>
          <w:p>
            <w:pPr>
              <w:spacing w:after="0" w:line="259" w:lineRule="auto"/>
              <w:jc w:val="center"/>
            </w:pPr>
            <w:r>
              <w:rPr>
                <w:rFonts w:ascii="Calibri" w:hAnsi="Calibri" w:eastAsia="Calibri"/>
                <w:color w:val="1F2937"/>
                <w:sz w:val="18"/>
              </w:rPr>
              <w:t>policyVersion</w:t>
            </w:r>
          </w:p>
        </w:tc>
        <w:tc>
          <w:tcPr>
            <w:tcW w:type="dxa" w:w="6660"/>
          </w:tcPr>
          <w:p>
            <w:pPr>
              <w:spacing w:after="0" w:line="259" w:lineRule="auto"/>
              <w:jc w:val="left"/>
            </w:pPr>
            <w:r>
              <w:rPr>
                <w:rFonts w:ascii="Calibri" w:hAnsi="Calibri" w:eastAsia="Calibri"/>
                <w:color w:val="1F2937"/>
                <w:sz w:val="18"/>
              </w:rPr>
              <w:t>Phiên bản chính sách đã dùng.</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inputFingerprint</w:t>
            </w:r>
          </w:p>
        </w:tc>
        <w:tc>
          <w:tcPr>
            <w:tcW w:type="dxa" w:w="6660"/>
            <w:shd w:fill="FAFBFC" w:val="clear"/>
          </w:tcPr>
          <w:p>
            <w:pPr>
              <w:spacing w:after="0" w:line="259" w:lineRule="auto"/>
              <w:jc w:val="left"/>
            </w:pPr>
            <w:r>
              <w:rPr>
                <w:rFonts w:ascii="Calibri" w:hAnsi="Calibri" w:eastAsia="Calibri"/>
                <w:color w:val="1F2937"/>
                <w:sz w:val="18"/>
              </w:rPr>
              <w:t>Dấu vân tay của ảnh chụp đầu vào để bảo đảm bất biến và chống chạy lặp.</w:t>
            </w:r>
          </w:p>
        </w:tc>
      </w:tr>
    </w:tbl>
    <w:p>
      <w:pPr>
        <w:spacing w:after="20"/>
      </w:pPr>
    </w:p>
    <w:p>
      <w:pPr>
        <w:pStyle w:val="Heading2"/>
        <w:keepNext/>
        <w:keepLines/>
      </w:pPr>
      <w:r>
        <w:t>7.5. Chuỗi xử lý</w:t>
      </w:r>
    </w:p>
    <w:p>
      <w:pPr>
        <w:keepNext/>
        <w:keepLines/>
        <w:jc w:val="center"/>
      </w:pPr>
      <w:r>
        <w:drawing>
          <wp:inline xmlns:a="http://schemas.openxmlformats.org/drawingml/2006/main" xmlns:pic="http://schemas.openxmlformats.org/drawingml/2006/picture">
            <wp:extent cx="5852160" cy="2660073"/>
            <wp:docPr id="3" name="Picture 3" descr="Bảy bước xử lý của Competency Analysis Engine" title="Bảy bước xử lý của Competency Analysis Engine"/>
            <wp:cNvGraphicFramePr>
              <a:graphicFrameLocks noChangeAspect="1"/>
            </wp:cNvGraphicFramePr>
            <a:graphic>
              <a:graphicData uri="http://schemas.openxmlformats.org/drawingml/2006/picture">
                <pic:pic>
                  <pic:nvPicPr>
                    <pic:cNvPr id="0" name="engine_pipeline.png"/>
                    <pic:cNvPicPr/>
                  </pic:nvPicPr>
                  <pic:blipFill>
                    <a:blip r:embed="rId15"/>
                    <a:stretch>
                      <a:fillRect/>
                    </a:stretch>
                  </pic:blipFill>
                  <pic:spPr>
                    <a:xfrm>
                      <a:off x="0" y="0"/>
                      <a:ext cx="5852160" cy="2660073"/>
                    </a:xfrm>
                    <a:prstGeom prst="rect"/>
                  </pic:spPr>
                </pic:pic>
              </a:graphicData>
            </a:graphic>
          </wp:inline>
        </w:drawing>
      </w:r>
    </w:p>
    <w:p>
      <w:pPr>
        <w:pStyle w:val="Caption"/>
        <w:keepNext w:val="0"/>
        <w:keepLines/>
      </w:pPr>
      <w:r>
        <w:t>Hình 3. Bảy bước xử lý của Competency Analysis Engine</w:t>
      </w:r>
    </w:p>
    <w:p>
      <w:pPr>
        <w:keepNext w:val="0"/>
        <w:keepLines/>
        <w:numPr>
          <w:ilvl w:val="0"/>
          <w:numId w:val="18"/>
        </w:numPr>
        <w:spacing w:after="160" w:line="280" w:lineRule="auto"/>
      </w:pPr>
      <w:r>
        <w:t>Tiếp nhận ngữ cảnh đã được lớp ứng dụng kiểm tra quyền.</w:t>
      </w:r>
    </w:p>
    <w:p>
      <w:pPr>
        <w:keepNext w:val="0"/>
        <w:keepLines/>
        <w:numPr>
          <w:ilvl w:val="0"/>
          <w:numId w:val="18"/>
        </w:numPr>
        <w:spacing w:after="160" w:line="280" w:lineRule="auto"/>
      </w:pPr>
      <w:r>
        <w:t>Kiểm tra miền giá trị, quan hệ mục tiêu - chuyên sâu, tổng trọng số và tính duy nhất của kỹ năng.</w:t>
      </w:r>
    </w:p>
    <w:p>
      <w:pPr>
        <w:keepNext w:val="0"/>
        <w:keepLines/>
        <w:numPr>
          <w:ilvl w:val="0"/>
          <w:numId w:val="18"/>
        </w:numPr>
        <w:spacing w:after="160" w:line="280" w:lineRule="auto"/>
      </w:pPr>
      <w:r>
        <w:t>Hợp nhất bộ kỹ năng chuẩn; cấu hình chuyên sâu ghi đè cấu hình mục tiêu khi cùng skillId.</w:t>
      </w:r>
    </w:p>
    <w:p>
      <w:pPr>
        <w:keepNext w:val="0"/>
        <w:keepLines/>
        <w:numPr>
          <w:ilvl w:val="0"/>
          <w:numId w:val="18"/>
        </w:numPr>
        <w:spacing w:after="160" w:line="280" w:lineRule="auto"/>
      </w:pPr>
      <w:r>
        <w:t>Chọn mức hiện tại hiệu lực, tính độ mới và độ tin cậy của nguồn.</w:t>
      </w:r>
    </w:p>
    <w:p>
      <w:pPr>
        <w:keepNext w:val="0"/>
        <w:keepLines/>
        <w:numPr>
          <w:ilvl w:val="0"/>
          <w:numId w:val="18"/>
        </w:numPr>
        <w:spacing w:after="160" w:line="280" w:lineRule="auto"/>
      </w:pPr>
      <w:r>
        <w:t>Tính chỉ số từng kỹ năng và chỉ số tổng hợp.</w:t>
      </w:r>
    </w:p>
    <w:p>
      <w:pPr>
        <w:keepNext w:val="0"/>
        <w:keepLines/>
        <w:numPr>
          <w:ilvl w:val="0"/>
          <w:numId w:val="18"/>
        </w:numPr>
        <w:spacing w:after="160" w:line="280" w:lineRule="auto"/>
      </w:pPr>
      <w:r>
        <w:t>Phân loại mức phù hợp, nhận diện cảnh báo và xếp ưu tiên khoảng cách.</w:t>
      </w:r>
    </w:p>
    <w:p>
      <w:pPr>
        <w:keepNext w:val="0"/>
        <w:keepLines/>
        <w:numPr>
          <w:ilvl w:val="0"/>
          <w:numId w:val="18"/>
        </w:numPr>
        <w:spacing w:after="160" w:line="280" w:lineRule="auto"/>
      </w:pPr>
      <w:r>
        <w:t>Tạo giải thích, ảnh chụp đầu vào, dấu vân tay và kết quả bất biến.</w:t>
      </w:r>
    </w:p>
    <w:p>
      <w:pPr>
        <w:pStyle w:val="Heading2"/>
        <w:keepNext/>
        <w:keepLines/>
      </w:pPr>
      <w:r>
        <w:t>7.6. Quy tắc chọn mức hiện tại</w:t>
      </w:r>
    </w:p>
    <w:p>
      <w:pPr>
        <w:keepNext w:val="0"/>
        <w:keepLines/>
      </w:pPr>
      <w:r>
        <w:t>Một kỹ năng có thể có nhiều quan sát. Engine chọn mức hiện tại theo thứ tự ưu tiên và không cộng các mức với nhau. Nguồn có độ tin cậy cao hơn được ưu tiên; nếu cùng loại nguồn, quan sát mới hơn được chọn.</w:t>
      </w:r>
    </w:p>
    <w:p>
      <w:pPr>
        <w:pStyle w:val="Caption"/>
        <w:keepNext/>
        <w:keepLines/>
      </w:pPr>
      <w:r>
        <w:t>Bảng 16. Thứ tự chọn mức hiện tại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000"/>
        <w:gridCol w:w="3300"/>
        <w:gridCol w:w="2150"/>
        <w:gridCol w:w="2910"/>
      </w:tblGrid>
      <w:tr>
        <w:trPr>
          <w:tblHeader w:val="true"/>
          <w:cantSplit w:val="true"/>
        </w:trPr>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Ưu tiên</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Nguồn</w:t>
            </w:r>
          </w:p>
        </w:tc>
        <w:tc>
          <w:tcPr>
            <w:tcW w:type="dxa" w:w="21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Hệ số tin cậy mặc định</w:t>
            </w:r>
          </w:p>
        </w:tc>
        <w:tc>
          <w:tcPr>
            <w:tcW w:type="dxa" w:w="29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 sử dụng</w:t>
            </w:r>
          </w:p>
        </w:tc>
      </w:tr>
      <w:tr>
        <w:trPr>
          <w:cantSplit w:val="true"/>
        </w:trPr>
        <w:tc>
          <w:tcPr>
            <w:tcW w:type="dxa" w:w="1000"/>
          </w:tcPr>
          <w:p>
            <w:pPr>
              <w:spacing w:after="0" w:line="259" w:lineRule="auto"/>
              <w:jc w:val="center"/>
            </w:pPr>
            <w:r>
              <w:rPr>
                <w:rFonts w:ascii="Calibri" w:hAnsi="Calibri" w:eastAsia="Calibri"/>
                <w:color w:val="1F2937"/>
                <w:sz w:val="18"/>
              </w:rPr>
              <w:t>1</w:t>
            </w:r>
          </w:p>
        </w:tc>
        <w:tc>
          <w:tcPr>
            <w:tcW w:type="dxa" w:w="3300"/>
          </w:tcPr>
          <w:p>
            <w:pPr>
              <w:spacing w:after="0" w:line="259" w:lineRule="auto"/>
              <w:jc w:val="left"/>
            </w:pPr>
            <w:r>
              <w:rPr>
                <w:rFonts w:ascii="Calibri" w:hAnsi="Calibri" w:eastAsia="Calibri"/>
                <w:color w:val="1F2937"/>
                <w:sz w:val="18"/>
              </w:rPr>
              <w:t>Kết quả bài đánh giá đã chấm</w:t>
            </w:r>
          </w:p>
        </w:tc>
        <w:tc>
          <w:tcPr>
            <w:tcW w:type="dxa" w:w="2150"/>
          </w:tcPr>
          <w:p>
            <w:pPr>
              <w:spacing w:after="0" w:line="259" w:lineRule="auto"/>
              <w:jc w:val="left"/>
            </w:pPr>
            <w:r>
              <w:rPr>
                <w:rFonts w:ascii="Calibri" w:hAnsi="Calibri" w:eastAsia="Calibri"/>
                <w:color w:val="1F2937"/>
                <w:sz w:val="18"/>
              </w:rPr>
              <w:t>1,00</w:t>
            </w:r>
          </w:p>
        </w:tc>
        <w:tc>
          <w:tcPr>
            <w:tcW w:type="dxa" w:w="2910"/>
          </w:tcPr>
          <w:p>
            <w:pPr>
              <w:spacing w:after="0" w:line="259" w:lineRule="auto"/>
              <w:jc w:val="left"/>
            </w:pPr>
            <w:r>
              <w:rPr>
                <w:rFonts w:ascii="Calibri" w:hAnsi="Calibri" w:eastAsia="Calibri"/>
                <w:color w:val="1F2937"/>
                <w:sz w:val="18"/>
              </w:rPr>
              <w:t>Cùng kỹ năng, còn trong thời hạn hiệu lực và đúng phạm vi mục tiêu.</w:t>
            </w:r>
          </w:p>
        </w:tc>
      </w:tr>
      <w:tr>
        <w:trPr>
          <w:cantSplit w:val="true"/>
        </w:trPr>
        <w:tc>
          <w:tcPr>
            <w:tcW w:type="dxa" w:w="1000"/>
            <w:shd w:fill="FAFBFC" w:val="clear"/>
          </w:tcPr>
          <w:p>
            <w:pPr>
              <w:spacing w:after="0" w:line="259" w:lineRule="auto"/>
              <w:jc w:val="center"/>
            </w:pPr>
            <w:r>
              <w:rPr>
                <w:rFonts w:ascii="Calibri" w:hAnsi="Calibri" w:eastAsia="Calibri"/>
                <w:color w:val="1F2937"/>
                <w:sz w:val="18"/>
              </w:rPr>
              <w:t>2</w:t>
            </w:r>
          </w:p>
        </w:tc>
        <w:tc>
          <w:tcPr>
            <w:tcW w:type="dxa" w:w="3300"/>
            <w:shd w:fill="FAFBFC" w:val="clear"/>
          </w:tcPr>
          <w:p>
            <w:pPr>
              <w:spacing w:after="0" w:line="259" w:lineRule="auto"/>
              <w:jc w:val="left"/>
            </w:pPr>
            <w:r>
              <w:rPr>
                <w:rFonts w:ascii="Calibri" w:hAnsi="Calibri" w:eastAsia="Calibri"/>
                <w:color w:val="1F2937"/>
                <w:sz w:val="18"/>
              </w:rPr>
              <w:t>Mức đã được cố vấn xác nhận trong buổi tư vấn</w:t>
            </w:r>
          </w:p>
        </w:tc>
        <w:tc>
          <w:tcPr>
            <w:tcW w:type="dxa" w:w="2150"/>
            <w:shd w:fill="FAFBFC" w:val="clear"/>
          </w:tcPr>
          <w:p>
            <w:pPr>
              <w:spacing w:after="0" w:line="259" w:lineRule="auto"/>
              <w:jc w:val="left"/>
            </w:pPr>
            <w:r>
              <w:rPr>
                <w:rFonts w:ascii="Calibri" w:hAnsi="Calibri" w:eastAsia="Calibri"/>
                <w:color w:val="1F2937"/>
                <w:sz w:val="18"/>
              </w:rPr>
              <w:t>0,90</w:t>
            </w:r>
          </w:p>
        </w:tc>
        <w:tc>
          <w:tcPr>
            <w:tcW w:type="dxa" w:w="2910"/>
            <w:shd w:fill="FAFBFC" w:val="clear"/>
          </w:tcPr>
          <w:p>
            <w:pPr>
              <w:spacing w:after="0" w:line="259" w:lineRule="auto"/>
              <w:jc w:val="left"/>
            </w:pPr>
            <w:r>
              <w:rPr>
                <w:rFonts w:ascii="Calibri" w:hAnsi="Calibri" w:eastAsia="Calibri"/>
                <w:color w:val="1F2937"/>
                <w:sz w:val="18"/>
              </w:rPr>
              <w:t>Có thời điểm và người xác nhận; không vượt thang.</w:t>
            </w:r>
          </w:p>
        </w:tc>
      </w:tr>
      <w:tr>
        <w:trPr>
          <w:cantSplit w:val="true"/>
        </w:trPr>
        <w:tc>
          <w:tcPr>
            <w:tcW w:type="dxa" w:w="1000"/>
          </w:tcPr>
          <w:p>
            <w:pPr>
              <w:spacing w:after="0" w:line="259" w:lineRule="auto"/>
              <w:jc w:val="center"/>
            </w:pPr>
            <w:r>
              <w:rPr>
                <w:rFonts w:ascii="Calibri" w:hAnsi="Calibri" w:eastAsia="Calibri"/>
                <w:color w:val="1F2937"/>
                <w:sz w:val="18"/>
              </w:rPr>
              <w:t>3</w:t>
            </w:r>
          </w:p>
        </w:tc>
        <w:tc>
          <w:tcPr>
            <w:tcW w:type="dxa" w:w="3300"/>
          </w:tcPr>
          <w:p>
            <w:pPr>
              <w:spacing w:after="0" w:line="259" w:lineRule="auto"/>
              <w:jc w:val="left"/>
            </w:pPr>
            <w:r>
              <w:rPr>
                <w:rFonts w:ascii="Calibri" w:hAnsi="Calibri" w:eastAsia="Calibri"/>
                <w:color w:val="1F2937"/>
                <w:sz w:val="18"/>
              </w:rPr>
              <w:t>Mức tự khai báo gần nhất</w:t>
            </w:r>
          </w:p>
        </w:tc>
        <w:tc>
          <w:tcPr>
            <w:tcW w:type="dxa" w:w="2150"/>
          </w:tcPr>
          <w:p>
            <w:pPr>
              <w:spacing w:after="0" w:line="259" w:lineRule="auto"/>
              <w:jc w:val="left"/>
            </w:pPr>
            <w:r>
              <w:rPr>
                <w:rFonts w:ascii="Calibri" w:hAnsi="Calibri" w:eastAsia="Calibri"/>
                <w:color w:val="1F2937"/>
                <w:sz w:val="18"/>
              </w:rPr>
              <w:t>0,60</w:t>
            </w:r>
          </w:p>
        </w:tc>
        <w:tc>
          <w:tcPr>
            <w:tcW w:type="dxa" w:w="2910"/>
          </w:tcPr>
          <w:p>
            <w:pPr>
              <w:spacing w:after="0" w:line="259" w:lineRule="auto"/>
              <w:jc w:val="left"/>
            </w:pPr>
            <w:r>
              <w:rPr>
                <w:rFonts w:ascii="Calibri" w:hAnsi="Calibri" w:eastAsia="Calibri"/>
                <w:color w:val="1F2937"/>
                <w:sz w:val="18"/>
              </w:rPr>
              <w:t>Chỉ dùng khi chưa có nguồn ưu tiên cao hơn.</w:t>
            </w:r>
          </w:p>
        </w:tc>
      </w:tr>
      <w:tr>
        <w:trPr>
          <w:cantSplit w:val="true"/>
        </w:trPr>
        <w:tc>
          <w:tcPr>
            <w:tcW w:type="dxa" w:w="1000"/>
            <w:shd w:fill="FAFBFC" w:val="clear"/>
          </w:tcPr>
          <w:p>
            <w:pPr>
              <w:spacing w:after="0" w:line="259" w:lineRule="auto"/>
              <w:jc w:val="center"/>
            </w:pPr>
            <w:r>
              <w:rPr>
                <w:rFonts w:ascii="Calibri" w:hAnsi="Calibri" w:eastAsia="Calibri"/>
                <w:color w:val="1F2937"/>
                <w:sz w:val="18"/>
              </w:rPr>
              <w:t>4</w:t>
            </w:r>
          </w:p>
        </w:tc>
        <w:tc>
          <w:tcPr>
            <w:tcW w:type="dxa" w:w="3300"/>
            <w:shd w:fill="FAFBFC" w:val="clear"/>
          </w:tcPr>
          <w:p>
            <w:pPr>
              <w:spacing w:after="0" w:line="259" w:lineRule="auto"/>
              <w:jc w:val="left"/>
            </w:pPr>
            <w:r>
              <w:rPr>
                <w:rFonts w:ascii="Calibri" w:hAnsi="Calibri" w:eastAsia="Calibri"/>
                <w:color w:val="1F2937"/>
                <w:sz w:val="18"/>
              </w:rPr>
              <w:t>Không có dữ liệu</w:t>
            </w:r>
          </w:p>
        </w:tc>
        <w:tc>
          <w:tcPr>
            <w:tcW w:type="dxa" w:w="2150"/>
            <w:shd w:fill="FAFBFC" w:val="clear"/>
          </w:tcPr>
          <w:p>
            <w:pPr>
              <w:spacing w:after="0" w:line="259" w:lineRule="auto"/>
              <w:jc w:val="left"/>
            </w:pPr>
            <w:r>
              <w:rPr>
                <w:rFonts w:ascii="Calibri" w:hAnsi="Calibri" w:eastAsia="Calibri"/>
                <w:color w:val="1F2937"/>
                <w:sz w:val="18"/>
              </w:rPr>
              <w:t>0,00</w:t>
            </w:r>
          </w:p>
        </w:tc>
        <w:tc>
          <w:tcPr>
            <w:tcW w:type="dxa" w:w="2910"/>
            <w:shd w:fill="FAFBFC" w:val="clear"/>
          </w:tcPr>
          <w:p>
            <w:pPr>
              <w:spacing w:after="0" w:line="259" w:lineRule="auto"/>
              <w:jc w:val="left"/>
            </w:pPr>
            <w:r>
              <w:rPr>
                <w:rFonts w:ascii="Calibri" w:hAnsi="Calibri" w:eastAsia="Calibri"/>
                <w:color w:val="1F2937"/>
                <w:sz w:val="18"/>
              </w:rPr>
              <w:t>Mức tạm tính bằng 0 nhưng cờ dữ liệu là thiếu.</w:t>
            </w:r>
          </w:p>
        </w:tc>
      </w:tr>
    </w:tbl>
    <w:p>
      <w:pPr>
        <w:spacing w:after="20"/>
      </w:pPr>
    </w:p>
    <w:p>
      <w:pPr>
        <w:keepNext w:val="0"/>
        <w:keepLines/>
      </w:pPr>
      <w:r>
        <w:t>Độ mới được tính theo số ngày từ observedAt đến requestedAt. Trong phiên bản đầu, dữ liệu quá 180 ngày vẫn được dùng nhưng gắn cảnh báo; quá 365 ngày được coi là cũ và làm giảm chỉ số tin cậy.</w:t>
      </w:r>
    </w:p>
    <w:p>
      <w:pPr>
        <w:pStyle w:val="Heading2"/>
        <w:keepNext/>
        <w:keepLines/>
      </w:pPr>
      <w:r>
        <w:t>7.7. Công thức từng kỹ năng</w:t>
      </w:r>
    </w:p>
    <w:p>
      <w:pPr>
        <w:keepNext w:val="0"/>
        <w:keepLines/>
      </w:pPr>
      <w:r>
        <w:t>Với mỗi kỹ năng i: c_i là mức hiện tại, r_i là mức yêu cầu, w_i là trọng số, k_i là hệ số trọng yếu (1,5 nếu critical, ngược lại 1,0).</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achievement_i = min(c_i / r_i, 1)  (khi r_i &gt; 0)</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gap_i = max(r_i - c_i, 0)</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normalized_gap_i = gap_i / r_i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priority_i = 100 x normalized_gap_i x w_i x k_i</w:t>
            </w:r>
          </w:p>
        </w:tc>
      </w:tr>
    </w:tbl>
    <w:p>
      <w:pPr>
        <w:spacing w:after="0"/>
      </w:pPr>
    </w:p>
    <w:p>
      <w:pPr>
        <w:keepNext w:val="0"/>
        <w:keepLines/>
      </w:pPr>
      <w:r>
        <w:t>Nếu r_i bằng 0, kỹ năng được xem là thông tin tham khảo, không tham gia điểm phù hợp và không tạo khoảng cách. Nếu c_i lớn hơn r_i, phần vượt không làm điểm tổng thể vượt 100.</w:t>
      </w:r>
    </w:p>
    <w:p>
      <w:pPr>
        <w:pStyle w:val="Caption"/>
        <w:keepNext/>
        <w:keepLines/>
      </w:pPr>
      <w:r>
        <w:t>Bảng 17. Trạng thái chi tiết kỹ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800"/>
        <w:gridCol w:w="6560"/>
      </w:tblGrid>
      <w:tr>
        <w:trPr>
          <w:tblHeader w:val="true"/>
          <w:cantSplit w:val="true"/>
        </w:trPr>
        <w:tc>
          <w:tcPr>
            <w:tcW w:type="dxa" w:w="2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Trạng thái kỹ năng</w:t>
            </w:r>
          </w:p>
        </w:tc>
        <w:tc>
          <w:tcPr>
            <w:tcW w:type="dxa" w:w="6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w:t>
            </w:r>
          </w:p>
        </w:tc>
      </w:tr>
      <w:tr>
        <w:trPr>
          <w:cantSplit w:val="true"/>
        </w:trPr>
        <w:tc>
          <w:tcPr>
            <w:tcW w:type="dxa" w:w="2800"/>
          </w:tcPr>
          <w:p>
            <w:pPr>
              <w:spacing w:after="0" w:line="259" w:lineRule="auto"/>
              <w:jc w:val="center"/>
            </w:pPr>
            <w:r>
              <w:rPr>
                <w:rFonts w:ascii="Calibri" w:hAnsi="Calibri" w:eastAsia="Calibri"/>
                <w:color w:val="1F2937"/>
                <w:sz w:val="18"/>
              </w:rPr>
              <w:t>Đã đạt</w:t>
            </w:r>
          </w:p>
        </w:tc>
        <w:tc>
          <w:tcPr>
            <w:tcW w:type="dxa" w:w="6560"/>
          </w:tcPr>
          <w:p>
            <w:pPr>
              <w:spacing w:after="0" w:line="259" w:lineRule="auto"/>
              <w:jc w:val="left"/>
            </w:pPr>
            <w:r>
              <w:rPr>
                <w:rFonts w:ascii="Calibri" w:hAnsi="Calibri" w:eastAsia="Calibri"/>
                <w:color w:val="1F2937"/>
                <w:sz w:val="18"/>
              </w:rPr>
              <w:t>c_i &gt;= r_i và có dữ liệu sử dụng được.</w:t>
            </w:r>
          </w:p>
        </w:tc>
      </w:tr>
      <w:tr>
        <w:trPr>
          <w:cantSplit w:val="true"/>
        </w:trPr>
        <w:tc>
          <w:tcPr>
            <w:tcW w:type="dxa" w:w="2800"/>
            <w:shd w:fill="FAFBFC" w:val="clear"/>
          </w:tcPr>
          <w:p>
            <w:pPr>
              <w:spacing w:after="0" w:line="259" w:lineRule="auto"/>
              <w:jc w:val="center"/>
            </w:pPr>
            <w:r>
              <w:rPr>
                <w:rFonts w:ascii="Calibri" w:hAnsi="Calibri" w:eastAsia="Calibri"/>
                <w:color w:val="1F2937"/>
                <w:sz w:val="18"/>
              </w:rPr>
              <w:t>Cần cải thiện</w:t>
            </w:r>
          </w:p>
        </w:tc>
        <w:tc>
          <w:tcPr>
            <w:tcW w:type="dxa" w:w="6560"/>
            <w:shd w:fill="FAFBFC" w:val="clear"/>
          </w:tcPr>
          <w:p>
            <w:pPr>
              <w:spacing w:after="0" w:line="259" w:lineRule="auto"/>
              <w:jc w:val="left"/>
            </w:pPr>
            <w:r>
              <w:rPr>
                <w:rFonts w:ascii="Calibri" w:hAnsi="Calibri" w:eastAsia="Calibri"/>
                <w:color w:val="1F2937"/>
                <w:sz w:val="18"/>
              </w:rPr>
              <w:t>0 &lt; c_i &lt; r_i.</w:t>
            </w:r>
          </w:p>
        </w:tc>
      </w:tr>
      <w:tr>
        <w:trPr>
          <w:cantSplit w:val="true"/>
        </w:trPr>
        <w:tc>
          <w:tcPr>
            <w:tcW w:type="dxa" w:w="2800"/>
          </w:tcPr>
          <w:p>
            <w:pPr>
              <w:spacing w:after="0" w:line="259" w:lineRule="auto"/>
              <w:jc w:val="center"/>
            </w:pPr>
            <w:r>
              <w:rPr>
                <w:rFonts w:ascii="Calibri" w:hAnsi="Calibri" w:eastAsia="Calibri"/>
                <w:color w:val="1F2937"/>
                <w:sz w:val="18"/>
              </w:rPr>
              <w:t>Chưa có</w:t>
            </w:r>
          </w:p>
        </w:tc>
        <w:tc>
          <w:tcPr>
            <w:tcW w:type="dxa" w:w="6560"/>
          </w:tcPr>
          <w:p>
            <w:pPr>
              <w:spacing w:after="0" w:line="259" w:lineRule="auto"/>
              <w:jc w:val="left"/>
            </w:pPr>
            <w:r>
              <w:rPr>
                <w:rFonts w:ascii="Calibri" w:hAnsi="Calibri" w:eastAsia="Calibri"/>
                <w:color w:val="1F2937"/>
                <w:sz w:val="18"/>
              </w:rPr>
              <w:t>c_i = 0 hoặc không có quan sát hợp lệ.</w:t>
            </w:r>
          </w:p>
        </w:tc>
      </w:tr>
      <w:tr>
        <w:trPr>
          <w:cantSplit w:val="true"/>
        </w:trPr>
        <w:tc>
          <w:tcPr>
            <w:tcW w:type="dxa" w:w="2800"/>
            <w:shd w:fill="FAFBFC" w:val="clear"/>
          </w:tcPr>
          <w:p>
            <w:pPr>
              <w:spacing w:after="0" w:line="259" w:lineRule="auto"/>
              <w:jc w:val="center"/>
            </w:pPr>
            <w:r>
              <w:rPr>
                <w:rFonts w:ascii="Calibri" w:hAnsi="Calibri" w:eastAsia="Calibri"/>
                <w:color w:val="1F2937"/>
                <w:sz w:val="18"/>
              </w:rPr>
              <w:t>Không áp dụng</w:t>
            </w:r>
          </w:p>
        </w:tc>
        <w:tc>
          <w:tcPr>
            <w:tcW w:type="dxa" w:w="6560"/>
            <w:shd w:fill="FAFBFC" w:val="clear"/>
          </w:tcPr>
          <w:p>
            <w:pPr>
              <w:spacing w:after="0" w:line="259" w:lineRule="auto"/>
              <w:jc w:val="left"/>
            </w:pPr>
            <w:r>
              <w:rPr>
                <w:rFonts w:ascii="Calibri" w:hAnsi="Calibri" w:eastAsia="Calibri"/>
                <w:color w:val="1F2937"/>
                <w:sz w:val="18"/>
              </w:rPr>
              <w:t>r_i = 0 hoặc kỹ năng bị loại khỏi phạm vi.</w:t>
            </w:r>
          </w:p>
        </w:tc>
      </w:tr>
    </w:tbl>
    <w:p>
      <w:pPr>
        <w:spacing w:after="20"/>
      </w:pPr>
    </w:p>
    <w:p>
      <w:pPr>
        <w:pStyle w:val="Heading2"/>
        <w:keepNext/>
        <w:keepLines/>
      </w:pPr>
      <w:r>
        <w:t>7.8. Điểm phù hợp và độ bao phủ</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match_percent = 100 x SUM(w_i x achievement_i) / SUM(w_i)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data_coverage = 100 x count(skill có dữ liệu dùng được) / count(skill yêu cầu)</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critical_coverage = 100 x count(skill trọng yếu đã đạt) / count(skill trọng yếu)</w:t>
            </w:r>
          </w:p>
        </w:tc>
      </w:tr>
    </w:tbl>
    <w:p>
      <w:pPr>
        <w:spacing w:after="0"/>
      </w:pPr>
    </w:p>
    <w:p>
      <w:pPr>
        <w:keepNext w:val="0"/>
        <w:keepLines/>
      </w:pPr>
      <w:r>
        <w:t>Điểm phù hợp chỉ đo mức đáp ứng kỹ năng. Độ bao phủ cho biết điểm đó dựa trên bao nhiêu dữ liệu. Nếu dataCoverage dưới 50%, Engine trả trạng thái Chưa đủ dữ liệu; điểm tạm tính có thể hiển thị để tham khảo nhưng không được dùng sinh lộ trình.</w:t>
      </w:r>
    </w:p>
    <w:p>
      <w:pPr>
        <w:pStyle w:val="Heading2"/>
        <w:keepNext/>
        <w:keepLines/>
      </w:pPr>
      <w:r>
        <w:t>7.9. Độ hoàn thiện hồ sơ</w:t>
      </w:r>
    </w:p>
    <w:p>
      <w:pPr>
        <w:keepNext w:val="0"/>
        <w:keepLines/>
      </w:pPr>
      <w:r>
        <w:t>Độ hoàn thiện hồ sơ phục vụ nhắc người dùng bổ sung thông tin. Chỉ số này được trả cùng kết quả để hiển thị thuận tiện nhưng không tham gia matchPercent.</w:t>
      </w:r>
    </w:p>
    <w:p>
      <w:pPr>
        <w:pStyle w:val="Caption"/>
        <w:keepNext/>
        <w:keepLines/>
      </w:pPr>
      <w:r>
        <w:t>Bảng 18. Cấu phần độ hoàn thiện hồ sơ</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7360"/>
        <w:gridCol w:w="2000"/>
      </w:tblGrid>
      <w:tr>
        <w:trPr>
          <w:tblHeader w:val="true"/>
          <w:cantSplit w:val="true"/>
        </w:trPr>
        <w:tc>
          <w:tcPr>
            <w:tcW w:type="dxa" w:w="7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Thành phần</w:t>
            </w:r>
          </w:p>
        </w:tc>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Điểm tối đa</w:t>
            </w:r>
          </w:p>
        </w:tc>
      </w:tr>
      <w:tr>
        <w:trPr>
          <w:cantSplit w:val="true"/>
        </w:trPr>
        <w:tc>
          <w:tcPr>
            <w:tcW w:type="dxa" w:w="7360"/>
          </w:tcPr>
          <w:p>
            <w:pPr>
              <w:spacing w:after="0" w:line="259" w:lineRule="auto"/>
              <w:jc w:val="left"/>
            </w:pPr>
            <w:r>
              <w:rPr>
                <w:rFonts w:ascii="Calibri" w:hAnsi="Calibri" w:eastAsia="Calibri"/>
                <w:color w:val="1F2937"/>
                <w:sz w:val="18"/>
              </w:rPr>
              <w:t>Thông tin cơ bản và giới thiệu</w:t>
            </w:r>
          </w:p>
        </w:tc>
        <w:tc>
          <w:tcPr>
            <w:tcW w:type="dxa" w:w="2000"/>
          </w:tcPr>
          <w:p>
            <w:pPr>
              <w:spacing w:after="0" w:line="259" w:lineRule="auto"/>
              <w:jc w:val="left"/>
            </w:pPr>
            <w:r>
              <w:rPr>
                <w:rFonts w:ascii="Calibri" w:hAnsi="Calibri" w:eastAsia="Calibri"/>
                <w:color w:val="1F2937"/>
                <w:sz w:val="18"/>
              </w:rPr>
              <w:t>15</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Mục tiêu nghề nghiệp hợp lệ</w:t>
            </w:r>
          </w:p>
        </w:tc>
        <w:tc>
          <w:tcPr>
            <w:tcW w:type="dxa" w:w="2000"/>
            <w:shd w:fill="FAFBFC" w:val="clear"/>
          </w:tcPr>
          <w:p>
            <w:pPr>
              <w:spacing w:after="0" w:line="259" w:lineRule="auto"/>
              <w:jc w:val="left"/>
            </w:pPr>
            <w:r>
              <w:rPr>
                <w:rFonts w:ascii="Calibri" w:hAnsi="Calibri" w:eastAsia="Calibri"/>
                <w:color w:val="1F2937"/>
                <w:sz w:val="18"/>
              </w:rPr>
              <w:t>15</w:t>
            </w:r>
          </w:p>
        </w:tc>
      </w:tr>
      <w:tr>
        <w:trPr>
          <w:cantSplit w:val="true"/>
        </w:trPr>
        <w:tc>
          <w:tcPr>
            <w:tcW w:type="dxa" w:w="7360"/>
          </w:tcPr>
          <w:p>
            <w:pPr>
              <w:spacing w:after="0" w:line="259" w:lineRule="auto"/>
              <w:jc w:val="left"/>
            </w:pPr>
            <w:r>
              <w:rPr>
                <w:rFonts w:ascii="Calibri" w:hAnsi="Calibri" w:eastAsia="Calibri"/>
                <w:color w:val="1F2937"/>
                <w:sz w:val="18"/>
              </w:rPr>
              <w:t>Chuyên sâu hoặc xác nhận không chọn</w:t>
            </w:r>
          </w:p>
        </w:tc>
        <w:tc>
          <w:tcPr>
            <w:tcW w:type="dxa" w:w="2000"/>
          </w:tcPr>
          <w:p>
            <w:pPr>
              <w:spacing w:after="0" w:line="259" w:lineRule="auto"/>
              <w:jc w:val="left"/>
            </w:pPr>
            <w:r>
              <w:rPr>
                <w:rFonts w:ascii="Calibri" w:hAnsi="Calibri" w:eastAsia="Calibri"/>
                <w:color w:val="1F2937"/>
                <w:sz w:val="18"/>
              </w:rPr>
              <w:t>10</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Có mức hiện tại cho ít nhất 70% kỹ năng yêu cầu</w:t>
            </w:r>
          </w:p>
        </w:tc>
        <w:tc>
          <w:tcPr>
            <w:tcW w:type="dxa" w:w="2000"/>
            <w:shd w:fill="FAFBFC" w:val="clear"/>
          </w:tcPr>
          <w:p>
            <w:pPr>
              <w:spacing w:after="0" w:line="259" w:lineRule="auto"/>
              <w:jc w:val="left"/>
            </w:pPr>
            <w:r>
              <w:rPr>
                <w:rFonts w:ascii="Calibri" w:hAnsi="Calibri" w:eastAsia="Calibri"/>
                <w:color w:val="1F2937"/>
                <w:sz w:val="18"/>
              </w:rPr>
              <w:t>25</w:t>
            </w:r>
          </w:p>
        </w:tc>
      </w:tr>
      <w:tr>
        <w:trPr>
          <w:cantSplit w:val="true"/>
        </w:trPr>
        <w:tc>
          <w:tcPr>
            <w:tcW w:type="dxa" w:w="7360"/>
          </w:tcPr>
          <w:p>
            <w:pPr>
              <w:spacing w:after="0" w:line="259" w:lineRule="auto"/>
              <w:jc w:val="left"/>
            </w:pPr>
            <w:r>
              <w:rPr>
                <w:rFonts w:ascii="Calibri" w:hAnsi="Calibri" w:eastAsia="Calibri"/>
                <w:color w:val="1F2937"/>
                <w:sz w:val="18"/>
              </w:rPr>
              <w:t>Có ít nhất một bài đánh giá đã chấm trong 180 ngày</w:t>
            </w:r>
          </w:p>
        </w:tc>
        <w:tc>
          <w:tcPr>
            <w:tcW w:type="dxa" w:w="2000"/>
          </w:tcPr>
          <w:p>
            <w:pPr>
              <w:spacing w:after="0" w:line="259" w:lineRule="auto"/>
              <w:jc w:val="left"/>
            </w:pPr>
            <w:r>
              <w:rPr>
                <w:rFonts w:ascii="Calibri" w:hAnsi="Calibri" w:eastAsia="Calibri"/>
                <w:color w:val="1F2937"/>
                <w:sz w:val="18"/>
              </w:rPr>
              <w:t>20</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Có dự án hoặc kinh nghiệm liên quan</w:t>
            </w:r>
          </w:p>
        </w:tc>
        <w:tc>
          <w:tcPr>
            <w:tcW w:type="dxa" w:w="2000"/>
            <w:shd w:fill="FAFBFC" w:val="clear"/>
          </w:tcPr>
          <w:p>
            <w:pPr>
              <w:spacing w:after="0" w:line="259" w:lineRule="auto"/>
              <w:jc w:val="left"/>
            </w:pPr>
            <w:r>
              <w:rPr>
                <w:rFonts w:ascii="Calibri" w:hAnsi="Calibri" w:eastAsia="Calibri"/>
                <w:color w:val="1F2937"/>
                <w:sz w:val="18"/>
              </w:rPr>
              <w:t>10</w:t>
            </w:r>
          </w:p>
        </w:tc>
      </w:tr>
      <w:tr>
        <w:trPr>
          <w:cantSplit w:val="true"/>
        </w:trPr>
        <w:tc>
          <w:tcPr>
            <w:tcW w:type="dxa" w:w="7360"/>
          </w:tcPr>
          <w:p>
            <w:pPr>
              <w:spacing w:after="0" w:line="259" w:lineRule="auto"/>
              <w:jc w:val="left"/>
            </w:pPr>
            <w:r>
              <w:rPr>
                <w:rFonts w:ascii="Calibri" w:hAnsi="Calibri" w:eastAsia="Calibri"/>
                <w:color w:val="1F2937"/>
                <w:sz w:val="18"/>
              </w:rPr>
              <w:t>Có liên kết nghề nghiệp hoặc hồ sơ cá nhân</w:t>
            </w:r>
          </w:p>
        </w:tc>
        <w:tc>
          <w:tcPr>
            <w:tcW w:type="dxa" w:w="2000"/>
          </w:tcPr>
          <w:p>
            <w:pPr>
              <w:spacing w:after="0" w:line="259" w:lineRule="auto"/>
              <w:jc w:val="left"/>
            </w:pPr>
            <w:r>
              <w:rPr>
                <w:rFonts w:ascii="Calibri" w:hAnsi="Calibri" w:eastAsia="Calibri"/>
                <w:color w:val="1F2937"/>
                <w:sz w:val="18"/>
              </w:rPr>
              <w:t>5</w:t>
            </w:r>
          </w:p>
        </w:tc>
      </w:tr>
    </w:tbl>
    <w:p>
      <w:pPr>
        <w:spacing w:after="2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profile_completion = min(SUM(component_points), 100)</w:t>
            </w:r>
          </w:p>
        </w:tc>
      </w:tr>
    </w:tbl>
    <w:p>
      <w:pPr>
        <w:spacing w:after="0"/>
      </w:pPr>
    </w:p>
    <w:p>
      <w:pPr>
        <w:pStyle w:val="Heading2"/>
        <w:keepNext/>
        <w:keepLines/>
      </w:pPr>
      <w:r>
        <w:t>7.10. Điểm rủi ro</w:t>
      </w:r>
    </w:p>
    <w:p>
      <w:pPr>
        <w:keepNext w:val="0"/>
        <w:keepLines/>
      </w:pPr>
      <w:r>
        <w:t>Rủi ro tập trung vào phần thiếu ở kỹ năng trọng yếu, độ bao phủ và độ mới. Các hệ số mặc định có tổng bằng 1 và được lưu trong chính sách.</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gap_risk = 100 x SUM(normalized_gap_i x w_i x k_i) / SUM(w_i x k_i)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freshness_risk = 100 - weighted_freshness_percent</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risk_score = 0.65 x gap_risk + 0.25 x (100 - critical_coverage) + 0.10 x freshness_risk</w:t>
            </w:r>
          </w:p>
        </w:tc>
      </w:tr>
    </w:tbl>
    <w:p>
      <w:pPr>
        <w:spacing w:after="0"/>
      </w:pPr>
    </w:p>
    <w:p>
      <w:pPr>
        <w:keepNext w:val="0"/>
        <w:keepLines/>
      </w:pPr>
      <w:r>
        <w:t>Nếu dataCoverage dưới 50%, riskScore vẫn được tính để cảnh báo nhưng phải đi kèm trạng thái Chưa đủ dữ liệu. Engine làm tròn hai chữ số thập phân ở đầu ra, còn phép tính nội bộ giữ độ chính xác đầy đủ.</w:t>
      </w:r>
    </w:p>
    <w:p>
      <w:pPr>
        <w:pStyle w:val="Heading2"/>
        <w:keepNext/>
        <w:keepLines/>
      </w:pPr>
      <w:r>
        <w:t>7.11. Phân loại mức phù hợp</w:t>
      </w:r>
    </w:p>
    <w:p>
      <w:pPr>
        <w:pStyle w:val="Caption"/>
        <w:keepNext/>
        <w:keepLines/>
      </w:pPr>
      <w:r>
        <w:t>Bảng 19. Ngưỡng phân loại mặc định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3400"/>
        <w:gridCol w:w="40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Mức</w:t>
            </w:r>
          </w:p>
        </w:tc>
        <w:tc>
          <w:tcPr>
            <w:tcW w:type="dxa" w:w="3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w:t>
            </w:r>
          </w:p>
        </w:tc>
        <w:tc>
          <w:tcPr>
            <w:tcW w:type="dxa" w:w="40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Thông điệp hành động</w:t>
            </w:r>
          </w:p>
        </w:tc>
      </w:tr>
      <w:tr>
        <w:trPr>
          <w:cantSplit w:val="true"/>
        </w:trPr>
        <w:tc>
          <w:tcPr>
            <w:tcW w:type="dxa" w:w="1900"/>
          </w:tcPr>
          <w:p>
            <w:pPr>
              <w:spacing w:after="0" w:line="259" w:lineRule="auto"/>
              <w:jc w:val="center"/>
            </w:pPr>
            <w:r>
              <w:rPr>
                <w:rFonts w:ascii="Calibri" w:hAnsi="Calibri" w:eastAsia="Calibri"/>
                <w:color w:val="1F2937"/>
                <w:sz w:val="18"/>
              </w:rPr>
              <w:t>Chưa đủ dữ liệu</w:t>
            </w:r>
          </w:p>
        </w:tc>
        <w:tc>
          <w:tcPr>
            <w:tcW w:type="dxa" w:w="3400"/>
          </w:tcPr>
          <w:p>
            <w:pPr>
              <w:spacing w:after="0" w:line="259" w:lineRule="auto"/>
              <w:jc w:val="left"/>
            </w:pPr>
            <w:r>
              <w:rPr>
                <w:rFonts w:ascii="Calibri" w:hAnsi="Calibri" w:eastAsia="Calibri"/>
                <w:color w:val="1F2937"/>
                <w:sz w:val="18"/>
              </w:rPr>
              <w:t>dataCoverage &lt; 50%</w:t>
            </w:r>
          </w:p>
        </w:tc>
        <w:tc>
          <w:tcPr>
            <w:tcW w:type="dxa" w:w="4060"/>
          </w:tcPr>
          <w:p>
            <w:pPr>
              <w:spacing w:after="0" w:line="259" w:lineRule="auto"/>
              <w:jc w:val="left"/>
            </w:pPr>
            <w:r>
              <w:rPr>
                <w:rFonts w:ascii="Calibri" w:hAnsi="Calibri" w:eastAsia="Calibri"/>
                <w:color w:val="1F2937"/>
                <w:sz w:val="18"/>
              </w:rPr>
              <w:t>Hoàn thiện dữ liệu hoặc thực hiện bài đánh giá.</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Chưa phù hợp</w:t>
            </w:r>
          </w:p>
        </w:tc>
        <w:tc>
          <w:tcPr>
            <w:tcW w:type="dxa" w:w="3400"/>
            <w:shd w:fill="FAFBFC" w:val="clear"/>
          </w:tcPr>
          <w:p>
            <w:pPr>
              <w:spacing w:after="0" w:line="259" w:lineRule="auto"/>
              <w:jc w:val="left"/>
            </w:pPr>
            <w:r>
              <w:rPr>
                <w:rFonts w:ascii="Calibri" w:hAnsi="Calibri" w:eastAsia="Calibri"/>
                <w:color w:val="1F2937"/>
                <w:sz w:val="18"/>
              </w:rPr>
              <w:t>matchPercent &lt; 40%</w:t>
            </w:r>
          </w:p>
        </w:tc>
        <w:tc>
          <w:tcPr>
            <w:tcW w:type="dxa" w:w="4060"/>
            <w:shd w:fill="FAFBFC" w:val="clear"/>
          </w:tcPr>
          <w:p>
            <w:pPr>
              <w:spacing w:after="0" w:line="259" w:lineRule="auto"/>
              <w:jc w:val="left"/>
            </w:pPr>
            <w:r>
              <w:rPr>
                <w:rFonts w:ascii="Calibri" w:hAnsi="Calibri" w:eastAsia="Calibri"/>
                <w:color w:val="1F2937"/>
                <w:sz w:val="18"/>
              </w:rPr>
              <w:t>Ưu tiên kỹ năng nền tảng và kỹ năng trọng yếu.</w:t>
            </w:r>
          </w:p>
        </w:tc>
      </w:tr>
      <w:tr>
        <w:trPr>
          <w:cantSplit w:val="true"/>
        </w:trPr>
        <w:tc>
          <w:tcPr>
            <w:tcW w:type="dxa" w:w="1900"/>
          </w:tcPr>
          <w:p>
            <w:pPr>
              <w:spacing w:after="0" w:line="259" w:lineRule="auto"/>
              <w:jc w:val="center"/>
            </w:pPr>
            <w:r>
              <w:rPr>
                <w:rFonts w:ascii="Calibri" w:hAnsi="Calibri" w:eastAsia="Calibri"/>
                <w:color w:val="1F2937"/>
                <w:sz w:val="18"/>
              </w:rPr>
              <w:t>Đang phát triển</w:t>
            </w:r>
          </w:p>
        </w:tc>
        <w:tc>
          <w:tcPr>
            <w:tcW w:type="dxa" w:w="3400"/>
          </w:tcPr>
          <w:p>
            <w:pPr>
              <w:spacing w:after="0" w:line="259" w:lineRule="auto"/>
              <w:jc w:val="left"/>
            </w:pPr>
            <w:r>
              <w:rPr>
                <w:rFonts w:ascii="Calibri" w:hAnsi="Calibri" w:eastAsia="Calibri"/>
                <w:color w:val="1F2937"/>
                <w:sz w:val="18"/>
              </w:rPr>
              <w:t>40% &lt;= matchPercent &lt; 70%</w:t>
            </w:r>
          </w:p>
        </w:tc>
        <w:tc>
          <w:tcPr>
            <w:tcW w:type="dxa" w:w="4060"/>
          </w:tcPr>
          <w:p>
            <w:pPr>
              <w:spacing w:after="0" w:line="259" w:lineRule="auto"/>
              <w:jc w:val="left"/>
            </w:pPr>
            <w:r>
              <w:rPr>
                <w:rFonts w:ascii="Calibri" w:hAnsi="Calibri" w:eastAsia="Calibri"/>
                <w:color w:val="1F2937"/>
                <w:sz w:val="18"/>
              </w:rPr>
              <w:t>Tập trung nhóm khoảng cách có điểm ưu tiên cao.</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Phù hợp khá</w:t>
            </w:r>
          </w:p>
        </w:tc>
        <w:tc>
          <w:tcPr>
            <w:tcW w:type="dxa" w:w="3400"/>
            <w:shd w:fill="FAFBFC" w:val="clear"/>
          </w:tcPr>
          <w:p>
            <w:pPr>
              <w:spacing w:after="0" w:line="259" w:lineRule="auto"/>
              <w:jc w:val="left"/>
            </w:pPr>
            <w:r>
              <w:rPr>
                <w:rFonts w:ascii="Calibri" w:hAnsi="Calibri" w:eastAsia="Calibri"/>
                <w:color w:val="1F2937"/>
                <w:sz w:val="18"/>
              </w:rPr>
              <w:t>70% &lt;= matchPercent &lt; 85%</w:t>
            </w:r>
          </w:p>
        </w:tc>
        <w:tc>
          <w:tcPr>
            <w:tcW w:type="dxa" w:w="4060"/>
            <w:shd w:fill="FAFBFC" w:val="clear"/>
          </w:tcPr>
          <w:p>
            <w:pPr>
              <w:spacing w:after="0" w:line="259" w:lineRule="auto"/>
              <w:jc w:val="left"/>
            </w:pPr>
            <w:r>
              <w:rPr>
                <w:rFonts w:ascii="Calibri" w:hAnsi="Calibri" w:eastAsia="Calibri"/>
                <w:color w:val="1F2937"/>
                <w:sz w:val="18"/>
              </w:rPr>
              <w:t>Khắc phục khoảng cách trọng yếu còn lại.</w:t>
            </w:r>
          </w:p>
        </w:tc>
      </w:tr>
      <w:tr>
        <w:trPr>
          <w:cantSplit w:val="true"/>
        </w:trPr>
        <w:tc>
          <w:tcPr>
            <w:tcW w:type="dxa" w:w="1900"/>
          </w:tcPr>
          <w:p>
            <w:pPr>
              <w:spacing w:after="0" w:line="259" w:lineRule="auto"/>
              <w:jc w:val="center"/>
            </w:pPr>
            <w:r>
              <w:rPr>
                <w:rFonts w:ascii="Calibri" w:hAnsi="Calibri" w:eastAsia="Calibri"/>
                <w:color w:val="1F2937"/>
                <w:sz w:val="18"/>
              </w:rPr>
              <w:t>Phù hợp mạnh</w:t>
            </w:r>
          </w:p>
        </w:tc>
        <w:tc>
          <w:tcPr>
            <w:tcW w:type="dxa" w:w="3400"/>
          </w:tcPr>
          <w:p>
            <w:pPr>
              <w:spacing w:after="0" w:line="259" w:lineRule="auto"/>
              <w:jc w:val="left"/>
            </w:pPr>
            <w:r>
              <w:rPr>
                <w:rFonts w:ascii="Calibri" w:hAnsi="Calibri" w:eastAsia="Calibri"/>
                <w:color w:val="1F2937"/>
                <w:sz w:val="18"/>
              </w:rPr>
              <w:t>matchPercent &gt;= 85%, dataCoverage &gt;= 80%, criticalCoverage = 100%</w:t>
            </w:r>
          </w:p>
        </w:tc>
        <w:tc>
          <w:tcPr>
            <w:tcW w:type="dxa" w:w="4060"/>
          </w:tcPr>
          <w:p>
            <w:pPr>
              <w:spacing w:after="0" w:line="259" w:lineRule="auto"/>
              <w:jc w:val="left"/>
            </w:pPr>
            <w:r>
              <w:rPr>
                <w:rFonts w:ascii="Calibri" w:hAnsi="Calibri" w:eastAsia="Calibri"/>
                <w:color w:val="1F2937"/>
                <w:sz w:val="18"/>
              </w:rPr>
              <w:t>Duy trì kỹ năng và phát triển chiều sâu.</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8A6500"/>
          <w:start w:val="single" w:sz="6" w:space="0" w:color="8A6500"/>
          <w:bottom w:val="single" w:sz="6" w:space="0" w:color="8A6500"/>
          <w:end w:val="single" w:sz="6" w:space="0" w:color="8A6500"/>
          <w:insideH w:val="single" w:sz="6" w:space="0" w:color="8A6500"/>
          <w:insideV w:val="single" w:sz="6" w:space="0" w:color="8A6500"/>
        </w:tblBorders>
      </w:tblPr>
      <w:tblGrid>
        <w:gridCol w:w="9360"/>
      </w:tblGrid>
      <w:tr>
        <w:tc>
          <w:tcPr>
            <w:tcW w:type="dxa" w:w="9360"/>
            <w:tcMar>
              <w:top w:w="80" w:type="dxa"/>
              <w:start w:w="120" w:type="dxa"/>
              <w:bottom w:w="80" w:type="dxa"/>
              <w:end w:w="120" w:type="dxa"/>
            </w:tcMar>
            <w:vAlign w:val="center"/>
            <w:shd w:fill="FFF8E8" w:val="clear"/>
          </w:tcPr>
          <w:p>
            <w:pPr>
              <w:spacing w:after="60"/>
            </w:pPr>
            <w:r>
              <w:rPr>
                <w:rFonts w:ascii="Calibri" w:hAnsi="Calibri" w:eastAsia="Calibri"/>
                <w:b/>
                <w:color w:val="8A6500"/>
                <w:sz w:val="21"/>
              </w:rPr>
              <w:t>Quy tắc chặn</w:t>
            </w:r>
          </w:p>
          <w:p>
            <w:pPr>
              <w:spacing w:after="0"/>
            </w:pPr>
            <w:r>
              <w:t>Điểm từ 85% trở lên vẫn không được xếp Phù hợp mạnh nếu còn kỹ năng trọng yếu chưa đạt. Khi đó mức tối đa là Phù hợp khá và phần giải thích phải nêu rõ kỹ năng đang chặn.</w:t>
            </w:r>
          </w:p>
        </w:tc>
      </w:tr>
    </w:tbl>
    <w:p>
      <w:pPr>
        <w:spacing w:after="20"/>
      </w:pPr>
    </w:p>
    <w:p>
      <w:pPr>
        <w:pStyle w:val="Heading2"/>
        <w:keepNext/>
        <w:keepLines/>
      </w:pPr>
      <w:r>
        <w:t>7.12. Xếp ưu tiên khoảng cách</w:t>
      </w:r>
    </w:p>
    <w:p>
      <w:pPr>
        <w:keepNext w:val="0"/>
        <w:keepLines/>
      </w:pPr>
      <w:r>
        <w:t>Danh sách khoảng cách được sắp theo priority_i giảm dần. Khi bằng nhau, ưu tiên kỹ năng trọng yếu, sau đó learningOrder tăng dần, rồi tên kỹ năng để bảo đảm thứ tự ổn định.</w:t>
      </w:r>
    </w:p>
    <w:p>
      <w:pPr>
        <w:keepNext w:val="0"/>
        <w:keepLines/>
        <w:numPr>
          <w:ilvl w:val="0"/>
          <w:numId w:val="10"/>
        </w:numPr>
        <w:spacing w:after="160" w:line="280" w:lineRule="auto"/>
      </w:pPr>
      <w:r>
        <w:t>Ưu tiên khẩn: priority_i &gt;= 75 hoặc là kỹ năng trọng yếu thiếu từ 2 mức trở lên.</w:t>
      </w:r>
    </w:p>
    <w:p>
      <w:pPr>
        <w:keepNext w:val="0"/>
        <w:keepLines/>
        <w:numPr>
          <w:ilvl w:val="0"/>
          <w:numId w:val="10"/>
        </w:numPr>
        <w:spacing w:after="160" w:line="280" w:lineRule="auto"/>
      </w:pPr>
      <w:r>
        <w:t>Ưu tiên cao: 50 &lt;= priority_i &lt; 75.</w:t>
      </w:r>
    </w:p>
    <w:p>
      <w:pPr>
        <w:keepNext w:val="0"/>
        <w:keepLines/>
        <w:numPr>
          <w:ilvl w:val="0"/>
          <w:numId w:val="10"/>
        </w:numPr>
        <w:spacing w:after="160" w:line="280" w:lineRule="auto"/>
      </w:pPr>
      <w:r>
        <w:t>Ưu tiên trung bình: 25 &lt;= priority_i &lt; 50.</w:t>
      </w:r>
    </w:p>
    <w:p>
      <w:pPr>
        <w:keepNext w:val="0"/>
        <w:keepLines/>
        <w:numPr>
          <w:ilvl w:val="0"/>
          <w:numId w:val="10"/>
        </w:numPr>
        <w:spacing w:after="160" w:line="280" w:lineRule="auto"/>
      </w:pPr>
      <w:r>
        <w:t>Ưu tiên thấp: priority_i &lt; 25.</w:t>
      </w:r>
    </w:p>
    <w:p>
      <w:pPr>
        <w:pStyle w:val="Heading2"/>
        <w:keepNext/>
        <w:keepLines/>
      </w:pPr>
      <w:r>
        <w:t>7.13. Tính giải thích được</w:t>
      </w:r>
    </w:p>
    <w:p>
      <w:pPr>
        <w:keepNext w:val="0"/>
        <w:keepLines/>
      </w:pPr>
      <w:r>
        <w:t>Kết quả không chỉ hiển thị một phần trăm. Engine tạo lời giải thích theo mẫu từ dữ liệu đã tính, tránh văn bản tự do làm sai ý nghĩa.</w:t>
      </w:r>
    </w:p>
    <w:p>
      <w:pPr>
        <w:pStyle w:val="Caption"/>
        <w:keepNext/>
        <w:keepLines/>
      </w:pPr>
      <w:r>
        <w:t>Bảng 20. Nội dung giải thích kết quả</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Cấp giải thích</w:t>
            </w:r>
          </w:p>
        </w:tc>
        <w:tc>
          <w:tcPr>
            <w:tcW w:type="dxa" w:w="72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 bắt buộc</w:t>
            </w:r>
          </w:p>
        </w:tc>
      </w:tr>
      <w:tr>
        <w:trPr>
          <w:cantSplit w:val="true"/>
        </w:trPr>
        <w:tc>
          <w:tcPr>
            <w:tcW w:type="dxa" w:w="2100"/>
          </w:tcPr>
          <w:p>
            <w:pPr>
              <w:spacing w:after="0" w:line="259" w:lineRule="auto"/>
              <w:jc w:val="center"/>
            </w:pPr>
            <w:r>
              <w:rPr>
                <w:rFonts w:ascii="Calibri" w:hAnsi="Calibri" w:eastAsia="Calibri"/>
                <w:color w:val="1F2937"/>
                <w:sz w:val="18"/>
              </w:rPr>
              <w:t>Tổng thể</w:t>
            </w:r>
          </w:p>
        </w:tc>
        <w:tc>
          <w:tcPr>
            <w:tcW w:type="dxa" w:w="7260"/>
          </w:tcPr>
          <w:p>
            <w:pPr>
              <w:spacing w:after="0" w:line="259" w:lineRule="auto"/>
              <w:jc w:val="left"/>
            </w:pPr>
            <w:r>
              <w:rPr>
                <w:rFonts w:ascii="Calibri" w:hAnsi="Calibri" w:eastAsia="Calibri"/>
                <w:color w:val="1F2937"/>
                <w:sz w:val="18"/>
              </w:rPr>
              <w:t>Điểm phù hợp, độ bao phủ, mức phân loại, rủi ro, ba yếu tố tác động lớn nhất.</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Theo kỹ năng</w:t>
            </w:r>
          </w:p>
        </w:tc>
        <w:tc>
          <w:tcPr>
            <w:tcW w:type="dxa" w:w="7260"/>
            <w:shd w:fill="FAFBFC" w:val="clear"/>
          </w:tcPr>
          <w:p>
            <w:pPr>
              <w:spacing w:after="0" w:line="259" w:lineRule="auto"/>
              <w:jc w:val="left"/>
            </w:pPr>
            <w:r>
              <w:rPr>
                <w:rFonts w:ascii="Calibri" w:hAnsi="Calibri" w:eastAsia="Calibri"/>
                <w:color w:val="1F2937"/>
                <w:sz w:val="18"/>
              </w:rPr>
              <w:t>Mức hiện tại, mức yêu cầu, trọng số, khoảng cách, trạng thái, điểm ưu tiên và nguồn mức hiện tại.</w:t>
            </w:r>
          </w:p>
        </w:tc>
      </w:tr>
      <w:tr>
        <w:trPr>
          <w:cantSplit w:val="true"/>
        </w:trPr>
        <w:tc>
          <w:tcPr>
            <w:tcW w:type="dxa" w:w="2100"/>
          </w:tcPr>
          <w:p>
            <w:pPr>
              <w:spacing w:after="0" w:line="259" w:lineRule="auto"/>
              <w:jc w:val="center"/>
            </w:pPr>
            <w:r>
              <w:rPr>
                <w:rFonts w:ascii="Calibri" w:hAnsi="Calibri" w:eastAsia="Calibri"/>
                <w:color w:val="1F2937"/>
                <w:sz w:val="18"/>
              </w:rPr>
              <w:t>Cảnh báo</w:t>
            </w:r>
          </w:p>
        </w:tc>
        <w:tc>
          <w:tcPr>
            <w:tcW w:type="dxa" w:w="7260"/>
          </w:tcPr>
          <w:p>
            <w:pPr>
              <w:spacing w:after="0" w:line="259" w:lineRule="auto"/>
              <w:jc w:val="left"/>
            </w:pPr>
            <w:r>
              <w:rPr>
                <w:rFonts w:ascii="Calibri" w:hAnsi="Calibri" w:eastAsia="Calibri"/>
                <w:color w:val="1F2937"/>
                <w:sz w:val="18"/>
              </w:rPr>
              <w:t>Dữ liệu thiếu, dữ liệu cũ, kỹ năng trọng yếu chưa đạt, cấu hình bất thường.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Hành động</w:t>
            </w:r>
          </w:p>
        </w:tc>
        <w:tc>
          <w:tcPr>
            <w:tcW w:type="dxa" w:w="7260"/>
            <w:shd w:fill="FAFBFC" w:val="clear"/>
          </w:tcPr>
          <w:p>
            <w:pPr>
              <w:spacing w:after="0" w:line="259" w:lineRule="auto"/>
              <w:jc w:val="left"/>
            </w:pPr>
            <w:r>
              <w:rPr>
                <w:rFonts w:ascii="Calibri" w:hAnsi="Calibri" w:eastAsia="Calibri"/>
                <w:color w:val="1F2937"/>
                <w:sz w:val="18"/>
              </w:rPr>
              <w:t>Kỹ năng cần ưu tiên và mức đích tiếp theo; không tự chọn tài nguyên ở bước này.</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2E74B5"/>
          <w:start w:val="single" w:sz="6" w:space="0" w:color="2E74B5"/>
          <w:bottom w:val="single" w:sz="6" w:space="0" w:color="2E74B5"/>
          <w:end w:val="single" w:sz="6" w:space="0" w:color="2E74B5"/>
          <w:insideH w:val="single" w:sz="6" w:space="0" w:color="2E74B5"/>
          <w:insideV w:val="single" w:sz="6" w:space="0" w:color="2E74B5"/>
        </w:tblBorders>
      </w:tblPr>
      <w:tblGrid>
        <w:gridCol w:w="9360"/>
      </w:tblGrid>
      <w:tr>
        <w:tc>
          <w:tcPr>
            <w:tcW w:type="dxa" w:w="9360"/>
            <w:tcMar>
              <w:top w:w="80" w:type="dxa"/>
              <w:start w:w="120" w:type="dxa"/>
              <w:bottom w:w="80" w:type="dxa"/>
              <w:end w:w="120" w:type="dxa"/>
            </w:tcMar>
            <w:vAlign w:val="center"/>
            <w:shd w:fill="F8FAFC" w:val="clear"/>
          </w:tcPr>
          <w:p>
            <w:pPr>
              <w:spacing w:after="60"/>
            </w:pPr>
            <w:r>
              <w:rPr>
                <w:rFonts w:ascii="Calibri" w:hAnsi="Calibri" w:eastAsia="Calibri"/>
                <w:b/>
                <w:color w:val="2E74B5"/>
                <w:sz w:val="21"/>
              </w:rPr>
              <w:t>Ví dụ giải thích</w:t>
            </w:r>
          </w:p>
          <w:p>
            <w:pPr>
              <w:spacing w:after="0"/>
            </w:pPr>
            <w:r>
              <w:t>Cơ sở dữ liệu đang ở mức 2/3, thiếu 1 mức. Kỹ năng có trọng số 1,10 và là kỹ năng trọng yếu nên điểm ưu tiên là 55,00. Đây là một trong các nguyên nhân chính làm kết quả chưa đạt mức Phù hợp mạnh.</w:t>
            </w:r>
          </w:p>
        </w:tc>
      </w:tr>
    </w:tbl>
    <w:p>
      <w:pPr>
        <w:spacing w:after="20"/>
      </w:pPr>
    </w:p>
    <w:p>
      <w:pPr>
        <w:pStyle w:val="Heading2"/>
        <w:keepNext/>
        <w:keepLines/>
      </w:pPr>
      <w:r>
        <w:t>7.14. Phiên bản, bất biến và chạy lại</w:t>
      </w:r>
    </w:p>
    <w:p>
      <w:pPr>
        <w:keepNext w:val="0"/>
        <w:keepLines/>
        <w:numPr>
          <w:ilvl w:val="0"/>
          <w:numId w:val="10"/>
        </w:numPr>
        <w:spacing w:after="160" w:line="280" w:lineRule="auto"/>
      </w:pPr>
      <w:r>
        <w:t>Mỗi chính sách có mã phiên bản, thời điểm hiệu lực, người kích hoạt và nội dung tham số bất biến.</w:t>
      </w:r>
    </w:p>
    <w:p>
      <w:pPr>
        <w:keepNext w:val="0"/>
        <w:keepLines/>
        <w:numPr>
          <w:ilvl w:val="0"/>
          <w:numId w:val="10"/>
        </w:numPr>
        <w:spacing w:after="160" w:line="280" w:lineRule="auto"/>
      </w:pPr>
      <w:r>
        <w:t>inputFingerprint được tạo từ sinh viên, mục tiêu, chuyên sâu, bộ kỹ năng chuẩn, mức hiện tại, chính sách và mốc thời gian chuẩn hóa.</w:t>
      </w:r>
    </w:p>
    <w:p>
      <w:pPr>
        <w:keepNext w:val="0"/>
        <w:keepLines/>
        <w:numPr>
          <w:ilvl w:val="0"/>
          <w:numId w:val="10"/>
        </w:numPr>
        <w:spacing w:after="160" w:line="280" w:lineRule="auto"/>
      </w:pPr>
      <w:r>
        <w:t>Nếu cùng fingerprint đã hoàn tất, hệ thống trả kết quả cũ để tránh nhân đôi.</w:t>
      </w:r>
    </w:p>
    <w:p>
      <w:pPr>
        <w:keepNext w:val="0"/>
        <w:keepLines/>
        <w:numPr>
          <w:ilvl w:val="0"/>
          <w:numId w:val="10"/>
        </w:numPr>
        <w:spacing w:after="160" w:line="280" w:lineRule="auto"/>
      </w:pPr>
      <w:r>
        <w:t>Kết quả tổng hợp và chi tiết không được sửa; thay đổi đầu vào tạo lần chạy mới.</w:t>
      </w:r>
    </w:p>
    <w:p>
      <w:pPr>
        <w:keepNext w:val="0"/>
        <w:keepLines/>
        <w:numPr>
          <w:ilvl w:val="0"/>
          <w:numId w:val="10"/>
        </w:numPr>
        <w:spacing w:after="160" w:line="280" w:lineRule="auto"/>
      </w:pPr>
      <w:r>
        <w:t>Chỉ một kết quả ở trạng thái hiện hành cho mỗi sinh viên và ngữ cảnh mục tiêu.</w:t>
      </w:r>
    </w:p>
    <w:p>
      <w:pPr>
        <w:keepNext w:val="0"/>
        <w:keepLines/>
        <w:numPr>
          <w:ilvl w:val="0"/>
          <w:numId w:val="10"/>
        </w:numPr>
        <w:spacing w:after="160" w:line="280" w:lineRule="auto"/>
      </w:pPr>
      <w:r>
        <w:t>Khi dữ liệu nền thay đổi, kết quả hiện hành chuyển sang cần tính lại nhưng vẫn đọc được với nhãn cảnh báo.</w:t>
      </w:r>
    </w:p>
    <w:p>
      <w:pPr>
        <w:pStyle w:val="Caption"/>
        <w:keepNext/>
        <w:keepLines/>
      </w:pPr>
      <w:r>
        <w:t>Bảng 21. Sự kiện kích hoạt tái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350"/>
        <w:gridCol w:w="6010"/>
      </w:tblGrid>
      <w:tr>
        <w:trPr>
          <w:tblHeader w:val="true"/>
          <w:cantSplit w:val="true"/>
        </w:trPr>
        <w:tc>
          <w:tcPr>
            <w:tcW w:type="dxa" w:w="3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Sự kiện</w:t>
            </w:r>
          </w:p>
        </w:tc>
        <w:tc>
          <w:tcPr>
            <w:tcW w:type="dxa" w:w="60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Hành vi</w:t>
            </w:r>
          </w:p>
        </w:tc>
      </w:tr>
      <w:tr>
        <w:trPr>
          <w:cantSplit w:val="true"/>
        </w:trPr>
        <w:tc>
          <w:tcPr>
            <w:tcW w:type="dxa" w:w="3350"/>
          </w:tcPr>
          <w:p>
            <w:pPr>
              <w:spacing w:after="0" w:line="259" w:lineRule="auto"/>
              <w:jc w:val="left"/>
            </w:pPr>
            <w:r>
              <w:rPr>
                <w:rFonts w:ascii="Calibri" w:hAnsi="Calibri" w:eastAsia="Calibri"/>
                <w:color w:val="1F2937"/>
                <w:sz w:val="18"/>
              </w:rPr>
              <w:t>Sinh viên đổi mục tiêu hoặc chuyên sâu</w:t>
            </w:r>
          </w:p>
        </w:tc>
        <w:tc>
          <w:tcPr>
            <w:tcW w:type="dxa" w:w="6010"/>
          </w:tcPr>
          <w:p>
            <w:pPr>
              <w:spacing w:after="0" w:line="259" w:lineRule="auto"/>
              <w:jc w:val="left"/>
            </w:pPr>
            <w:r>
              <w:rPr>
                <w:rFonts w:ascii="Calibri" w:hAnsi="Calibri" w:eastAsia="Calibri"/>
                <w:color w:val="1F2937"/>
                <w:sz w:val="18"/>
              </w:rPr>
              <w:t>Kết quả hiện hành cần tính lại; gợi ý và lộ trình cũ chuyển sang lịch sử.</w:t>
            </w:r>
          </w:p>
        </w:tc>
      </w:tr>
      <w:tr>
        <w:trPr>
          <w:cantSplit w:val="true"/>
        </w:trPr>
        <w:tc>
          <w:tcPr>
            <w:tcW w:type="dxa" w:w="3350"/>
            <w:shd w:fill="FAFBFC" w:val="clear"/>
          </w:tcPr>
          <w:p>
            <w:pPr>
              <w:spacing w:after="0" w:line="259" w:lineRule="auto"/>
              <w:jc w:val="left"/>
            </w:pPr>
            <w:r>
              <w:rPr>
                <w:rFonts w:ascii="Calibri" w:hAnsi="Calibri" w:eastAsia="Calibri"/>
                <w:color w:val="1F2937"/>
                <w:sz w:val="18"/>
              </w:rPr>
              <w:t>Kết quả đánh giá mới</w:t>
            </w:r>
          </w:p>
        </w:tc>
        <w:tc>
          <w:tcPr>
            <w:tcW w:type="dxa" w:w="6010"/>
            <w:shd w:fill="FAFBFC" w:val="clear"/>
          </w:tcPr>
          <w:p>
            <w:pPr>
              <w:spacing w:after="0" w:line="259" w:lineRule="auto"/>
              <w:jc w:val="left"/>
            </w:pPr>
            <w:r>
              <w:rPr>
                <w:rFonts w:ascii="Calibri" w:hAnsi="Calibri" w:eastAsia="Calibri"/>
                <w:color w:val="1F2937"/>
                <w:sz w:val="18"/>
              </w:rPr>
              <w:t>Đánh dấu cần tính lại; có thể tự chạy theo chính sách.</w:t>
            </w:r>
          </w:p>
        </w:tc>
      </w:tr>
      <w:tr>
        <w:trPr>
          <w:cantSplit w:val="true"/>
        </w:trPr>
        <w:tc>
          <w:tcPr>
            <w:tcW w:type="dxa" w:w="3350"/>
          </w:tcPr>
          <w:p>
            <w:pPr>
              <w:spacing w:after="0" w:line="259" w:lineRule="auto"/>
              <w:jc w:val="left"/>
            </w:pPr>
            <w:r>
              <w:rPr>
                <w:rFonts w:ascii="Calibri" w:hAnsi="Calibri" w:eastAsia="Calibri"/>
                <w:color w:val="1F2937"/>
                <w:sz w:val="18"/>
              </w:rPr>
              <w:t>Mức kỹ năng được cập nhật</w:t>
            </w:r>
          </w:p>
        </w:tc>
        <w:tc>
          <w:tcPr>
            <w:tcW w:type="dxa" w:w="6010"/>
          </w:tcPr>
          <w:p>
            <w:pPr>
              <w:spacing w:after="0" w:line="259" w:lineRule="auto"/>
              <w:jc w:val="left"/>
            </w:pPr>
            <w:r>
              <w:rPr>
                <w:rFonts w:ascii="Calibri" w:hAnsi="Calibri" w:eastAsia="Calibri"/>
                <w:color w:val="1F2937"/>
                <w:sz w:val="18"/>
              </w:rPr>
              <w:t>Đánh dấu cần tính lại nếu kỹ năng nằm trong bộ chuẩn.</w:t>
            </w:r>
          </w:p>
        </w:tc>
      </w:tr>
      <w:tr>
        <w:trPr>
          <w:cantSplit w:val="true"/>
        </w:trPr>
        <w:tc>
          <w:tcPr>
            <w:tcW w:type="dxa" w:w="3350"/>
            <w:shd w:fill="FAFBFC" w:val="clear"/>
          </w:tcPr>
          <w:p>
            <w:pPr>
              <w:spacing w:after="0" w:line="259" w:lineRule="auto"/>
              <w:jc w:val="left"/>
            </w:pPr>
            <w:r>
              <w:rPr>
                <w:rFonts w:ascii="Calibri" w:hAnsi="Calibri" w:eastAsia="Calibri"/>
                <w:color w:val="1F2937"/>
                <w:sz w:val="18"/>
              </w:rPr>
              <w:t>Bộ kỹ năng chuẩn đổi</w:t>
            </w:r>
          </w:p>
        </w:tc>
        <w:tc>
          <w:tcPr>
            <w:tcW w:type="dxa" w:w="6010"/>
            <w:shd w:fill="FAFBFC" w:val="clear"/>
          </w:tcPr>
          <w:p>
            <w:pPr>
              <w:spacing w:after="0" w:line="259" w:lineRule="auto"/>
              <w:jc w:val="left"/>
            </w:pPr>
            <w:r>
              <w:rPr>
                <w:rFonts w:ascii="Calibri" w:hAnsi="Calibri" w:eastAsia="Calibri"/>
                <w:color w:val="1F2937"/>
                <w:sz w:val="18"/>
              </w:rPr>
              <w:t>Đánh dấu mọi kết quả liên quan cần tính lại.</w:t>
            </w:r>
          </w:p>
        </w:tc>
      </w:tr>
      <w:tr>
        <w:trPr>
          <w:cantSplit w:val="true"/>
        </w:trPr>
        <w:tc>
          <w:tcPr>
            <w:tcW w:type="dxa" w:w="3350"/>
          </w:tcPr>
          <w:p>
            <w:pPr>
              <w:spacing w:after="0" w:line="259" w:lineRule="auto"/>
              <w:jc w:val="left"/>
            </w:pPr>
            <w:r>
              <w:rPr>
                <w:rFonts w:ascii="Calibri" w:hAnsi="Calibri" w:eastAsia="Calibri"/>
                <w:color w:val="1F2937"/>
                <w:sz w:val="18"/>
              </w:rPr>
              <w:t>Chính sách mới có hiệu lực</w:t>
            </w:r>
          </w:p>
        </w:tc>
        <w:tc>
          <w:tcPr>
            <w:tcW w:type="dxa" w:w="6010"/>
          </w:tcPr>
          <w:p>
            <w:pPr>
              <w:spacing w:after="0" w:line="259" w:lineRule="auto"/>
              <w:jc w:val="left"/>
            </w:pPr>
            <w:r>
              <w:rPr>
                <w:rFonts w:ascii="Calibri" w:hAnsi="Calibri" w:eastAsia="Calibri"/>
                <w:color w:val="1F2937"/>
                <w:sz w:val="18"/>
              </w:rPr>
              <w:t>Lập danh sách kết quả cần tái phân tích theo phạm vi quản trị.</w:t>
            </w:r>
          </w:p>
        </w:tc>
      </w:tr>
    </w:tbl>
    <w:p>
      <w:pPr>
        <w:spacing w:after="20"/>
      </w:pPr>
    </w:p>
    <w:p>
      <w:pPr>
        <w:pStyle w:val="Heading2"/>
        <w:keepNext/>
        <w:keepLines/>
      </w:pPr>
      <w:r>
        <w:t>7.15. Xử lý lỗi và dữ liệu bất thường</w:t>
      </w:r>
    </w:p>
    <w:p>
      <w:pPr>
        <w:pStyle w:val="Caption"/>
        <w:keepNext/>
        <w:keepLines/>
      </w:pPr>
      <w:r>
        <w:t>Bảng 22. Mã lỗi nghiệp vụ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3600"/>
        <w:gridCol w:w="44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Tình huống</w:t>
            </w:r>
          </w:p>
        </w:tc>
        <w:tc>
          <w:tcPr>
            <w:tcW w:type="dxa" w:w="44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Xử lý</w:t>
            </w:r>
          </w:p>
        </w:tc>
      </w:tr>
      <w:tr>
        <w:trPr>
          <w:cantSplit w:val="true"/>
        </w:trPr>
        <w:tc>
          <w:tcPr>
            <w:tcW w:type="dxa" w:w="1350"/>
          </w:tcPr>
          <w:p>
            <w:pPr>
              <w:spacing w:after="0" w:line="259" w:lineRule="auto"/>
              <w:jc w:val="center"/>
            </w:pPr>
            <w:r>
              <w:rPr>
                <w:rFonts w:ascii="Calibri" w:hAnsi="Calibri" w:eastAsia="Calibri"/>
                <w:color w:val="1F2937"/>
                <w:sz w:val="18"/>
              </w:rPr>
              <w:t>ENG-001</w:t>
            </w:r>
          </w:p>
        </w:tc>
        <w:tc>
          <w:tcPr>
            <w:tcW w:type="dxa" w:w="3600"/>
          </w:tcPr>
          <w:p>
            <w:pPr>
              <w:spacing w:after="0" w:line="259" w:lineRule="auto"/>
              <w:jc w:val="left"/>
            </w:pPr>
            <w:r>
              <w:rPr>
                <w:rFonts w:ascii="Calibri" w:hAnsi="Calibri" w:eastAsia="Calibri"/>
                <w:color w:val="1F2937"/>
                <w:sz w:val="18"/>
              </w:rPr>
              <w:t>Thiếu mục tiêu nghề nghiệp</w:t>
            </w:r>
          </w:p>
        </w:tc>
        <w:tc>
          <w:tcPr>
            <w:tcW w:type="dxa" w:w="4410"/>
          </w:tcPr>
          <w:p>
            <w:pPr>
              <w:spacing w:after="0" w:line="259" w:lineRule="auto"/>
              <w:jc w:val="left"/>
            </w:pPr>
            <w:r>
              <w:rPr>
                <w:rFonts w:ascii="Calibri" w:hAnsi="Calibri" w:eastAsia="Calibri"/>
                <w:color w:val="1F2937"/>
                <w:sz w:val="18"/>
              </w:rPr>
              <w:t>Dừng; yêu cầu chọn mục tiêu.</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ENG-002</w:t>
            </w:r>
          </w:p>
        </w:tc>
        <w:tc>
          <w:tcPr>
            <w:tcW w:type="dxa" w:w="3600"/>
            <w:shd w:fill="FAFBFC" w:val="clear"/>
          </w:tcPr>
          <w:p>
            <w:pPr>
              <w:spacing w:after="0" w:line="259" w:lineRule="auto"/>
              <w:jc w:val="left"/>
            </w:pPr>
            <w:r>
              <w:rPr>
                <w:rFonts w:ascii="Calibri" w:hAnsi="Calibri" w:eastAsia="Calibri"/>
                <w:color w:val="1F2937"/>
                <w:sz w:val="18"/>
              </w:rPr>
              <w:t>Chuyên sâu không thuộc mục tiêu</w:t>
            </w:r>
          </w:p>
        </w:tc>
        <w:tc>
          <w:tcPr>
            <w:tcW w:type="dxa" w:w="4410"/>
            <w:shd w:fill="FAFBFC" w:val="clear"/>
          </w:tcPr>
          <w:p>
            <w:pPr>
              <w:spacing w:after="0" w:line="259" w:lineRule="auto"/>
              <w:jc w:val="left"/>
            </w:pPr>
            <w:r>
              <w:rPr>
                <w:rFonts w:ascii="Calibri" w:hAnsi="Calibri" w:eastAsia="Calibri"/>
                <w:color w:val="1F2937"/>
                <w:sz w:val="18"/>
              </w:rPr>
              <w:t>Dừng; không tự sửa ngữ cảnh.</w:t>
            </w:r>
          </w:p>
        </w:tc>
      </w:tr>
      <w:tr>
        <w:trPr>
          <w:cantSplit w:val="true"/>
        </w:trPr>
        <w:tc>
          <w:tcPr>
            <w:tcW w:type="dxa" w:w="1350"/>
          </w:tcPr>
          <w:p>
            <w:pPr>
              <w:spacing w:after="0" w:line="259" w:lineRule="auto"/>
              <w:jc w:val="center"/>
            </w:pPr>
            <w:r>
              <w:rPr>
                <w:rFonts w:ascii="Calibri" w:hAnsi="Calibri" w:eastAsia="Calibri"/>
                <w:color w:val="1F2937"/>
                <w:sz w:val="18"/>
              </w:rPr>
              <w:t>ENG-003</w:t>
            </w:r>
          </w:p>
        </w:tc>
        <w:tc>
          <w:tcPr>
            <w:tcW w:type="dxa" w:w="3600"/>
          </w:tcPr>
          <w:p>
            <w:pPr>
              <w:spacing w:after="0" w:line="259" w:lineRule="auto"/>
              <w:jc w:val="left"/>
            </w:pPr>
            <w:r>
              <w:rPr>
                <w:rFonts w:ascii="Calibri" w:hAnsi="Calibri" w:eastAsia="Calibri"/>
                <w:color w:val="1F2937"/>
                <w:sz w:val="18"/>
              </w:rPr>
              <w:t>Bộ kỹ năng chuẩn rỗng</w:t>
            </w:r>
          </w:p>
        </w:tc>
        <w:tc>
          <w:tcPr>
            <w:tcW w:type="dxa" w:w="4410"/>
          </w:tcPr>
          <w:p>
            <w:pPr>
              <w:spacing w:after="0" w:line="259" w:lineRule="auto"/>
              <w:jc w:val="left"/>
            </w:pPr>
            <w:r>
              <w:rPr>
                <w:rFonts w:ascii="Calibri" w:hAnsi="Calibri" w:eastAsia="Calibri"/>
                <w:color w:val="1F2937"/>
                <w:sz w:val="18"/>
              </w:rPr>
              <w:t>Dừng; báo quản trị viên cấu hình.</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ENG-004</w:t>
            </w:r>
          </w:p>
        </w:tc>
        <w:tc>
          <w:tcPr>
            <w:tcW w:type="dxa" w:w="3600"/>
            <w:shd w:fill="FAFBFC" w:val="clear"/>
          </w:tcPr>
          <w:p>
            <w:pPr>
              <w:spacing w:after="0" w:line="259" w:lineRule="auto"/>
              <w:jc w:val="left"/>
            </w:pPr>
            <w:r>
              <w:rPr>
                <w:rFonts w:ascii="Calibri" w:hAnsi="Calibri" w:eastAsia="Calibri"/>
                <w:color w:val="1F2937"/>
                <w:sz w:val="18"/>
              </w:rPr>
              <w:t>Trùng skillId sau hợp nhất</w:t>
            </w:r>
          </w:p>
        </w:tc>
        <w:tc>
          <w:tcPr>
            <w:tcW w:type="dxa" w:w="4410"/>
            <w:shd w:fill="FAFBFC" w:val="clear"/>
          </w:tcPr>
          <w:p>
            <w:pPr>
              <w:spacing w:after="0" w:line="259" w:lineRule="auto"/>
              <w:jc w:val="left"/>
            </w:pPr>
            <w:r>
              <w:rPr>
                <w:rFonts w:ascii="Calibri" w:hAnsi="Calibri" w:eastAsia="Calibri"/>
                <w:color w:val="1F2937"/>
                <w:sz w:val="18"/>
              </w:rPr>
              <w:t>Dừng; trả danh sách cấu hình xung đột.</w:t>
            </w:r>
          </w:p>
        </w:tc>
      </w:tr>
      <w:tr>
        <w:trPr>
          <w:cantSplit w:val="true"/>
        </w:trPr>
        <w:tc>
          <w:tcPr>
            <w:tcW w:type="dxa" w:w="1350"/>
          </w:tcPr>
          <w:p>
            <w:pPr>
              <w:spacing w:after="0" w:line="259" w:lineRule="auto"/>
              <w:jc w:val="center"/>
            </w:pPr>
            <w:r>
              <w:rPr>
                <w:rFonts w:ascii="Calibri" w:hAnsi="Calibri" w:eastAsia="Calibri"/>
                <w:color w:val="1F2937"/>
                <w:sz w:val="18"/>
              </w:rPr>
              <w:t>ENG-005</w:t>
            </w:r>
          </w:p>
        </w:tc>
        <w:tc>
          <w:tcPr>
            <w:tcW w:type="dxa" w:w="3600"/>
          </w:tcPr>
          <w:p>
            <w:pPr>
              <w:spacing w:after="0" w:line="259" w:lineRule="auto"/>
              <w:jc w:val="left"/>
            </w:pPr>
            <w:r>
              <w:rPr>
                <w:rFonts w:ascii="Calibri" w:hAnsi="Calibri" w:eastAsia="Calibri"/>
                <w:color w:val="1F2937"/>
                <w:sz w:val="18"/>
              </w:rPr>
              <w:t>Mức hoặc trọng số ngoài miền</w:t>
            </w:r>
          </w:p>
        </w:tc>
        <w:tc>
          <w:tcPr>
            <w:tcW w:type="dxa" w:w="4410"/>
          </w:tcPr>
          <w:p>
            <w:pPr>
              <w:spacing w:after="0" w:line="259" w:lineRule="auto"/>
              <w:jc w:val="left"/>
            </w:pPr>
            <w:r>
              <w:rPr>
                <w:rFonts w:ascii="Calibri" w:hAnsi="Calibri" w:eastAsia="Calibri"/>
                <w:color w:val="1F2937"/>
                <w:sz w:val="18"/>
              </w:rPr>
              <w:t>Dừng; chỉ rõ dòng dữ liệu lỗi.</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ENG-006</w:t>
            </w:r>
          </w:p>
        </w:tc>
        <w:tc>
          <w:tcPr>
            <w:tcW w:type="dxa" w:w="3600"/>
            <w:shd w:fill="FAFBFC" w:val="clear"/>
          </w:tcPr>
          <w:p>
            <w:pPr>
              <w:spacing w:after="0" w:line="259" w:lineRule="auto"/>
              <w:jc w:val="left"/>
            </w:pPr>
            <w:r>
              <w:rPr>
                <w:rFonts w:ascii="Calibri" w:hAnsi="Calibri" w:eastAsia="Calibri"/>
                <w:color w:val="1F2937"/>
                <w:sz w:val="18"/>
              </w:rPr>
              <w:t>Độ bao phủ dưới ngưỡng</w:t>
            </w:r>
          </w:p>
        </w:tc>
        <w:tc>
          <w:tcPr>
            <w:tcW w:type="dxa" w:w="4410"/>
            <w:shd w:fill="FAFBFC" w:val="clear"/>
          </w:tcPr>
          <w:p>
            <w:pPr>
              <w:spacing w:after="0" w:line="259" w:lineRule="auto"/>
              <w:jc w:val="left"/>
            </w:pPr>
            <w:r>
              <w:rPr>
                <w:rFonts w:ascii="Calibri" w:hAnsi="Calibri" w:eastAsia="Calibri"/>
                <w:color w:val="1F2937"/>
                <w:sz w:val="18"/>
              </w:rPr>
              <w:t>Hoàn tất trạng thái chưa đủ dữ liệu; không sinh lộ trình.</w:t>
            </w:r>
          </w:p>
        </w:tc>
      </w:tr>
      <w:tr>
        <w:trPr>
          <w:cantSplit w:val="true"/>
        </w:trPr>
        <w:tc>
          <w:tcPr>
            <w:tcW w:type="dxa" w:w="1350"/>
          </w:tcPr>
          <w:p>
            <w:pPr>
              <w:spacing w:after="0" w:line="259" w:lineRule="auto"/>
              <w:jc w:val="center"/>
            </w:pPr>
            <w:r>
              <w:rPr>
                <w:rFonts w:ascii="Calibri" w:hAnsi="Calibri" w:eastAsia="Calibri"/>
                <w:color w:val="1F2937"/>
                <w:sz w:val="18"/>
              </w:rPr>
              <w:t>ENG-007</w:t>
            </w:r>
          </w:p>
        </w:tc>
        <w:tc>
          <w:tcPr>
            <w:tcW w:type="dxa" w:w="3600"/>
          </w:tcPr>
          <w:p>
            <w:pPr>
              <w:spacing w:after="0" w:line="259" w:lineRule="auto"/>
              <w:jc w:val="left"/>
            </w:pPr>
            <w:r>
              <w:rPr>
                <w:rFonts w:ascii="Calibri" w:hAnsi="Calibri" w:eastAsia="Calibri"/>
                <w:color w:val="1F2937"/>
                <w:sz w:val="18"/>
              </w:rPr>
              <w:t>Không có kỹ năng trọng yếu</w:t>
            </w:r>
          </w:p>
        </w:tc>
        <w:tc>
          <w:tcPr>
            <w:tcW w:type="dxa" w:w="4410"/>
          </w:tcPr>
          <w:p>
            <w:pPr>
              <w:spacing w:after="0" w:line="259" w:lineRule="auto"/>
              <w:jc w:val="left"/>
            </w:pPr>
            <w:r>
              <w:rPr>
                <w:rFonts w:ascii="Calibri" w:hAnsi="Calibri" w:eastAsia="Calibri"/>
                <w:color w:val="1F2937"/>
                <w:sz w:val="18"/>
              </w:rPr>
              <w:t>Cho phép chạy; criticalCoverage được đánh dấu không áp dụng.</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ENG-008</w:t>
            </w:r>
          </w:p>
        </w:tc>
        <w:tc>
          <w:tcPr>
            <w:tcW w:type="dxa" w:w="3600"/>
            <w:shd w:fill="FAFBFC" w:val="clear"/>
          </w:tcPr>
          <w:p>
            <w:pPr>
              <w:spacing w:after="0" w:line="259" w:lineRule="auto"/>
              <w:jc w:val="left"/>
            </w:pPr>
            <w:r>
              <w:rPr>
                <w:rFonts w:ascii="Calibri" w:hAnsi="Calibri" w:eastAsia="Calibri"/>
                <w:color w:val="1F2937"/>
                <w:sz w:val="18"/>
              </w:rPr>
              <w:t>Lỗi lưu kết quả</w:t>
            </w:r>
          </w:p>
        </w:tc>
        <w:tc>
          <w:tcPr>
            <w:tcW w:type="dxa" w:w="4410"/>
            <w:shd w:fill="FAFBFC" w:val="clear"/>
          </w:tcPr>
          <w:p>
            <w:pPr>
              <w:spacing w:after="0" w:line="259" w:lineRule="auto"/>
              <w:jc w:val="left"/>
            </w:pPr>
            <w:r>
              <w:rPr>
                <w:rFonts w:ascii="Calibri" w:hAnsi="Calibri" w:eastAsia="Calibri"/>
                <w:color w:val="1F2937"/>
                <w:sz w:val="18"/>
              </w:rPr>
              <w:t>Hoàn tác giao dịch; giữ nguyên kết quả hiện hành.</w:t>
            </w:r>
          </w:p>
        </w:tc>
      </w:tr>
    </w:tbl>
    <w:p>
      <w:pPr>
        <w:spacing w:after="20"/>
      </w:pPr>
    </w:p>
    <w:p>
      <w:pPr>
        <w:pStyle w:val="Heading2"/>
        <w:keepNext/>
        <w:keepLines/>
      </w:pPr>
      <w:r>
        <w:t>7.16. Giả mã thuật toán</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INPUT: context, requiredSkills, currentObservations, policy</w:t>
            </w:r>
            <w:r>
              <w:br/>
            </w:r>
            <w:r>
              <w:rPr>
                <w:rFonts w:ascii="Consolas" w:hAnsi="Consolas" w:eastAsia="Consolas"/>
                <w:color w:val="1F2937"/>
                <w:sz w:val="17"/>
              </w:rPr>
              <w:t>VALIDATE context, policy, level range, unique skill and total weight</w:t>
            </w:r>
            <w:r>
              <w:br/>
            </w:r>
            <w:r>
              <w:rPr>
                <w:rFonts w:ascii="Consolas" w:hAnsi="Consolas" w:eastAsia="Consolas"/>
                <w:color w:val="1F2937"/>
                <w:sz w:val="17"/>
              </w:rPr>
              <w:t>effectiveRequirements &lt;- merge career requirements with specialization overrides</w:t>
            </w:r>
            <w:r>
              <w:br/>
            </w:r>
            <w:r>
              <w:rPr>
                <w:rFonts w:ascii="Consolas" w:hAnsi="Consolas" w:eastAsia="Consolas"/>
                <w:color w:val="1F2937"/>
                <w:sz w:val="17"/>
              </w:rPr>
              <w:t>currentSkills &lt;- select best observation for each required skill</w:t>
            </w:r>
            <w:r>
              <w:br/>
            </w:r>
            <w:r>
              <w:rPr>
                <w:rFonts w:ascii="Consolas" w:hAnsi="Consolas" w:eastAsia="Consolas"/>
                <w:color w:val="1F2937"/>
                <w:sz w:val="17"/>
              </w:rPr>
              <w:t>FOR EACH requirement:</w:t>
            </w:r>
            <w:r>
              <w:br/>
            </w:r>
            <w:r>
              <w:rPr>
                <w:rFonts w:ascii="Consolas" w:hAnsi="Consolas" w:eastAsia="Consolas"/>
                <w:color w:val="1F2937"/>
                <w:sz w:val="17"/>
              </w:rPr>
              <w:t xml:space="preserve">    calculate achievement, gap, normalized gap, status and priority</w:t>
            </w:r>
            <w:r>
              <w:br/>
            </w:r>
            <w:r>
              <w:rPr>
                <w:rFonts w:ascii="Consolas" w:hAnsi="Consolas" w:eastAsia="Consolas"/>
                <w:color w:val="1F2937"/>
                <w:sz w:val="17"/>
              </w:rPr>
              <w:t>CALCULATE data coverage and profile completion separately</w:t>
            </w:r>
            <w:r>
              <w:br/>
            </w:r>
            <w:r>
              <w:rPr>
                <w:rFonts w:ascii="Consolas" w:hAnsi="Consolas" w:eastAsia="Consolas"/>
                <w:color w:val="1F2937"/>
                <w:sz w:val="17"/>
              </w:rPr>
              <w:t>CALCULATE weighted match, critical coverage, freshness and risk</w:t>
            </w:r>
            <w:r>
              <w:br/>
            </w:r>
            <w:r>
              <w:rPr>
                <w:rFonts w:ascii="Consolas" w:hAnsi="Consolas" w:eastAsia="Consolas"/>
                <w:color w:val="1F2937"/>
                <w:sz w:val="17"/>
              </w:rPr>
              <w:t>RESOLVE match level with coverage and critical-skill gates</w:t>
            </w:r>
            <w:r>
              <w:br/>
            </w:r>
            <w:r>
              <w:rPr>
                <w:rFonts w:ascii="Consolas" w:hAnsi="Consolas" w:eastAsia="Consolas"/>
                <w:color w:val="1F2937"/>
                <w:sz w:val="17"/>
              </w:rPr>
              <w:t>SORT strengths and gaps deterministically</w:t>
            </w:r>
            <w:r>
              <w:br/>
            </w:r>
            <w:r>
              <w:rPr>
                <w:rFonts w:ascii="Consolas" w:hAnsi="Consolas" w:eastAsia="Consolas"/>
                <w:color w:val="1F2937"/>
                <w:sz w:val="17"/>
              </w:rPr>
              <w:t>BUILD explanations, input snapshot and fingerprint</w:t>
            </w:r>
            <w:r>
              <w:br/>
            </w:r>
            <w:r>
              <w:rPr>
                <w:rFonts w:ascii="Consolas" w:hAnsi="Consolas" w:eastAsia="Consolas"/>
                <w:color w:val="1F2937"/>
                <w:sz w:val="17"/>
              </w:rPr>
              <w:t>RETURN immutable analysis result</w:t>
            </w:r>
          </w:p>
        </w:tc>
      </w:tr>
    </w:tbl>
    <w:p>
      <w:pPr>
        <w:spacing w:after="0"/>
      </w:pPr>
    </w:p>
    <w:p>
      <w:pPr>
        <w:pStyle w:val="Heading2"/>
        <w:keepNext/>
        <w:keepLines/>
      </w:pPr>
      <w:r>
        <w:t>7.17. Ví dụ tính toán</w:t>
      </w:r>
    </w:p>
    <w:p>
      <w:pPr>
        <w:pStyle w:val="Caption"/>
        <w:keepNext/>
        <w:keepLines/>
      </w:pPr>
      <w:r>
        <w:t>Bảng 23. Ví dụ dữ liệu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400"/>
        <w:gridCol w:w="900"/>
        <w:gridCol w:w="1000"/>
        <w:gridCol w:w="1000"/>
        <w:gridCol w:w="1200"/>
        <w:gridCol w:w="1360"/>
        <w:gridCol w:w="1500"/>
      </w:tblGrid>
      <w:tr>
        <w:trPr>
          <w:tblHeader w:val="true"/>
          <w:cantSplit w:val="true"/>
        </w:trPr>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Kỹ năng</w:t>
            </w:r>
          </w:p>
        </w:tc>
        <w:tc>
          <w:tcPr>
            <w:tcW w:type="dxa" w:w="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Hiện tại</w:t>
            </w:r>
          </w:p>
        </w:tc>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Yêu cầu</w:t>
            </w:r>
          </w:p>
        </w:tc>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Trọng số</w:t>
            </w:r>
          </w:p>
        </w:tc>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Trọng yếu</w:t>
            </w:r>
          </w:p>
        </w:tc>
        <w:tc>
          <w:tcPr>
            <w:tcW w:type="dxa" w:w="1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Tỷ lệ đạt</w:t>
            </w:r>
          </w:p>
        </w:tc>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Ưu tiên</w:t>
            </w:r>
          </w:p>
        </w:tc>
      </w:tr>
      <w:tr>
        <w:trPr>
          <w:cantSplit w:val="true"/>
        </w:trPr>
        <w:tc>
          <w:tcPr>
            <w:tcW w:type="dxa" w:w="2400"/>
          </w:tcPr>
          <w:p>
            <w:pPr>
              <w:spacing w:after="0" w:line="259" w:lineRule="auto"/>
              <w:jc w:val="center"/>
            </w:pPr>
            <w:r>
              <w:rPr>
                <w:rFonts w:ascii="Calibri" w:hAnsi="Calibri" w:eastAsia="Calibri"/>
                <w:color w:val="1F2937"/>
                <w:sz w:val="17"/>
              </w:rPr>
              <w:t>Tư duy thuật toán</w:t>
            </w:r>
          </w:p>
        </w:tc>
        <w:tc>
          <w:tcPr>
            <w:tcW w:type="dxa" w:w="9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4</w:t>
            </w:r>
          </w:p>
        </w:tc>
        <w:tc>
          <w:tcPr>
            <w:tcW w:type="dxa" w:w="1000"/>
          </w:tcPr>
          <w:p>
            <w:pPr>
              <w:spacing w:after="0" w:line="259" w:lineRule="auto"/>
              <w:jc w:val="left"/>
            </w:pPr>
            <w:r>
              <w:rPr>
                <w:rFonts w:ascii="Calibri" w:hAnsi="Calibri" w:eastAsia="Calibri"/>
                <w:color w:val="1F2937"/>
                <w:sz w:val="17"/>
              </w:rPr>
              <w:t>1,50</w:t>
            </w:r>
          </w:p>
        </w:tc>
        <w:tc>
          <w:tcPr>
            <w:tcW w:type="dxa" w:w="1200"/>
          </w:tcPr>
          <w:p>
            <w:pPr>
              <w:spacing w:after="0" w:line="259" w:lineRule="auto"/>
              <w:jc w:val="left"/>
            </w:pPr>
            <w:r>
              <w:rPr>
                <w:rFonts w:ascii="Calibri" w:hAnsi="Calibri" w:eastAsia="Calibri"/>
                <w:color w:val="1F2937"/>
                <w:sz w:val="17"/>
              </w:rPr>
              <w:t>Có</w:t>
            </w:r>
          </w:p>
        </w:tc>
        <w:tc>
          <w:tcPr>
            <w:tcW w:type="dxa" w:w="1360"/>
          </w:tcPr>
          <w:p>
            <w:pPr>
              <w:spacing w:after="0" w:line="259" w:lineRule="auto"/>
              <w:jc w:val="left"/>
            </w:pPr>
            <w:r>
              <w:rPr>
                <w:rFonts w:ascii="Calibri" w:hAnsi="Calibri" w:eastAsia="Calibri"/>
                <w:color w:val="1F2937"/>
                <w:sz w:val="17"/>
              </w:rPr>
              <w:t>75,00%</w:t>
            </w:r>
          </w:p>
        </w:tc>
        <w:tc>
          <w:tcPr>
            <w:tcW w:type="dxa" w:w="1500"/>
          </w:tcPr>
          <w:p>
            <w:pPr>
              <w:spacing w:after="0" w:line="259" w:lineRule="auto"/>
              <w:jc w:val="left"/>
            </w:pPr>
            <w:r>
              <w:rPr>
                <w:rFonts w:ascii="Calibri" w:hAnsi="Calibri" w:eastAsia="Calibri"/>
                <w:color w:val="1F2937"/>
                <w:sz w:val="17"/>
              </w:rPr>
              <w:t>56,25</w:t>
            </w:r>
          </w:p>
        </w:tc>
      </w:tr>
      <w:tr>
        <w:trPr>
          <w:cantSplit w:val="true"/>
        </w:trPr>
        <w:tc>
          <w:tcPr>
            <w:tcW w:type="dxa" w:w="2400"/>
            <w:shd w:fill="FAFBFC" w:val="clear"/>
          </w:tcPr>
          <w:p>
            <w:pPr>
              <w:spacing w:after="0" w:line="259" w:lineRule="auto"/>
              <w:jc w:val="center"/>
            </w:pPr>
            <w:r>
              <w:rPr>
                <w:rFonts w:ascii="Calibri" w:hAnsi="Calibri" w:eastAsia="Calibri"/>
                <w:color w:val="1F2937"/>
                <w:sz w:val="17"/>
              </w:rPr>
              <w:t>Lập trình web</w:t>
            </w:r>
          </w:p>
        </w:tc>
        <w:tc>
          <w:tcPr>
            <w:tcW w:type="dxa" w:w="900"/>
            <w:shd w:fill="FAFBFC" w:val="clear"/>
          </w:tcPr>
          <w:p>
            <w:pPr>
              <w:spacing w:after="0" w:line="259" w:lineRule="auto"/>
              <w:jc w:val="left"/>
            </w:pPr>
            <w:r>
              <w:rPr>
                <w:rFonts w:ascii="Calibri" w:hAnsi="Calibri" w:eastAsia="Calibri"/>
                <w:color w:val="1F2937"/>
                <w:sz w:val="17"/>
              </w:rPr>
              <w:t>4</w:t>
            </w:r>
          </w:p>
        </w:tc>
        <w:tc>
          <w:tcPr>
            <w:tcW w:type="dxa" w:w="1000"/>
            <w:shd w:fill="FAFBFC" w:val="clear"/>
          </w:tcPr>
          <w:p>
            <w:pPr>
              <w:spacing w:after="0" w:line="259" w:lineRule="auto"/>
              <w:jc w:val="left"/>
            </w:pPr>
            <w:r>
              <w:rPr>
                <w:rFonts w:ascii="Calibri" w:hAnsi="Calibri" w:eastAsia="Calibri"/>
                <w:color w:val="1F2937"/>
                <w:sz w:val="17"/>
              </w:rPr>
              <w:t>4</w:t>
            </w:r>
          </w:p>
        </w:tc>
        <w:tc>
          <w:tcPr>
            <w:tcW w:type="dxa" w:w="1000"/>
            <w:shd w:fill="FAFBFC" w:val="clear"/>
          </w:tcPr>
          <w:p>
            <w:pPr>
              <w:spacing w:after="0" w:line="259" w:lineRule="auto"/>
              <w:jc w:val="left"/>
            </w:pPr>
            <w:r>
              <w:rPr>
                <w:rFonts w:ascii="Calibri" w:hAnsi="Calibri" w:eastAsia="Calibri"/>
                <w:color w:val="1F2937"/>
                <w:sz w:val="17"/>
              </w:rPr>
              <w:t>1,20</w:t>
            </w:r>
          </w:p>
        </w:tc>
        <w:tc>
          <w:tcPr>
            <w:tcW w:type="dxa" w:w="1200"/>
            <w:shd w:fill="FAFBFC" w:val="clear"/>
          </w:tcPr>
          <w:p>
            <w:pPr>
              <w:spacing w:after="0" w:line="259" w:lineRule="auto"/>
              <w:jc w:val="left"/>
            </w:pPr>
            <w:r>
              <w:rPr>
                <w:rFonts w:ascii="Calibri" w:hAnsi="Calibri" w:eastAsia="Calibri"/>
                <w:color w:val="1F2937"/>
                <w:sz w:val="17"/>
              </w:rPr>
              <w:t>Có</w:t>
            </w:r>
          </w:p>
        </w:tc>
        <w:tc>
          <w:tcPr>
            <w:tcW w:type="dxa" w:w="1360"/>
            <w:shd w:fill="FAFBFC" w:val="clear"/>
          </w:tcPr>
          <w:p>
            <w:pPr>
              <w:spacing w:after="0" w:line="259" w:lineRule="auto"/>
              <w:jc w:val="left"/>
            </w:pPr>
            <w:r>
              <w:rPr>
                <w:rFonts w:ascii="Calibri" w:hAnsi="Calibri" w:eastAsia="Calibri"/>
                <w:color w:val="1F2937"/>
                <w:sz w:val="17"/>
              </w:rPr>
              <w:t>100,00%</w:t>
            </w:r>
          </w:p>
        </w:tc>
        <w:tc>
          <w:tcPr>
            <w:tcW w:type="dxa" w:w="1500"/>
            <w:shd w:fill="FAFBFC" w:val="clear"/>
          </w:tcPr>
          <w:p>
            <w:pPr>
              <w:spacing w:after="0" w:line="259" w:lineRule="auto"/>
              <w:jc w:val="left"/>
            </w:pPr>
            <w:r>
              <w:rPr>
                <w:rFonts w:ascii="Calibri" w:hAnsi="Calibri" w:eastAsia="Calibri"/>
                <w:color w:val="1F2937"/>
                <w:sz w:val="17"/>
              </w:rPr>
              <w:t>0,00</w:t>
            </w:r>
          </w:p>
        </w:tc>
      </w:tr>
      <w:tr>
        <w:trPr>
          <w:cantSplit w:val="true"/>
        </w:trPr>
        <w:tc>
          <w:tcPr>
            <w:tcW w:type="dxa" w:w="2400"/>
          </w:tcPr>
          <w:p>
            <w:pPr>
              <w:spacing w:after="0" w:line="259" w:lineRule="auto"/>
              <w:jc w:val="center"/>
            </w:pPr>
            <w:r>
              <w:rPr>
                <w:rFonts w:ascii="Calibri" w:hAnsi="Calibri" w:eastAsia="Calibri"/>
                <w:color w:val="1F2937"/>
                <w:sz w:val="17"/>
              </w:rPr>
              <w:t>Cơ sở dữ liệu</w:t>
            </w:r>
          </w:p>
        </w:tc>
        <w:tc>
          <w:tcPr>
            <w:tcW w:type="dxa" w:w="900"/>
          </w:tcPr>
          <w:p>
            <w:pPr>
              <w:spacing w:after="0" w:line="259" w:lineRule="auto"/>
              <w:jc w:val="left"/>
            </w:pPr>
            <w:r>
              <w:rPr>
                <w:rFonts w:ascii="Calibri" w:hAnsi="Calibri" w:eastAsia="Calibri"/>
                <w:color w:val="1F2937"/>
                <w:sz w:val="17"/>
              </w:rPr>
              <w:t>2</w:t>
            </w:r>
          </w:p>
        </w:tc>
        <w:tc>
          <w:tcPr>
            <w:tcW w:type="dxa" w:w="10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1,10</w:t>
            </w:r>
          </w:p>
        </w:tc>
        <w:tc>
          <w:tcPr>
            <w:tcW w:type="dxa" w:w="1200"/>
          </w:tcPr>
          <w:p>
            <w:pPr>
              <w:spacing w:after="0" w:line="259" w:lineRule="auto"/>
              <w:jc w:val="left"/>
            </w:pPr>
            <w:r>
              <w:rPr>
                <w:rFonts w:ascii="Calibri" w:hAnsi="Calibri" w:eastAsia="Calibri"/>
                <w:color w:val="1F2937"/>
                <w:sz w:val="17"/>
              </w:rPr>
              <w:t>Có</w:t>
            </w:r>
          </w:p>
        </w:tc>
        <w:tc>
          <w:tcPr>
            <w:tcW w:type="dxa" w:w="1360"/>
          </w:tcPr>
          <w:p>
            <w:pPr>
              <w:spacing w:after="0" w:line="259" w:lineRule="auto"/>
              <w:jc w:val="left"/>
            </w:pPr>
            <w:r>
              <w:rPr>
                <w:rFonts w:ascii="Calibri" w:hAnsi="Calibri" w:eastAsia="Calibri"/>
                <w:color w:val="1F2937"/>
                <w:sz w:val="17"/>
              </w:rPr>
              <w:t>66,67%</w:t>
            </w:r>
          </w:p>
        </w:tc>
        <w:tc>
          <w:tcPr>
            <w:tcW w:type="dxa" w:w="1500"/>
          </w:tcPr>
          <w:p>
            <w:pPr>
              <w:spacing w:after="0" w:line="259" w:lineRule="auto"/>
              <w:jc w:val="left"/>
            </w:pPr>
            <w:r>
              <w:rPr>
                <w:rFonts w:ascii="Calibri" w:hAnsi="Calibri" w:eastAsia="Calibri"/>
                <w:color w:val="1F2937"/>
                <w:sz w:val="17"/>
              </w:rPr>
              <w:t>55,00</w:t>
            </w:r>
          </w:p>
        </w:tc>
      </w:tr>
      <w:tr>
        <w:trPr>
          <w:cantSplit w:val="true"/>
        </w:trPr>
        <w:tc>
          <w:tcPr>
            <w:tcW w:type="dxa" w:w="2400"/>
            <w:shd w:fill="FAFBFC" w:val="clear"/>
          </w:tcPr>
          <w:p>
            <w:pPr>
              <w:spacing w:after="0" w:line="259" w:lineRule="auto"/>
              <w:jc w:val="center"/>
            </w:pPr>
            <w:r>
              <w:rPr>
                <w:rFonts w:ascii="Calibri" w:hAnsi="Calibri" w:eastAsia="Calibri"/>
                <w:color w:val="1F2937"/>
                <w:sz w:val="17"/>
              </w:rPr>
              <w:t>Quản lý phiên bản</w:t>
            </w:r>
          </w:p>
        </w:tc>
        <w:tc>
          <w:tcPr>
            <w:tcW w:type="dxa" w:w="900"/>
            <w:shd w:fill="FAFBFC" w:val="clear"/>
          </w:tcPr>
          <w:p>
            <w:pPr>
              <w:spacing w:after="0" w:line="259" w:lineRule="auto"/>
              <w:jc w:val="left"/>
            </w:pPr>
            <w:r>
              <w:rPr>
                <w:rFonts w:ascii="Calibri" w:hAnsi="Calibri" w:eastAsia="Calibri"/>
                <w:color w:val="1F2937"/>
                <w:sz w:val="17"/>
              </w:rPr>
              <w:t>2</w:t>
            </w:r>
          </w:p>
        </w:tc>
        <w:tc>
          <w:tcPr>
            <w:tcW w:type="dxa" w:w="1000"/>
            <w:shd w:fill="FAFBFC" w:val="clear"/>
          </w:tcPr>
          <w:p>
            <w:pPr>
              <w:spacing w:after="0" w:line="259" w:lineRule="auto"/>
              <w:jc w:val="left"/>
            </w:pPr>
            <w:r>
              <w:rPr>
                <w:rFonts w:ascii="Calibri" w:hAnsi="Calibri" w:eastAsia="Calibri"/>
                <w:color w:val="1F2937"/>
                <w:sz w:val="17"/>
              </w:rPr>
              <w:t>2</w:t>
            </w:r>
          </w:p>
        </w:tc>
        <w:tc>
          <w:tcPr>
            <w:tcW w:type="dxa" w:w="1000"/>
            <w:shd w:fill="FAFBFC" w:val="clear"/>
          </w:tcPr>
          <w:p>
            <w:pPr>
              <w:spacing w:after="0" w:line="259" w:lineRule="auto"/>
              <w:jc w:val="left"/>
            </w:pPr>
            <w:r>
              <w:rPr>
                <w:rFonts w:ascii="Calibri" w:hAnsi="Calibri" w:eastAsia="Calibri"/>
                <w:color w:val="1F2937"/>
                <w:sz w:val="17"/>
              </w:rPr>
              <w:t>0,70</w:t>
            </w:r>
          </w:p>
        </w:tc>
        <w:tc>
          <w:tcPr>
            <w:tcW w:type="dxa" w:w="1200"/>
            <w:shd w:fill="FAFBFC" w:val="clear"/>
          </w:tcPr>
          <w:p>
            <w:pPr>
              <w:spacing w:after="0" w:line="259" w:lineRule="auto"/>
              <w:jc w:val="left"/>
            </w:pPr>
            <w:r>
              <w:rPr>
                <w:rFonts w:ascii="Calibri" w:hAnsi="Calibri" w:eastAsia="Calibri"/>
                <w:color w:val="1F2937"/>
                <w:sz w:val="17"/>
              </w:rPr>
              <w:t>Không</w:t>
            </w:r>
          </w:p>
        </w:tc>
        <w:tc>
          <w:tcPr>
            <w:tcW w:type="dxa" w:w="1360"/>
            <w:shd w:fill="FAFBFC" w:val="clear"/>
          </w:tcPr>
          <w:p>
            <w:pPr>
              <w:spacing w:after="0" w:line="259" w:lineRule="auto"/>
              <w:jc w:val="left"/>
            </w:pPr>
            <w:r>
              <w:rPr>
                <w:rFonts w:ascii="Calibri" w:hAnsi="Calibri" w:eastAsia="Calibri"/>
                <w:color w:val="1F2937"/>
                <w:sz w:val="17"/>
              </w:rPr>
              <w:t>100,00%</w:t>
            </w:r>
          </w:p>
        </w:tc>
        <w:tc>
          <w:tcPr>
            <w:tcW w:type="dxa" w:w="1500"/>
            <w:shd w:fill="FAFBFC" w:val="clear"/>
          </w:tcPr>
          <w:p>
            <w:pPr>
              <w:spacing w:after="0" w:line="259" w:lineRule="auto"/>
              <w:jc w:val="left"/>
            </w:pPr>
            <w:r>
              <w:rPr>
                <w:rFonts w:ascii="Calibri" w:hAnsi="Calibri" w:eastAsia="Calibri"/>
                <w:color w:val="1F2937"/>
                <w:sz w:val="17"/>
              </w:rPr>
              <w:t>0,00</w:t>
            </w:r>
          </w:p>
        </w:tc>
      </w:tr>
      <w:tr>
        <w:trPr>
          <w:cantSplit w:val="true"/>
        </w:trPr>
        <w:tc>
          <w:tcPr>
            <w:tcW w:type="dxa" w:w="2400"/>
          </w:tcPr>
          <w:p>
            <w:pPr>
              <w:spacing w:after="0" w:line="259" w:lineRule="auto"/>
              <w:jc w:val="left"/>
            </w:pPr>
            <w:r>
              <w:rPr>
                <w:rFonts w:ascii="Calibri" w:hAnsi="Calibri" w:eastAsia="Calibri"/>
                <w:color w:val="1F2937"/>
                <w:sz w:val="17"/>
              </w:rPr>
              <w:t>Giao tiếp kỹ thuật</w:t>
            </w:r>
          </w:p>
        </w:tc>
        <w:tc>
          <w:tcPr>
            <w:tcW w:type="dxa" w:w="900"/>
          </w:tcPr>
          <w:p>
            <w:pPr>
              <w:spacing w:after="0" w:line="259" w:lineRule="auto"/>
              <w:jc w:val="left"/>
            </w:pPr>
            <w:r>
              <w:rPr>
                <w:rFonts w:ascii="Calibri" w:hAnsi="Calibri" w:eastAsia="Calibri"/>
                <w:color w:val="1F2937"/>
                <w:sz w:val="17"/>
              </w:rPr>
              <w:t>2</w:t>
            </w:r>
          </w:p>
        </w:tc>
        <w:tc>
          <w:tcPr>
            <w:tcW w:type="dxa" w:w="10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0,50</w:t>
            </w:r>
          </w:p>
        </w:tc>
        <w:tc>
          <w:tcPr>
            <w:tcW w:type="dxa" w:w="1200"/>
          </w:tcPr>
          <w:p>
            <w:pPr>
              <w:spacing w:after="0" w:line="259" w:lineRule="auto"/>
              <w:jc w:val="left"/>
            </w:pPr>
            <w:r>
              <w:rPr>
                <w:rFonts w:ascii="Calibri" w:hAnsi="Calibri" w:eastAsia="Calibri"/>
                <w:color w:val="1F2937"/>
                <w:sz w:val="17"/>
              </w:rPr>
              <w:t>Không</w:t>
            </w:r>
          </w:p>
        </w:tc>
        <w:tc>
          <w:tcPr>
            <w:tcW w:type="dxa" w:w="1360"/>
          </w:tcPr>
          <w:p>
            <w:pPr>
              <w:spacing w:after="0" w:line="259" w:lineRule="auto"/>
              <w:jc w:val="left"/>
            </w:pPr>
            <w:r>
              <w:rPr>
                <w:rFonts w:ascii="Calibri" w:hAnsi="Calibri" w:eastAsia="Calibri"/>
                <w:color w:val="1F2937"/>
                <w:sz w:val="17"/>
              </w:rPr>
              <w:t>66,67%</w:t>
            </w:r>
          </w:p>
        </w:tc>
        <w:tc>
          <w:tcPr>
            <w:tcW w:type="dxa" w:w="1500"/>
          </w:tcPr>
          <w:p>
            <w:pPr>
              <w:spacing w:after="0" w:line="259" w:lineRule="auto"/>
              <w:jc w:val="left"/>
            </w:pPr>
            <w:r>
              <w:rPr>
                <w:rFonts w:ascii="Calibri" w:hAnsi="Calibri" w:eastAsia="Calibri"/>
                <w:color w:val="1F2937"/>
                <w:sz w:val="17"/>
              </w:rPr>
              <w:t>16,67</w:t>
            </w:r>
          </w:p>
        </w:tc>
      </w:tr>
    </w:tbl>
    <w:p>
      <w:pPr>
        <w:spacing w:after="20"/>
      </w:pPr>
    </w:p>
    <w:p>
      <w:pPr>
        <w:keepNext w:val="0"/>
        <w:keepLines/>
        <w:numPr>
          <w:ilvl w:val="0"/>
          <w:numId w:val="10"/>
        </w:numPr>
        <w:spacing w:after="160" w:line="280" w:lineRule="auto"/>
      </w:pPr>
      <w:r>
        <w:t>Tổng trọng số: 5,00.</w:t>
      </w:r>
    </w:p>
    <w:p>
      <w:pPr>
        <w:keepNext w:val="0"/>
        <w:keepLines/>
        <w:numPr>
          <w:ilvl w:val="0"/>
          <w:numId w:val="10"/>
        </w:numPr>
        <w:spacing w:after="160" w:line="280" w:lineRule="auto"/>
      </w:pPr>
      <w:r>
        <w:t>Tổng điểm đạt có trọng số: xấp xỉ 4,09.</w:t>
      </w:r>
    </w:p>
    <w:p>
      <w:pPr>
        <w:keepNext w:val="0"/>
        <w:keepLines/>
        <w:numPr>
          <w:ilvl w:val="0"/>
          <w:numId w:val="10"/>
        </w:numPr>
        <w:spacing w:after="160" w:line="280" w:lineRule="auto"/>
      </w:pPr>
      <w:r>
        <w:t>matchPercent: xấp xỉ 81,82%, thuộc mức Phù hợp khá.</w:t>
      </w:r>
    </w:p>
    <w:p>
      <w:pPr>
        <w:keepNext w:val="0"/>
        <w:keepLines/>
        <w:numPr>
          <w:ilvl w:val="0"/>
          <w:numId w:val="10"/>
        </w:numPr>
        <w:spacing w:after="160" w:line="280" w:lineRule="auto"/>
      </w:pPr>
      <w:r>
        <w:t>dataCoverage: 100,00%.</w:t>
      </w:r>
    </w:p>
    <w:p>
      <w:pPr>
        <w:keepNext w:val="0"/>
        <w:keepLines/>
        <w:numPr>
          <w:ilvl w:val="0"/>
          <w:numId w:val="10"/>
        </w:numPr>
        <w:spacing w:after="160" w:line="280" w:lineRule="auto"/>
      </w:pPr>
      <w:r>
        <w:t>criticalCoverage: 33,33% vì mới đạt 1 trong 3 kỹ năng trọng yếu.</w:t>
      </w:r>
    </w:p>
    <w:p>
      <w:pPr>
        <w:keepNext w:val="0"/>
        <w:keepLines/>
        <w:numPr>
          <w:ilvl w:val="0"/>
          <w:numId w:val="10"/>
        </w:numPr>
        <w:spacing w:after="160" w:line="280" w:lineRule="auto"/>
      </w:pPr>
      <w:r>
        <w:t>Cơ sở dữ liệu và Tư duy thuật toán là hai khoảng cách cần ưu tiên trước.</w:t>
      </w:r>
    </w:p>
    <w:p>
      <w:pPr>
        <w:keepNext w:val="0"/>
        <w:keepLines/>
        <w:numPr>
          <w:ilvl w:val="0"/>
          <w:numId w:val="10"/>
        </w:numPr>
        <w:spacing w:after="160" w:line="280" w:lineRule="auto"/>
      </w:pPr>
      <w:r>
        <w:t>Mặc dù điểm tổng khá cao, kết quả không thể lên Phù hợp mạnh vì còn kỹ năng trọng yếu chưa đạt.</w:t>
      </w:r>
    </w:p>
    <w:p>
      <w:pPr>
        <w:pStyle w:val="Heading2"/>
        <w:keepNext/>
        <w:keepLines/>
      </w:pPr>
      <w:r>
        <w:t>7.18. Tiêu chí nghiệm thu riêng cho Engine</w:t>
      </w:r>
    </w:p>
    <w:p>
      <w:pPr>
        <w:pStyle w:val="Caption"/>
        <w:keepNext/>
        <w:keepLines/>
      </w:pPr>
      <w:r>
        <w:t>Bảng 24. Tiêu chí nghiệm thu Competency Analysis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500"/>
        <w:gridCol w:w="7860"/>
      </w:tblGrid>
      <w:tr>
        <w:trPr>
          <w:tblHeader w:val="true"/>
          <w:cantSplit w:val="true"/>
        </w:trPr>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78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Tiêu chí</w:t>
            </w:r>
          </w:p>
        </w:tc>
      </w:tr>
      <w:tr>
        <w:trPr>
          <w:cantSplit w:val="true"/>
        </w:trPr>
        <w:tc>
          <w:tcPr>
            <w:tcW w:type="dxa" w:w="1500"/>
          </w:tcPr>
          <w:p>
            <w:pPr>
              <w:spacing w:after="0" w:line="259" w:lineRule="auto"/>
              <w:jc w:val="center"/>
            </w:pPr>
            <w:r>
              <w:rPr>
                <w:rFonts w:ascii="Calibri" w:hAnsi="Calibri" w:eastAsia="Calibri"/>
                <w:color w:val="1F2937"/>
                <w:sz w:val="18"/>
              </w:rPr>
              <w:t>ENG-AC-01</w:t>
            </w:r>
          </w:p>
        </w:tc>
        <w:tc>
          <w:tcPr>
            <w:tcW w:type="dxa" w:w="7860"/>
          </w:tcPr>
          <w:p>
            <w:pPr>
              <w:spacing w:after="0" w:line="259" w:lineRule="auto"/>
              <w:jc w:val="left"/>
            </w:pPr>
            <w:r>
              <w:rPr>
                <w:rFonts w:ascii="Calibri" w:hAnsi="Calibri" w:eastAsia="Calibri"/>
                <w:color w:val="1F2937"/>
                <w:sz w:val="18"/>
              </w:rPr>
              <w:t>Cùng inputFingerprint và policyVersion cho cùng kết quả đến hai chữ số thập phân.</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ENG-AC-02</w:t>
            </w:r>
          </w:p>
        </w:tc>
        <w:tc>
          <w:tcPr>
            <w:tcW w:type="dxa" w:w="7860"/>
            <w:shd w:fill="FAFBFC" w:val="clear"/>
          </w:tcPr>
          <w:p>
            <w:pPr>
              <w:spacing w:after="0" w:line="259" w:lineRule="auto"/>
              <w:jc w:val="left"/>
            </w:pPr>
            <w:r>
              <w:rPr>
                <w:rFonts w:ascii="Calibri" w:hAnsi="Calibri" w:eastAsia="Calibri"/>
                <w:color w:val="1F2937"/>
                <w:sz w:val="18"/>
              </w:rPr>
              <w:t>Thay thứ tự mảng đầu vào không làm thay đổi điểm hoặc thứ tự đầu ra sau quy tắc sắp xếp.</w:t>
            </w:r>
          </w:p>
        </w:tc>
      </w:tr>
      <w:tr>
        <w:trPr>
          <w:cantSplit w:val="true"/>
        </w:trPr>
        <w:tc>
          <w:tcPr>
            <w:tcW w:type="dxa" w:w="1500"/>
          </w:tcPr>
          <w:p>
            <w:pPr>
              <w:spacing w:after="0" w:line="259" w:lineRule="auto"/>
              <w:jc w:val="center"/>
            </w:pPr>
            <w:r>
              <w:rPr>
                <w:rFonts w:ascii="Calibri" w:hAnsi="Calibri" w:eastAsia="Calibri"/>
                <w:color w:val="1F2937"/>
                <w:sz w:val="18"/>
              </w:rPr>
              <w:t>ENG-AC-03</w:t>
            </w:r>
          </w:p>
        </w:tc>
        <w:tc>
          <w:tcPr>
            <w:tcW w:type="dxa" w:w="7860"/>
          </w:tcPr>
          <w:p>
            <w:pPr>
              <w:spacing w:after="0" w:line="259" w:lineRule="auto"/>
              <w:jc w:val="left"/>
            </w:pPr>
            <w:r>
              <w:rPr>
                <w:rFonts w:ascii="Calibri" w:hAnsi="Calibri" w:eastAsia="Calibri"/>
                <w:color w:val="1F2937"/>
                <w:sz w:val="18"/>
              </w:rPr>
              <w:t>Kỹ năng mức 0 tạo trạng thái Chưa có và khoảng cách bằng mức yêu cầu.</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ENG-AC-04</w:t>
            </w:r>
          </w:p>
        </w:tc>
        <w:tc>
          <w:tcPr>
            <w:tcW w:type="dxa" w:w="7860"/>
            <w:shd w:fill="FAFBFC" w:val="clear"/>
          </w:tcPr>
          <w:p>
            <w:pPr>
              <w:spacing w:after="0" w:line="259" w:lineRule="auto"/>
              <w:jc w:val="left"/>
            </w:pPr>
            <w:r>
              <w:rPr>
                <w:rFonts w:ascii="Calibri" w:hAnsi="Calibri" w:eastAsia="Calibri"/>
                <w:color w:val="1F2937"/>
                <w:sz w:val="18"/>
              </w:rPr>
              <w:t>Kỹ năng vượt mức yêu cầu không làm điểm đóng góp vượt trọng số.</w:t>
            </w:r>
          </w:p>
        </w:tc>
      </w:tr>
      <w:tr>
        <w:trPr>
          <w:cantSplit w:val="true"/>
        </w:trPr>
        <w:tc>
          <w:tcPr>
            <w:tcW w:type="dxa" w:w="1500"/>
          </w:tcPr>
          <w:p>
            <w:pPr>
              <w:spacing w:after="0" w:line="259" w:lineRule="auto"/>
              <w:jc w:val="center"/>
            </w:pPr>
            <w:r>
              <w:rPr>
                <w:rFonts w:ascii="Calibri" w:hAnsi="Calibri" w:eastAsia="Calibri"/>
                <w:color w:val="1F2937"/>
                <w:sz w:val="18"/>
              </w:rPr>
              <w:t>ENG-AC-05</w:t>
            </w:r>
          </w:p>
        </w:tc>
        <w:tc>
          <w:tcPr>
            <w:tcW w:type="dxa" w:w="7860"/>
          </w:tcPr>
          <w:p>
            <w:pPr>
              <w:spacing w:after="0" w:line="259" w:lineRule="auto"/>
              <w:jc w:val="left"/>
            </w:pPr>
            <w:r>
              <w:rPr>
                <w:rFonts w:ascii="Calibri" w:hAnsi="Calibri" w:eastAsia="Calibri"/>
                <w:color w:val="1F2937"/>
                <w:sz w:val="18"/>
              </w:rPr>
              <w:t>Tổng trọng số bằng 0 bị từ chối trước phép chia.</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ENG-AC-06</w:t>
            </w:r>
          </w:p>
        </w:tc>
        <w:tc>
          <w:tcPr>
            <w:tcW w:type="dxa" w:w="7860"/>
            <w:shd w:fill="FAFBFC" w:val="clear"/>
          </w:tcPr>
          <w:p>
            <w:pPr>
              <w:spacing w:after="0" w:line="259" w:lineRule="auto"/>
              <w:jc w:val="left"/>
            </w:pPr>
            <w:r>
              <w:rPr>
                <w:rFonts w:ascii="Calibri" w:hAnsi="Calibri" w:eastAsia="Calibri"/>
                <w:color w:val="1F2937"/>
                <w:sz w:val="18"/>
              </w:rPr>
              <w:t>Chuyên sâu ghi đè đúng kỹ năng trùng và không tạo hai dòng chi tiết.</w:t>
            </w:r>
          </w:p>
        </w:tc>
      </w:tr>
      <w:tr>
        <w:trPr>
          <w:cantSplit w:val="true"/>
        </w:trPr>
        <w:tc>
          <w:tcPr>
            <w:tcW w:type="dxa" w:w="1500"/>
          </w:tcPr>
          <w:p>
            <w:pPr>
              <w:spacing w:after="0" w:line="259" w:lineRule="auto"/>
              <w:jc w:val="center"/>
            </w:pPr>
            <w:r>
              <w:rPr>
                <w:rFonts w:ascii="Calibri" w:hAnsi="Calibri" w:eastAsia="Calibri"/>
                <w:color w:val="1F2937"/>
                <w:sz w:val="18"/>
              </w:rPr>
              <w:t>ENG-AC-07</w:t>
            </w:r>
          </w:p>
        </w:tc>
        <w:tc>
          <w:tcPr>
            <w:tcW w:type="dxa" w:w="7860"/>
          </w:tcPr>
          <w:p>
            <w:pPr>
              <w:spacing w:after="0" w:line="259" w:lineRule="auto"/>
              <w:jc w:val="left"/>
            </w:pPr>
            <w:r>
              <w:rPr>
                <w:rFonts w:ascii="Calibri" w:hAnsi="Calibri" w:eastAsia="Calibri"/>
                <w:color w:val="1F2937"/>
                <w:sz w:val="18"/>
              </w:rPr>
              <w:t>dataCoverage dưới 50% tạo trạng thái Chưa đủ dữ liệu và chặn sinh lộ trình.</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ENG-AC-08</w:t>
            </w:r>
          </w:p>
        </w:tc>
        <w:tc>
          <w:tcPr>
            <w:tcW w:type="dxa" w:w="7860"/>
            <w:shd w:fill="FAFBFC" w:val="clear"/>
          </w:tcPr>
          <w:p>
            <w:pPr>
              <w:spacing w:after="0" w:line="259" w:lineRule="auto"/>
              <w:jc w:val="left"/>
            </w:pPr>
            <w:r>
              <w:rPr>
                <w:rFonts w:ascii="Calibri" w:hAnsi="Calibri" w:eastAsia="Calibri"/>
                <w:color w:val="1F2937"/>
                <w:sz w:val="18"/>
              </w:rPr>
              <w:t>Còn kỹ năng trọng yếu chưa đạt thì mức tối đa là Phù hợp khá.</w:t>
            </w:r>
          </w:p>
        </w:tc>
      </w:tr>
      <w:tr>
        <w:trPr>
          <w:cantSplit w:val="true"/>
        </w:trPr>
        <w:tc>
          <w:tcPr>
            <w:tcW w:type="dxa" w:w="1500"/>
          </w:tcPr>
          <w:p>
            <w:pPr>
              <w:spacing w:after="0" w:line="259" w:lineRule="auto"/>
              <w:jc w:val="center"/>
            </w:pPr>
            <w:r>
              <w:rPr>
                <w:rFonts w:ascii="Calibri" w:hAnsi="Calibri" w:eastAsia="Calibri"/>
                <w:color w:val="1F2937"/>
                <w:sz w:val="18"/>
              </w:rPr>
              <w:t>ENG-AC-09</w:t>
            </w:r>
          </w:p>
        </w:tc>
        <w:tc>
          <w:tcPr>
            <w:tcW w:type="dxa" w:w="7860"/>
          </w:tcPr>
          <w:p>
            <w:pPr>
              <w:spacing w:after="0" w:line="259" w:lineRule="auto"/>
              <w:jc w:val="left"/>
            </w:pPr>
            <w:r>
              <w:rPr>
                <w:rFonts w:ascii="Calibri" w:hAnsi="Calibri" w:eastAsia="Calibri"/>
                <w:color w:val="1F2937"/>
                <w:sz w:val="18"/>
              </w:rPr>
              <w:t>Kết quả, chi tiết và ảnh chụp đầu vào được lưu nguyên tử.</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ENG-AC-10</w:t>
            </w:r>
          </w:p>
        </w:tc>
        <w:tc>
          <w:tcPr>
            <w:tcW w:type="dxa" w:w="7860"/>
            <w:shd w:fill="FAFBFC" w:val="clear"/>
          </w:tcPr>
          <w:p>
            <w:pPr>
              <w:spacing w:after="0" w:line="259" w:lineRule="auto"/>
              <w:jc w:val="left"/>
            </w:pPr>
            <w:r>
              <w:rPr>
                <w:rFonts w:ascii="Calibri" w:hAnsi="Calibri" w:eastAsia="Calibri"/>
                <w:color w:val="1F2937"/>
                <w:sz w:val="18"/>
              </w:rPr>
              <w:t>Mỗi dòng chi tiết có lời giải thích và nguồn mức hiện tại.</w:t>
            </w:r>
          </w:p>
        </w:tc>
      </w:tr>
      <w:tr>
        <w:trPr>
          <w:cantSplit w:val="true"/>
        </w:trPr>
        <w:tc>
          <w:tcPr>
            <w:tcW w:type="dxa" w:w="1500"/>
          </w:tcPr>
          <w:p>
            <w:pPr>
              <w:spacing w:after="0" w:line="259" w:lineRule="auto"/>
              <w:jc w:val="center"/>
            </w:pPr>
            <w:r>
              <w:rPr>
                <w:rFonts w:ascii="Calibri" w:hAnsi="Calibri" w:eastAsia="Calibri"/>
                <w:color w:val="1F2937"/>
                <w:sz w:val="18"/>
              </w:rPr>
              <w:t>ENG-AC-11</w:t>
            </w:r>
          </w:p>
        </w:tc>
        <w:tc>
          <w:tcPr>
            <w:tcW w:type="dxa" w:w="7860"/>
          </w:tcPr>
          <w:p>
            <w:pPr>
              <w:spacing w:after="0" w:line="259" w:lineRule="auto"/>
              <w:jc w:val="left"/>
            </w:pPr>
            <w:r>
              <w:rPr>
                <w:rFonts w:ascii="Calibri" w:hAnsi="Calibri" w:eastAsia="Calibri"/>
                <w:color w:val="1F2937"/>
                <w:sz w:val="18"/>
              </w:rPr>
              <w:t>Kết quả lịch sử không thay đổi khi kích hoạt chính sách mới.</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ENG-AC-12</w:t>
            </w:r>
          </w:p>
        </w:tc>
        <w:tc>
          <w:tcPr>
            <w:tcW w:type="dxa" w:w="7860"/>
            <w:shd w:fill="FAFBFC" w:val="clear"/>
          </w:tcPr>
          <w:p>
            <w:pPr>
              <w:spacing w:after="0" w:line="259" w:lineRule="auto"/>
              <w:jc w:val="left"/>
            </w:pPr>
            <w:r>
              <w:rPr>
                <w:rFonts w:ascii="Calibri" w:hAnsi="Calibri" w:eastAsia="Calibri"/>
                <w:color w:val="1F2937"/>
                <w:sz w:val="18"/>
              </w:rPr>
              <w:t>Xử lý 200 kỹ năng trong mục tiêu hiệu năng đã định.</w:t>
            </w:r>
          </w:p>
        </w:tc>
      </w:tr>
    </w:tbl>
    <w:p>
      <w:pPr>
        <w:spacing w:after="20"/>
      </w:pPr>
    </w:p>
    <w:p>
      <w:r>
        <w:br w:type="page"/>
      </w:r>
    </w:p>
    <w:p>
      <w:pPr>
        <w:pStyle w:val="Heading1"/>
        <w:keepNext/>
        <w:keepLines/>
      </w:pPr>
      <w:r>
        <w:t>8. Thiết kế xử lý và luồng dữ liệu</w:t>
      </w:r>
    </w:p>
    <w:p>
      <w:pPr>
        <w:pStyle w:val="Heading2"/>
        <w:keepNext/>
        <w:keepLines/>
      </w:pPr>
      <w:r>
        <w:t>8.1. Sơ đồ luồng dữ liệu mức đỉnh</w:t>
      </w:r>
    </w:p>
    <w:p>
      <w:pPr>
        <w:keepNext/>
        <w:keepLines/>
        <w:jc w:val="center"/>
      </w:pPr>
      <w:r>
        <w:drawing>
          <wp:inline xmlns:a="http://schemas.openxmlformats.org/drawingml/2006/main" xmlns:pic="http://schemas.openxmlformats.org/drawingml/2006/picture">
            <wp:extent cx="5715000" cy="3759868"/>
            <wp:docPr id="4" name="Picture 4" descr="Luồng dữ liệu giữa các tiến trình nghiệp vụ chính" title="Luồng dữ liệu giữa các tiến trình nghiệp vụ chính"/>
            <wp:cNvGraphicFramePr>
              <a:graphicFrameLocks noChangeAspect="1"/>
            </wp:cNvGraphicFramePr>
            <a:graphic>
              <a:graphicData uri="http://schemas.openxmlformats.org/drawingml/2006/picture">
                <pic:pic>
                  <pic:nvPicPr>
                    <pic:cNvPr id="0" name="dfd_level0.png"/>
                    <pic:cNvPicPr/>
                  </pic:nvPicPr>
                  <pic:blipFill>
                    <a:blip r:embed="rId16"/>
                    <a:stretch>
                      <a:fillRect/>
                    </a:stretch>
                  </pic:blipFill>
                  <pic:spPr>
                    <a:xfrm>
                      <a:off x="0" y="0"/>
                      <a:ext cx="5715000" cy="3759868"/>
                    </a:xfrm>
                    <a:prstGeom prst="rect"/>
                  </pic:spPr>
                </pic:pic>
              </a:graphicData>
            </a:graphic>
          </wp:inline>
        </w:drawing>
      </w:r>
    </w:p>
    <w:p>
      <w:pPr>
        <w:pStyle w:val="Caption"/>
        <w:keepNext w:val="0"/>
        <w:keepLines/>
      </w:pPr>
      <w:r>
        <w:t>Hình 4. Luồng dữ liệu giữa các tiến trình nghiệp vụ chính</w:t>
      </w:r>
    </w:p>
    <w:p>
      <w:pPr>
        <w:pStyle w:val="Caption"/>
        <w:keepNext/>
        <w:keepLines/>
      </w:pPr>
      <w:r>
        <w:t>Bảng 25. Cân bằng đầu vào và đầu ra mức đỉnh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3100"/>
        <w:gridCol w:w="1400"/>
        <w:gridCol w:w="256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Tiến trình</w:t>
            </w:r>
          </w:p>
        </w:tc>
        <w:tc>
          <w:tcPr>
            <w:tcW w:type="dxa" w:w="3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Đầu vào chính</w:t>
            </w:r>
          </w:p>
        </w:tc>
        <w:tc>
          <w:tcPr>
            <w:tcW w:type="dxa" w:w="1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Kho dữ liệu</w:t>
            </w:r>
          </w:p>
        </w:tc>
        <w:tc>
          <w:tcPr>
            <w:tcW w:type="dxa" w:w="2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Đầu ra chính</w:t>
            </w:r>
          </w:p>
        </w:tc>
      </w:tr>
      <w:tr>
        <w:trPr>
          <w:cantSplit w:val="true"/>
        </w:trPr>
        <w:tc>
          <w:tcPr>
            <w:tcW w:type="dxa" w:w="2300"/>
          </w:tcPr>
          <w:p>
            <w:pPr>
              <w:spacing w:after="0" w:line="259" w:lineRule="auto"/>
              <w:jc w:val="left"/>
            </w:pPr>
            <w:r>
              <w:rPr>
                <w:rFonts w:ascii="Calibri" w:hAnsi="Calibri" w:eastAsia="Calibri"/>
                <w:color w:val="1F2937"/>
                <w:sz w:val="18"/>
              </w:rPr>
              <w:t>P1. Danh mục và mục tiêu</w:t>
            </w:r>
          </w:p>
        </w:tc>
        <w:tc>
          <w:tcPr>
            <w:tcW w:type="dxa" w:w="3100"/>
          </w:tcPr>
          <w:p>
            <w:pPr>
              <w:spacing w:after="0" w:line="259" w:lineRule="auto"/>
              <w:jc w:val="left"/>
            </w:pPr>
            <w:r>
              <w:rPr>
                <w:rFonts w:ascii="Calibri" w:hAnsi="Calibri" w:eastAsia="Calibri"/>
                <w:color w:val="1F2937"/>
                <w:sz w:val="18"/>
              </w:rPr>
              <w:t>Cấu hình của quản trị viên</w:t>
            </w:r>
          </w:p>
        </w:tc>
        <w:tc>
          <w:tcPr>
            <w:tcW w:type="dxa" w:w="1400"/>
          </w:tcPr>
          <w:p>
            <w:pPr>
              <w:spacing w:after="0" w:line="259" w:lineRule="auto"/>
              <w:jc w:val="left"/>
            </w:pPr>
            <w:r>
              <w:rPr>
                <w:rFonts w:ascii="Calibri" w:hAnsi="Calibri" w:eastAsia="Calibri"/>
                <w:color w:val="1F2937"/>
                <w:sz w:val="18"/>
              </w:rPr>
              <w:t>D1</w:t>
            </w:r>
          </w:p>
        </w:tc>
        <w:tc>
          <w:tcPr>
            <w:tcW w:type="dxa" w:w="2560"/>
          </w:tcPr>
          <w:p>
            <w:pPr>
              <w:spacing w:after="0" w:line="259" w:lineRule="auto"/>
              <w:jc w:val="left"/>
            </w:pPr>
            <w:r>
              <w:rPr>
                <w:rFonts w:ascii="Calibri" w:hAnsi="Calibri" w:eastAsia="Calibri"/>
                <w:color w:val="1F2937"/>
                <w:sz w:val="18"/>
              </w:rPr>
              <w:t>Bộ kỹ năng chuẩn có phiên bản.</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P2. Đánh giá năng lực</w:t>
            </w:r>
          </w:p>
        </w:tc>
        <w:tc>
          <w:tcPr>
            <w:tcW w:type="dxa" w:w="3100"/>
            <w:shd w:fill="FAFBFC" w:val="clear"/>
          </w:tcPr>
          <w:p>
            <w:pPr>
              <w:spacing w:after="0" w:line="259" w:lineRule="auto"/>
              <w:jc w:val="left"/>
            </w:pPr>
            <w:r>
              <w:rPr>
                <w:rFonts w:ascii="Calibri" w:hAnsi="Calibri" w:eastAsia="Calibri"/>
                <w:color w:val="1F2937"/>
                <w:sz w:val="18"/>
              </w:rPr>
              <w:t>Mục tiêu, câu hỏi, câu trả lời</w:t>
            </w:r>
          </w:p>
        </w:tc>
        <w:tc>
          <w:tcPr>
            <w:tcW w:type="dxa" w:w="1400"/>
            <w:shd w:fill="FAFBFC" w:val="clear"/>
          </w:tcPr>
          <w:p>
            <w:pPr>
              <w:spacing w:after="0" w:line="259" w:lineRule="auto"/>
              <w:jc w:val="left"/>
            </w:pPr>
            <w:r>
              <w:rPr>
                <w:rFonts w:ascii="Calibri" w:hAnsi="Calibri" w:eastAsia="Calibri"/>
                <w:color w:val="1F2937"/>
                <w:sz w:val="18"/>
              </w:rPr>
              <w:t>D1, D2</w:t>
            </w:r>
          </w:p>
        </w:tc>
        <w:tc>
          <w:tcPr>
            <w:tcW w:type="dxa" w:w="2560"/>
            <w:shd w:fill="FAFBFC" w:val="clear"/>
          </w:tcPr>
          <w:p>
            <w:pPr>
              <w:spacing w:after="0" w:line="259" w:lineRule="auto"/>
              <w:jc w:val="left"/>
            </w:pPr>
            <w:r>
              <w:rPr>
                <w:rFonts w:ascii="Calibri" w:hAnsi="Calibri" w:eastAsia="Calibri"/>
                <w:color w:val="1F2937"/>
                <w:sz w:val="18"/>
              </w:rPr>
              <w:t>Mức hiện tại theo kỹ năng.</w:t>
            </w:r>
          </w:p>
        </w:tc>
      </w:tr>
      <w:tr>
        <w:trPr>
          <w:cantSplit w:val="true"/>
        </w:trPr>
        <w:tc>
          <w:tcPr>
            <w:tcW w:type="dxa" w:w="2300"/>
          </w:tcPr>
          <w:p>
            <w:pPr>
              <w:spacing w:after="0" w:line="259" w:lineRule="auto"/>
              <w:jc w:val="left"/>
            </w:pPr>
            <w:r>
              <w:rPr>
                <w:rFonts w:ascii="Calibri" w:hAnsi="Calibri" w:eastAsia="Calibri"/>
                <w:color w:val="1F2937"/>
                <w:sz w:val="18"/>
              </w:rPr>
              <w:t>P3. Phân tích năng lực</w:t>
            </w:r>
          </w:p>
        </w:tc>
        <w:tc>
          <w:tcPr>
            <w:tcW w:type="dxa" w:w="3100"/>
          </w:tcPr>
          <w:p>
            <w:pPr>
              <w:spacing w:after="0" w:line="259" w:lineRule="auto"/>
              <w:jc w:val="left"/>
            </w:pPr>
            <w:r>
              <w:rPr>
                <w:rFonts w:ascii="Calibri" w:hAnsi="Calibri" w:eastAsia="Calibri"/>
                <w:color w:val="1F2937"/>
                <w:sz w:val="18"/>
              </w:rPr>
              <w:t>Hồ sơ, mức hiện tại, bộ kỹ năng chuẩn, chính sách</w:t>
            </w:r>
          </w:p>
        </w:tc>
        <w:tc>
          <w:tcPr>
            <w:tcW w:type="dxa" w:w="1400"/>
          </w:tcPr>
          <w:p>
            <w:pPr>
              <w:spacing w:after="0" w:line="259" w:lineRule="auto"/>
              <w:jc w:val="left"/>
            </w:pPr>
            <w:r>
              <w:rPr>
                <w:rFonts w:ascii="Calibri" w:hAnsi="Calibri" w:eastAsia="Calibri"/>
                <w:color w:val="1F2937"/>
                <w:sz w:val="18"/>
              </w:rPr>
              <w:t>D1, D2, D3</w:t>
            </w:r>
          </w:p>
        </w:tc>
        <w:tc>
          <w:tcPr>
            <w:tcW w:type="dxa" w:w="2560"/>
          </w:tcPr>
          <w:p>
            <w:pPr>
              <w:spacing w:after="0" w:line="259" w:lineRule="auto"/>
              <w:jc w:val="left"/>
            </w:pPr>
            <w:r>
              <w:rPr>
                <w:rFonts w:ascii="Calibri" w:hAnsi="Calibri" w:eastAsia="Calibri"/>
                <w:color w:val="1F2937"/>
                <w:sz w:val="18"/>
              </w:rPr>
              <w:t>Kết quả, chi tiết, khoảng cách, rủi ro.</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P4. Gợi ý và lộ trình</w:t>
            </w:r>
          </w:p>
        </w:tc>
        <w:tc>
          <w:tcPr>
            <w:tcW w:type="dxa" w:w="3100"/>
            <w:shd w:fill="FAFBFC" w:val="clear"/>
          </w:tcPr>
          <w:p>
            <w:pPr>
              <w:spacing w:after="0" w:line="259" w:lineRule="auto"/>
              <w:jc w:val="left"/>
            </w:pPr>
            <w:r>
              <w:rPr>
                <w:rFonts w:ascii="Calibri" w:hAnsi="Calibri" w:eastAsia="Calibri"/>
                <w:color w:val="1F2937"/>
                <w:sz w:val="18"/>
              </w:rPr>
              <w:t>Kết quả hiện hành, mẫu gợi ý, tài nguyên</w:t>
            </w:r>
          </w:p>
        </w:tc>
        <w:tc>
          <w:tcPr>
            <w:tcW w:type="dxa" w:w="1400"/>
            <w:shd w:fill="FAFBFC" w:val="clear"/>
          </w:tcPr>
          <w:p>
            <w:pPr>
              <w:spacing w:after="0" w:line="259" w:lineRule="auto"/>
              <w:jc w:val="left"/>
            </w:pPr>
            <w:r>
              <w:rPr>
                <w:rFonts w:ascii="Calibri" w:hAnsi="Calibri" w:eastAsia="Calibri"/>
                <w:color w:val="1F2937"/>
                <w:sz w:val="18"/>
              </w:rPr>
              <w:t>D3, D4</w:t>
            </w:r>
          </w:p>
        </w:tc>
        <w:tc>
          <w:tcPr>
            <w:tcW w:type="dxa" w:w="2560"/>
            <w:shd w:fill="FAFBFC" w:val="clear"/>
          </w:tcPr>
          <w:p>
            <w:pPr>
              <w:spacing w:after="0" w:line="259" w:lineRule="auto"/>
              <w:jc w:val="left"/>
            </w:pPr>
            <w:r>
              <w:rPr>
                <w:rFonts w:ascii="Calibri" w:hAnsi="Calibri" w:eastAsia="Calibri"/>
                <w:color w:val="1F2937"/>
                <w:sz w:val="18"/>
              </w:rPr>
              <w:t>Hành động phát triển và tiến độ.</w:t>
            </w:r>
          </w:p>
        </w:tc>
      </w:tr>
    </w:tbl>
    <w:p>
      <w:pPr>
        <w:spacing w:after="20"/>
      </w:pPr>
    </w:p>
    <w:p>
      <w:pPr>
        <w:pStyle w:val="Heading2"/>
        <w:keepNext/>
        <w:keepLines/>
      </w:pPr>
      <w:r>
        <w:t>8.2. Phân rã P3 - Phân tích năng lực</w:t>
      </w:r>
    </w:p>
    <w:p>
      <w:pPr>
        <w:pStyle w:val="Caption"/>
        <w:keepNext/>
        <w:keepLines/>
      </w:pPr>
      <w:r>
        <w:t>Bảng 26. Phân rã tiến trình P3</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200"/>
        <w:gridCol w:w="3000"/>
        <w:gridCol w:w="5160"/>
      </w:tblGrid>
      <w:tr>
        <w:trPr>
          <w:tblHeader w:val="true"/>
          <w:cantSplit w:val="true"/>
        </w:trPr>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Tiến trình con</w:t>
            </w:r>
          </w:p>
        </w:tc>
        <w:tc>
          <w:tcPr>
            <w:tcW w:type="dxa" w:w="5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 tả</w:t>
            </w:r>
          </w:p>
        </w:tc>
      </w:tr>
      <w:tr>
        <w:trPr>
          <w:cantSplit w:val="true"/>
        </w:trPr>
        <w:tc>
          <w:tcPr>
            <w:tcW w:type="dxa" w:w="1200"/>
          </w:tcPr>
          <w:p>
            <w:pPr>
              <w:spacing w:after="0" w:line="259" w:lineRule="auto"/>
              <w:jc w:val="center"/>
            </w:pPr>
            <w:r>
              <w:rPr>
                <w:rFonts w:ascii="Calibri" w:hAnsi="Calibri" w:eastAsia="Calibri"/>
                <w:color w:val="1F2937"/>
                <w:sz w:val="18"/>
              </w:rPr>
              <w:t>P3.1</w:t>
            </w:r>
          </w:p>
        </w:tc>
        <w:tc>
          <w:tcPr>
            <w:tcW w:type="dxa" w:w="3000"/>
          </w:tcPr>
          <w:p>
            <w:pPr>
              <w:spacing w:after="0" w:line="259" w:lineRule="auto"/>
              <w:jc w:val="left"/>
            </w:pPr>
            <w:r>
              <w:rPr>
                <w:rFonts w:ascii="Calibri" w:hAnsi="Calibri" w:eastAsia="Calibri"/>
                <w:color w:val="1F2937"/>
                <w:sz w:val="18"/>
              </w:rPr>
              <w:t>Tạo ngữ cảnh phân tích</w:t>
            </w:r>
          </w:p>
        </w:tc>
        <w:tc>
          <w:tcPr>
            <w:tcW w:type="dxa" w:w="5160"/>
          </w:tcPr>
          <w:p>
            <w:pPr>
              <w:spacing w:after="0" w:line="259" w:lineRule="auto"/>
              <w:jc w:val="left"/>
            </w:pPr>
            <w:r>
              <w:rPr>
                <w:rFonts w:ascii="Calibri" w:hAnsi="Calibri" w:eastAsia="Calibri"/>
                <w:color w:val="1F2937"/>
                <w:sz w:val="18"/>
              </w:rPr>
              <w:t>Đọc mục tiêu, chuyên sâu, chính sách và phạm vi quyền.</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P3.2</w:t>
            </w:r>
          </w:p>
        </w:tc>
        <w:tc>
          <w:tcPr>
            <w:tcW w:type="dxa" w:w="3000"/>
            <w:shd w:fill="FAFBFC" w:val="clear"/>
          </w:tcPr>
          <w:p>
            <w:pPr>
              <w:spacing w:after="0" w:line="259" w:lineRule="auto"/>
              <w:jc w:val="left"/>
            </w:pPr>
            <w:r>
              <w:rPr>
                <w:rFonts w:ascii="Calibri" w:hAnsi="Calibri" w:eastAsia="Calibri"/>
                <w:color w:val="1F2937"/>
                <w:sz w:val="18"/>
              </w:rPr>
              <w:t>Chuẩn hóa dữ liệu</w:t>
            </w:r>
          </w:p>
        </w:tc>
        <w:tc>
          <w:tcPr>
            <w:tcW w:type="dxa" w:w="5160"/>
            <w:shd w:fill="FAFBFC" w:val="clear"/>
          </w:tcPr>
          <w:p>
            <w:pPr>
              <w:spacing w:after="0" w:line="259" w:lineRule="auto"/>
              <w:jc w:val="left"/>
            </w:pPr>
            <w:r>
              <w:rPr>
                <w:rFonts w:ascii="Calibri" w:hAnsi="Calibri" w:eastAsia="Calibri"/>
                <w:color w:val="1F2937"/>
                <w:sz w:val="18"/>
              </w:rPr>
              <w:t>Hợp nhất bộ chuẩn, chọn mức hiện tại và xác định độ mới.</w:t>
            </w:r>
          </w:p>
        </w:tc>
      </w:tr>
      <w:tr>
        <w:trPr>
          <w:cantSplit w:val="true"/>
        </w:trPr>
        <w:tc>
          <w:tcPr>
            <w:tcW w:type="dxa" w:w="1200"/>
          </w:tcPr>
          <w:p>
            <w:pPr>
              <w:spacing w:after="0" w:line="259" w:lineRule="auto"/>
              <w:jc w:val="center"/>
            </w:pPr>
            <w:r>
              <w:rPr>
                <w:rFonts w:ascii="Calibri" w:hAnsi="Calibri" w:eastAsia="Calibri"/>
                <w:color w:val="1F2937"/>
                <w:sz w:val="18"/>
              </w:rPr>
              <w:t>P3.3</w:t>
            </w:r>
          </w:p>
        </w:tc>
        <w:tc>
          <w:tcPr>
            <w:tcW w:type="dxa" w:w="3000"/>
          </w:tcPr>
          <w:p>
            <w:pPr>
              <w:spacing w:after="0" w:line="259" w:lineRule="auto"/>
              <w:jc w:val="left"/>
            </w:pPr>
            <w:r>
              <w:rPr>
                <w:rFonts w:ascii="Calibri" w:hAnsi="Calibri" w:eastAsia="Calibri"/>
                <w:color w:val="1F2937"/>
                <w:sz w:val="18"/>
              </w:rPr>
              <w:t>Tính chỉ số kỹ năng</w:t>
            </w:r>
          </w:p>
        </w:tc>
        <w:tc>
          <w:tcPr>
            <w:tcW w:type="dxa" w:w="5160"/>
          </w:tcPr>
          <w:p>
            <w:pPr>
              <w:spacing w:after="0" w:line="259" w:lineRule="auto"/>
              <w:jc w:val="left"/>
            </w:pPr>
            <w:r>
              <w:rPr>
                <w:rFonts w:ascii="Calibri" w:hAnsi="Calibri" w:eastAsia="Calibri"/>
                <w:color w:val="1F2937"/>
                <w:sz w:val="18"/>
              </w:rPr>
              <w:t>Tính tỷ lệ đạt, khoảng cách, trạng thái và ưu tiên.</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P3.4</w:t>
            </w:r>
          </w:p>
        </w:tc>
        <w:tc>
          <w:tcPr>
            <w:tcW w:type="dxa" w:w="3000"/>
            <w:shd w:fill="FAFBFC" w:val="clear"/>
          </w:tcPr>
          <w:p>
            <w:pPr>
              <w:spacing w:after="0" w:line="259" w:lineRule="auto"/>
              <w:jc w:val="left"/>
            </w:pPr>
            <w:r>
              <w:rPr>
                <w:rFonts w:ascii="Calibri" w:hAnsi="Calibri" w:eastAsia="Calibri"/>
                <w:color w:val="1F2937"/>
                <w:sz w:val="18"/>
              </w:rPr>
              <w:t>Tính chỉ số tổng hợp</w:t>
            </w:r>
          </w:p>
        </w:tc>
        <w:tc>
          <w:tcPr>
            <w:tcW w:type="dxa" w:w="5160"/>
            <w:shd w:fill="FAFBFC" w:val="clear"/>
          </w:tcPr>
          <w:p>
            <w:pPr>
              <w:spacing w:after="0" w:line="259" w:lineRule="auto"/>
              <w:jc w:val="left"/>
            </w:pPr>
            <w:r>
              <w:rPr>
                <w:rFonts w:ascii="Calibri" w:hAnsi="Calibri" w:eastAsia="Calibri"/>
                <w:color w:val="1F2937"/>
                <w:sz w:val="18"/>
              </w:rPr>
              <w:t>Tính điểm phù hợp, độ bao phủ, độ hoàn thiện, rủi ro.</w:t>
            </w:r>
          </w:p>
        </w:tc>
      </w:tr>
      <w:tr>
        <w:trPr>
          <w:cantSplit w:val="true"/>
        </w:trPr>
        <w:tc>
          <w:tcPr>
            <w:tcW w:type="dxa" w:w="1200"/>
          </w:tcPr>
          <w:p>
            <w:pPr>
              <w:spacing w:after="0" w:line="259" w:lineRule="auto"/>
              <w:jc w:val="center"/>
            </w:pPr>
            <w:r>
              <w:rPr>
                <w:rFonts w:ascii="Calibri" w:hAnsi="Calibri" w:eastAsia="Calibri"/>
                <w:color w:val="1F2937"/>
                <w:sz w:val="18"/>
              </w:rPr>
              <w:t>P3.5</w:t>
            </w:r>
          </w:p>
        </w:tc>
        <w:tc>
          <w:tcPr>
            <w:tcW w:type="dxa" w:w="3000"/>
          </w:tcPr>
          <w:p>
            <w:pPr>
              <w:spacing w:after="0" w:line="259" w:lineRule="auto"/>
              <w:jc w:val="left"/>
            </w:pPr>
            <w:r>
              <w:rPr>
                <w:rFonts w:ascii="Calibri" w:hAnsi="Calibri" w:eastAsia="Calibri"/>
                <w:color w:val="1F2937"/>
                <w:sz w:val="18"/>
              </w:rPr>
              <w:t>Phân loại và giải thích</w:t>
            </w:r>
          </w:p>
        </w:tc>
        <w:tc>
          <w:tcPr>
            <w:tcW w:type="dxa" w:w="5160"/>
          </w:tcPr>
          <w:p>
            <w:pPr>
              <w:spacing w:after="0" w:line="259" w:lineRule="auto"/>
              <w:jc w:val="left"/>
            </w:pPr>
            <w:r>
              <w:rPr>
                <w:rFonts w:ascii="Calibri" w:hAnsi="Calibri" w:eastAsia="Calibri"/>
                <w:color w:val="1F2937"/>
                <w:sz w:val="18"/>
              </w:rPr>
              <w:t>Áp dụng ngưỡng, điều kiện chặn và sinh giải thích.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P3.6</w:t>
            </w:r>
          </w:p>
        </w:tc>
        <w:tc>
          <w:tcPr>
            <w:tcW w:type="dxa" w:w="3000"/>
            <w:shd w:fill="FAFBFC" w:val="clear"/>
          </w:tcPr>
          <w:p>
            <w:pPr>
              <w:spacing w:after="0" w:line="259" w:lineRule="auto"/>
              <w:jc w:val="left"/>
            </w:pPr>
            <w:r>
              <w:rPr>
                <w:rFonts w:ascii="Calibri" w:hAnsi="Calibri" w:eastAsia="Calibri"/>
                <w:color w:val="1F2937"/>
                <w:sz w:val="18"/>
              </w:rPr>
              <w:t>Lưu phiên bản kết quả</w:t>
            </w:r>
          </w:p>
        </w:tc>
        <w:tc>
          <w:tcPr>
            <w:tcW w:type="dxa" w:w="5160"/>
            <w:shd w:fill="FAFBFC" w:val="clear"/>
          </w:tcPr>
          <w:p>
            <w:pPr>
              <w:spacing w:after="0" w:line="259" w:lineRule="auto"/>
              <w:jc w:val="left"/>
            </w:pPr>
            <w:r>
              <w:rPr>
                <w:rFonts w:ascii="Calibri" w:hAnsi="Calibri" w:eastAsia="Calibri"/>
                <w:color w:val="1F2937"/>
                <w:sz w:val="18"/>
              </w:rPr>
              <w:t>Ghi tổng hợp, chi tiết, ảnh chụp và chuyển trạng thái hiện hành.</w:t>
            </w:r>
          </w:p>
        </w:tc>
      </w:tr>
      <w:tr>
        <w:trPr>
          <w:cantSplit w:val="true"/>
        </w:trPr>
        <w:tc>
          <w:tcPr>
            <w:tcW w:type="dxa" w:w="1200"/>
          </w:tcPr>
          <w:p>
            <w:pPr>
              <w:spacing w:after="0" w:line="259" w:lineRule="auto"/>
              <w:jc w:val="center"/>
            </w:pPr>
            <w:r>
              <w:rPr>
                <w:rFonts w:ascii="Calibri" w:hAnsi="Calibri" w:eastAsia="Calibri"/>
                <w:color w:val="1F2937"/>
                <w:sz w:val="18"/>
              </w:rPr>
              <w:t>P3.7</w:t>
            </w:r>
          </w:p>
        </w:tc>
        <w:tc>
          <w:tcPr>
            <w:tcW w:type="dxa" w:w="3000"/>
          </w:tcPr>
          <w:p>
            <w:pPr>
              <w:spacing w:after="0" w:line="259" w:lineRule="auto"/>
              <w:jc w:val="left"/>
            </w:pPr>
            <w:r>
              <w:rPr>
                <w:rFonts w:ascii="Calibri" w:hAnsi="Calibri" w:eastAsia="Calibri"/>
                <w:color w:val="1F2937"/>
                <w:sz w:val="18"/>
              </w:rPr>
              <w:t>Phát sự kiện sau phân tích</w:t>
            </w:r>
          </w:p>
        </w:tc>
        <w:tc>
          <w:tcPr>
            <w:tcW w:type="dxa" w:w="5160"/>
          </w:tcPr>
          <w:p>
            <w:pPr>
              <w:spacing w:after="0" w:line="259" w:lineRule="auto"/>
              <w:jc w:val="left"/>
            </w:pPr>
            <w:r>
              <w:rPr>
                <w:rFonts w:ascii="Calibri" w:hAnsi="Calibri" w:eastAsia="Calibri"/>
                <w:color w:val="1F2937"/>
                <w:sz w:val="18"/>
              </w:rPr>
              <w:t>Báo mô-đun gợi ý, lộ trình, bảng điều khiển và thông báo.</w:t>
            </w:r>
          </w:p>
        </w:tc>
      </w:tr>
    </w:tbl>
    <w:p>
      <w:pPr>
        <w:spacing w:after="20"/>
      </w:pPr>
    </w:p>
    <w:p>
      <w:pPr>
        <w:pStyle w:val="Heading2"/>
        <w:keepNext/>
        <w:keepLines/>
      </w:pPr>
      <w:r>
        <w:t>8.3. Trình tự phân tích năng lực</w:t>
      </w:r>
    </w:p>
    <w:p>
      <w:pPr>
        <w:keepNext/>
        <w:keepLines/>
        <w:jc w:val="center"/>
      </w:pPr>
      <w:r>
        <w:drawing>
          <wp:inline xmlns:a="http://schemas.openxmlformats.org/drawingml/2006/main" xmlns:pic="http://schemas.openxmlformats.org/drawingml/2006/picture">
            <wp:extent cx="5623560" cy="3995687"/>
            <wp:docPr id="5" name="Picture 5" descr="Tương tác giữa người dùng, lớp ứng dụng, Engine và kho dữ liệu" title="Tương tác giữa người dùng, lớp ứng dụng, Engine và kho dữ liệu"/>
            <wp:cNvGraphicFramePr>
              <a:graphicFrameLocks noChangeAspect="1"/>
            </wp:cNvGraphicFramePr>
            <a:graphic>
              <a:graphicData uri="http://schemas.openxmlformats.org/drawingml/2006/picture">
                <pic:pic>
                  <pic:nvPicPr>
                    <pic:cNvPr id="0" name="sequence_analysis.png"/>
                    <pic:cNvPicPr/>
                  </pic:nvPicPr>
                  <pic:blipFill>
                    <a:blip r:embed="rId17"/>
                    <a:stretch>
                      <a:fillRect/>
                    </a:stretch>
                  </pic:blipFill>
                  <pic:spPr>
                    <a:xfrm>
                      <a:off x="0" y="0"/>
                      <a:ext cx="5623560" cy="3995687"/>
                    </a:xfrm>
                    <a:prstGeom prst="rect"/>
                  </pic:spPr>
                </pic:pic>
              </a:graphicData>
            </a:graphic>
          </wp:inline>
        </w:drawing>
      </w:r>
    </w:p>
    <w:p>
      <w:pPr>
        <w:pStyle w:val="Caption"/>
        <w:keepNext w:val="0"/>
        <w:keepLines/>
      </w:pPr>
      <w:r>
        <w:t>Hình 5. Tương tác giữa người dùng, lớp ứng dụng, Engine và kho dữ liệu</w:t>
      </w:r>
    </w:p>
    <w:p>
      <w:pPr>
        <w:keepNext w:val="0"/>
        <w:keepLines/>
      </w:pPr>
      <w:r>
        <w:t>Lớp ứng dụng chịu trách nhiệm quyền truy cập và giao dịch. Engine chỉ nhận dữ liệu đã chuẩn hóa và trả kết quả thuần. Cách tách này giúp kiểm thử công thức độc lập, đồng thời ngăn việc giao diện hoặc cơ sở dữ liệu làm sai lệch quy tắc.</w:t>
      </w:r>
    </w:p>
    <w:p>
      <w:pPr>
        <w:pStyle w:val="Heading2"/>
        <w:keepNext/>
        <w:keepLines/>
      </w:pPr>
      <w:r>
        <w:t>8.4. Luồng sinh gợi ý và lộ trình</w:t>
      </w:r>
    </w:p>
    <w:p>
      <w:pPr>
        <w:keepNext w:val="0"/>
        <w:keepLines/>
        <w:numPr>
          <w:ilvl w:val="0"/>
          <w:numId w:val="19"/>
        </w:numPr>
        <w:spacing w:after="160" w:line="280" w:lineRule="auto"/>
      </w:pPr>
      <w:r>
        <w:t>Đọc kết quả phân tích hiện hành ở trạng thái hoàn tất và đủ dữ liệu.</w:t>
      </w:r>
    </w:p>
    <w:p>
      <w:pPr>
        <w:keepNext w:val="0"/>
        <w:keepLines/>
        <w:numPr>
          <w:ilvl w:val="0"/>
          <w:numId w:val="19"/>
        </w:numPr>
        <w:spacing w:after="160" w:line="280" w:lineRule="auto"/>
      </w:pPr>
      <w:r>
        <w:t>Lấy các khoảng cách có gap lớn hơn 0 theo thứ tự ưu tiên.</w:t>
      </w:r>
    </w:p>
    <w:p>
      <w:pPr>
        <w:keepNext w:val="0"/>
        <w:keepLines/>
        <w:numPr>
          <w:ilvl w:val="0"/>
          <w:numId w:val="19"/>
        </w:numPr>
        <w:spacing w:after="160" w:line="280" w:lineRule="auto"/>
      </w:pPr>
      <w:r>
        <w:t>Tìm mẫu gợi ý phù hợp kỹ năng, mức đích, mục tiêu và giai đoạn.</w:t>
      </w:r>
    </w:p>
    <w:p>
      <w:pPr>
        <w:keepNext w:val="0"/>
        <w:keepLines/>
        <w:numPr>
          <w:ilvl w:val="0"/>
          <w:numId w:val="19"/>
        </w:numPr>
        <w:spacing w:after="160" w:line="280" w:lineRule="auto"/>
      </w:pPr>
      <w:r>
        <w:t>Lọc nội dung ngừng hoạt động, trùng lặp hoặc vượt tải công việc.</w:t>
      </w:r>
    </w:p>
    <w:p>
      <w:pPr>
        <w:keepNext w:val="0"/>
        <w:keepLines/>
        <w:numPr>
          <w:ilvl w:val="0"/>
          <w:numId w:val="19"/>
        </w:numPr>
        <w:spacing w:after="160" w:line="280" w:lineRule="auto"/>
      </w:pPr>
      <w:r>
        <w:t>Chọn hành động theo ngân sách thời gian và độ khó tăng dần.</w:t>
      </w:r>
    </w:p>
    <w:p>
      <w:pPr>
        <w:keepNext w:val="0"/>
        <w:keepLines/>
        <w:numPr>
          <w:ilvl w:val="0"/>
          <w:numId w:val="19"/>
        </w:numPr>
        <w:spacing w:after="160" w:line="280" w:lineRule="auto"/>
      </w:pPr>
      <w:r>
        <w:t>Nhóm hành động theo giai đoạn; áp dụng learningOrder và quan hệ phụ thuộc.</w:t>
      </w:r>
    </w:p>
    <w:p>
      <w:pPr>
        <w:keepNext w:val="0"/>
        <w:keepLines/>
        <w:numPr>
          <w:ilvl w:val="0"/>
          <w:numId w:val="19"/>
        </w:numPr>
        <w:spacing w:after="160" w:line="280" w:lineRule="auto"/>
      </w:pPr>
      <w:r>
        <w:t>Tạo phiên bản lộ trình, giữ lịch sử phiên bản trước và khởi tạo tiến độ.</w:t>
      </w:r>
    </w:p>
    <w:p>
      <w:pPr>
        <w:pStyle w:val="Heading2"/>
        <w:keepNext/>
        <w:keepLines/>
      </w:pPr>
      <w:r>
        <w:t>8.5. Trạng thái chính</w:t>
      </w:r>
    </w:p>
    <w:p>
      <w:pPr>
        <w:pStyle w:val="Caption"/>
        <w:keepNext/>
        <w:keepLines/>
      </w:pPr>
      <w:r>
        <w:t>Bảng 27. Trạng thái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000"/>
        <w:gridCol w:w="3200"/>
        <w:gridCol w:w="4160"/>
      </w:tblGrid>
      <w:tr>
        <w:trPr>
          <w:tblHeader w:val="true"/>
          <w:cantSplit w:val="true"/>
        </w:trPr>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Đối tượng</w:t>
            </w:r>
          </w:p>
        </w:tc>
        <w:tc>
          <w:tcPr>
            <w:tcW w:type="dxa" w:w="3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Trạng thái</w:t>
            </w:r>
          </w:p>
        </w:tc>
        <w:tc>
          <w:tcPr>
            <w:tcW w:type="dxa" w:w="4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Chuyển trạng thái hợp lệ</w:t>
            </w:r>
          </w:p>
        </w:tc>
      </w:tr>
      <w:tr>
        <w:trPr>
          <w:cantSplit w:val="true"/>
        </w:trPr>
        <w:tc>
          <w:tcPr>
            <w:tcW w:type="dxa" w:w="2000"/>
          </w:tcPr>
          <w:p>
            <w:pPr>
              <w:spacing w:after="0" w:line="259" w:lineRule="auto"/>
              <w:jc w:val="center"/>
            </w:pPr>
            <w:r>
              <w:rPr>
                <w:rFonts w:ascii="Calibri" w:hAnsi="Calibri" w:eastAsia="Calibri"/>
                <w:color w:val="1F2937"/>
                <w:sz w:val="17"/>
              </w:rPr>
              <w:t>Bài đánh giá</w:t>
            </w:r>
          </w:p>
        </w:tc>
        <w:tc>
          <w:tcPr>
            <w:tcW w:type="dxa" w:w="3200"/>
          </w:tcPr>
          <w:p>
            <w:pPr>
              <w:spacing w:after="0" w:line="259" w:lineRule="auto"/>
              <w:jc w:val="left"/>
            </w:pPr>
            <w:r>
              <w:rPr>
                <w:rFonts w:ascii="Calibri" w:hAnsi="Calibri" w:eastAsia="Calibri"/>
                <w:color w:val="1F2937"/>
                <w:sz w:val="17"/>
              </w:rPr>
              <w:t>ĐANG LÀM, ĐÃ NỘP, ĐÃ CHẤM, HẾT HẠN, ĐÃ HỦY</w:t>
            </w:r>
          </w:p>
        </w:tc>
        <w:tc>
          <w:tcPr>
            <w:tcW w:type="dxa" w:w="4160"/>
          </w:tcPr>
          <w:p>
            <w:pPr>
              <w:spacing w:after="0" w:line="259" w:lineRule="auto"/>
              <w:jc w:val="left"/>
            </w:pPr>
            <w:r>
              <w:rPr>
                <w:rFonts w:ascii="Calibri" w:hAnsi="Calibri" w:eastAsia="Calibri"/>
                <w:color w:val="1F2937"/>
                <w:sz w:val="17"/>
              </w:rPr>
              <w:t>ĐANG LÀM -&gt; ĐÃ NỘP/ HẾT HẠN/ ĐÃ HỦY; ĐÃ NỘP -&gt; ĐÃ CHẤM.</w:t>
            </w:r>
          </w:p>
        </w:tc>
      </w:tr>
      <w:tr>
        <w:trPr>
          <w:cantSplit w:val="true"/>
        </w:trPr>
        <w:tc>
          <w:tcPr>
            <w:tcW w:type="dxa" w:w="2000"/>
            <w:shd w:fill="FAFBFC" w:val="clear"/>
          </w:tcPr>
          <w:p>
            <w:pPr>
              <w:spacing w:after="0" w:line="259" w:lineRule="auto"/>
              <w:jc w:val="center"/>
            </w:pPr>
            <w:r>
              <w:rPr>
                <w:rFonts w:ascii="Calibri" w:hAnsi="Calibri" w:eastAsia="Calibri"/>
                <w:color w:val="1F2937"/>
                <w:sz w:val="17"/>
              </w:rPr>
              <w:t>Kết quả phân tích</w:t>
            </w:r>
          </w:p>
        </w:tc>
        <w:tc>
          <w:tcPr>
            <w:tcW w:type="dxa" w:w="3200"/>
            <w:shd w:fill="FAFBFC" w:val="clear"/>
          </w:tcPr>
          <w:p>
            <w:pPr>
              <w:spacing w:after="0" w:line="259" w:lineRule="auto"/>
              <w:jc w:val="left"/>
            </w:pPr>
            <w:r>
              <w:rPr>
                <w:rFonts w:ascii="Calibri" w:hAnsi="Calibri" w:eastAsia="Calibri"/>
                <w:color w:val="1F2937"/>
                <w:sz w:val="17"/>
              </w:rPr>
              <w:t>ĐANG XỬ LÝ, HOÀN TẤT, CHƯA ĐỦ DỮ LIỆU, THẤT BẠI, CẦN TÍNH LẠI</w:t>
            </w:r>
          </w:p>
        </w:tc>
        <w:tc>
          <w:tcPr>
            <w:tcW w:type="dxa" w:w="4160"/>
            <w:shd w:fill="FAFBFC" w:val="clear"/>
          </w:tcPr>
          <w:p>
            <w:pPr>
              <w:spacing w:after="0" w:line="259" w:lineRule="auto"/>
              <w:jc w:val="left"/>
            </w:pPr>
            <w:r>
              <w:rPr>
                <w:rFonts w:ascii="Calibri" w:hAnsi="Calibri" w:eastAsia="Calibri"/>
                <w:color w:val="1F2937"/>
                <w:sz w:val="17"/>
              </w:rPr>
              <w:t>ĐANG XỬ LÝ -&gt; một trạng thái kết thúc; HOÀN TẤT -&gt; CẦN TÍNH LẠI.</w:t>
            </w:r>
          </w:p>
        </w:tc>
      </w:tr>
      <w:tr>
        <w:trPr>
          <w:cantSplit w:val="true"/>
        </w:trPr>
        <w:tc>
          <w:tcPr>
            <w:tcW w:type="dxa" w:w="2000"/>
          </w:tcPr>
          <w:p>
            <w:pPr>
              <w:spacing w:after="0" w:line="259" w:lineRule="auto"/>
              <w:jc w:val="center"/>
            </w:pPr>
            <w:r>
              <w:rPr>
                <w:rFonts w:ascii="Calibri" w:hAnsi="Calibri" w:eastAsia="Calibri"/>
                <w:color w:val="1F2937"/>
                <w:sz w:val="17"/>
              </w:rPr>
              <w:t>Gợi ý</w:t>
            </w:r>
          </w:p>
        </w:tc>
        <w:tc>
          <w:tcPr>
            <w:tcW w:type="dxa" w:w="3200"/>
          </w:tcPr>
          <w:p>
            <w:pPr>
              <w:spacing w:after="0" w:line="259" w:lineRule="auto"/>
              <w:jc w:val="left"/>
            </w:pPr>
            <w:r>
              <w:rPr>
                <w:rFonts w:ascii="Calibri" w:hAnsi="Calibri" w:eastAsia="Calibri"/>
                <w:color w:val="1F2937"/>
                <w:sz w:val="17"/>
              </w:rPr>
              <w:t>MỚI, ĐÃ LƯU, ĐANG THỰC HIỆN, HOÀN THÀNH, BỎ QUA, LỖI THỜI</w:t>
            </w:r>
          </w:p>
        </w:tc>
        <w:tc>
          <w:tcPr>
            <w:tcW w:type="dxa" w:w="4160"/>
          </w:tcPr>
          <w:p>
            <w:pPr>
              <w:spacing w:after="0" w:line="259" w:lineRule="auto"/>
              <w:jc w:val="left"/>
            </w:pPr>
            <w:r>
              <w:rPr>
                <w:rFonts w:ascii="Calibri" w:hAnsi="Calibri" w:eastAsia="Calibri"/>
                <w:color w:val="1F2937"/>
                <w:sz w:val="17"/>
              </w:rPr>
              <w:t>Không chuyển từ trạng thái kết thúc về MỚI.</w:t>
            </w:r>
          </w:p>
        </w:tc>
      </w:tr>
      <w:tr>
        <w:trPr>
          <w:cantSplit w:val="true"/>
        </w:trPr>
        <w:tc>
          <w:tcPr>
            <w:tcW w:type="dxa" w:w="2000"/>
            <w:shd w:fill="FAFBFC" w:val="clear"/>
          </w:tcPr>
          <w:p>
            <w:pPr>
              <w:spacing w:after="0" w:line="259" w:lineRule="auto"/>
              <w:jc w:val="center"/>
            </w:pPr>
            <w:r>
              <w:rPr>
                <w:rFonts w:ascii="Calibri" w:hAnsi="Calibri" w:eastAsia="Calibri"/>
                <w:color w:val="1F2937"/>
                <w:sz w:val="17"/>
              </w:rPr>
              <w:t>Lộ trình</w:t>
            </w:r>
          </w:p>
        </w:tc>
        <w:tc>
          <w:tcPr>
            <w:tcW w:type="dxa" w:w="3200"/>
            <w:shd w:fill="FAFBFC" w:val="clear"/>
          </w:tcPr>
          <w:p>
            <w:pPr>
              <w:spacing w:after="0" w:line="259" w:lineRule="auto"/>
              <w:jc w:val="left"/>
            </w:pPr>
            <w:r>
              <w:rPr>
                <w:rFonts w:ascii="Calibri" w:hAnsi="Calibri" w:eastAsia="Calibri"/>
                <w:color w:val="1F2937"/>
                <w:sz w:val="17"/>
              </w:rPr>
              <w:t>ĐANG HOẠT ĐỘNG, LƯU TRỮ, ĐÃ HỦY</w:t>
            </w:r>
          </w:p>
        </w:tc>
        <w:tc>
          <w:tcPr>
            <w:tcW w:type="dxa" w:w="4160"/>
            <w:shd w:fill="FAFBFC" w:val="clear"/>
          </w:tcPr>
          <w:p>
            <w:pPr>
              <w:spacing w:after="0" w:line="259" w:lineRule="auto"/>
              <w:jc w:val="left"/>
            </w:pPr>
            <w:r>
              <w:rPr>
                <w:rFonts w:ascii="Calibri" w:hAnsi="Calibri" w:eastAsia="Calibri"/>
                <w:color w:val="1F2937"/>
                <w:sz w:val="17"/>
              </w:rPr>
              <w:t>Chỉ một lộ trình đang hoạt động cho mỗi sinh viên.</w:t>
            </w:r>
          </w:p>
        </w:tc>
      </w:tr>
      <w:tr>
        <w:trPr>
          <w:cantSplit w:val="true"/>
        </w:trPr>
        <w:tc>
          <w:tcPr>
            <w:tcW w:type="dxa" w:w="2000"/>
          </w:tcPr>
          <w:p>
            <w:pPr>
              <w:spacing w:after="0" w:line="259" w:lineRule="auto"/>
              <w:jc w:val="center"/>
            </w:pPr>
            <w:r>
              <w:rPr>
                <w:rFonts w:ascii="Calibri" w:hAnsi="Calibri" w:eastAsia="Calibri"/>
                <w:color w:val="1F2937"/>
                <w:sz w:val="17"/>
              </w:rPr>
              <w:t>Mục lộ trình</w:t>
            </w:r>
          </w:p>
        </w:tc>
        <w:tc>
          <w:tcPr>
            <w:tcW w:type="dxa" w:w="3200"/>
          </w:tcPr>
          <w:p>
            <w:pPr>
              <w:spacing w:after="0" w:line="259" w:lineRule="auto"/>
              <w:jc w:val="left"/>
            </w:pPr>
            <w:r>
              <w:rPr>
                <w:rFonts w:ascii="Calibri" w:hAnsi="Calibri" w:eastAsia="Calibri"/>
                <w:color w:val="1F2937"/>
                <w:sz w:val="17"/>
              </w:rPr>
              <w:t>CẦN LÀM, ĐANG LÀM, HOÀN THÀNH, BỎ QUA</w:t>
            </w:r>
          </w:p>
        </w:tc>
        <w:tc>
          <w:tcPr>
            <w:tcW w:type="dxa" w:w="4160"/>
          </w:tcPr>
          <w:p>
            <w:pPr>
              <w:spacing w:after="0" w:line="259" w:lineRule="auto"/>
              <w:jc w:val="left"/>
            </w:pPr>
            <w:r>
              <w:rPr>
                <w:rFonts w:ascii="Calibri" w:hAnsi="Calibri" w:eastAsia="Calibri"/>
                <w:color w:val="1F2937"/>
                <w:sz w:val="17"/>
              </w:rPr>
              <w:t>Hoàn thành có thể quay lại ĐANG LÀM nếu kèm lý do.</w:t>
            </w:r>
          </w:p>
        </w:tc>
      </w:tr>
    </w:tbl>
    <w:p>
      <w:pPr>
        <w:spacing w:after="20"/>
      </w:pPr>
    </w:p>
    <w:p>
      <w:r>
        <w:br w:type="page"/>
      </w:r>
    </w:p>
    <w:p>
      <w:pPr>
        <w:pStyle w:val="Heading1"/>
        <w:keepNext/>
        <w:keepLines/>
      </w:pPr>
      <w:r>
        <w:t>9. Thiết kế dữ liệu</w:t>
      </w:r>
    </w:p>
    <w:p>
      <w:pPr>
        <w:pStyle w:val="Heading2"/>
        <w:keepNext/>
        <w:keepLines/>
      </w:pPr>
      <w:r>
        <w:t>9.1. Mô hình dữ liệu khái niệm</w:t>
      </w:r>
    </w:p>
    <w:p>
      <w:pPr>
        <w:keepNext/>
        <w:keepLines/>
        <w:jc w:val="center"/>
      </w:pPr>
      <w:r>
        <w:drawing>
          <wp:inline xmlns:a="http://schemas.openxmlformats.org/drawingml/2006/main" xmlns:pic="http://schemas.openxmlformats.org/drawingml/2006/picture">
            <wp:extent cx="5760720" cy="3744468"/>
            <wp:docPr id="6" name="Picture 6" descr="Các cụm thực thể và hướng phụ thuộc dữ liệu" title="Các cụm thực thể và hướng phụ thuộc dữ liệu"/>
            <wp:cNvGraphicFramePr>
              <a:graphicFrameLocks noChangeAspect="1"/>
            </wp:cNvGraphicFramePr>
            <a:graphic>
              <a:graphicData uri="http://schemas.openxmlformats.org/drawingml/2006/picture">
                <pic:pic>
                  <pic:nvPicPr>
                    <pic:cNvPr id="0" name="data_model.png"/>
                    <pic:cNvPicPr/>
                  </pic:nvPicPr>
                  <pic:blipFill>
                    <a:blip r:embed="rId18"/>
                    <a:stretch>
                      <a:fillRect/>
                    </a:stretch>
                  </pic:blipFill>
                  <pic:spPr>
                    <a:xfrm>
                      <a:off x="0" y="0"/>
                      <a:ext cx="5760720" cy="3744468"/>
                    </a:xfrm>
                    <a:prstGeom prst="rect"/>
                  </pic:spPr>
                </pic:pic>
              </a:graphicData>
            </a:graphic>
          </wp:inline>
        </w:drawing>
      </w:r>
    </w:p>
    <w:p>
      <w:pPr>
        <w:pStyle w:val="Caption"/>
        <w:keepNext w:val="0"/>
        <w:keepLines/>
      </w:pPr>
      <w:r>
        <w:t>Hình 6. Các cụm thực thể và hướng phụ thuộc dữ liệu</w:t>
      </w:r>
    </w:p>
    <w:p>
      <w:pPr>
        <w:keepNext w:val="0"/>
        <w:keepLines/>
      </w:pPr>
      <w:r>
        <w:t>Mô hình tách dữ liệu cấu hình, dữ liệu vận hành và dữ liệu kết quả. Các bảng kết quả phân tích lưu ảnh chụp cần thiết để không phụ thuộc vào việc cấu hình hiện tại đã thay đổi.</w:t>
      </w:r>
    </w:p>
    <w:p>
      <w:pPr>
        <w:pStyle w:val="Heading2"/>
        <w:keepNext/>
        <w:keepLines/>
      </w:pPr>
      <w:r>
        <w:t>9.2. Thực thể cốt lõi</w:t>
      </w:r>
    </w:p>
    <w:p>
      <w:pPr>
        <w:pStyle w:val="Caption"/>
        <w:keepNext/>
        <w:keepLines/>
      </w:pPr>
      <w:r>
        <w:t>Bảng 28. Danh sách thực thể cốt lõi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3900"/>
        <w:gridCol w:w="316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Thực thể</w:t>
            </w:r>
          </w:p>
        </w:tc>
        <w:tc>
          <w:tcPr>
            <w:tcW w:type="dxa" w:w="3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Mục đích</w:t>
            </w:r>
          </w:p>
        </w:tc>
        <w:tc>
          <w:tcPr>
            <w:tcW w:type="dxa" w:w="3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Quan hệ chính</w:t>
            </w:r>
          </w:p>
        </w:tc>
      </w:tr>
      <w:tr>
        <w:trPr>
          <w:cantSplit w:val="true"/>
        </w:trPr>
        <w:tc>
          <w:tcPr>
            <w:tcW w:type="dxa" w:w="2300"/>
          </w:tcPr>
          <w:p>
            <w:pPr>
              <w:spacing w:after="0" w:line="259" w:lineRule="auto"/>
              <w:jc w:val="center"/>
            </w:pPr>
            <w:r>
              <w:rPr>
                <w:rFonts w:ascii="Calibri" w:hAnsi="Calibri" w:eastAsia="Calibri"/>
                <w:color w:val="1F2937"/>
                <w:sz w:val="17"/>
              </w:rPr>
              <w:t>User</w:t>
            </w:r>
          </w:p>
        </w:tc>
        <w:tc>
          <w:tcPr>
            <w:tcW w:type="dxa" w:w="3900"/>
          </w:tcPr>
          <w:p>
            <w:pPr>
              <w:spacing w:after="0" w:line="259" w:lineRule="auto"/>
              <w:jc w:val="left"/>
            </w:pPr>
            <w:r>
              <w:rPr>
                <w:rFonts w:ascii="Calibri" w:hAnsi="Calibri" w:eastAsia="Calibri"/>
                <w:color w:val="1F2937"/>
                <w:sz w:val="17"/>
              </w:rPr>
              <w:t>Danh tính, thông tin đăng nhập, vai trò, trạng thái.</w:t>
            </w:r>
          </w:p>
        </w:tc>
        <w:tc>
          <w:tcPr>
            <w:tcW w:type="dxa" w:w="3160"/>
          </w:tcPr>
          <w:p>
            <w:pPr>
              <w:spacing w:after="0" w:line="259" w:lineRule="auto"/>
              <w:jc w:val="left"/>
            </w:pPr>
            <w:r>
              <w:rPr>
                <w:rFonts w:ascii="Calibri" w:hAnsi="Calibri" w:eastAsia="Calibri"/>
                <w:color w:val="1F2937"/>
                <w:sz w:val="17"/>
              </w:rPr>
              <w:t>Một người dùng có thể gắn một sinh viên hoặc một giảng viên.</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StudentProfile</w:t>
            </w:r>
          </w:p>
        </w:tc>
        <w:tc>
          <w:tcPr>
            <w:tcW w:type="dxa" w:w="3900"/>
            <w:shd w:fill="FAFBFC" w:val="clear"/>
          </w:tcPr>
          <w:p>
            <w:pPr>
              <w:spacing w:after="0" w:line="259" w:lineRule="auto"/>
              <w:jc w:val="left"/>
            </w:pPr>
            <w:r>
              <w:rPr>
                <w:rFonts w:ascii="Calibri" w:hAnsi="Calibri" w:eastAsia="Calibri"/>
                <w:color w:val="1F2937"/>
                <w:sz w:val="17"/>
              </w:rPr>
              <w:t>Mục tiêu, chuyên sâu, mô tả và chỉ số hiển thị gần nhất.</w:t>
            </w:r>
          </w:p>
        </w:tc>
        <w:tc>
          <w:tcPr>
            <w:tcW w:type="dxa" w:w="3160"/>
            <w:shd w:fill="FAFBFC" w:val="clear"/>
          </w:tcPr>
          <w:p>
            <w:pPr>
              <w:spacing w:after="0" w:line="259" w:lineRule="auto"/>
              <w:jc w:val="left"/>
            </w:pPr>
            <w:r>
              <w:rPr>
                <w:rFonts w:ascii="Calibri" w:hAnsi="Calibri" w:eastAsia="Calibri"/>
                <w:color w:val="1F2937"/>
                <w:sz w:val="17"/>
              </w:rPr>
              <w:t>Một-một với Student.</w:t>
            </w:r>
          </w:p>
        </w:tc>
      </w:tr>
      <w:tr>
        <w:trPr>
          <w:cantSplit w:val="true"/>
        </w:trPr>
        <w:tc>
          <w:tcPr>
            <w:tcW w:type="dxa" w:w="2300"/>
          </w:tcPr>
          <w:p>
            <w:pPr>
              <w:spacing w:after="0" w:line="259" w:lineRule="auto"/>
              <w:jc w:val="center"/>
            </w:pPr>
            <w:r>
              <w:rPr>
                <w:rFonts w:ascii="Calibri" w:hAnsi="Calibri" w:eastAsia="Calibri"/>
                <w:color w:val="1F2937"/>
                <w:sz w:val="17"/>
              </w:rPr>
              <w:t>Skill</w:t>
            </w:r>
          </w:p>
        </w:tc>
        <w:tc>
          <w:tcPr>
            <w:tcW w:type="dxa" w:w="3900"/>
          </w:tcPr>
          <w:p>
            <w:pPr>
              <w:spacing w:after="0" w:line="259" w:lineRule="auto"/>
              <w:jc w:val="left"/>
            </w:pPr>
            <w:r>
              <w:rPr>
                <w:rFonts w:ascii="Calibri" w:hAnsi="Calibri" w:eastAsia="Calibri"/>
                <w:color w:val="1F2937"/>
                <w:sz w:val="17"/>
              </w:rPr>
              <w:t>Định nghĩa kỹ năng, loại, nhóm và thang mức.</w:t>
            </w:r>
          </w:p>
        </w:tc>
        <w:tc>
          <w:tcPr>
            <w:tcW w:type="dxa" w:w="3160"/>
          </w:tcPr>
          <w:p>
            <w:pPr>
              <w:spacing w:after="0" w:line="259" w:lineRule="auto"/>
              <w:jc w:val="left"/>
            </w:pPr>
            <w:r>
              <w:rPr>
                <w:rFonts w:ascii="Calibri" w:hAnsi="Calibri" w:eastAsia="Calibri"/>
                <w:color w:val="1F2937"/>
                <w:sz w:val="17"/>
              </w:rPr>
              <w:t>Thuộc SkillCategory.</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CareerGoal</w:t>
            </w:r>
          </w:p>
        </w:tc>
        <w:tc>
          <w:tcPr>
            <w:tcW w:type="dxa" w:w="3900"/>
            <w:shd w:fill="FAFBFC" w:val="clear"/>
          </w:tcPr>
          <w:p>
            <w:pPr>
              <w:spacing w:after="0" w:line="259" w:lineRule="auto"/>
              <w:jc w:val="left"/>
            </w:pPr>
            <w:r>
              <w:rPr>
                <w:rFonts w:ascii="Calibri" w:hAnsi="Calibri" w:eastAsia="Calibri"/>
                <w:color w:val="1F2937"/>
                <w:sz w:val="17"/>
              </w:rPr>
              <w:t>Mục tiêu nghề nghiệp.</w:t>
            </w:r>
          </w:p>
        </w:tc>
        <w:tc>
          <w:tcPr>
            <w:tcW w:type="dxa" w:w="3160"/>
            <w:shd w:fill="FAFBFC" w:val="clear"/>
          </w:tcPr>
          <w:p>
            <w:pPr>
              <w:spacing w:after="0" w:line="259" w:lineRule="auto"/>
              <w:jc w:val="left"/>
            </w:pPr>
            <w:r>
              <w:rPr>
                <w:rFonts w:ascii="Calibri" w:hAnsi="Calibri" w:eastAsia="Calibri"/>
                <w:color w:val="1F2937"/>
                <w:sz w:val="17"/>
              </w:rPr>
              <w:t>Có nhiều Specialization và RequiredSkill.</w:t>
            </w:r>
          </w:p>
        </w:tc>
      </w:tr>
      <w:tr>
        <w:trPr>
          <w:cantSplit w:val="true"/>
        </w:trPr>
        <w:tc>
          <w:tcPr>
            <w:tcW w:type="dxa" w:w="2300"/>
          </w:tcPr>
          <w:p>
            <w:pPr>
              <w:spacing w:after="0" w:line="259" w:lineRule="auto"/>
              <w:jc w:val="center"/>
            </w:pPr>
            <w:r>
              <w:rPr>
                <w:rFonts w:ascii="Calibri" w:hAnsi="Calibri" w:eastAsia="Calibri"/>
                <w:color w:val="1F2937"/>
                <w:sz w:val="17"/>
              </w:rPr>
              <w:t>RequiredSkill</w:t>
            </w:r>
          </w:p>
        </w:tc>
        <w:tc>
          <w:tcPr>
            <w:tcW w:type="dxa" w:w="3900"/>
          </w:tcPr>
          <w:p>
            <w:pPr>
              <w:spacing w:after="0" w:line="259" w:lineRule="auto"/>
              <w:jc w:val="left"/>
            </w:pPr>
            <w:r>
              <w:rPr>
                <w:rFonts w:ascii="Calibri" w:hAnsi="Calibri" w:eastAsia="Calibri"/>
                <w:color w:val="1F2937"/>
                <w:sz w:val="17"/>
              </w:rPr>
              <w:t>Mức yêu cầu, trọng số, cờ trọng yếu, thứ tự học, giai đoạn.</w:t>
            </w:r>
          </w:p>
        </w:tc>
        <w:tc>
          <w:tcPr>
            <w:tcW w:type="dxa" w:w="3160"/>
          </w:tcPr>
          <w:p>
            <w:pPr>
              <w:spacing w:after="0" w:line="259" w:lineRule="auto"/>
              <w:jc w:val="left"/>
            </w:pPr>
            <w:r>
              <w:rPr>
                <w:rFonts w:ascii="Calibri" w:hAnsi="Calibri" w:eastAsia="Calibri"/>
                <w:color w:val="1F2937"/>
                <w:sz w:val="17"/>
              </w:rPr>
              <w:t>Liên kết CareerGoal, Specialization tùy chọn và Skill.</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Assessment</w:t>
            </w:r>
          </w:p>
        </w:tc>
        <w:tc>
          <w:tcPr>
            <w:tcW w:type="dxa" w:w="3900"/>
            <w:shd w:fill="FAFBFC" w:val="clear"/>
          </w:tcPr>
          <w:p>
            <w:pPr>
              <w:spacing w:after="0" w:line="259" w:lineRule="auto"/>
              <w:jc w:val="left"/>
            </w:pPr>
            <w:r>
              <w:rPr>
                <w:rFonts w:ascii="Calibri" w:hAnsi="Calibri" w:eastAsia="Calibri"/>
                <w:color w:val="1F2937"/>
                <w:sz w:val="17"/>
              </w:rPr>
              <w:t>Một lượt đánh giá có phạm vi, thời hạn và trạng thái.</w:t>
            </w:r>
          </w:p>
        </w:tc>
        <w:tc>
          <w:tcPr>
            <w:tcW w:type="dxa" w:w="3160"/>
            <w:shd w:fill="FAFBFC" w:val="clear"/>
          </w:tcPr>
          <w:p>
            <w:pPr>
              <w:spacing w:after="0" w:line="259" w:lineRule="auto"/>
              <w:jc w:val="left"/>
            </w:pPr>
            <w:r>
              <w:rPr>
                <w:rFonts w:ascii="Calibri" w:hAnsi="Calibri" w:eastAsia="Calibri"/>
                <w:color w:val="1F2937"/>
                <w:sz w:val="17"/>
              </w:rPr>
              <w:t>Có nhiều QuestionItem, Answer và SkillResult.</w:t>
            </w:r>
          </w:p>
        </w:tc>
      </w:tr>
      <w:tr>
        <w:trPr>
          <w:cantSplit w:val="true"/>
        </w:trPr>
        <w:tc>
          <w:tcPr>
            <w:tcW w:type="dxa" w:w="2300"/>
          </w:tcPr>
          <w:p>
            <w:pPr>
              <w:spacing w:after="0" w:line="259" w:lineRule="auto"/>
              <w:jc w:val="center"/>
            </w:pPr>
            <w:r>
              <w:rPr>
                <w:rFonts w:ascii="Calibri" w:hAnsi="Calibri" w:eastAsia="Calibri"/>
                <w:color w:val="1F2937"/>
                <w:sz w:val="17"/>
              </w:rPr>
              <w:t>StudentSkill</w:t>
            </w:r>
          </w:p>
        </w:tc>
        <w:tc>
          <w:tcPr>
            <w:tcW w:type="dxa" w:w="3900"/>
          </w:tcPr>
          <w:p>
            <w:pPr>
              <w:spacing w:after="0" w:line="259" w:lineRule="auto"/>
              <w:jc w:val="left"/>
            </w:pPr>
            <w:r>
              <w:rPr>
                <w:rFonts w:ascii="Calibri" w:hAnsi="Calibri" w:eastAsia="Calibri"/>
                <w:color w:val="1F2937"/>
                <w:sz w:val="17"/>
              </w:rPr>
              <w:t>Mức hiện tại đã tổng hợp của sinh viên theo kỹ năng.</w:t>
            </w:r>
          </w:p>
        </w:tc>
        <w:tc>
          <w:tcPr>
            <w:tcW w:type="dxa" w:w="3160"/>
          </w:tcPr>
          <w:p>
            <w:pPr>
              <w:spacing w:after="0" w:line="259" w:lineRule="auto"/>
              <w:jc w:val="left"/>
            </w:pPr>
            <w:r>
              <w:rPr>
                <w:rFonts w:ascii="Calibri" w:hAnsi="Calibri" w:eastAsia="Calibri"/>
                <w:color w:val="1F2937"/>
                <w:sz w:val="17"/>
              </w:rPr>
              <w:t>Duy nhất theo Student và Skill.</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AnalysisPolicy</w:t>
            </w:r>
          </w:p>
        </w:tc>
        <w:tc>
          <w:tcPr>
            <w:tcW w:type="dxa" w:w="3900"/>
            <w:shd w:fill="FAFBFC" w:val="clear"/>
          </w:tcPr>
          <w:p>
            <w:pPr>
              <w:spacing w:after="0" w:line="259" w:lineRule="auto"/>
              <w:jc w:val="left"/>
            </w:pPr>
            <w:r>
              <w:rPr>
                <w:rFonts w:ascii="Calibri" w:hAnsi="Calibri" w:eastAsia="Calibri"/>
                <w:color w:val="1F2937"/>
                <w:sz w:val="17"/>
              </w:rPr>
              <w:t>Phiên bản ngưỡng, hệ số và quy tắc.</w:t>
            </w:r>
          </w:p>
        </w:tc>
        <w:tc>
          <w:tcPr>
            <w:tcW w:type="dxa" w:w="3160"/>
            <w:shd w:fill="FAFBFC" w:val="clear"/>
          </w:tcPr>
          <w:p>
            <w:pPr>
              <w:spacing w:after="0" w:line="259" w:lineRule="auto"/>
              <w:jc w:val="left"/>
            </w:pPr>
            <w:r>
              <w:rPr>
                <w:rFonts w:ascii="Calibri" w:hAnsi="Calibri" w:eastAsia="Calibri"/>
                <w:color w:val="1F2937"/>
                <w:sz w:val="17"/>
              </w:rPr>
              <w:t>Một phiên bản có thể được nhiều AnalysisResult tham chiếu.</w:t>
            </w:r>
          </w:p>
        </w:tc>
      </w:tr>
      <w:tr>
        <w:trPr>
          <w:cantSplit w:val="true"/>
        </w:trPr>
        <w:tc>
          <w:tcPr>
            <w:tcW w:type="dxa" w:w="2300"/>
          </w:tcPr>
          <w:p>
            <w:pPr>
              <w:spacing w:after="0" w:line="259" w:lineRule="auto"/>
              <w:jc w:val="center"/>
            </w:pPr>
            <w:r>
              <w:rPr>
                <w:rFonts w:ascii="Calibri" w:hAnsi="Calibri" w:eastAsia="Calibri"/>
                <w:color w:val="1F2937"/>
                <w:sz w:val="17"/>
              </w:rPr>
              <w:t>AnalysisResult</w:t>
            </w:r>
          </w:p>
        </w:tc>
        <w:tc>
          <w:tcPr>
            <w:tcW w:type="dxa" w:w="3900"/>
          </w:tcPr>
          <w:p>
            <w:pPr>
              <w:spacing w:after="0" w:line="259" w:lineRule="auto"/>
              <w:jc w:val="left"/>
            </w:pPr>
            <w:r>
              <w:rPr>
                <w:rFonts w:ascii="Calibri" w:hAnsi="Calibri" w:eastAsia="Calibri"/>
                <w:color w:val="1F2937"/>
                <w:sz w:val="17"/>
              </w:rPr>
              <w:t>Kết quả tổng hợp, trạng thái, phiên bản và ảnh chụp.</w:t>
            </w:r>
          </w:p>
        </w:tc>
        <w:tc>
          <w:tcPr>
            <w:tcW w:type="dxa" w:w="3160"/>
          </w:tcPr>
          <w:p>
            <w:pPr>
              <w:spacing w:after="0" w:line="259" w:lineRule="auto"/>
              <w:jc w:val="left"/>
            </w:pPr>
            <w:r>
              <w:rPr>
                <w:rFonts w:ascii="Calibri" w:hAnsi="Calibri" w:eastAsia="Calibri"/>
                <w:color w:val="1F2937"/>
                <w:sz w:val="17"/>
              </w:rPr>
              <w:t>Có nhiều AnalysisDetail; thuộc Student và ngữ cảnh mục tiêu.</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AnalysisDetail</w:t>
            </w:r>
          </w:p>
        </w:tc>
        <w:tc>
          <w:tcPr>
            <w:tcW w:type="dxa" w:w="3900"/>
            <w:shd w:fill="FAFBFC" w:val="clear"/>
          </w:tcPr>
          <w:p>
            <w:pPr>
              <w:spacing w:after="0" w:line="259" w:lineRule="auto"/>
              <w:jc w:val="left"/>
            </w:pPr>
            <w:r>
              <w:rPr>
                <w:rFonts w:ascii="Calibri" w:hAnsi="Calibri" w:eastAsia="Calibri"/>
                <w:color w:val="1F2937"/>
                <w:sz w:val="17"/>
              </w:rPr>
              <w:t>Kết quả đến từng kỹ năng.</w:t>
            </w:r>
          </w:p>
        </w:tc>
        <w:tc>
          <w:tcPr>
            <w:tcW w:type="dxa" w:w="3160"/>
            <w:shd w:fill="FAFBFC" w:val="clear"/>
          </w:tcPr>
          <w:p>
            <w:pPr>
              <w:spacing w:after="0" w:line="259" w:lineRule="auto"/>
              <w:jc w:val="left"/>
            </w:pPr>
            <w:r>
              <w:rPr>
                <w:rFonts w:ascii="Calibri" w:hAnsi="Calibri" w:eastAsia="Calibri"/>
                <w:color w:val="1F2937"/>
                <w:sz w:val="17"/>
              </w:rPr>
              <w:t>Duy nhất theo AnalysisResult và Skill.</w:t>
            </w:r>
          </w:p>
        </w:tc>
      </w:tr>
      <w:tr>
        <w:trPr>
          <w:cantSplit w:val="true"/>
        </w:trPr>
        <w:tc>
          <w:tcPr>
            <w:tcW w:type="dxa" w:w="2300"/>
          </w:tcPr>
          <w:p>
            <w:pPr>
              <w:spacing w:after="0" w:line="259" w:lineRule="auto"/>
              <w:jc w:val="center"/>
            </w:pPr>
            <w:r>
              <w:rPr>
                <w:rFonts w:ascii="Calibri" w:hAnsi="Calibri" w:eastAsia="Calibri"/>
                <w:color w:val="1F2937"/>
                <w:sz w:val="17"/>
              </w:rPr>
              <w:t>Recommendation</w:t>
            </w:r>
          </w:p>
        </w:tc>
        <w:tc>
          <w:tcPr>
            <w:tcW w:type="dxa" w:w="3900"/>
          </w:tcPr>
          <w:p>
            <w:pPr>
              <w:spacing w:after="0" w:line="259" w:lineRule="auto"/>
              <w:jc w:val="left"/>
            </w:pPr>
            <w:r>
              <w:rPr>
                <w:rFonts w:ascii="Calibri" w:hAnsi="Calibri" w:eastAsia="Calibri"/>
                <w:color w:val="1F2937"/>
                <w:sz w:val="17"/>
              </w:rPr>
              <w:t>Hành động phát triển cá nhân hóa.</w:t>
            </w:r>
          </w:p>
        </w:tc>
        <w:tc>
          <w:tcPr>
            <w:tcW w:type="dxa" w:w="3160"/>
          </w:tcPr>
          <w:p>
            <w:pPr>
              <w:spacing w:after="0" w:line="259" w:lineRule="auto"/>
              <w:jc w:val="left"/>
            </w:pPr>
            <w:r>
              <w:rPr>
                <w:rFonts w:ascii="Calibri" w:hAnsi="Calibri" w:eastAsia="Calibri"/>
                <w:color w:val="1F2937"/>
                <w:sz w:val="17"/>
              </w:rPr>
              <w:t>Tham chiếu AnalysisResult và Skill.</w:t>
            </w:r>
          </w:p>
        </w:tc>
      </w:tr>
      <w:tr>
        <w:trPr>
          <w:cantSplit w:val="true"/>
        </w:trPr>
        <w:tc>
          <w:tcPr>
            <w:tcW w:type="dxa" w:w="2300"/>
            <w:shd w:fill="FAFBFC" w:val="clear"/>
          </w:tcPr>
          <w:p>
            <w:pPr>
              <w:spacing w:after="0" w:line="259" w:lineRule="auto"/>
              <w:jc w:val="left"/>
            </w:pPr>
            <w:r>
              <w:rPr>
                <w:rFonts w:ascii="Calibri" w:hAnsi="Calibri" w:eastAsia="Calibri"/>
                <w:color w:val="1F2937"/>
                <w:sz w:val="17"/>
              </w:rPr>
              <w:t>DevelopmentRoadmap</w:t>
            </w:r>
          </w:p>
        </w:tc>
        <w:tc>
          <w:tcPr>
            <w:tcW w:type="dxa" w:w="3900"/>
            <w:shd w:fill="FAFBFC" w:val="clear"/>
          </w:tcPr>
          <w:p>
            <w:pPr>
              <w:spacing w:after="0" w:line="259" w:lineRule="auto"/>
              <w:jc w:val="left"/>
            </w:pPr>
            <w:r>
              <w:rPr>
                <w:rFonts w:ascii="Calibri" w:hAnsi="Calibri" w:eastAsia="Calibri"/>
                <w:color w:val="1F2937"/>
                <w:sz w:val="17"/>
              </w:rPr>
              <w:t>Lộ trình có phiên bản.</w:t>
            </w:r>
          </w:p>
        </w:tc>
        <w:tc>
          <w:tcPr>
            <w:tcW w:type="dxa" w:w="3160"/>
            <w:shd w:fill="FAFBFC" w:val="clear"/>
          </w:tcPr>
          <w:p>
            <w:pPr>
              <w:spacing w:after="0" w:line="259" w:lineRule="auto"/>
              <w:jc w:val="left"/>
            </w:pPr>
            <w:r>
              <w:rPr>
                <w:rFonts w:ascii="Calibri" w:hAnsi="Calibri" w:eastAsia="Calibri"/>
                <w:color w:val="1F2937"/>
                <w:sz w:val="17"/>
              </w:rPr>
              <w:t>Có nhiều RoadmapItem và tham chiếu AnalysisResult.</w:t>
            </w:r>
          </w:p>
        </w:tc>
      </w:tr>
      <w:tr>
        <w:trPr>
          <w:cantSplit w:val="true"/>
        </w:trPr>
        <w:tc>
          <w:tcPr>
            <w:tcW w:type="dxa" w:w="2300"/>
          </w:tcPr>
          <w:p>
            <w:pPr>
              <w:spacing w:after="0" w:line="259" w:lineRule="auto"/>
              <w:jc w:val="center"/>
            </w:pPr>
            <w:r>
              <w:rPr>
                <w:rFonts w:ascii="Calibri" w:hAnsi="Calibri" w:eastAsia="Calibri"/>
                <w:color w:val="1F2937"/>
                <w:sz w:val="17"/>
              </w:rPr>
              <w:t>RoadmapItem</w:t>
            </w:r>
          </w:p>
        </w:tc>
        <w:tc>
          <w:tcPr>
            <w:tcW w:type="dxa" w:w="3900"/>
          </w:tcPr>
          <w:p>
            <w:pPr>
              <w:spacing w:after="0" w:line="259" w:lineRule="auto"/>
              <w:jc w:val="left"/>
            </w:pPr>
            <w:r>
              <w:rPr>
                <w:rFonts w:ascii="Calibri" w:hAnsi="Calibri" w:eastAsia="Calibri"/>
                <w:color w:val="1F2937"/>
                <w:sz w:val="17"/>
              </w:rPr>
              <w:t>Mục công việc, thứ tự, giai đoạn, trạng thái.</w:t>
            </w:r>
          </w:p>
        </w:tc>
        <w:tc>
          <w:tcPr>
            <w:tcW w:type="dxa" w:w="3160"/>
          </w:tcPr>
          <w:p>
            <w:pPr>
              <w:spacing w:after="0" w:line="259" w:lineRule="auto"/>
              <w:jc w:val="left"/>
            </w:pPr>
            <w:r>
              <w:rPr>
                <w:rFonts w:ascii="Calibri" w:hAnsi="Calibri" w:eastAsia="Calibri"/>
                <w:color w:val="1F2937"/>
                <w:sz w:val="17"/>
              </w:rPr>
              <w:t>Thuộc DevelopmentRoadmap; có thể liên kết Recommendation.</w:t>
            </w:r>
          </w:p>
        </w:tc>
      </w:tr>
    </w:tbl>
    <w:p>
      <w:pPr>
        <w:spacing w:after="20"/>
      </w:pPr>
    </w:p>
    <w:p>
      <w:pPr>
        <w:pStyle w:val="Heading2"/>
        <w:keepNext/>
        <w:keepLines/>
      </w:pPr>
      <w:r>
        <w:t>9.3. Từ điển dữ liệu cho Engine</w:t>
      </w:r>
    </w:p>
    <w:p>
      <w:pPr>
        <w:pStyle w:val="Caption"/>
        <w:keepNext/>
        <w:keepLines/>
      </w:pPr>
      <w:r>
        <w:t>Bảng 29. Từ điển AnalysisResult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2700"/>
        <w:gridCol w:w="2100"/>
        <w:gridCol w:w="24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2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Ràng buộc</w:t>
            </w:r>
          </w:p>
        </w:tc>
        <w:tc>
          <w:tcPr>
            <w:tcW w:type="dxa" w:w="2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Ghi chú</w:t>
            </w:r>
          </w:p>
        </w:tc>
      </w:tr>
      <w:tr>
        <w:trPr>
          <w:cantSplit w:val="true"/>
        </w:trPr>
        <w:tc>
          <w:tcPr>
            <w:tcW w:type="dxa" w:w="2100"/>
          </w:tcPr>
          <w:p>
            <w:pPr>
              <w:spacing w:after="0" w:line="259" w:lineRule="auto"/>
              <w:jc w:val="center"/>
            </w:pPr>
            <w:r>
              <w:rPr>
                <w:rFonts w:ascii="Calibri" w:hAnsi="Calibri" w:eastAsia="Calibri"/>
                <w:color w:val="1F2937"/>
                <w:sz w:val="17"/>
              </w:rPr>
              <w:t>id</w:t>
            </w:r>
          </w:p>
        </w:tc>
        <w:tc>
          <w:tcPr>
            <w:tcW w:type="dxa" w:w="2700"/>
          </w:tcPr>
          <w:p>
            <w:pPr>
              <w:spacing w:after="0" w:line="259" w:lineRule="auto"/>
              <w:jc w:val="left"/>
            </w:pPr>
            <w:r>
              <w:rPr>
                <w:rFonts w:ascii="Calibri" w:hAnsi="Calibri" w:eastAsia="Calibri"/>
                <w:color w:val="1F2937"/>
                <w:sz w:val="17"/>
              </w:rPr>
              <w:t>Định danh</w:t>
            </w:r>
          </w:p>
        </w:tc>
        <w:tc>
          <w:tcPr>
            <w:tcW w:type="dxa" w:w="2100"/>
          </w:tcPr>
          <w:p>
            <w:pPr>
              <w:spacing w:after="0" w:line="259" w:lineRule="auto"/>
              <w:jc w:val="left"/>
            </w:pPr>
            <w:r>
              <w:rPr>
                <w:rFonts w:ascii="Calibri" w:hAnsi="Calibri" w:eastAsia="Calibri"/>
                <w:color w:val="1F2937"/>
                <w:sz w:val="17"/>
              </w:rPr>
              <w:t>PK</w:t>
            </w:r>
          </w:p>
        </w:tc>
        <w:tc>
          <w:tcPr>
            <w:tcW w:type="dxa" w:w="2460"/>
          </w:tcPr>
          <w:p>
            <w:pPr>
              <w:spacing w:after="0" w:line="259" w:lineRule="auto"/>
              <w:jc w:val="left"/>
            </w:pPr>
            <w:r>
              <w:rPr>
                <w:rFonts w:ascii="Calibri" w:hAnsi="Calibri" w:eastAsia="Calibri"/>
                <w:color w:val="1F2937"/>
                <w:sz w:val="17"/>
              </w:rPr>
              <w:t>Bất biến.</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studentId</w:t>
            </w:r>
          </w:p>
        </w:tc>
        <w:tc>
          <w:tcPr>
            <w:tcW w:type="dxa" w:w="2700"/>
            <w:shd w:fill="FAFBFC" w:val="clear"/>
          </w:tcPr>
          <w:p>
            <w:pPr>
              <w:spacing w:after="0" w:line="259" w:lineRule="auto"/>
              <w:jc w:val="left"/>
            </w:pPr>
            <w:r>
              <w:rPr>
                <w:rFonts w:ascii="Calibri" w:hAnsi="Calibri" w:eastAsia="Calibri"/>
                <w:color w:val="1F2937"/>
                <w:sz w:val="17"/>
              </w:rPr>
              <w:t>Định danh sinh viên</w:t>
            </w:r>
          </w:p>
        </w:tc>
        <w:tc>
          <w:tcPr>
            <w:tcW w:type="dxa" w:w="2100"/>
            <w:shd w:fill="FAFBFC" w:val="clear"/>
          </w:tcPr>
          <w:p>
            <w:pPr>
              <w:spacing w:after="0" w:line="259" w:lineRule="auto"/>
              <w:jc w:val="left"/>
            </w:pPr>
            <w:r>
              <w:rPr>
                <w:rFonts w:ascii="Calibri" w:hAnsi="Calibri" w:eastAsia="Calibri"/>
                <w:color w:val="1F2937"/>
                <w:sz w:val="17"/>
              </w:rPr>
              <w:t>FK, bắt buộc</w:t>
            </w:r>
          </w:p>
        </w:tc>
        <w:tc>
          <w:tcPr>
            <w:tcW w:type="dxa" w:w="2460"/>
            <w:shd w:fill="FAFBFC" w:val="clear"/>
          </w:tcPr>
          <w:p>
            <w:pPr>
              <w:spacing w:after="0" w:line="259" w:lineRule="auto"/>
              <w:jc w:val="left"/>
            </w:pPr>
            <w:r>
              <w:rPr>
                <w:rFonts w:ascii="Calibri" w:hAnsi="Calibri" w:eastAsia="Calibri"/>
                <w:color w:val="1F2937"/>
                <w:sz w:val="17"/>
              </w:rPr>
              <w:t>Lập chỉ mục cùng status.</w:t>
            </w:r>
          </w:p>
        </w:tc>
      </w:tr>
      <w:tr>
        <w:trPr>
          <w:cantSplit w:val="true"/>
        </w:trPr>
        <w:tc>
          <w:tcPr>
            <w:tcW w:type="dxa" w:w="2100"/>
          </w:tcPr>
          <w:p>
            <w:pPr>
              <w:spacing w:after="0" w:line="259" w:lineRule="auto"/>
              <w:jc w:val="center"/>
            </w:pPr>
            <w:r>
              <w:rPr>
                <w:rFonts w:ascii="Calibri" w:hAnsi="Calibri" w:eastAsia="Calibri"/>
                <w:color w:val="1F2937"/>
                <w:sz w:val="17"/>
              </w:rPr>
              <w:t>careerGoalId</w:t>
            </w:r>
          </w:p>
        </w:tc>
        <w:tc>
          <w:tcPr>
            <w:tcW w:type="dxa" w:w="2700"/>
          </w:tcPr>
          <w:p>
            <w:pPr>
              <w:spacing w:after="0" w:line="259" w:lineRule="auto"/>
              <w:jc w:val="left"/>
            </w:pPr>
            <w:r>
              <w:rPr>
                <w:rFonts w:ascii="Calibri" w:hAnsi="Calibri" w:eastAsia="Calibri"/>
                <w:color w:val="1F2937"/>
                <w:sz w:val="17"/>
              </w:rPr>
              <w:t>Mục tiêu tại thời điểm chạy</w:t>
            </w:r>
          </w:p>
        </w:tc>
        <w:tc>
          <w:tcPr>
            <w:tcW w:type="dxa" w:w="2100"/>
          </w:tcPr>
          <w:p>
            <w:pPr>
              <w:spacing w:after="0" w:line="259" w:lineRule="auto"/>
              <w:jc w:val="left"/>
            </w:pPr>
            <w:r>
              <w:rPr>
                <w:rFonts w:ascii="Calibri" w:hAnsi="Calibri" w:eastAsia="Calibri"/>
                <w:color w:val="1F2937"/>
                <w:sz w:val="17"/>
              </w:rPr>
              <w:t>FK, bắt buộc</w:t>
            </w:r>
          </w:p>
        </w:tc>
        <w:tc>
          <w:tcPr>
            <w:tcW w:type="dxa" w:w="2460"/>
          </w:tcPr>
          <w:p>
            <w:pPr>
              <w:spacing w:after="0" w:line="259" w:lineRule="auto"/>
              <w:jc w:val="left"/>
            </w:pPr>
            <w:r>
              <w:rPr>
                <w:rFonts w:ascii="Calibri" w:hAnsi="Calibri" w:eastAsia="Calibri"/>
                <w:color w:val="1F2937"/>
                <w:sz w:val="17"/>
              </w:rPr>
              <w:t>Lưu cả tên trong ảnh chụp.</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specializationId</w:t>
            </w:r>
          </w:p>
        </w:tc>
        <w:tc>
          <w:tcPr>
            <w:tcW w:type="dxa" w:w="2700"/>
            <w:shd w:fill="FAFBFC" w:val="clear"/>
          </w:tcPr>
          <w:p>
            <w:pPr>
              <w:spacing w:after="0" w:line="259" w:lineRule="auto"/>
              <w:jc w:val="left"/>
            </w:pPr>
            <w:r>
              <w:rPr>
                <w:rFonts w:ascii="Calibri" w:hAnsi="Calibri" w:eastAsia="Calibri"/>
                <w:color w:val="1F2937"/>
                <w:sz w:val="17"/>
              </w:rPr>
              <w:t>Chuyên sâu tại thời điểm chạy</w:t>
            </w:r>
          </w:p>
        </w:tc>
        <w:tc>
          <w:tcPr>
            <w:tcW w:type="dxa" w:w="2100"/>
            <w:shd w:fill="FAFBFC" w:val="clear"/>
          </w:tcPr>
          <w:p>
            <w:pPr>
              <w:spacing w:after="0" w:line="259" w:lineRule="auto"/>
              <w:jc w:val="left"/>
            </w:pPr>
            <w:r>
              <w:rPr>
                <w:rFonts w:ascii="Calibri" w:hAnsi="Calibri" w:eastAsia="Calibri"/>
                <w:color w:val="1F2937"/>
                <w:sz w:val="17"/>
              </w:rPr>
              <w:t>FK, tùy chọn</w:t>
            </w:r>
          </w:p>
        </w:tc>
        <w:tc>
          <w:tcPr>
            <w:tcW w:type="dxa" w:w="2460"/>
            <w:shd w:fill="FAFBFC" w:val="clear"/>
          </w:tcPr>
          <w:p>
            <w:pPr>
              <w:spacing w:after="0" w:line="259" w:lineRule="auto"/>
              <w:jc w:val="left"/>
            </w:pPr>
            <w:r>
              <w:rPr>
                <w:rFonts w:ascii="Calibri" w:hAnsi="Calibri" w:eastAsia="Calibri"/>
                <w:color w:val="1F2937"/>
                <w:sz w:val="17"/>
              </w:rPr>
              <w:t>Phải thuộc careerGoalId.</w:t>
            </w:r>
          </w:p>
        </w:tc>
      </w:tr>
      <w:tr>
        <w:trPr>
          <w:cantSplit w:val="true"/>
        </w:trPr>
        <w:tc>
          <w:tcPr>
            <w:tcW w:type="dxa" w:w="2100"/>
          </w:tcPr>
          <w:p>
            <w:pPr>
              <w:spacing w:after="0" w:line="259" w:lineRule="auto"/>
              <w:jc w:val="center"/>
            </w:pPr>
            <w:r>
              <w:rPr>
                <w:rFonts w:ascii="Calibri" w:hAnsi="Calibri" w:eastAsia="Calibri"/>
                <w:color w:val="1F2937"/>
                <w:sz w:val="17"/>
              </w:rPr>
              <w:t>policyVersion</w:t>
            </w:r>
          </w:p>
        </w:tc>
        <w:tc>
          <w:tcPr>
            <w:tcW w:type="dxa" w:w="2700"/>
          </w:tcPr>
          <w:p>
            <w:pPr>
              <w:spacing w:after="0" w:line="259" w:lineRule="auto"/>
              <w:jc w:val="left"/>
            </w:pPr>
            <w:r>
              <w:rPr>
                <w:rFonts w:ascii="Calibri" w:hAnsi="Calibri" w:eastAsia="Calibri"/>
                <w:color w:val="1F2937"/>
                <w:sz w:val="17"/>
              </w:rPr>
              <w:t>Phiên bản chính sách</w:t>
            </w:r>
          </w:p>
        </w:tc>
        <w:tc>
          <w:tcPr>
            <w:tcW w:type="dxa" w:w="2100"/>
          </w:tcPr>
          <w:p>
            <w:pPr>
              <w:spacing w:after="0" w:line="259" w:lineRule="auto"/>
              <w:jc w:val="left"/>
            </w:pPr>
            <w:r>
              <w:rPr>
                <w:rFonts w:ascii="Calibri" w:hAnsi="Calibri" w:eastAsia="Calibri"/>
                <w:color w:val="1F2937"/>
                <w:sz w:val="17"/>
              </w:rPr>
              <w:t>Bắt buộc</w:t>
            </w:r>
          </w:p>
        </w:tc>
        <w:tc>
          <w:tcPr>
            <w:tcW w:type="dxa" w:w="2460"/>
          </w:tcPr>
          <w:p>
            <w:pPr>
              <w:spacing w:after="0" w:line="259" w:lineRule="auto"/>
              <w:jc w:val="left"/>
            </w:pPr>
            <w:r>
              <w:rPr>
                <w:rFonts w:ascii="Calibri" w:hAnsi="Calibri" w:eastAsia="Calibri"/>
                <w:color w:val="1F2937"/>
                <w:sz w:val="17"/>
              </w:rPr>
              <w:t>Không đổi sau hoàn tất.</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status</w:t>
            </w:r>
          </w:p>
        </w:tc>
        <w:tc>
          <w:tcPr>
            <w:tcW w:type="dxa" w:w="2700"/>
            <w:shd w:fill="FAFBFC" w:val="clear"/>
          </w:tcPr>
          <w:p>
            <w:pPr>
              <w:spacing w:after="0" w:line="259" w:lineRule="auto"/>
              <w:jc w:val="left"/>
            </w:pPr>
            <w:r>
              <w:rPr>
                <w:rFonts w:ascii="Calibri" w:hAnsi="Calibri" w:eastAsia="Calibri"/>
                <w:color w:val="1F2937"/>
                <w:sz w:val="17"/>
              </w:rPr>
              <w:t>Trạng thái xử lý</w:t>
            </w:r>
          </w:p>
        </w:tc>
        <w:tc>
          <w:tcPr>
            <w:tcW w:type="dxa" w:w="2100"/>
            <w:shd w:fill="FAFBFC" w:val="clear"/>
          </w:tcPr>
          <w:p>
            <w:pPr>
              <w:spacing w:after="0" w:line="259" w:lineRule="auto"/>
              <w:jc w:val="left"/>
            </w:pPr>
            <w:r>
              <w:rPr>
                <w:rFonts w:ascii="Calibri" w:hAnsi="Calibri" w:eastAsia="Calibri"/>
                <w:color w:val="1F2937"/>
                <w:sz w:val="17"/>
              </w:rPr>
              <w:t>Enum</w:t>
            </w:r>
          </w:p>
        </w:tc>
        <w:tc>
          <w:tcPr>
            <w:tcW w:type="dxa" w:w="2460"/>
            <w:shd w:fill="FAFBFC" w:val="clear"/>
          </w:tcPr>
          <w:p>
            <w:pPr>
              <w:spacing w:after="0" w:line="259" w:lineRule="auto"/>
              <w:jc w:val="left"/>
            </w:pPr>
            <w:r>
              <w:rPr>
                <w:rFonts w:ascii="Calibri" w:hAnsi="Calibri" w:eastAsia="Calibri"/>
                <w:color w:val="1F2937"/>
                <w:sz w:val="17"/>
              </w:rPr>
              <w:t>Theo bảng trạng thái chương 8.</w:t>
            </w:r>
          </w:p>
        </w:tc>
      </w:tr>
      <w:tr>
        <w:trPr>
          <w:cantSplit w:val="true"/>
        </w:trPr>
        <w:tc>
          <w:tcPr>
            <w:tcW w:type="dxa" w:w="2100"/>
          </w:tcPr>
          <w:p>
            <w:pPr>
              <w:spacing w:after="0" w:line="259" w:lineRule="auto"/>
              <w:jc w:val="left"/>
            </w:pPr>
            <w:r>
              <w:rPr>
                <w:rFonts w:ascii="Calibri" w:hAnsi="Calibri" w:eastAsia="Calibri"/>
                <w:color w:val="1F2937"/>
                <w:sz w:val="17"/>
              </w:rPr>
              <w:t>profileCompletionPercent</w:t>
            </w:r>
          </w:p>
        </w:tc>
        <w:tc>
          <w:tcPr>
            <w:tcW w:type="dxa" w:w="2700"/>
          </w:tcPr>
          <w:p>
            <w:pPr>
              <w:spacing w:after="0" w:line="259" w:lineRule="auto"/>
              <w:jc w:val="left"/>
            </w:pPr>
            <w:r>
              <w:rPr>
                <w:rFonts w:ascii="Calibri" w:hAnsi="Calibri" w:eastAsia="Calibri"/>
                <w:color w:val="1F2937"/>
                <w:sz w:val="17"/>
              </w:rPr>
              <w:t>Độ hoàn thiện hồ sơ</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left"/>
            </w:pPr>
            <w:r>
              <w:rPr>
                <w:rFonts w:ascii="Calibri" w:hAnsi="Calibri" w:eastAsia="Calibri"/>
                <w:color w:val="1F2937"/>
                <w:sz w:val="17"/>
              </w:rPr>
              <w:t>dataCoveragePercent</w:t>
            </w:r>
          </w:p>
        </w:tc>
        <w:tc>
          <w:tcPr>
            <w:tcW w:type="dxa" w:w="2700"/>
            <w:shd w:fill="FAFBFC" w:val="clear"/>
          </w:tcPr>
          <w:p>
            <w:pPr>
              <w:spacing w:after="0" w:line="259" w:lineRule="auto"/>
              <w:jc w:val="left"/>
            </w:pPr>
            <w:r>
              <w:rPr>
                <w:rFonts w:ascii="Calibri" w:hAnsi="Calibri" w:eastAsia="Calibri"/>
                <w:color w:val="1F2937"/>
                <w:sz w:val="17"/>
              </w:rPr>
              <w:t>Độ bao phủ dữ liệu</w:t>
            </w:r>
          </w:p>
        </w:tc>
        <w:tc>
          <w:tcPr>
            <w:tcW w:type="dxa" w:w="2100"/>
            <w:shd w:fill="FAFBFC" w:val="clear"/>
          </w:tcPr>
          <w:p>
            <w:pPr>
              <w:spacing w:after="0" w:line="259" w:lineRule="auto"/>
              <w:jc w:val="left"/>
            </w:pPr>
            <w:r>
              <w:rPr>
                <w:rFonts w:ascii="Calibri" w:hAnsi="Calibri" w:eastAsia="Calibri"/>
                <w:color w:val="1F2937"/>
                <w:sz w:val="17"/>
              </w:rPr>
              <w:t>0-100</w:t>
            </w:r>
          </w:p>
        </w:tc>
        <w:tc>
          <w:tcPr>
            <w:tcW w:type="dxa" w:w="2460"/>
            <w:shd w:fill="FAFBFC" w:val="clear"/>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tcPr>
          <w:p>
            <w:pPr>
              <w:spacing w:after="0" w:line="259" w:lineRule="auto"/>
              <w:jc w:val="center"/>
            </w:pPr>
            <w:r>
              <w:rPr>
                <w:rFonts w:ascii="Calibri" w:hAnsi="Calibri" w:eastAsia="Calibri"/>
                <w:color w:val="1F2937"/>
                <w:sz w:val="17"/>
              </w:rPr>
              <w:t>matchPercent</w:t>
            </w:r>
          </w:p>
        </w:tc>
        <w:tc>
          <w:tcPr>
            <w:tcW w:type="dxa" w:w="2700"/>
          </w:tcPr>
          <w:p>
            <w:pPr>
              <w:spacing w:after="0" w:line="259" w:lineRule="auto"/>
              <w:jc w:val="left"/>
            </w:pPr>
            <w:r>
              <w:rPr>
                <w:rFonts w:ascii="Calibri" w:hAnsi="Calibri" w:eastAsia="Calibri"/>
                <w:color w:val="1F2937"/>
                <w:sz w:val="17"/>
              </w:rPr>
              <w:t>Điểm phù hợp</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left"/>
            </w:pPr>
            <w:r>
              <w:rPr>
                <w:rFonts w:ascii="Calibri" w:hAnsi="Calibri" w:eastAsia="Calibri"/>
                <w:color w:val="1F2937"/>
                <w:sz w:val="17"/>
              </w:rPr>
              <w:t>criticalCoveragePercent</w:t>
            </w:r>
          </w:p>
        </w:tc>
        <w:tc>
          <w:tcPr>
            <w:tcW w:type="dxa" w:w="2700"/>
            <w:shd w:fill="FAFBFC" w:val="clear"/>
          </w:tcPr>
          <w:p>
            <w:pPr>
              <w:spacing w:after="0" w:line="259" w:lineRule="auto"/>
              <w:jc w:val="left"/>
            </w:pPr>
            <w:r>
              <w:rPr>
                <w:rFonts w:ascii="Calibri" w:hAnsi="Calibri" w:eastAsia="Calibri"/>
                <w:color w:val="1F2937"/>
                <w:sz w:val="17"/>
              </w:rPr>
              <w:t>Độ bao phủ kỹ năng trọng yếu</w:t>
            </w:r>
          </w:p>
        </w:tc>
        <w:tc>
          <w:tcPr>
            <w:tcW w:type="dxa" w:w="2100"/>
            <w:shd w:fill="FAFBFC" w:val="clear"/>
          </w:tcPr>
          <w:p>
            <w:pPr>
              <w:spacing w:after="0" w:line="259" w:lineRule="auto"/>
              <w:jc w:val="left"/>
            </w:pPr>
            <w:r>
              <w:rPr>
                <w:rFonts w:ascii="Calibri" w:hAnsi="Calibri" w:eastAsia="Calibri"/>
                <w:color w:val="1F2937"/>
                <w:sz w:val="17"/>
              </w:rPr>
              <w:t>0-100 hoặc null</w:t>
            </w:r>
          </w:p>
        </w:tc>
        <w:tc>
          <w:tcPr>
            <w:tcW w:type="dxa" w:w="2460"/>
            <w:shd w:fill="FAFBFC" w:val="clear"/>
          </w:tcPr>
          <w:p>
            <w:pPr>
              <w:spacing w:after="0" w:line="259" w:lineRule="auto"/>
              <w:jc w:val="left"/>
            </w:pPr>
            <w:r>
              <w:rPr>
                <w:rFonts w:ascii="Calibri" w:hAnsi="Calibri" w:eastAsia="Calibri"/>
                <w:color w:val="1F2937"/>
                <w:sz w:val="17"/>
              </w:rPr>
              <w:t>Null khi không có kỹ năng trọng yếu.</w:t>
            </w:r>
          </w:p>
        </w:tc>
      </w:tr>
      <w:tr>
        <w:trPr>
          <w:cantSplit w:val="true"/>
        </w:trPr>
        <w:tc>
          <w:tcPr>
            <w:tcW w:type="dxa" w:w="2100"/>
          </w:tcPr>
          <w:p>
            <w:pPr>
              <w:spacing w:after="0" w:line="259" w:lineRule="auto"/>
              <w:jc w:val="center"/>
            </w:pPr>
            <w:r>
              <w:rPr>
                <w:rFonts w:ascii="Calibri" w:hAnsi="Calibri" w:eastAsia="Calibri"/>
                <w:color w:val="1F2937"/>
                <w:sz w:val="17"/>
              </w:rPr>
              <w:t>riskScore</w:t>
            </w:r>
          </w:p>
        </w:tc>
        <w:tc>
          <w:tcPr>
            <w:tcW w:type="dxa" w:w="2700"/>
          </w:tcPr>
          <w:p>
            <w:pPr>
              <w:spacing w:after="0" w:line="259" w:lineRule="auto"/>
              <w:jc w:val="left"/>
            </w:pPr>
            <w:r>
              <w:rPr>
                <w:rFonts w:ascii="Calibri" w:hAnsi="Calibri" w:eastAsia="Calibri"/>
                <w:color w:val="1F2937"/>
                <w:sz w:val="17"/>
              </w:rPr>
              <w:t>Điểm rủi ro</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matchLevel</w:t>
            </w:r>
          </w:p>
        </w:tc>
        <w:tc>
          <w:tcPr>
            <w:tcW w:type="dxa" w:w="2700"/>
            <w:shd w:fill="FAFBFC" w:val="clear"/>
          </w:tcPr>
          <w:p>
            <w:pPr>
              <w:spacing w:after="0" w:line="259" w:lineRule="auto"/>
              <w:jc w:val="left"/>
            </w:pPr>
            <w:r>
              <w:rPr>
                <w:rFonts w:ascii="Calibri" w:hAnsi="Calibri" w:eastAsia="Calibri"/>
                <w:color w:val="1F2937"/>
                <w:sz w:val="17"/>
              </w:rPr>
              <w:t>Mức phân loại</w:t>
            </w:r>
          </w:p>
        </w:tc>
        <w:tc>
          <w:tcPr>
            <w:tcW w:type="dxa" w:w="2100"/>
            <w:shd w:fill="FAFBFC" w:val="clear"/>
          </w:tcPr>
          <w:p>
            <w:pPr>
              <w:spacing w:after="0" w:line="259" w:lineRule="auto"/>
              <w:jc w:val="left"/>
            </w:pPr>
            <w:r>
              <w:rPr>
                <w:rFonts w:ascii="Calibri" w:hAnsi="Calibri" w:eastAsia="Calibri"/>
                <w:color w:val="1F2937"/>
                <w:sz w:val="17"/>
              </w:rPr>
              <w:t>Enum</w:t>
            </w:r>
          </w:p>
        </w:tc>
        <w:tc>
          <w:tcPr>
            <w:tcW w:type="dxa" w:w="2460"/>
            <w:shd w:fill="FAFBFC" w:val="clear"/>
          </w:tcPr>
          <w:p>
            <w:pPr>
              <w:spacing w:after="0" w:line="259" w:lineRule="auto"/>
              <w:jc w:val="left"/>
            </w:pPr>
            <w:r>
              <w:rPr>
                <w:rFonts w:ascii="Calibri" w:hAnsi="Calibri" w:eastAsia="Calibri"/>
                <w:color w:val="1F2937"/>
                <w:sz w:val="17"/>
              </w:rPr>
              <w:t>Theo chính sách.</w:t>
            </w:r>
          </w:p>
        </w:tc>
      </w:tr>
      <w:tr>
        <w:trPr>
          <w:cantSplit w:val="true"/>
        </w:trPr>
        <w:tc>
          <w:tcPr>
            <w:tcW w:type="dxa" w:w="2100"/>
          </w:tcPr>
          <w:p>
            <w:pPr>
              <w:spacing w:after="0" w:line="259" w:lineRule="auto"/>
              <w:jc w:val="center"/>
            </w:pPr>
            <w:r>
              <w:rPr>
                <w:rFonts w:ascii="Calibri" w:hAnsi="Calibri" w:eastAsia="Calibri"/>
                <w:color w:val="1F2937"/>
                <w:sz w:val="17"/>
              </w:rPr>
              <w:t>inputFingerprint</w:t>
            </w:r>
          </w:p>
        </w:tc>
        <w:tc>
          <w:tcPr>
            <w:tcW w:type="dxa" w:w="2700"/>
          </w:tcPr>
          <w:p>
            <w:pPr>
              <w:spacing w:after="0" w:line="259" w:lineRule="auto"/>
              <w:jc w:val="left"/>
            </w:pPr>
            <w:r>
              <w:rPr>
                <w:rFonts w:ascii="Calibri" w:hAnsi="Calibri" w:eastAsia="Calibri"/>
                <w:color w:val="1F2937"/>
                <w:sz w:val="17"/>
              </w:rPr>
              <w:t>Dấu vân tay đầu vào</w:t>
            </w:r>
          </w:p>
        </w:tc>
        <w:tc>
          <w:tcPr>
            <w:tcW w:type="dxa" w:w="2100"/>
          </w:tcPr>
          <w:p>
            <w:pPr>
              <w:spacing w:after="0" w:line="259" w:lineRule="auto"/>
              <w:jc w:val="left"/>
            </w:pPr>
            <w:r>
              <w:rPr>
                <w:rFonts w:ascii="Calibri" w:hAnsi="Calibri" w:eastAsia="Calibri"/>
                <w:color w:val="1F2937"/>
                <w:sz w:val="17"/>
              </w:rPr>
              <w:t>Duy nhất theo phạm vi</w:t>
            </w:r>
          </w:p>
        </w:tc>
        <w:tc>
          <w:tcPr>
            <w:tcW w:type="dxa" w:w="2460"/>
          </w:tcPr>
          <w:p>
            <w:pPr>
              <w:spacing w:after="0" w:line="259" w:lineRule="auto"/>
              <w:jc w:val="left"/>
            </w:pPr>
            <w:r>
              <w:rPr>
                <w:rFonts w:ascii="Calibri" w:hAnsi="Calibri" w:eastAsia="Calibri"/>
                <w:color w:val="1F2937"/>
                <w:sz w:val="17"/>
              </w:rPr>
              <w:t>Dùng chống chạy lặp.</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inputSnapshot</w:t>
            </w:r>
          </w:p>
        </w:tc>
        <w:tc>
          <w:tcPr>
            <w:tcW w:type="dxa" w:w="2700"/>
            <w:shd w:fill="FAFBFC" w:val="clear"/>
          </w:tcPr>
          <w:p>
            <w:pPr>
              <w:spacing w:after="0" w:line="259" w:lineRule="auto"/>
              <w:jc w:val="left"/>
            </w:pPr>
            <w:r>
              <w:rPr>
                <w:rFonts w:ascii="Calibri" w:hAnsi="Calibri" w:eastAsia="Calibri"/>
                <w:color w:val="1F2937"/>
                <w:sz w:val="17"/>
              </w:rPr>
              <w:t>Ảnh chụp đầu vào</w:t>
            </w:r>
          </w:p>
        </w:tc>
        <w:tc>
          <w:tcPr>
            <w:tcW w:type="dxa" w:w="2100"/>
            <w:shd w:fill="FAFBFC" w:val="clear"/>
          </w:tcPr>
          <w:p>
            <w:pPr>
              <w:spacing w:after="0" w:line="259" w:lineRule="auto"/>
              <w:jc w:val="left"/>
            </w:pPr>
            <w:r>
              <w:rPr>
                <w:rFonts w:ascii="Calibri" w:hAnsi="Calibri" w:eastAsia="Calibri"/>
                <w:color w:val="1F2937"/>
                <w:sz w:val="17"/>
              </w:rPr>
              <w:t>JSON có cấu trúc</w:t>
            </w:r>
          </w:p>
        </w:tc>
        <w:tc>
          <w:tcPr>
            <w:tcW w:type="dxa" w:w="2460"/>
            <w:shd w:fill="FAFBFC" w:val="clear"/>
          </w:tcPr>
          <w:p>
            <w:pPr>
              <w:spacing w:after="0" w:line="259" w:lineRule="auto"/>
              <w:jc w:val="left"/>
            </w:pPr>
            <w:r>
              <w:rPr>
                <w:rFonts w:ascii="Calibri" w:hAnsi="Calibri" w:eastAsia="Calibri"/>
                <w:color w:val="1F2937"/>
                <w:sz w:val="17"/>
              </w:rPr>
              <w:t>Giới hạn kích thước và có version schema.</w:t>
            </w:r>
          </w:p>
        </w:tc>
      </w:tr>
      <w:tr>
        <w:trPr>
          <w:cantSplit w:val="true"/>
        </w:trPr>
        <w:tc>
          <w:tcPr>
            <w:tcW w:type="dxa" w:w="2100"/>
          </w:tcPr>
          <w:p>
            <w:pPr>
              <w:spacing w:after="0" w:line="259" w:lineRule="auto"/>
              <w:jc w:val="center"/>
            </w:pPr>
            <w:r>
              <w:rPr>
                <w:rFonts w:ascii="Calibri" w:hAnsi="Calibri" w:eastAsia="Calibri"/>
                <w:color w:val="1F2937"/>
                <w:sz w:val="17"/>
              </w:rPr>
              <w:t>summary</w:t>
            </w:r>
          </w:p>
        </w:tc>
        <w:tc>
          <w:tcPr>
            <w:tcW w:type="dxa" w:w="2700"/>
          </w:tcPr>
          <w:p>
            <w:pPr>
              <w:spacing w:after="0" w:line="259" w:lineRule="auto"/>
              <w:jc w:val="left"/>
            </w:pPr>
            <w:r>
              <w:rPr>
                <w:rFonts w:ascii="Calibri" w:hAnsi="Calibri" w:eastAsia="Calibri"/>
                <w:color w:val="1F2937"/>
                <w:sz w:val="17"/>
              </w:rPr>
              <w:t>Giải thích tổng thể</w:t>
            </w:r>
          </w:p>
        </w:tc>
        <w:tc>
          <w:tcPr>
            <w:tcW w:type="dxa" w:w="2100"/>
          </w:tcPr>
          <w:p>
            <w:pPr>
              <w:spacing w:after="0" w:line="259" w:lineRule="auto"/>
              <w:jc w:val="left"/>
            </w:pPr>
            <w:r>
              <w:rPr>
                <w:rFonts w:ascii="Calibri" w:hAnsi="Calibri" w:eastAsia="Calibri"/>
                <w:color w:val="1F2937"/>
                <w:sz w:val="17"/>
              </w:rPr>
              <w:t>Văn bản</w:t>
            </w:r>
          </w:p>
        </w:tc>
        <w:tc>
          <w:tcPr>
            <w:tcW w:type="dxa" w:w="2460"/>
          </w:tcPr>
          <w:p>
            <w:pPr>
              <w:spacing w:after="0" w:line="259" w:lineRule="auto"/>
              <w:jc w:val="left"/>
            </w:pPr>
            <w:r>
              <w:rPr>
                <w:rFonts w:ascii="Calibri" w:hAnsi="Calibri" w:eastAsia="Calibri"/>
                <w:color w:val="1F2937"/>
                <w:sz w:val="17"/>
              </w:rPr>
              <w:t>Sinh từ mẫu.</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createdAt</w:t>
            </w:r>
          </w:p>
        </w:tc>
        <w:tc>
          <w:tcPr>
            <w:tcW w:type="dxa" w:w="2700"/>
            <w:shd w:fill="FAFBFC" w:val="clear"/>
          </w:tcPr>
          <w:p>
            <w:pPr>
              <w:spacing w:after="0" w:line="259" w:lineRule="auto"/>
              <w:jc w:val="left"/>
            </w:pPr>
            <w:r>
              <w:rPr>
                <w:rFonts w:ascii="Calibri" w:hAnsi="Calibri" w:eastAsia="Calibri"/>
                <w:color w:val="1F2937"/>
                <w:sz w:val="17"/>
              </w:rPr>
              <w:t>Thời điểm tạo</w:t>
            </w:r>
          </w:p>
        </w:tc>
        <w:tc>
          <w:tcPr>
            <w:tcW w:type="dxa" w:w="2100"/>
            <w:shd w:fill="FAFBFC" w:val="clear"/>
          </w:tcPr>
          <w:p>
            <w:pPr>
              <w:spacing w:after="0" w:line="259" w:lineRule="auto"/>
              <w:jc w:val="left"/>
            </w:pPr>
            <w:r>
              <w:rPr>
                <w:rFonts w:ascii="Calibri" w:hAnsi="Calibri" w:eastAsia="Calibri"/>
                <w:color w:val="1F2937"/>
                <w:sz w:val="17"/>
              </w:rPr>
              <w:t>Bắt buộc</w:t>
            </w:r>
          </w:p>
        </w:tc>
        <w:tc>
          <w:tcPr>
            <w:tcW w:type="dxa" w:w="2460"/>
            <w:shd w:fill="FAFBFC" w:val="clear"/>
          </w:tcPr>
          <w:p>
            <w:pPr>
              <w:spacing w:after="0" w:line="259" w:lineRule="auto"/>
              <w:jc w:val="left"/>
            </w:pPr>
            <w:r>
              <w:rPr>
                <w:rFonts w:ascii="Calibri" w:hAnsi="Calibri" w:eastAsia="Calibri"/>
                <w:color w:val="1F2937"/>
                <w:sz w:val="17"/>
              </w:rPr>
              <w:t>Theo UTC.</w:t>
            </w:r>
          </w:p>
        </w:tc>
      </w:tr>
    </w:tbl>
    <w:p>
      <w:pPr>
        <w:spacing w:after="20"/>
      </w:pPr>
    </w:p>
    <w:p>
      <w:pPr>
        <w:pStyle w:val="Caption"/>
        <w:keepNext/>
        <w:keepLines/>
      </w:pPr>
      <w:r>
        <w:t>Bảng 30. Từ điển AnalysisDetail</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600"/>
        <w:gridCol w:w="4360"/>
        <w:gridCol w:w="2400"/>
      </w:tblGrid>
      <w:tr>
        <w:trPr>
          <w:tblHeader w:val="true"/>
          <w:cantSplit w:val="true"/>
        </w:trPr>
        <w:tc>
          <w:tcPr>
            <w:tcW w:type="dxa" w:w="2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4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Ràng buộc</w:t>
            </w:r>
          </w:p>
        </w:tc>
      </w:tr>
      <w:tr>
        <w:trPr>
          <w:cantSplit w:val="true"/>
        </w:trPr>
        <w:tc>
          <w:tcPr>
            <w:tcW w:type="dxa" w:w="2600"/>
          </w:tcPr>
          <w:p>
            <w:pPr>
              <w:spacing w:after="0" w:line="259" w:lineRule="auto"/>
              <w:jc w:val="center"/>
            </w:pPr>
            <w:r>
              <w:rPr>
                <w:rFonts w:ascii="Calibri" w:hAnsi="Calibri" w:eastAsia="Calibri"/>
                <w:color w:val="1F2937"/>
                <w:sz w:val="17"/>
              </w:rPr>
              <w:t>analysisResultId</w:t>
            </w:r>
          </w:p>
        </w:tc>
        <w:tc>
          <w:tcPr>
            <w:tcW w:type="dxa" w:w="4360"/>
          </w:tcPr>
          <w:p>
            <w:pPr>
              <w:spacing w:after="0" w:line="259" w:lineRule="auto"/>
              <w:jc w:val="left"/>
            </w:pPr>
            <w:r>
              <w:rPr>
                <w:rFonts w:ascii="Calibri" w:hAnsi="Calibri" w:eastAsia="Calibri"/>
                <w:color w:val="1F2937"/>
                <w:sz w:val="17"/>
              </w:rPr>
              <w:t>Kết quả cha</w:t>
            </w:r>
          </w:p>
        </w:tc>
        <w:tc>
          <w:tcPr>
            <w:tcW w:type="dxa" w:w="2400"/>
          </w:tcPr>
          <w:p>
            <w:pPr>
              <w:spacing w:after="0" w:line="259" w:lineRule="auto"/>
              <w:jc w:val="left"/>
            </w:pPr>
            <w:r>
              <w:rPr>
                <w:rFonts w:ascii="Calibri" w:hAnsi="Calibri" w:eastAsia="Calibri"/>
                <w:color w:val="1F2937"/>
                <w:sz w:val="17"/>
              </w:rPr>
              <w:t>FK, bắt buộc</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skillId</w:t>
            </w:r>
          </w:p>
        </w:tc>
        <w:tc>
          <w:tcPr>
            <w:tcW w:type="dxa" w:w="4360"/>
            <w:shd w:fill="FAFBFC" w:val="clear"/>
          </w:tcPr>
          <w:p>
            <w:pPr>
              <w:spacing w:after="0" w:line="259" w:lineRule="auto"/>
              <w:jc w:val="left"/>
            </w:pPr>
            <w:r>
              <w:rPr>
                <w:rFonts w:ascii="Calibri" w:hAnsi="Calibri" w:eastAsia="Calibri"/>
                <w:color w:val="1F2937"/>
                <w:sz w:val="17"/>
              </w:rPr>
              <w:t>Kỹ năng</w:t>
            </w:r>
          </w:p>
        </w:tc>
        <w:tc>
          <w:tcPr>
            <w:tcW w:type="dxa" w:w="2400"/>
            <w:shd w:fill="FAFBFC" w:val="clear"/>
          </w:tcPr>
          <w:p>
            <w:pPr>
              <w:spacing w:after="0" w:line="259" w:lineRule="auto"/>
              <w:jc w:val="left"/>
            </w:pPr>
            <w:r>
              <w:rPr>
                <w:rFonts w:ascii="Calibri" w:hAnsi="Calibri" w:eastAsia="Calibri"/>
                <w:color w:val="1F2937"/>
                <w:sz w:val="17"/>
              </w:rPr>
              <w:t>FK, bắt buộc</w:t>
            </w:r>
          </w:p>
        </w:tc>
      </w:tr>
      <w:tr>
        <w:trPr>
          <w:cantSplit w:val="true"/>
        </w:trPr>
        <w:tc>
          <w:tcPr>
            <w:tcW w:type="dxa" w:w="2600"/>
          </w:tcPr>
          <w:p>
            <w:pPr>
              <w:spacing w:after="0" w:line="259" w:lineRule="auto"/>
              <w:jc w:val="center"/>
            </w:pPr>
            <w:r>
              <w:rPr>
                <w:rFonts w:ascii="Calibri" w:hAnsi="Calibri" w:eastAsia="Calibri"/>
                <w:color w:val="1F2937"/>
                <w:sz w:val="17"/>
              </w:rPr>
              <w:t>skillNameSnapshot</w:t>
            </w:r>
          </w:p>
        </w:tc>
        <w:tc>
          <w:tcPr>
            <w:tcW w:type="dxa" w:w="4360"/>
          </w:tcPr>
          <w:p>
            <w:pPr>
              <w:spacing w:after="0" w:line="259" w:lineRule="auto"/>
              <w:jc w:val="left"/>
            </w:pPr>
            <w:r>
              <w:rPr>
                <w:rFonts w:ascii="Calibri" w:hAnsi="Calibri" w:eastAsia="Calibri"/>
                <w:color w:val="1F2937"/>
                <w:sz w:val="17"/>
              </w:rPr>
              <w:t>Tên tại thời điểm chạy</w:t>
            </w:r>
          </w:p>
        </w:tc>
        <w:tc>
          <w:tcPr>
            <w:tcW w:type="dxa" w:w="2400"/>
          </w:tcPr>
          <w:p>
            <w:pPr>
              <w:spacing w:after="0" w:line="259" w:lineRule="auto"/>
              <w:jc w:val="left"/>
            </w:pPr>
            <w:r>
              <w:rPr>
                <w:rFonts w:ascii="Calibri" w:hAnsi="Calibri" w:eastAsia="Calibri"/>
                <w:color w:val="1F2937"/>
                <w:sz w:val="17"/>
              </w:rPr>
              <w:t>Bắt buộc</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currentLevel</w:t>
            </w:r>
          </w:p>
        </w:tc>
        <w:tc>
          <w:tcPr>
            <w:tcW w:type="dxa" w:w="4360"/>
            <w:shd w:fill="FAFBFC" w:val="clear"/>
          </w:tcPr>
          <w:p>
            <w:pPr>
              <w:spacing w:after="0" w:line="259" w:lineRule="auto"/>
              <w:jc w:val="left"/>
            </w:pPr>
            <w:r>
              <w:rPr>
                <w:rFonts w:ascii="Calibri" w:hAnsi="Calibri" w:eastAsia="Calibri"/>
                <w:color w:val="1F2937"/>
                <w:sz w:val="17"/>
              </w:rPr>
              <w:t>Mức hiện tại</w:t>
            </w:r>
          </w:p>
        </w:tc>
        <w:tc>
          <w:tcPr>
            <w:tcW w:type="dxa" w:w="2400"/>
            <w:shd w:fill="FAFBFC" w:val="clear"/>
          </w:tcPr>
          <w:p>
            <w:pPr>
              <w:spacing w:after="0" w:line="259" w:lineRule="auto"/>
              <w:jc w:val="left"/>
            </w:pPr>
            <w:r>
              <w:rPr>
                <w:rFonts w:ascii="Calibri" w:hAnsi="Calibri" w:eastAsia="Calibri"/>
                <w:color w:val="1F2937"/>
                <w:sz w:val="17"/>
              </w:rPr>
              <w:t>0-5</w:t>
            </w:r>
          </w:p>
        </w:tc>
      </w:tr>
      <w:tr>
        <w:trPr>
          <w:cantSplit w:val="true"/>
        </w:trPr>
        <w:tc>
          <w:tcPr>
            <w:tcW w:type="dxa" w:w="2600"/>
          </w:tcPr>
          <w:p>
            <w:pPr>
              <w:spacing w:after="0" w:line="259" w:lineRule="auto"/>
              <w:jc w:val="center"/>
            </w:pPr>
            <w:r>
              <w:rPr>
                <w:rFonts w:ascii="Calibri" w:hAnsi="Calibri" w:eastAsia="Calibri"/>
                <w:color w:val="1F2937"/>
                <w:sz w:val="17"/>
              </w:rPr>
              <w:t>requiredLevel</w:t>
            </w:r>
          </w:p>
        </w:tc>
        <w:tc>
          <w:tcPr>
            <w:tcW w:type="dxa" w:w="4360"/>
          </w:tcPr>
          <w:p>
            <w:pPr>
              <w:spacing w:after="0" w:line="259" w:lineRule="auto"/>
              <w:jc w:val="left"/>
            </w:pPr>
            <w:r>
              <w:rPr>
                <w:rFonts w:ascii="Calibri" w:hAnsi="Calibri" w:eastAsia="Calibri"/>
                <w:color w:val="1F2937"/>
                <w:sz w:val="17"/>
              </w:rPr>
              <w:t>Mức yêu cầu</w:t>
            </w:r>
          </w:p>
        </w:tc>
        <w:tc>
          <w:tcPr>
            <w:tcW w:type="dxa" w:w="2400"/>
          </w:tcPr>
          <w:p>
            <w:pPr>
              <w:spacing w:after="0" w:line="259" w:lineRule="auto"/>
              <w:jc w:val="left"/>
            </w:pPr>
            <w:r>
              <w:rPr>
                <w:rFonts w:ascii="Calibri" w:hAnsi="Calibri" w:eastAsia="Calibri"/>
                <w:color w:val="1F2937"/>
                <w:sz w:val="17"/>
              </w:rPr>
              <w:t>0-5</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weight</w:t>
            </w:r>
          </w:p>
        </w:tc>
        <w:tc>
          <w:tcPr>
            <w:tcW w:type="dxa" w:w="4360"/>
            <w:shd w:fill="FAFBFC" w:val="clear"/>
          </w:tcPr>
          <w:p>
            <w:pPr>
              <w:spacing w:after="0" w:line="259" w:lineRule="auto"/>
              <w:jc w:val="left"/>
            </w:pPr>
            <w:r>
              <w:rPr>
                <w:rFonts w:ascii="Calibri" w:hAnsi="Calibri" w:eastAsia="Calibri"/>
                <w:color w:val="1F2937"/>
                <w:sz w:val="17"/>
              </w:rPr>
              <w:t>Trọng số</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center"/>
            </w:pPr>
            <w:r>
              <w:rPr>
                <w:rFonts w:ascii="Calibri" w:hAnsi="Calibri" w:eastAsia="Calibri"/>
                <w:color w:val="1F2937"/>
                <w:sz w:val="17"/>
              </w:rPr>
              <w:t>critical</w:t>
            </w:r>
          </w:p>
        </w:tc>
        <w:tc>
          <w:tcPr>
            <w:tcW w:type="dxa" w:w="4360"/>
          </w:tcPr>
          <w:p>
            <w:pPr>
              <w:spacing w:after="0" w:line="259" w:lineRule="auto"/>
              <w:jc w:val="left"/>
            </w:pPr>
            <w:r>
              <w:rPr>
                <w:rFonts w:ascii="Calibri" w:hAnsi="Calibri" w:eastAsia="Calibri"/>
                <w:color w:val="1F2937"/>
                <w:sz w:val="17"/>
              </w:rPr>
              <w:t>Kỹ năng trọng yếu</w:t>
            </w:r>
          </w:p>
        </w:tc>
        <w:tc>
          <w:tcPr>
            <w:tcW w:type="dxa" w:w="2400"/>
          </w:tcPr>
          <w:p>
            <w:pPr>
              <w:spacing w:after="0" w:line="259" w:lineRule="auto"/>
              <w:jc w:val="left"/>
            </w:pPr>
            <w:r>
              <w:rPr>
                <w:rFonts w:ascii="Calibri" w:hAnsi="Calibri" w:eastAsia="Calibri"/>
                <w:color w:val="1F2937"/>
                <w:sz w:val="17"/>
              </w:rPr>
              <w:t>Boolean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gap</w:t>
            </w:r>
          </w:p>
        </w:tc>
        <w:tc>
          <w:tcPr>
            <w:tcW w:type="dxa" w:w="4360"/>
            <w:shd w:fill="FAFBFC" w:val="clear"/>
          </w:tcPr>
          <w:p>
            <w:pPr>
              <w:spacing w:after="0" w:line="259" w:lineRule="auto"/>
              <w:jc w:val="left"/>
            </w:pPr>
            <w:r>
              <w:rPr>
                <w:rFonts w:ascii="Calibri" w:hAnsi="Calibri" w:eastAsia="Calibri"/>
                <w:color w:val="1F2937"/>
                <w:sz w:val="17"/>
              </w:rPr>
              <w:t>Khoảng cách</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left"/>
            </w:pPr>
            <w:r>
              <w:rPr>
                <w:rFonts w:ascii="Calibri" w:hAnsi="Calibri" w:eastAsia="Calibri"/>
                <w:color w:val="1F2937"/>
                <w:sz w:val="17"/>
              </w:rPr>
              <w:t>achievementPercent</w:t>
            </w:r>
          </w:p>
        </w:tc>
        <w:tc>
          <w:tcPr>
            <w:tcW w:type="dxa" w:w="4360"/>
          </w:tcPr>
          <w:p>
            <w:pPr>
              <w:spacing w:after="0" w:line="259" w:lineRule="auto"/>
              <w:jc w:val="left"/>
            </w:pPr>
            <w:r>
              <w:rPr>
                <w:rFonts w:ascii="Calibri" w:hAnsi="Calibri" w:eastAsia="Calibri"/>
                <w:color w:val="1F2937"/>
                <w:sz w:val="17"/>
              </w:rPr>
              <w:t>Tỷ lệ đạt</w:t>
            </w:r>
          </w:p>
        </w:tc>
        <w:tc>
          <w:tcPr>
            <w:tcW w:type="dxa" w:w="2400"/>
          </w:tcPr>
          <w:p>
            <w:pPr>
              <w:spacing w:after="0" w:line="259" w:lineRule="auto"/>
              <w:jc w:val="left"/>
            </w:pPr>
            <w:r>
              <w:rPr>
                <w:rFonts w:ascii="Calibri" w:hAnsi="Calibri" w:eastAsia="Calibri"/>
                <w:color w:val="1F2937"/>
                <w:sz w:val="17"/>
              </w:rPr>
              <w:t>0-100</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priorityScore</w:t>
            </w:r>
          </w:p>
        </w:tc>
        <w:tc>
          <w:tcPr>
            <w:tcW w:type="dxa" w:w="4360"/>
            <w:shd w:fill="FAFBFC" w:val="clear"/>
          </w:tcPr>
          <w:p>
            <w:pPr>
              <w:spacing w:after="0" w:line="259" w:lineRule="auto"/>
              <w:jc w:val="left"/>
            </w:pPr>
            <w:r>
              <w:rPr>
                <w:rFonts w:ascii="Calibri" w:hAnsi="Calibri" w:eastAsia="Calibri"/>
                <w:color w:val="1F2937"/>
                <w:sz w:val="17"/>
              </w:rPr>
              <w:t>Điểm ưu tiên</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center"/>
            </w:pPr>
            <w:r>
              <w:rPr>
                <w:rFonts w:ascii="Calibri" w:hAnsi="Calibri" w:eastAsia="Calibri"/>
                <w:color w:val="1F2937"/>
                <w:sz w:val="17"/>
              </w:rPr>
              <w:t>sourceType</w:t>
            </w:r>
          </w:p>
        </w:tc>
        <w:tc>
          <w:tcPr>
            <w:tcW w:type="dxa" w:w="4360"/>
          </w:tcPr>
          <w:p>
            <w:pPr>
              <w:spacing w:after="0" w:line="259" w:lineRule="auto"/>
              <w:jc w:val="left"/>
            </w:pPr>
            <w:r>
              <w:rPr>
                <w:rFonts w:ascii="Calibri" w:hAnsi="Calibri" w:eastAsia="Calibri"/>
                <w:color w:val="1F2937"/>
                <w:sz w:val="17"/>
              </w:rPr>
              <w:t>Nguồn mức hiện tại</w:t>
            </w:r>
          </w:p>
        </w:tc>
        <w:tc>
          <w:tcPr>
            <w:tcW w:type="dxa" w:w="2400"/>
          </w:tcPr>
          <w:p>
            <w:pPr>
              <w:spacing w:after="0" w:line="259" w:lineRule="auto"/>
              <w:jc w:val="left"/>
            </w:pPr>
            <w:r>
              <w:rPr>
                <w:rFonts w:ascii="Calibri" w:hAnsi="Calibri" w:eastAsia="Calibri"/>
                <w:color w:val="1F2937"/>
                <w:sz w:val="17"/>
              </w:rPr>
              <w:t>Enum</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sourceConfidence</w:t>
            </w:r>
          </w:p>
        </w:tc>
        <w:tc>
          <w:tcPr>
            <w:tcW w:type="dxa" w:w="4360"/>
            <w:shd w:fill="FAFBFC" w:val="clear"/>
          </w:tcPr>
          <w:p>
            <w:pPr>
              <w:spacing w:after="0" w:line="259" w:lineRule="auto"/>
              <w:jc w:val="left"/>
            </w:pPr>
            <w:r>
              <w:rPr>
                <w:rFonts w:ascii="Calibri" w:hAnsi="Calibri" w:eastAsia="Calibri"/>
                <w:color w:val="1F2937"/>
                <w:sz w:val="17"/>
              </w:rPr>
              <w:t>Độ tin cậy nguồn</w:t>
            </w:r>
          </w:p>
        </w:tc>
        <w:tc>
          <w:tcPr>
            <w:tcW w:type="dxa" w:w="2400"/>
            <w:shd w:fill="FAFBFC" w:val="clear"/>
          </w:tcPr>
          <w:p>
            <w:pPr>
              <w:spacing w:after="0" w:line="259" w:lineRule="auto"/>
              <w:jc w:val="left"/>
            </w:pPr>
            <w:r>
              <w:rPr>
                <w:rFonts w:ascii="Calibri" w:hAnsi="Calibri" w:eastAsia="Calibri"/>
                <w:color w:val="1F2937"/>
                <w:sz w:val="17"/>
              </w:rPr>
              <w:t>0-1</w:t>
            </w:r>
          </w:p>
        </w:tc>
      </w:tr>
      <w:tr>
        <w:trPr>
          <w:cantSplit w:val="true"/>
        </w:trPr>
        <w:tc>
          <w:tcPr>
            <w:tcW w:type="dxa" w:w="2600"/>
          </w:tcPr>
          <w:p>
            <w:pPr>
              <w:spacing w:after="0" w:line="259" w:lineRule="auto"/>
              <w:jc w:val="center"/>
            </w:pPr>
            <w:r>
              <w:rPr>
                <w:rFonts w:ascii="Calibri" w:hAnsi="Calibri" w:eastAsia="Calibri"/>
                <w:color w:val="1F2937"/>
                <w:sz w:val="17"/>
              </w:rPr>
              <w:t>observedAt</w:t>
            </w:r>
          </w:p>
        </w:tc>
        <w:tc>
          <w:tcPr>
            <w:tcW w:type="dxa" w:w="4360"/>
          </w:tcPr>
          <w:p>
            <w:pPr>
              <w:spacing w:after="0" w:line="259" w:lineRule="auto"/>
              <w:jc w:val="left"/>
            </w:pPr>
            <w:r>
              <w:rPr>
                <w:rFonts w:ascii="Calibri" w:hAnsi="Calibri" w:eastAsia="Calibri"/>
                <w:color w:val="1F2937"/>
                <w:sz w:val="17"/>
              </w:rPr>
              <w:t>Thời điểm quan sát</w:t>
            </w:r>
          </w:p>
        </w:tc>
        <w:tc>
          <w:tcPr>
            <w:tcW w:type="dxa" w:w="2400"/>
          </w:tcPr>
          <w:p>
            <w:pPr>
              <w:spacing w:after="0" w:line="259" w:lineRule="auto"/>
              <w:jc w:val="left"/>
            </w:pPr>
            <w:r>
              <w:rPr>
                <w:rFonts w:ascii="Calibri" w:hAnsi="Calibri" w:eastAsia="Calibri"/>
                <w:color w:val="1F2937"/>
                <w:sz w:val="17"/>
              </w:rPr>
              <w:t>Tùy chọn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status</w:t>
            </w:r>
          </w:p>
        </w:tc>
        <w:tc>
          <w:tcPr>
            <w:tcW w:type="dxa" w:w="4360"/>
            <w:shd w:fill="FAFBFC" w:val="clear"/>
          </w:tcPr>
          <w:p>
            <w:pPr>
              <w:spacing w:after="0" w:line="259" w:lineRule="auto"/>
              <w:jc w:val="left"/>
            </w:pPr>
            <w:r>
              <w:rPr>
                <w:rFonts w:ascii="Calibri" w:hAnsi="Calibri" w:eastAsia="Calibri"/>
                <w:color w:val="1F2937"/>
                <w:sz w:val="17"/>
              </w:rPr>
              <w:t>Trạng thái kỹ năng</w:t>
            </w:r>
          </w:p>
        </w:tc>
        <w:tc>
          <w:tcPr>
            <w:tcW w:type="dxa" w:w="2400"/>
            <w:shd w:fill="FAFBFC" w:val="clear"/>
          </w:tcPr>
          <w:p>
            <w:pPr>
              <w:spacing w:after="0" w:line="259" w:lineRule="auto"/>
              <w:jc w:val="left"/>
            </w:pPr>
            <w:r>
              <w:rPr>
                <w:rFonts w:ascii="Calibri" w:hAnsi="Calibri" w:eastAsia="Calibri"/>
                <w:color w:val="1F2937"/>
                <w:sz w:val="17"/>
              </w:rPr>
              <w:t>Enum</w:t>
            </w:r>
          </w:p>
        </w:tc>
      </w:tr>
      <w:tr>
        <w:trPr>
          <w:cantSplit w:val="true"/>
        </w:trPr>
        <w:tc>
          <w:tcPr>
            <w:tcW w:type="dxa" w:w="2600"/>
          </w:tcPr>
          <w:p>
            <w:pPr>
              <w:spacing w:after="0" w:line="259" w:lineRule="auto"/>
              <w:jc w:val="center"/>
            </w:pPr>
            <w:r>
              <w:rPr>
                <w:rFonts w:ascii="Calibri" w:hAnsi="Calibri" w:eastAsia="Calibri"/>
                <w:color w:val="1F2937"/>
                <w:sz w:val="17"/>
              </w:rPr>
              <w:t>explanation</w:t>
            </w:r>
          </w:p>
        </w:tc>
        <w:tc>
          <w:tcPr>
            <w:tcW w:type="dxa" w:w="4360"/>
          </w:tcPr>
          <w:p>
            <w:pPr>
              <w:spacing w:after="0" w:line="259" w:lineRule="auto"/>
              <w:jc w:val="left"/>
            </w:pPr>
            <w:r>
              <w:rPr>
                <w:rFonts w:ascii="Calibri" w:hAnsi="Calibri" w:eastAsia="Calibri"/>
                <w:color w:val="1F2937"/>
                <w:sz w:val="17"/>
              </w:rPr>
              <w:t>Giải thích chi tiết</w:t>
            </w:r>
          </w:p>
        </w:tc>
        <w:tc>
          <w:tcPr>
            <w:tcW w:type="dxa" w:w="2400"/>
          </w:tcPr>
          <w:p>
            <w:pPr>
              <w:spacing w:after="0" w:line="259" w:lineRule="auto"/>
              <w:jc w:val="left"/>
            </w:pPr>
            <w:r>
              <w:rPr>
                <w:rFonts w:ascii="Calibri" w:hAnsi="Calibri" w:eastAsia="Calibri"/>
                <w:color w:val="1F2937"/>
                <w:sz w:val="17"/>
              </w:rPr>
              <w:t>Bắt buộc</w:t>
            </w:r>
          </w:p>
        </w:tc>
      </w:tr>
    </w:tbl>
    <w:p>
      <w:pPr>
        <w:spacing w:after="20"/>
      </w:pPr>
    </w:p>
    <w:p>
      <w:pPr>
        <w:pStyle w:val="Heading2"/>
        <w:keepNext/>
        <w:keepLines/>
      </w:pPr>
      <w:r>
        <w:t>9.4. Khóa, duy nhất và chỉ mục</w:t>
      </w:r>
    </w:p>
    <w:p>
      <w:pPr>
        <w:pStyle w:val="Caption"/>
        <w:keepNext/>
        <w:keepLines/>
      </w:pPr>
      <w:r>
        <w:t>Bảng 31. Ràng buộc và chỉ mục chính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500"/>
        <w:gridCol w:w="2200"/>
        <w:gridCol w:w="3660"/>
      </w:tblGrid>
      <w:tr>
        <w:trPr>
          <w:tblHeader w:val="true"/>
          <w:cantSplit w:val="true"/>
        </w:trPr>
        <w:tc>
          <w:tcPr>
            <w:tcW w:type="dxa" w:w="3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Trường / Nhóm</w:t>
            </w:r>
          </w:p>
        </w:tc>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Loại</w:t>
            </w:r>
          </w:p>
        </w:tc>
        <w:tc>
          <w:tcPr>
            <w:tcW w:type="dxa" w:w="36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đích</w:t>
            </w:r>
          </w:p>
        </w:tc>
      </w:tr>
      <w:tr>
        <w:trPr>
          <w:cantSplit w:val="true"/>
        </w:trPr>
        <w:tc>
          <w:tcPr>
            <w:tcW w:type="dxa" w:w="3500"/>
          </w:tcPr>
          <w:p>
            <w:pPr>
              <w:spacing w:after="0" w:line="259" w:lineRule="auto"/>
              <w:jc w:val="left"/>
            </w:pPr>
            <w:r>
              <w:rPr>
                <w:rFonts w:ascii="Calibri" w:hAnsi="Calibri" w:eastAsia="Calibri"/>
                <w:color w:val="1F2937"/>
                <w:sz w:val="18"/>
              </w:rPr>
              <w:t>StudentProfile.studentId</w:t>
            </w:r>
          </w:p>
        </w:tc>
        <w:tc>
          <w:tcPr>
            <w:tcW w:type="dxa" w:w="2200"/>
          </w:tcPr>
          <w:p>
            <w:pPr>
              <w:spacing w:after="0" w:line="259" w:lineRule="auto"/>
              <w:jc w:val="left"/>
            </w:pPr>
            <w:r>
              <w:rPr>
                <w:rFonts w:ascii="Calibri" w:hAnsi="Calibri" w:eastAsia="Calibri"/>
                <w:color w:val="1F2937"/>
                <w:sz w:val="18"/>
              </w:rPr>
              <w:t>Duy nhất</w:t>
            </w:r>
          </w:p>
        </w:tc>
        <w:tc>
          <w:tcPr>
            <w:tcW w:type="dxa" w:w="3660"/>
          </w:tcPr>
          <w:p>
            <w:pPr>
              <w:spacing w:after="0" w:line="259" w:lineRule="auto"/>
              <w:jc w:val="left"/>
            </w:pPr>
            <w:r>
              <w:rPr>
                <w:rFonts w:ascii="Calibri" w:hAnsi="Calibri" w:eastAsia="Calibri"/>
                <w:color w:val="1F2937"/>
                <w:sz w:val="18"/>
              </w:rPr>
              <w:t>Mỗi sinh viên một hồ sơ.</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StudentSkill(studentId, skillId)</w:t>
            </w:r>
          </w:p>
        </w:tc>
        <w:tc>
          <w:tcPr>
            <w:tcW w:type="dxa" w:w="2200"/>
            <w:shd w:fill="FAFBFC" w:val="clear"/>
          </w:tcPr>
          <w:p>
            <w:pPr>
              <w:spacing w:after="0" w:line="259" w:lineRule="auto"/>
              <w:jc w:val="left"/>
            </w:pPr>
            <w:r>
              <w:rPr>
                <w:rFonts w:ascii="Calibri" w:hAnsi="Calibri" w:eastAsia="Calibri"/>
                <w:color w:val="1F2937"/>
                <w:sz w:val="18"/>
              </w:rPr>
              <w:t>Duy nhất</w:t>
            </w:r>
          </w:p>
        </w:tc>
        <w:tc>
          <w:tcPr>
            <w:tcW w:type="dxa" w:w="3660"/>
            <w:shd w:fill="FAFBFC" w:val="clear"/>
          </w:tcPr>
          <w:p>
            <w:pPr>
              <w:spacing w:after="0" w:line="259" w:lineRule="auto"/>
              <w:jc w:val="left"/>
            </w:pPr>
            <w:r>
              <w:rPr>
                <w:rFonts w:ascii="Calibri" w:hAnsi="Calibri" w:eastAsia="Calibri"/>
                <w:color w:val="1F2937"/>
                <w:sz w:val="18"/>
              </w:rPr>
              <w:t>Không trùng kỹ năng trong hồ sơ.</w:t>
            </w:r>
          </w:p>
        </w:tc>
      </w:tr>
      <w:tr>
        <w:trPr>
          <w:cantSplit w:val="true"/>
        </w:trPr>
        <w:tc>
          <w:tcPr>
            <w:tcW w:type="dxa" w:w="3500"/>
          </w:tcPr>
          <w:p>
            <w:pPr>
              <w:spacing w:after="0" w:line="259" w:lineRule="auto"/>
              <w:jc w:val="left"/>
            </w:pPr>
            <w:r>
              <w:rPr>
                <w:rFonts w:ascii="Calibri" w:hAnsi="Calibri" w:eastAsia="Calibri"/>
                <w:color w:val="1F2937"/>
                <w:sz w:val="18"/>
              </w:rPr>
              <w:t>RequiredSkill(goalId, specializationId, skillId)</w:t>
            </w:r>
          </w:p>
        </w:tc>
        <w:tc>
          <w:tcPr>
            <w:tcW w:type="dxa" w:w="2200"/>
          </w:tcPr>
          <w:p>
            <w:pPr>
              <w:spacing w:after="0" w:line="259" w:lineRule="auto"/>
              <w:jc w:val="left"/>
            </w:pPr>
            <w:r>
              <w:rPr>
                <w:rFonts w:ascii="Calibri" w:hAnsi="Calibri" w:eastAsia="Calibri"/>
                <w:color w:val="1F2937"/>
                <w:sz w:val="18"/>
              </w:rPr>
              <w:t>Duy nhất nghiệp vụ</w:t>
            </w:r>
          </w:p>
        </w:tc>
        <w:tc>
          <w:tcPr>
            <w:tcW w:type="dxa" w:w="3660"/>
          </w:tcPr>
          <w:p>
            <w:pPr>
              <w:spacing w:after="0" w:line="259" w:lineRule="auto"/>
              <w:jc w:val="left"/>
            </w:pPr>
            <w:r>
              <w:rPr>
                <w:rFonts w:ascii="Calibri" w:hAnsi="Calibri" w:eastAsia="Calibri"/>
                <w:color w:val="1F2937"/>
                <w:sz w:val="18"/>
              </w:rPr>
              <w:t>Một kỹ năng một cấu hình trong một phạm vi.</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AnalysisResult.inputFingerprint</w:t>
            </w:r>
          </w:p>
        </w:tc>
        <w:tc>
          <w:tcPr>
            <w:tcW w:type="dxa" w:w="2200"/>
            <w:shd w:fill="FAFBFC" w:val="clear"/>
          </w:tcPr>
          <w:p>
            <w:pPr>
              <w:spacing w:after="0" w:line="259" w:lineRule="auto"/>
              <w:jc w:val="left"/>
            </w:pPr>
            <w:r>
              <w:rPr>
                <w:rFonts w:ascii="Calibri" w:hAnsi="Calibri" w:eastAsia="Calibri"/>
                <w:color w:val="1F2937"/>
                <w:sz w:val="18"/>
              </w:rPr>
              <w:t>Duy nhất theo sinh viên và ngữ cảnh</w:t>
            </w:r>
          </w:p>
        </w:tc>
        <w:tc>
          <w:tcPr>
            <w:tcW w:type="dxa" w:w="3660"/>
            <w:shd w:fill="FAFBFC" w:val="clear"/>
          </w:tcPr>
          <w:p>
            <w:pPr>
              <w:spacing w:after="0" w:line="259" w:lineRule="auto"/>
              <w:jc w:val="left"/>
            </w:pPr>
            <w:r>
              <w:rPr>
                <w:rFonts w:ascii="Calibri" w:hAnsi="Calibri" w:eastAsia="Calibri"/>
                <w:color w:val="1F2937"/>
                <w:sz w:val="18"/>
              </w:rPr>
              <w:t>Chống chạy lặp.</w:t>
            </w:r>
          </w:p>
        </w:tc>
      </w:tr>
      <w:tr>
        <w:trPr>
          <w:cantSplit w:val="true"/>
        </w:trPr>
        <w:tc>
          <w:tcPr>
            <w:tcW w:type="dxa" w:w="3500"/>
          </w:tcPr>
          <w:p>
            <w:pPr>
              <w:spacing w:after="0" w:line="259" w:lineRule="auto"/>
              <w:jc w:val="left"/>
            </w:pPr>
            <w:r>
              <w:rPr>
                <w:rFonts w:ascii="Calibri" w:hAnsi="Calibri" w:eastAsia="Calibri"/>
                <w:color w:val="1F2937"/>
                <w:sz w:val="18"/>
              </w:rPr>
              <w:t>AnalysisDetail(resultId, skillId)</w:t>
            </w:r>
          </w:p>
        </w:tc>
        <w:tc>
          <w:tcPr>
            <w:tcW w:type="dxa" w:w="2200"/>
          </w:tcPr>
          <w:p>
            <w:pPr>
              <w:spacing w:after="0" w:line="259" w:lineRule="auto"/>
              <w:jc w:val="left"/>
            </w:pPr>
            <w:r>
              <w:rPr>
                <w:rFonts w:ascii="Calibri" w:hAnsi="Calibri" w:eastAsia="Calibri"/>
                <w:color w:val="1F2937"/>
                <w:sz w:val="18"/>
              </w:rPr>
              <w:t>Duy nhất</w:t>
            </w:r>
          </w:p>
        </w:tc>
        <w:tc>
          <w:tcPr>
            <w:tcW w:type="dxa" w:w="3660"/>
          </w:tcPr>
          <w:p>
            <w:pPr>
              <w:spacing w:after="0" w:line="259" w:lineRule="auto"/>
              <w:jc w:val="left"/>
            </w:pPr>
            <w:r>
              <w:rPr>
                <w:rFonts w:ascii="Calibri" w:hAnsi="Calibri" w:eastAsia="Calibri"/>
                <w:color w:val="1F2937"/>
                <w:sz w:val="18"/>
              </w:rPr>
              <w:t>Một kỹ năng một dòng chi tiết.</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DevelopmentRoadmap(studentId, version)</w:t>
            </w:r>
          </w:p>
        </w:tc>
        <w:tc>
          <w:tcPr>
            <w:tcW w:type="dxa" w:w="2200"/>
            <w:shd w:fill="FAFBFC" w:val="clear"/>
          </w:tcPr>
          <w:p>
            <w:pPr>
              <w:spacing w:after="0" w:line="259" w:lineRule="auto"/>
              <w:jc w:val="left"/>
            </w:pPr>
            <w:r>
              <w:rPr>
                <w:rFonts w:ascii="Calibri" w:hAnsi="Calibri" w:eastAsia="Calibri"/>
                <w:color w:val="1F2937"/>
                <w:sz w:val="18"/>
              </w:rPr>
              <w:t>Duy nhất</w:t>
            </w:r>
          </w:p>
        </w:tc>
        <w:tc>
          <w:tcPr>
            <w:tcW w:type="dxa" w:w="3660"/>
            <w:shd w:fill="FAFBFC" w:val="clear"/>
          </w:tcPr>
          <w:p>
            <w:pPr>
              <w:spacing w:after="0" w:line="259" w:lineRule="auto"/>
              <w:jc w:val="left"/>
            </w:pPr>
            <w:r>
              <w:rPr>
                <w:rFonts w:ascii="Calibri" w:hAnsi="Calibri" w:eastAsia="Calibri"/>
                <w:color w:val="1F2937"/>
                <w:sz w:val="18"/>
              </w:rPr>
              <w:t>Phiên bản tăng đơn điệu.</w:t>
            </w:r>
          </w:p>
        </w:tc>
      </w:tr>
      <w:tr>
        <w:trPr>
          <w:cantSplit w:val="true"/>
        </w:trPr>
        <w:tc>
          <w:tcPr>
            <w:tcW w:type="dxa" w:w="3500"/>
          </w:tcPr>
          <w:p>
            <w:pPr>
              <w:spacing w:after="0" w:line="259" w:lineRule="auto"/>
              <w:jc w:val="left"/>
            </w:pPr>
            <w:r>
              <w:rPr>
                <w:rFonts w:ascii="Calibri" w:hAnsi="Calibri" w:eastAsia="Calibri"/>
                <w:color w:val="1F2937"/>
                <w:sz w:val="18"/>
              </w:rPr>
              <w:t>Chỉ mục AnalysisResult</w:t>
            </w:r>
          </w:p>
        </w:tc>
        <w:tc>
          <w:tcPr>
            <w:tcW w:type="dxa" w:w="2200"/>
          </w:tcPr>
          <w:p>
            <w:pPr>
              <w:spacing w:after="0" w:line="259" w:lineRule="auto"/>
              <w:jc w:val="left"/>
            </w:pPr>
            <w:r>
              <w:rPr>
                <w:rFonts w:ascii="Calibri" w:hAnsi="Calibri" w:eastAsia="Calibri"/>
                <w:color w:val="1F2937"/>
                <w:sz w:val="18"/>
              </w:rPr>
              <w:t>studentId, status, createdAt</w:t>
            </w:r>
          </w:p>
        </w:tc>
        <w:tc>
          <w:tcPr>
            <w:tcW w:type="dxa" w:w="3660"/>
          </w:tcPr>
          <w:p>
            <w:pPr>
              <w:spacing w:after="0" w:line="259" w:lineRule="auto"/>
              <w:jc w:val="left"/>
            </w:pPr>
            <w:r>
              <w:rPr>
                <w:rFonts w:ascii="Calibri" w:hAnsi="Calibri" w:eastAsia="Calibri"/>
                <w:color w:val="1F2937"/>
                <w:sz w:val="18"/>
              </w:rPr>
              <w:t>Đọc kết quả hiện hành và lịch sử.</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Chỉ mục AnalysisDetail</w:t>
            </w:r>
          </w:p>
        </w:tc>
        <w:tc>
          <w:tcPr>
            <w:tcW w:type="dxa" w:w="2200"/>
            <w:shd w:fill="FAFBFC" w:val="clear"/>
          </w:tcPr>
          <w:p>
            <w:pPr>
              <w:spacing w:after="0" w:line="259" w:lineRule="auto"/>
              <w:jc w:val="left"/>
            </w:pPr>
            <w:r>
              <w:rPr>
                <w:rFonts w:ascii="Calibri" w:hAnsi="Calibri" w:eastAsia="Calibri"/>
                <w:color w:val="1F2937"/>
                <w:sz w:val="18"/>
              </w:rPr>
              <w:t>resultId, priorityScore</w:t>
            </w:r>
          </w:p>
        </w:tc>
        <w:tc>
          <w:tcPr>
            <w:tcW w:type="dxa" w:w="3660"/>
            <w:shd w:fill="FAFBFC" w:val="clear"/>
          </w:tcPr>
          <w:p>
            <w:pPr>
              <w:spacing w:after="0" w:line="259" w:lineRule="auto"/>
              <w:jc w:val="left"/>
            </w:pPr>
            <w:r>
              <w:rPr>
                <w:rFonts w:ascii="Calibri" w:hAnsi="Calibri" w:eastAsia="Calibri"/>
                <w:color w:val="1F2937"/>
                <w:sz w:val="18"/>
              </w:rPr>
              <w:t>Hiển thị khoảng cách đã xếp hạng.</w:t>
            </w:r>
          </w:p>
        </w:tc>
      </w:tr>
      <w:tr>
        <w:trPr>
          <w:cantSplit w:val="true"/>
        </w:trPr>
        <w:tc>
          <w:tcPr>
            <w:tcW w:type="dxa" w:w="3500"/>
          </w:tcPr>
          <w:p>
            <w:pPr>
              <w:spacing w:after="0" w:line="259" w:lineRule="auto"/>
              <w:jc w:val="left"/>
            </w:pPr>
            <w:r>
              <w:rPr>
                <w:rFonts w:ascii="Calibri" w:hAnsi="Calibri" w:eastAsia="Calibri"/>
                <w:color w:val="1F2937"/>
                <w:sz w:val="18"/>
              </w:rPr>
              <w:t>Chỉ mục RequiredSkill</w:t>
            </w:r>
          </w:p>
        </w:tc>
        <w:tc>
          <w:tcPr>
            <w:tcW w:type="dxa" w:w="2200"/>
          </w:tcPr>
          <w:p>
            <w:pPr>
              <w:spacing w:after="0" w:line="259" w:lineRule="auto"/>
              <w:jc w:val="left"/>
            </w:pPr>
            <w:r>
              <w:rPr>
                <w:rFonts w:ascii="Calibri" w:hAnsi="Calibri" w:eastAsia="Calibri"/>
                <w:color w:val="1F2937"/>
                <w:sz w:val="18"/>
              </w:rPr>
              <w:t>goalId, specializationId, learningOrder</w:t>
            </w:r>
          </w:p>
        </w:tc>
        <w:tc>
          <w:tcPr>
            <w:tcW w:type="dxa" w:w="3660"/>
          </w:tcPr>
          <w:p>
            <w:pPr>
              <w:spacing w:after="0" w:line="259" w:lineRule="auto"/>
              <w:jc w:val="left"/>
            </w:pPr>
            <w:r>
              <w:rPr>
                <w:rFonts w:ascii="Calibri" w:hAnsi="Calibri" w:eastAsia="Calibri"/>
                <w:color w:val="1F2937"/>
                <w:sz w:val="18"/>
              </w:rPr>
              <w:t>Hợp nhất bộ kỹ năng chuẩn.</w:t>
            </w:r>
          </w:p>
        </w:tc>
      </w:tr>
    </w:tbl>
    <w:p>
      <w:pPr>
        <w:spacing w:after="20"/>
      </w:pPr>
    </w:p>
    <w:p>
      <w:pPr>
        <w:pStyle w:val="Heading2"/>
        <w:keepNext/>
        <w:keepLines/>
      </w:pPr>
      <w:r>
        <w:t>9.5. Chính sách lưu và lịch sử</w:t>
      </w:r>
    </w:p>
    <w:p>
      <w:pPr>
        <w:keepNext w:val="0"/>
        <w:keepLines/>
        <w:numPr>
          <w:ilvl w:val="0"/>
          <w:numId w:val="10"/>
        </w:numPr>
        <w:spacing w:after="160" w:line="280" w:lineRule="auto"/>
      </w:pPr>
      <w:r>
        <w:t>Kết quả phân tích đã hoàn tất là bất biến; chỉ thay đổi nhãn hiện hành hoặc cần tính lại.</w:t>
      </w:r>
    </w:p>
    <w:p>
      <w:pPr>
        <w:keepNext w:val="0"/>
        <w:keepLines/>
        <w:numPr>
          <w:ilvl w:val="0"/>
          <w:numId w:val="10"/>
        </w:numPr>
        <w:spacing w:after="160" w:line="280" w:lineRule="auto"/>
      </w:pPr>
      <w:r>
        <w:t>Ảnh chụp đầu vào dùng định dạng có version schema để hỗ trợ di chuyển dữ liệu.</w:t>
      </w:r>
    </w:p>
    <w:p>
      <w:pPr>
        <w:keepNext w:val="0"/>
        <w:keepLines/>
        <w:numPr>
          <w:ilvl w:val="0"/>
          <w:numId w:val="10"/>
        </w:numPr>
        <w:spacing w:after="160" w:line="280" w:lineRule="auto"/>
      </w:pPr>
      <w:r>
        <w:t>Không lưu bí mật xác thực, nội dung đáp án đúng hoặc thông tin nhạy cảm không cần thiết trong ảnh chụp.</w:t>
      </w:r>
    </w:p>
    <w:p>
      <w:pPr>
        <w:keepNext w:val="0"/>
        <w:keepLines/>
        <w:numPr>
          <w:ilvl w:val="0"/>
          <w:numId w:val="10"/>
        </w:numPr>
        <w:spacing w:after="160" w:line="280" w:lineRule="auto"/>
      </w:pPr>
      <w:r>
        <w:t>Lịch sử lộ trình và kết quả được giữ để so sánh tiến bộ theo thời gian.</w:t>
      </w:r>
    </w:p>
    <w:p>
      <w:pPr>
        <w:keepNext w:val="0"/>
        <w:keepLines/>
        <w:numPr>
          <w:ilvl w:val="0"/>
          <w:numId w:val="10"/>
        </w:numPr>
        <w:spacing w:after="160" w:line="280" w:lineRule="auto"/>
      </w:pPr>
      <w:r>
        <w:t>Khi xóa hoặc ẩn danh tài khoản theo chính sách, dữ liệu phân tích phải được xử lý nhất quán với yêu cầu lưu giữ của nhà trường.</w:t>
      </w:r>
    </w:p>
    <w:p>
      <w:r>
        <w:br w:type="page"/>
      </w:r>
    </w:p>
    <w:p>
      <w:pPr>
        <w:pStyle w:val="Heading1"/>
        <w:keepNext/>
        <w:keepLines/>
      </w:pPr>
      <w:r>
        <w:t>10. Thiết kế giao diện</w:t>
      </w:r>
    </w:p>
    <w:p>
      <w:pPr>
        <w:pStyle w:val="Heading2"/>
        <w:keepNext/>
        <w:keepLines/>
      </w:pPr>
      <w:r>
        <w:t>10.1. Nguyên tắc trải nghiệm</w:t>
      </w:r>
    </w:p>
    <w:p>
      <w:pPr>
        <w:keepNext w:val="0"/>
        <w:keepLines/>
        <w:numPr>
          <w:ilvl w:val="0"/>
          <w:numId w:val="10"/>
        </w:numPr>
        <w:spacing w:after="160" w:line="280" w:lineRule="auto"/>
      </w:pPr>
      <w:r>
        <w:t>Kết quả quan trọng xuất hiện trước: mức phù hợp, cảnh báo, ba khoảng cách ưu tiên và hành động tiếp theo.</w:t>
      </w:r>
    </w:p>
    <w:p>
      <w:pPr>
        <w:keepNext w:val="0"/>
        <w:keepLines/>
        <w:numPr>
          <w:ilvl w:val="0"/>
          <w:numId w:val="10"/>
        </w:numPr>
        <w:spacing w:after="160" w:line="280" w:lineRule="auto"/>
      </w:pPr>
      <w:r>
        <w:t>Mỗi phần trăm có nhãn, mô tả và cách diễn giải; không dùng biểu đồ trang trí không hỗ trợ quyết định.</w:t>
      </w:r>
    </w:p>
    <w:p>
      <w:pPr>
        <w:keepNext w:val="0"/>
        <w:keepLines/>
        <w:numPr>
          <w:ilvl w:val="0"/>
          <w:numId w:val="10"/>
        </w:numPr>
        <w:spacing w:after="160" w:line="280" w:lineRule="auto"/>
      </w:pPr>
      <w:r>
        <w:t>Độ hoàn thiện hồ sơ và điểm phù hợp được đặt ở hai khối riêng, dùng màu và thông điệp khác nhau.</w:t>
      </w:r>
    </w:p>
    <w:p>
      <w:pPr>
        <w:keepNext w:val="0"/>
        <w:keepLines/>
        <w:numPr>
          <w:ilvl w:val="0"/>
          <w:numId w:val="10"/>
        </w:numPr>
        <w:spacing w:after="160" w:line="280" w:lineRule="auto"/>
      </w:pPr>
      <w:r>
        <w:t>Màu đỏ chỉ dùng cho cảnh báo cần hành động; không dùng màu làm tín hiệu duy nhất.</w:t>
      </w:r>
    </w:p>
    <w:p>
      <w:pPr>
        <w:keepNext w:val="0"/>
        <w:keepLines/>
        <w:numPr>
          <w:ilvl w:val="0"/>
          <w:numId w:val="10"/>
        </w:numPr>
        <w:spacing w:after="160" w:line="280" w:lineRule="auto"/>
      </w:pPr>
      <w:r>
        <w:t>Bảng chi tiết có thể lọc theo trạng thái, nhóm kỹ năng, mức ưu tiên và kỹ năng trọng yếu.</w:t>
      </w:r>
    </w:p>
    <w:p>
      <w:pPr>
        <w:keepNext w:val="0"/>
        <w:keepLines/>
        <w:numPr>
          <w:ilvl w:val="0"/>
          <w:numId w:val="10"/>
        </w:numPr>
        <w:spacing w:after="160" w:line="280" w:lineRule="auto"/>
      </w:pPr>
      <w:r>
        <w:t>Màn hình quản trị chính sách hiển thị phiên bản, trạng thái, thời gian hiệu lực và kết quả mô phỏng.</w:t>
      </w:r>
    </w:p>
    <w:p>
      <w:pPr>
        <w:pStyle w:val="Heading2"/>
        <w:keepNext/>
        <w:keepLines/>
      </w:pPr>
      <w:r>
        <w:t>10.2. Sơ đồ điều hướng theo vai trò</w:t>
      </w:r>
    </w:p>
    <w:p>
      <w:pPr>
        <w:pStyle w:val="Caption"/>
        <w:keepNext/>
        <w:keepLines/>
      </w:pPr>
      <w:r>
        <w:t>Bảng 32. Điều hướng theo vai trò</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Vai trò</w:t>
            </w:r>
          </w:p>
        </w:tc>
        <w:tc>
          <w:tcPr>
            <w:tcW w:type="dxa" w:w="72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Nhóm màn hình</w:t>
            </w:r>
          </w:p>
        </w:tc>
      </w:tr>
      <w:tr>
        <w:trPr>
          <w:cantSplit w:val="true"/>
        </w:trPr>
        <w:tc>
          <w:tcPr>
            <w:tcW w:type="dxa" w:w="2100"/>
          </w:tcPr>
          <w:p>
            <w:pPr>
              <w:spacing w:after="0" w:line="259" w:lineRule="auto"/>
              <w:jc w:val="center"/>
            </w:pPr>
            <w:r>
              <w:rPr>
                <w:rFonts w:ascii="Calibri" w:hAnsi="Calibri" w:eastAsia="Calibri"/>
                <w:color w:val="1F2937"/>
                <w:sz w:val="18"/>
              </w:rPr>
              <w:t>Sinh viên</w:t>
            </w:r>
          </w:p>
        </w:tc>
        <w:tc>
          <w:tcPr>
            <w:tcW w:type="dxa" w:w="7260"/>
          </w:tcPr>
          <w:p>
            <w:pPr>
              <w:spacing w:after="0" w:line="259" w:lineRule="auto"/>
              <w:jc w:val="left"/>
            </w:pPr>
            <w:r>
              <w:rPr>
                <w:rFonts w:ascii="Calibri" w:hAnsi="Calibri" w:eastAsia="Calibri"/>
                <w:color w:val="1F2937"/>
                <w:sz w:val="18"/>
              </w:rPr>
              <w:t>Tổng quan; Hồ sơ; Kỹ năng; Đánh giá; Phân tích năng lực; Gợi ý; Lộ trình; Thông báo; Nhận xét cố vấn.</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Giảng viên / Cố vấn</w:t>
            </w:r>
          </w:p>
        </w:tc>
        <w:tc>
          <w:tcPr>
            <w:tcW w:type="dxa" w:w="7260"/>
            <w:shd w:fill="FAFBFC" w:val="clear"/>
          </w:tcPr>
          <w:p>
            <w:pPr>
              <w:spacing w:after="0" w:line="259" w:lineRule="auto"/>
              <w:jc w:val="left"/>
            </w:pPr>
            <w:r>
              <w:rPr>
                <w:rFonts w:ascii="Calibri" w:hAnsi="Calibri" w:eastAsia="Calibri"/>
                <w:color w:val="1F2937"/>
                <w:sz w:val="18"/>
              </w:rPr>
              <w:t>Tổng quan; Sinh viên được phân công; Chi tiết phân tích; Tiến độ lộ trình; Nhận xét.</w:t>
            </w:r>
          </w:p>
        </w:tc>
      </w:tr>
      <w:tr>
        <w:trPr>
          <w:cantSplit w:val="true"/>
        </w:trPr>
        <w:tc>
          <w:tcPr>
            <w:tcW w:type="dxa" w:w="2100"/>
          </w:tcPr>
          <w:p>
            <w:pPr>
              <w:spacing w:after="0" w:line="259" w:lineRule="auto"/>
              <w:jc w:val="center"/>
            </w:pPr>
            <w:r>
              <w:rPr>
                <w:rFonts w:ascii="Calibri" w:hAnsi="Calibri" w:eastAsia="Calibri"/>
                <w:color w:val="1F2937"/>
                <w:sz w:val="18"/>
              </w:rPr>
              <w:t>Quản trị viên</w:t>
            </w:r>
          </w:p>
        </w:tc>
        <w:tc>
          <w:tcPr>
            <w:tcW w:type="dxa" w:w="7260"/>
          </w:tcPr>
          <w:p>
            <w:pPr>
              <w:spacing w:after="0" w:line="259" w:lineRule="auto"/>
              <w:jc w:val="left"/>
            </w:pPr>
            <w:r>
              <w:rPr>
                <w:rFonts w:ascii="Calibri" w:hAnsi="Calibri" w:eastAsia="Calibri"/>
                <w:color w:val="1F2937"/>
                <w:sz w:val="18"/>
              </w:rPr>
              <w:t>Tổng quan; Người dùng; Danh mục kỹ năng; Mục tiêu và chuyên sâu; Kỹ năng yêu cầu; Ngân hàng câu hỏi; Chính sách phân tích; Mẫu gợi ý; Phân công.</w:t>
            </w:r>
          </w:p>
        </w:tc>
      </w:tr>
    </w:tbl>
    <w:p>
      <w:pPr>
        <w:spacing w:after="20"/>
      </w:pPr>
    </w:p>
    <w:p>
      <w:pPr>
        <w:pStyle w:val="Heading2"/>
        <w:keepNext/>
        <w:keepLines/>
      </w:pPr>
      <w:r>
        <w:t>10.3. Màn hình kết quả phân tích</w:t>
      </w:r>
    </w:p>
    <w:p>
      <w:pPr>
        <w:pStyle w:val="Caption"/>
        <w:keepNext/>
        <w:keepLines/>
      </w:pPr>
      <w:r>
        <w:t>Bảng 33. Bố cục màn hình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4200"/>
        <w:gridCol w:w="30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Khu vực</w:t>
            </w:r>
          </w:p>
        </w:tc>
        <w:tc>
          <w:tcPr>
            <w:tcW w:type="dxa" w:w="4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w:t>
            </w:r>
          </w:p>
        </w:tc>
        <w:tc>
          <w:tcPr>
            <w:tcW w:type="dxa" w:w="30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Hành vi</w:t>
            </w:r>
          </w:p>
        </w:tc>
      </w:tr>
      <w:tr>
        <w:trPr>
          <w:cantSplit w:val="true"/>
        </w:trPr>
        <w:tc>
          <w:tcPr>
            <w:tcW w:type="dxa" w:w="2100"/>
          </w:tcPr>
          <w:p>
            <w:pPr>
              <w:spacing w:after="0" w:line="259" w:lineRule="auto"/>
              <w:jc w:val="center"/>
            </w:pPr>
            <w:r>
              <w:rPr>
                <w:rFonts w:ascii="Calibri" w:hAnsi="Calibri" w:eastAsia="Calibri"/>
                <w:color w:val="1F2937"/>
                <w:sz w:val="18"/>
              </w:rPr>
              <w:t>Tiêu đề ngữ cảnh</w:t>
            </w:r>
          </w:p>
        </w:tc>
        <w:tc>
          <w:tcPr>
            <w:tcW w:type="dxa" w:w="4200"/>
          </w:tcPr>
          <w:p>
            <w:pPr>
              <w:spacing w:after="0" w:line="259" w:lineRule="auto"/>
              <w:jc w:val="left"/>
            </w:pPr>
            <w:r>
              <w:rPr>
                <w:rFonts w:ascii="Calibri" w:hAnsi="Calibri" w:eastAsia="Calibri"/>
                <w:color w:val="1F2937"/>
                <w:sz w:val="18"/>
              </w:rPr>
              <w:t>Mục tiêu, chuyên sâu, thời điểm, phiên bản chính sách.</w:t>
            </w:r>
          </w:p>
        </w:tc>
        <w:tc>
          <w:tcPr>
            <w:tcW w:type="dxa" w:w="3060"/>
          </w:tcPr>
          <w:p>
            <w:pPr>
              <w:spacing w:after="0" w:line="259" w:lineRule="auto"/>
              <w:jc w:val="left"/>
            </w:pPr>
            <w:r>
              <w:rPr>
                <w:rFonts w:ascii="Calibri" w:hAnsi="Calibri" w:eastAsia="Calibri"/>
                <w:color w:val="1F2937"/>
                <w:sz w:val="18"/>
              </w:rPr>
              <w:t>Cho phép xem lịch sử và yêu cầu tính lại.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Tóm tắt</w:t>
            </w:r>
          </w:p>
        </w:tc>
        <w:tc>
          <w:tcPr>
            <w:tcW w:type="dxa" w:w="4200"/>
            <w:shd w:fill="FAFBFC" w:val="clear"/>
          </w:tcPr>
          <w:p>
            <w:pPr>
              <w:spacing w:after="0" w:line="259" w:lineRule="auto"/>
              <w:jc w:val="left"/>
            </w:pPr>
            <w:r>
              <w:rPr>
                <w:rFonts w:ascii="Calibri" w:hAnsi="Calibri" w:eastAsia="Calibri"/>
                <w:color w:val="1F2937"/>
                <w:sz w:val="18"/>
              </w:rPr>
              <w:t>Mức phù hợp, matchPercent, dataCoverage, riskScore.</w:t>
            </w:r>
          </w:p>
        </w:tc>
        <w:tc>
          <w:tcPr>
            <w:tcW w:type="dxa" w:w="3060"/>
            <w:shd w:fill="FAFBFC" w:val="clear"/>
          </w:tcPr>
          <w:p>
            <w:pPr>
              <w:spacing w:after="0" w:line="259" w:lineRule="auto"/>
              <w:jc w:val="left"/>
            </w:pPr>
            <w:r>
              <w:rPr>
                <w:rFonts w:ascii="Calibri" w:hAnsi="Calibri" w:eastAsia="Calibri"/>
                <w:color w:val="1F2937"/>
                <w:sz w:val="18"/>
              </w:rPr>
              <w:t>Hiển thị nhãn cảnh báo nếu dữ liệu thiếu hoặc cũ.</w:t>
            </w:r>
          </w:p>
        </w:tc>
      </w:tr>
      <w:tr>
        <w:trPr>
          <w:cantSplit w:val="true"/>
        </w:trPr>
        <w:tc>
          <w:tcPr>
            <w:tcW w:type="dxa" w:w="2100"/>
          </w:tcPr>
          <w:p>
            <w:pPr>
              <w:spacing w:after="0" w:line="259" w:lineRule="auto"/>
              <w:jc w:val="center"/>
            </w:pPr>
            <w:r>
              <w:rPr>
                <w:rFonts w:ascii="Calibri" w:hAnsi="Calibri" w:eastAsia="Calibri"/>
                <w:color w:val="1F2937"/>
                <w:sz w:val="18"/>
              </w:rPr>
              <w:t>Yếu tố chính</w:t>
            </w:r>
          </w:p>
        </w:tc>
        <w:tc>
          <w:tcPr>
            <w:tcW w:type="dxa" w:w="4200"/>
          </w:tcPr>
          <w:p>
            <w:pPr>
              <w:spacing w:after="0" w:line="259" w:lineRule="auto"/>
              <w:jc w:val="left"/>
            </w:pPr>
            <w:r>
              <w:rPr>
                <w:rFonts w:ascii="Calibri" w:hAnsi="Calibri" w:eastAsia="Calibri"/>
                <w:color w:val="1F2937"/>
                <w:sz w:val="18"/>
              </w:rPr>
              <w:t>Ba kỹ năng kéo điểm xuống nhiều nhất và ba kỹ năng mạnh.</w:t>
            </w:r>
          </w:p>
        </w:tc>
        <w:tc>
          <w:tcPr>
            <w:tcW w:type="dxa" w:w="3060"/>
          </w:tcPr>
          <w:p>
            <w:pPr>
              <w:spacing w:after="0" w:line="259" w:lineRule="auto"/>
              <w:jc w:val="left"/>
            </w:pPr>
            <w:r>
              <w:rPr>
                <w:rFonts w:ascii="Calibri" w:hAnsi="Calibri" w:eastAsia="Calibri"/>
                <w:color w:val="1F2937"/>
                <w:sz w:val="18"/>
              </w:rPr>
              <w:t>Chọn kỹ năng để mở chi tiết.</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Biểu đồ khoảng cách</w:t>
            </w:r>
          </w:p>
        </w:tc>
        <w:tc>
          <w:tcPr>
            <w:tcW w:type="dxa" w:w="4200"/>
            <w:shd w:fill="FAFBFC" w:val="clear"/>
          </w:tcPr>
          <w:p>
            <w:pPr>
              <w:spacing w:after="0" w:line="259" w:lineRule="auto"/>
              <w:jc w:val="left"/>
            </w:pPr>
            <w:r>
              <w:rPr>
                <w:rFonts w:ascii="Calibri" w:hAnsi="Calibri" w:eastAsia="Calibri"/>
                <w:color w:val="1F2937"/>
                <w:sz w:val="18"/>
              </w:rPr>
              <w:t>Mức hiện tại so với mức yêu cầu theo kỹ năng.</w:t>
            </w:r>
          </w:p>
        </w:tc>
        <w:tc>
          <w:tcPr>
            <w:tcW w:type="dxa" w:w="3060"/>
            <w:shd w:fill="FAFBFC" w:val="clear"/>
          </w:tcPr>
          <w:p>
            <w:pPr>
              <w:spacing w:after="0" w:line="259" w:lineRule="auto"/>
              <w:jc w:val="left"/>
            </w:pPr>
            <w:r>
              <w:rPr>
                <w:rFonts w:ascii="Calibri" w:hAnsi="Calibri" w:eastAsia="Calibri"/>
                <w:color w:val="1F2937"/>
                <w:sz w:val="18"/>
              </w:rPr>
              <w:t>Sắp theo ưu tiên hoặc thứ tự học.</w:t>
            </w:r>
          </w:p>
        </w:tc>
      </w:tr>
      <w:tr>
        <w:trPr>
          <w:cantSplit w:val="true"/>
        </w:trPr>
        <w:tc>
          <w:tcPr>
            <w:tcW w:type="dxa" w:w="2100"/>
          </w:tcPr>
          <w:p>
            <w:pPr>
              <w:spacing w:after="0" w:line="259" w:lineRule="auto"/>
              <w:jc w:val="center"/>
            </w:pPr>
            <w:r>
              <w:rPr>
                <w:rFonts w:ascii="Calibri" w:hAnsi="Calibri" w:eastAsia="Calibri"/>
                <w:color w:val="1F2937"/>
                <w:sz w:val="18"/>
              </w:rPr>
              <w:t>Bảng chi tiết</w:t>
            </w:r>
          </w:p>
        </w:tc>
        <w:tc>
          <w:tcPr>
            <w:tcW w:type="dxa" w:w="4200"/>
          </w:tcPr>
          <w:p>
            <w:pPr>
              <w:spacing w:after="0" w:line="259" w:lineRule="auto"/>
              <w:jc w:val="left"/>
            </w:pPr>
            <w:r>
              <w:rPr>
                <w:rFonts w:ascii="Calibri" w:hAnsi="Calibri" w:eastAsia="Calibri"/>
                <w:color w:val="1F2937"/>
                <w:sz w:val="18"/>
              </w:rPr>
              <w:t>Mức, trọng số, khoảng cách, nguồn, độ mới, trạng thái, giải thích.</w:t>
            </w:r>
          </w:p>
        </w:tc>
        <w:tc>
          <w:tcPr>
            <w:tcW w:type="dxa" w:w="3060"/>
          </w:tcPr>
          <w:p>
            <w:pPr>
              <w:spacing w:after="0" w:line="259" w:lineRule="auto"/>
              <w:jc w:val="left"/>
            </w:pPr>
            <w:r>
              <w:rPr>
                <w:rFonts w:ascii="Calibri" w:hAnsi="Calibri" w:eastAsia="Calibri"/>
                <w:color w:val="1F2937"/>
                <w:sz w:val="18"/>
              </w:rPr>
              <w:t>Lọc và xuất báo cáo.</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Hành động tiếp theo</w:t>
            </w:r>
          </w:p>
        </w:tc>
        <w:tc>
          <w:tcPr>
            <w:tcW w:type="dxa" w:w="4200"/>
            <w:shd w:fill="FAFBFC" w:val="clear"/>
          </w:tcPr>
          <w:p>
            <w:pPr>
              <w:spacing w:after="0" w:line="259" w:lineRule="auto"/>
              <w:jc w:val="left"/>
            </w:pPr>
            <w:r>
              <w:rPr>
                <w:rFonts w:ascii="Calibri" w:hAnsi="Calibri" w:eastAsia="Calibri"/>
                <w:color w:val="1F2937"/>
                <w:sz w:val="18"/>
              </w:rPr>
              <w:t>Làm lại đánh giá, xem gợi ý hoặc tạo lộ trình.</w:t>
            </w:r>
          </w:p>
        </w:tc>
        <w:tc>
          <w:tcPr>
            <w:tcW w:type="dxa" w:w="3060"/>
            <w:shd w:fill="FAFBFC" w:val="clear"/>
          </w:tcPr>
          <w:p>
            <w:pPr>
              <w:spacing w:after="0" w:line="259" w:lineRule="auto"/>
              <w:jc w:val="left"/>
            </w:pPr>
            <w:r>
              <w:rPr>
                <w:rFonts w:ascii="Calibri" w:hAnsi="Calibri" w:eastAsia="Calibri"/>
                <w:color w:val="1F2937"/>
                <w:sz w:val="18"/>
              </w:rPr>
              <w:t>Nút bị vô hiệu hóa kèm lý do khi chưa đủ dữ liệu.</w:t>
            </w:r>
          </w:p>
        </w:tc>
      </w:tr>
    </w:tbl>
    <w:p>
      <w:pPr>
        <w:spacing w:after="20"/>
      </w:pPr>
    </w:p>
    <w:p>
      <w:pPr>
        <w:pStyle w:val="Heading2"/>
        <w:keepNext/>
        <w:keepLines/>
      </w:pPr>
      <w:r>
        <w:t>10.4. Wireframe văn bản</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w:t>
            </w:r>
            <w:r>
              <w:br/>
            </w:r>
            <w:r>
              <w:rPr>
                <w:rFonts w:ascii="Consolas" w:hAnsi="Consolas" w:eastAsia="Consolas"/>
                <w:color w:val="1F2937"/>
                <w:sz w:val="17"/>
              </w:rPr>
              <w:t>| PHÂN TÍCH NĂNG LỰC  | Mục tiêu: Lập trình viên Web               |</w:t>
            </w:r>
            <w:r>
              <w:br/>
            </w:r>
            <w:r>
              <w:rPr>
                <w:rFonts w:ascii="Consolas" w:hAnsi="Consolas" w:eastAsia="Consolas"/>
                <w:color w:val="1F2937"/>
                <w:sz w:val="17"/>
              </w:rPr>
              <w:t>| Lần phân tích: 28/06/2026 | Chính sách: v1.0 | [Phân tích lại]   |</w:t>
            </w:r>
            <w:r>
              <w:br/>
            </w:r>
            <w:r>
              <w:rPr>
                <w:rFonts w:ascii="Consolas" w:hAnsi="Consolas" w:eastAsia="Consolas"/>
                <w:color w:val="1F2937"/>
                <w:sz w:val="17"/>
              </w:rPr>
              <w:t>+-------------------+-------------------+--------------------------+</w:t>
            </w:r>
            <w:r>
              <w:br/>
            </w:r>
            <w:r>
              <w:rPr>
                <w:rFonts w:ascii="Consolas" w:hAnsi="Consolas" w:eastAsia="Consolas"/>
                <w:color w:val="1F2937"/>
                <w:sz w:val="17"/>
              </w:rPr>
              <w:t>| Phù hợp: 81,82%   | Bao phủ: 100%    | Rủi ro: 28,72           |</w:t>
            </w:r>
            <w:r>
              <w:br/>
            </w:r>
            <w:r>
              <w:rPr>
                <w:rFonts w:ascii="Consolas" w:hAnsi="Consolas" w:eastAsia="Consolas"/>
                <w:color w:val="1F2937"/>
                <w:sz w:val="17"/>
              </w:rPr>
              <w:t>| PHÙ HỢP KHÁ       | Dữ liệu đầy đủ    | 2 kỹ năng trọng yếu thiếu|</w:t>
            </w:r>
            <w:r>
              <w:br/>
            </w:r>
            <w:r>
              <w:rPr>
                <w:rFonts w:ascii="Consolas" w:hAnsi="Consolas" w:eastAsia="Consolas"/>
                <w:color w:val="1F2937"/>
                <w:sz w:val="17"/>
              </w:rPr>
              <w:t>+------------------------------------------------------------------+</w:t>
            </w:r>
            <w:r>
              <w:br/>
            </w:r>
            <w:r>
              <w:rPr>
                <w:rFonts w:ascii="Consolas" w:hAnsi="Consolas" w:eastAsia="Consolas"/>
                <w:color w:val="1F2937"/>
                <w:sz w:val="17"/>
              </w:rPr>
              <w:t>| Cần ưu tiên: Cơ sở dữ liệu | Tư duy thuật toán | Giao tiếp       |</w:t>
            </w:r>
            <w:r>
              <w:br/>
            </w:r>
            <w:r>
              <w:rPr>
                <w:rFonts w:ascii="Consolas" w:hAnsi="Consolas" w:eastAsia="Consolas"/>
                <w:color w:val="1F2937"/>
                <w:sz w:val="17"/>
              </w:rPr>
              <w:t>+------------------------------------------------------------------+</w:t>
            </w:r>
            <w:r>
              <w:br/>
            </w:r>
            <w:r>
              <w:rPr>
                <w:rFonts w:ascii="Consolas" w:hAnsi="Consolas" w:eastAsia="Consolas"/>
                <w:color w:val="1F2937"/>
                <w:sz w:val="17"/>
              </w:rPr>
              <w:t>| [Biểu đồ mức hiện tại / mức yêu cầu theo từng kỹ năng]           |</w:t>
            </w:r>
            <w:r>
              <w:br/>
            </w:r>
            <w:r>
              <w:rPr>
                <w:rFonts w:ascii="Consolas" w:hAnsi="Consolas" w:eastAsia="Consolas"/>
                <w:color w:val="1F2937"/>
                <w:sz w:val="17"/>
              </w:rPr>
              <w:t>+------------------------------------------------------------------+</w:t>
            </w:r>
            <w:r>
              <w:br/>
            </w:r>
            <w:r>
              <w:rPr>
                <w:rFonts w:ascii="Consolas" w:hAnsi="Consolas" w:eastAsia="Consolas"/>
                <w:color w:val="1F2937"/>
                <w:sz w:val="17"/>
              </w:rPr>
              <w:t>| Bảng chi tiết + giải thích + bộ lọc                              |</w:t>
            </w:r>
            <w:r>
              <w:br/>
            </w:r>
            <w:r>
              <w:rPr>
                <w:rFonts w:ascii="Consolas" w:hAnsi="Consolas" w:eastAsia="Consolas"/>
                <w:color w:val="1F2937"/>
                <w:sz w:val="17"/>
              </w:rPr>
              <w:t>+------------------------------------------------------------------+</w:t>
            </w:r>
            <w:r>
              <w:br/>
            </w:r>
            <w:r>
              <w:rPr>
                <w:rFonts w:ascii="Consolas" w:hAnsi="Consolas" w:eastAsia="Consolas"/>
                <w:color w:val="1F2937"/>
                <w:sz w:val="17"/>
              </w:rPr>
              <w:t>| [Xem gợi ý phát triển]                  [Tạo lộ trình]            |</w:t>
            </w:r>
            <w:r>
              <w:br/>
            </w:r>
            <w:r>
              <w:rPr>
                <w:rFonts w:ascii="Consolas" w:hAnsi="Consolas" w:eastAsia="Consolas"/>
                <w:color w:val="1F2937"/>
                <w:sz w:val="17"/>
              </w:rPr>
              <w:t>+------------------------------------------------------------------+</w:t>
            </w:r>
          </w:p>
        </w:tc>
      </w:tr>
    </w:tbl>
    <w:p>
      <w:pPr>
        <w:spacing w:after="0"/>
      </w:pPr>
    </w:p>
    <w:p>
      <w:pPr>
        <w:pStyle w:val="Heading2"/>
        <w:keepNext/>
        <w:keepLines/>
      </w:pPr>
      <w:r>
        <w:t>10.5. Màn hình quản trị chính sách Engine</w:t>
      </w:r>
    </w:p>
    <w:p>
      <w:pPr>
        <w:keepNext w:val="0"/>
        <w:keepLines/>
        <w:numPr>
          <w:ilvl w:val="0"/>
          <w:numId w:val="10"/>
        </w:numPr>
        <w:spacing w:after="160" w:line="280" w:lineRule="auto"/>
      </w:pPr>
      <w:r>
        <w:t>Danh sách phiên bản: bản nháp, đang hiệu lực, hết hiệu lực.</w:t>
      </w:r>
    </w:p>
    <w:p>
      <w:pPr>
        <w:keepNext w:val="0"/>
        <w:keepLines/>
        <w:numPr>
          <w:ilvl w:val="0"/>
          <w:numId w:val="10"/>
        </w:numPr>
        <w:spacing w:after="160" w:line="280" w:lineRule="auto"/>
      </w:pPr>
      <w:r>
        <w:t>Thông số: thang mức, ngưỡng độ bao phủ, ngưỡng phân loại, hệ số trọng yếu, hệ số rủi ro, thời hạn độ mới và quy tắc làm tròn.</w:t>
      </w:r>
    </w:p>
    <w:p>
      <w:pPr>
        <w:keepNext w:val="0"/>
        <w:keepLines/>
        <w:numPr>
          <w:ilvl w:val="0"/>
          <w:numId w:val="10"/>
        </w:numPr>
        <w:spacing w:after="160" w:line="280" w:lineRule="auto"/>
      </w:pPr>
      <w:r>
        <w:t>Kiểm tra tức thời: miền giá trị, tổng hệ số, ngưỡng chồng chéo và trường bắt buộc.</w:t>
      </w:r>
    </w:p>
    <w:p>
      <w:pPr>
        <w:keepNext w:val="0"/>
        <w:keepLines/>
        <w:numPr>
          <w:ilvl w:val="0"/>
          <w:numId w:val="10"/>
        </w:numPr>
        <w:spacing w:after="160" w:line="280" w:lineRule="auto"/>
      </w:pPr>
      <w:r>
        <w:t>Mô phỏng: nhập bộ kỹ năng mẫu hoặc chọn tập dữ liệu thử để so sánh với phiên bản hiện hành.</w:t>
      </w:r>
    </w:p>
    <w:p>
      <w:pPr>
        <w:keepNext w:val="0"/>
        <w:keepLines/>
        <w:numPr>
          <w:ilvl w:val="0"/>
          <w:numId w:val="10"/>
        </w:numPr>
        <w:spacing w:after="160" w:line="280" w:lineRule="auto"/>
      </w:pPr>
      <w:r>
        <w:t>Kích hoạt: yêu cầu lý do thay đổi và xác nhận phạm vi kết quả cần tính lại.</w:t>
      </w:r>
    </w:p>
    <w:p>
      <w:pPr>
        <w:keepNext w:val="0"/>
        <w:keepLines/>
        <w:numPr>
          <w:ilvl w:val="0"/>
          <w:numId w:val="10"/>
        </w:numPr>
        <w:spacing w:after="160" w:line="280" w:lineRule="auto"/>
      </w:pPr>
      <w:r>
        <w:t>Lịch sử: hiển thị người thay đổi, thời điểm, nội dung khác biệt và kết quả mô phỏng.</w:t>
      </w:r>
    </w:p>
    <w:p>
      <w:pPr>
        <w:pStyle w:val="Heading2"/>
        <w:keepNext/>
        <w:keepLines/>
      </w:pPr>
      <w:r>
        <w:t>10.6. Trạng thái tải, rỗng và lỗi</w:t>
      </w:r>
    </w:p>
    <w:p>
      <w:pPr>
        <w:pStyle w:val="Caption"/>
        <w:keepNext/>
        <w:keepLines/>
      </w:pPr>
      <w:r>
        <w:t>Bảng 34. Trạng thái giao diện quan trọng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4700"/>
        <w:gridCol w:w="25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Tình huống</w:t>
            </w:r>
          </w:p>
        </w:tc>
        <w:tc>
          <w:tcPr>
            <w:tcW w:type="dxa" w:w="4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Thông điệp</w:t>
            </w:r>
          </w:p>
        </w:tc>
        <w:tc>
          <w:tcPr>
            <w:tcW w:type="dxa" w:w="2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Hành động</w:t>
            </w:r>
          </w:p>
        </w:tc>
      </w:tr>
      <w:tr>
        <w:trPr>
          <w:cantSplit w:val="true"/>
        </w:trPr>
        <w:tc>
          <w:tcPr>
            <w:tcW w:type="dxa" w:w="2100"/>
          </w:tcPr>
          <w:p>
            <w:pPr>
              <w:spacing w:after="0" w:line="259" w:lineRule="auto"/>
              <w:jc w:val="left"/>
            </w:pPr>
            <w:r>
              <w:rPr>
                <w:rFonts w:ascii="Calibri" w:hAnsi="Calibri" w:eastAsia="Calibri"/>
                <w:color w:val="1F2937"/>
                <w:sz w:val="18"/>
              </w:rPr>
              <w:t>Chưa chọn mục tiêu</w:t>
            </w:r>
          </w:p>
        </w:tc>
        <w:tc>
          <w:tcPr>
            <w:tcW w:type="dxa" w:w="4700"/>
          </w:tcPr>
          <w:p>
            <w:pPr>
              <w:spacing w:after="0" w:line="259" w:lineRule="auto"/>
              <w:jc w:val="left"/>
            </w:pPr>
            <w:r>
              <w:rPr>
                <w:rFonts w:ascii="Calibri" w:hAnsi="Calibri" w:eastAsia="Calibri"/>
                <w:color w:val="1F2937"/>
                <w:sz w:val="18"/>
              </w:rPr>
              <w:t>Bạn cần chọn mục tiêu nghề nghiệp trước khi phân tích.</w:t>
            </w:r>
          </w:p>
        </w:tc>
        <w:tc>
          <w:tcPr>
            <w:tcW w:type="dxa" w:w="2560"/>
          </w:tcPr>
          <w:p>
            <w:pPr>
              <w:spacing w:after="0" w:line="259" w:lineRule="auto"/>
              <w:jc w:val="left"/>
            </w:pPr>
            <w:r>
              <w:rPr>
                <w:rFonts w:ascii="Calibri" w:hAnsi="Calibri" w:eastAsia="Calibri"/>
                <w:color w:val="1F2937"/>
                <w:sz w:val="18"/>
              </w:rPr>
              <w:t>Đi tới hồ sơ.</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Chưa đủ dữ liệu</w:t>
            </w:r>
          </w:p>
        </w:tc>
        <w:tc>
          <w:tcPr>
            <w:tcW w:type="dxa" w:w="4700"/>
            <w:shd w:fill="FAFBFC" w:val="clear"/>
          </w:tcPr>
          <w:p>
            <w:pPr>
              <w:spacing w:after="0" w:line="259" w:lineRule="auto"/>
              <w:jc w:val="left"/>
            </w:pPr>
            <w:r>
              <w:rPr>
                <w:rFonts w:ascii="Calibri" w:hAnsi="Calibri" w:eastAsia="Calibri"/>
                <w:color w:val="1F2937"/>
                <w:sz w:val="18"/>
              </w:rPr>
              <w:t>Kết quả hiện chưa đủ cơ sở để tạo lộ trình.</w:t>
            </w:r>
          </w:p>
        </w:tc>
        <w:tc>
          <w:tcPr>
            <w:tcW w:type="dxa" w:w="2560"/>
            <w:shd w:fill="FAFBFC" w:val="clear"/>
          </w:tcPr>
          <w:p>
            <w:pPr>
              <w:spacing w:after="0" w:line="259" w:lineRule="auto"/>
              <w:jc w:val="left"/>
            </w:pPr>
            <w:r>
              <w:rPr>
                <w:rFonts w:ascii="Calibri" w:hAnsi="Calibri" w:eastAsia="Calibri"/>
                <w:color w:val="1F2937"/>
                <w:sz w:val="18"/>
              </w:rPr>
              <w:t>Làm bài đánh giá hoặc bổ sung mức kỹ năng.</w:t>
            </w:r>
          </w:p>
        </w:tc>
      </w:tr>
      <w:tr>
        <w:trPr>
          <w:cantSplit w:val="true"/>
        </w:trPr>
        <w:tc>
          <w:tcPr>
            <w:tcW w:type="dxa" w:w="2100"/>
          </w:tcPr>
          <w:p>
            <w:pPr>
              <w:spacing w:after="0" w:line="259" w:lineRule="auto"/>
              <w:jc w:val="left"/>
            </w:pPr>
            <w:r>
              <w:rPr>
                <w:rFonts w:ascii="Calibri" w:hAnsi="Calibri" w:eastAsia="Calibri"/>
                <w:color w:val="1F2937"/>
                <w:sz w:val="18"/>
              </w:rPr>
              <w:t>Kết quả cần tính lại</w:t>
            </w:r>
          </w:p>
        </w:tc>
        <w:tc>
          <w:tcPr>
            <w:tcW w:type="dxa" w:w="4700"/>
          </w:tcPr>
          <w:p>
            <w:pPr>
              <w:spacing w:after="0" w:line="259" w:lineRule="auto"/>
              <w:jc w:val="left"/>
            </w:pPr>
            <w:r>
              <w:rPr>
                <w:rFonts w:ascii="Calibri" w:hAnsi="Calibri" w:eastAsia="Calibri"/>
                <w:color w:val="1F2937"/>
                <w:sz w:val="18"/>
              </w:rPr>
              <w:t>Dữ liệu đầu vào đã thay đổi sau lần phân tích gần nhất.</w:t>
            </w:r>
          </w:p>
        </w:tc>
        <w:tc>
          <w:tcPr>
            <w:tcW w:type="dxa" w:w="2560"/>
          </w:tcPr>
          <w:p>
            <w:pPr>
              <w:spacing w:after="0" w:line="259" w:lineRule="auto"/>
              <w:jc w:val="left"/>
            </w:pPr>
            <w:r>
              <w:rPr>
                <w:rFonts w:ascii="Calibri" w:hAnsi="Calibri" w:eastAsia="Calibri"/>
                <w:color w:val="1F2937"/>
                <w:sz w:val="18"/>
              </w:rPr>
              <w:t>Phân tích lại.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Đang xử lý</w:t>
            </w:r>
          </w:p>
        </w:tc>
        <w:tc>
          <w:tcPr>
            <w:tcW w:type="dxa" w:w="4700"/>
            <w:shd w:fill="FAFBFC" w:val="clear"/>
          </w:tcPr>
          <w:p>
            <w:pPr>
              <w:spacing w:after="0" w:line="259" w:lineRule="auto"/>
              <w:jc w:val="left"/>
            </w:pPr>
            <w:r>
              <w:rPr>
                <w:rFonts w:ascii="Calibri" w:hAnsi="Calibri" w:eastAsia="Calibri"/>
                <w:color w:val="1F2937"/>
                <w:sz w:val="18"/>
              </w:rPr>
              <w:t>Hệ thống đang tính toán kết quả.</w:t>
            </w:r>
          </w:p>
        </w:tc>
        <w:tc>
          <w:tcPr>
            <w:tcW w:type="dxa" w:w="2560"/>
            <w:shd w:fill="FAFBFC" w:val="clear"/>
          </w:tcPr>
          <w:p>
            <w:pPr>
              <w:spacing w:after="0" w:line="259" w:lineRule="auto"/>
              <w:jc w:val="left"/>
            </w:pPr>
            <w:r>
              <w:rPr>
                <w:rFonts w:ascii="Calibri" w:hAnsi="Calibri" w:eastAsia="Calibri"/>
                <w:color w:val="1F2937"/>
                <w:sz w:val="18"/>
              </w:rPr>
              <w:t>Theo dõi tiến trình; ngăn gửi lặp.</w:t>
            </w:r>
          </w:p>
        </w:tc>
      </w:tr>
      <w:tr>
        <w:trPr>
          <w:cantSplit w:val="true"/>
        </w:trPr>
        <w:tc>
          <w:tcPr>
            <w:tcW w:type="dxa" w:w="2100"/>
          </w:tcPr>
          <w:p>
            <w:pPr>
              <w:spacing w:after="0" w:line="259" w:lineRule="auto"/>
              <w:jc w:val="center"/>
            </w:pPr>
            <w:r>
              <w:rPr>
                <w:rFonts w:ascii="Calibri" w:hAnsi="Calibri" w:eastAsia="Calibri"/>
                <w:color w:val="1F2937"/>
                <w:sz w:val="18"/>
              </w:rPr>
              <w:t>Lỗi cấu hình</w:t>
            </w:r>
          </w:p>
        </w:tc>
        <w:tc>
          <w:tcPr>
            <w:tcW w:type="dxa" w:w="4700"/>
          </w:tcPr>
          <w:p>
            <w:pPr>
              <w:spacing w:after="0" w:line="259" w:lineRule="auto"/>
              <w:jc w:val="left"/>
            </w:pPr>
            <w:r>
              <w:rPr>
                <w:rFonts w:ascii="Calibri" w:hAnsi="Calibri" w:eastAsia="Calibri"/>
                <w:color w:val="1F2937"/>
                <w:sz w:val="18"/>
              </w:rPr>
              <w:t>Bộ kỹ năng chuẩn chưa hợp lệ.</w:t>
            </w:r>
          </w:p>
        </w:tc>
        <w:tc>
          <w:tcPr>
            <w:tcW w:type="dxa" w:w="2560"/>
          </w:tcPr>
          <w:p>
            <w:pPr>
              <w:spacing w:after="0" w:line="259" w:lineRule="auto"/>
              <w:jc w:val="left"/>
            </w:pPr>
            <w:r>
              <w:rPr>
                <w:rFonts w:ascii="Calibri" w:hAnsi="Calibri" w:eastAsia="Calibri"/>
                <w:color w:val="1F2937"/>
                <w:sz w:val="18"/>
              </w:rPr>
              <w:t>Thông báo quản trị viên; hiển thị mã lỗi.</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Không có khoảng cách</w:t>
            </w:r>
          </w:p>
        </w:tc>
        <w:tc>
          <w:tcPr>
            <w:tcW w:type="dxa" w:w="4700"/>
            <w:shd w:fill="FAFBFC" w:val="clear"/>
          </w:tcPr>
          <w:p>
            <w:pPr>
              <w:spacing w:after="0" w:line="259" w:lineRule="auto"/>
              <w:jc w:val="left"/>
            </w:pPr>
            <w:r>
              <w:rPr>
                <w:rFonts w:ascii="Calibri" w:hAnsi="Calibri" w:eastAsia="Calibri"/>
                <w:color w:val="1F2937"/>
                <w:sz w:val="18"/>
              </w:rPr>
              <w:t>Bạn đã đạt toàn bộ mức yêu cầu hiện tại.</w:t>
            </w:r>
          </w:p>
        </w:tc>
        <w:tc>
          <w:tcPr>
            <w:tcW w:type="dxa" w:w="2560"/>
            <w:shd w:fill="FAFBFC" w:val="clear"/>
          </w:tcPr>
          <w:p>
            <w:pPr>
              <w:spacing w:after="0" w:line="259" w:lineRule="auto"/>
              <w:jc w:val="left"/>
            </w:pPr>
            <w:r>
              <w:rPr>
                <w:rFonts w:ascii="Calibri" w:hAnsi="Calibri" w:eastAsia="Calibri"/>
                <w:color w:val="1F2937"/>
                <w:sz w:val="18"/>
              </w:rPr>
              <w:t>Xem mục tiêu nâng cao hoặc duy trì kỹ năng.</w:t>
            </w:r>
          </w:p>
        </w:tc>
      </w:tr>
    </w:tbl>
    <w:p>
      <w:pPr>
        <w:spacing w:after="20"/>
      </w:pPr>
    </w:p>
    <w:p>
      <w:r>
        <w:br w:type="page"/>
      </w:r>
    </w:p>
    <w:p>
      <w:pPr>
        <w:pStyle w:val="Heading1"/>
        <w:keepNext/>
        <w:keepLines/>
      </w:pPr>
      <w:r>
        <w:t>11. Phân quyền và bảo mật</w:t>
      </w:r>
    </w:p>
    <w:p>
      <w:pPr>
        <w:pStyle w:val="Heading2"/>
        <w:keepNext/>
        <w:keepLines/>
      </w:pPr>
      <w:r>
        <w:t>11.1. Mô hình quyền</w:t>
      </w:r>
    </w:p>
    <w:p>
      <w:pPr>
        <w:keepNext w:val="0"/>
        <w:keepLines/>
      </w:pPr>
      <w:r>
        <w:t>Quyền được xác định theo hai lớp: vai trò cho biết nhóm hành động được phép, còn phạm vi dữ liệu xác định bản ghi nào người dùng được xem hoặc thay đổi. Mọi kiểm tra phải thực hiện tại máy chủ.</w:t>
      </w:r>
    </w:p>
    <w:p>
      <w:pPr>
        <w:pStyle w:val="Caption"/>
        <w:keepNext/>
        <w:keepLines/>
      </w:pPr>
      <w:r>
        <w:t>Bảng 35. Ma trận phân quyền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000"/>
        <w:gridCol w:w="1300"/>
        <w:gridCol w:w="1300"/>
        <w:gridCol w:w="1300"/>
        <w:gridCol w:w="2460"/>
      </w:tblGrid>
      <w:tr>
        <w:trPr>
          <w:tblHeader w:val="true"/>
          <w:cantSplit w:val="true"/>
        </w:trPr>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Chức năng</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Sinh viên</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Cố vấn</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Quản trị</w:t>
            </w:r>
          </w:p>
        </w:tc>
        <w:tc>
          <w:tcPr>
            <w:tcW w:type="dxa" w:w="2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Phạm vi</w:t>
            </w:r>
          </w:p>
        </w:tc>
      </w:tr>
      <w:tr>
        <w:trPr>
          <w:cantSplit w:val="true"/>
        </w:trPr>
        <w:tc>
          <w:tcPr>
            <w:tcW w:type="dxa" w:w="3000"/>
          </w:tcPr>
          <w:p>
            <w:pPr>
              <w:spacing w:after="0" w:line="259" w:lineRule="auto"/>
              <w:jc w:val="left"/>
            </w:pPr>
            <w:r>
              <w:rPr>
                <w:rFonts w:ascii="Calibri" w:hAnsi="Calibri" w:eastAsia="Calibri"/>
                <w:color w:val="1F2937"/>
                <w:sz w:val="17"/>
              </w:rPr>
              <w:t>Xem hồ sơ của mình</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Người dùng hiện tại.</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Cập nhật hồ sơ sinh viên</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Sinh viên chỉ dữ liệu của mình; quản trị viên theo chức năng quản lý.</w:t>
            </w:r>
          </w:p>
        </w:tc>
      </w:tr>
      <w:tr>
        <w:trPr>
          <w:cantSplit w:val="true"/>
        </w:trPr>
        <w:tc>
          <w:tcPr>
            <w:tcW w:type="dxa" w:w="3000"/>
          </w:tcPr>
          <w:p>
            <w:pPr>
              <w:spacing w:after="0" w:line="259" w:lineRule="auto"/>
              <w:jc w:val="center"/>
            </w:pPr>
            <w:r>
              <w:rPr>
                <w:rFonts w:ascii="Calibri" w:hAnsi="Calibri" w:eastAsia="Calibri"/>
                <w:color w:val="1F2937"/>
                <w:sz w:val="17"/>
              </w:rPr>
              <w:t>Làm bài đánh giá</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Không</w:t>
            </w:r>
          </w:p>
        </w:tc>
        <w:tc>
          <w:tcPr>
            <w:tcW w:type="dxa" w:w="2460"/>
          </w:tcPr>
          <w:p>
            <w:pPr>
              <w:spacing w:after="0" w:line="259" w:lineRule="auto"/>
              <w:jc w:val="left"/>
            </w:pPr>
            <w:r>
              <w:rPr>
                <w:rFonts w:ascii="Calibri" w:hAnsi="Calibri" w:eastAsia="Calibri"/>
                <w:color w:val="1F2937"/>
                <w:sz w:val="17"/>
              </w:rPr>
              <w:t>Chỉ sinh viên hiện tại.</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Chạy phân tích cho mình</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Quản trị viên chỉ dùng trong hỗ trợ có ghi lịch sử.</w:t>
            </w:r>
          </w:p>
        </w:tc>
      </w:tr>
      <w:tr>
        <w:trPr>
          <w:cantSplit w:val="true"/>
        </w:trPr>
        <w:tc>
          <w:tcPr>
            <w:tcW w:type="dxa" w:w="3000"/>
          </w:tcPr>
          <w:p>
            <w:pPr>
              <w:spacing w:after="0" w:line="259" w:lineRule="auto"/>
              <w:jc w:val="left"/>
            </w:pPr>
            <w:r>
              <w:rPr>
                <w:rFonts w:ascii="Calibri" w:hAnsi="Calibri" w:eastAsia="Calibri"/>
                <w:color w:val="1F2937"/>
                <w:sz w:val="17"/>
              </w:rPr>
              <w:t>Xem phân tích của sinh viên</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Cố vấn chỉ sinh viên được phân công đang hiệu lực.</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Quản lý chính sách Engine</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Yêu cầu quyền quản trị cấu hình.</w:t>
            </w:r>
          </w:p>
        </w:tc>
      </w:tr>
      <w:tr>
        <w:trPr>
          <w:cantSplit w:val="true"/>
        </w:trPr>
        <w:tc>
          <w:tcPr>
            <w:tcW w:type="dxa" w:w="3000"/>
          </w:tcPr>
          <w:p>
            <w:pPr>
              <w:spacing w:after="0" w:line="259" w:lineRule="auto"/>
              <w:jc w:val="left"/>
            </w:pPr>
            <w:r>
              <w:rPr>
                <w:rFonts w:ascii="Calibri" w:hAnsi="Calibri" w:eastAsia="Calibri"/>
                <w:color w:val="1F2937"/>
                <w:sz w:val="17"/>
              </w:rPr>
              <w:t>Quản lý danh mục và mục tiêu</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Toàn hệ thống.</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Sinh và cập nhật lộ trình</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Sinh viên chỉ dữ liệu của mình.</w:t>
            </w:r>
          </w:p>
        </w:tc>
      </w:tr>
      <w:tr>
        <w:trPr>
          <w:cantSplit w:val="true"/>
        </w:trPr>
        <w:tc>
          <w:tcPr>
            <w:tcW w:type="dxa" w:w="3000"/>
          </w:tcPr>
          <w:p>
            <w:pPr>
              <w:spacing w:after="0" w:line="259" w:lineRule="auto"/>
              <w:jc w:val="left"/>
            </w:pPr>
            <w:r>
              <w:rPr>
                <w:rFonts w:ascii="Calibri" w:hAnsi="Calibri" w:eastAsia="Calibri"/>
                <w:color w:val="1F2937"/>
                <w:sz w:val="17"/>
              </w:rPr>
              <w:t>Ghi nhận xét cố vấn</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Cố vấn chỉ sinh viên được phân công.</w:t>
            </w:r>
          </w:p>
        </w:tc>
      </w:tr>
    </w:tbl>
    <w:p>
      <w:pPr>
        <w:spacing w:after="20"/>
      </w:pPr>
    </w:p>
    <w:p>
      <w:pPr>
        <w:pStyle w:val="Heading2"/>
        <w:keepNext/>
        <w:keepLines/>
      </w:pPr>
      <w:r>
        <w:t>11.2. Kiểm soát truy cập dữ liệu</w:t>
      </w:r>
    </w:p>
    <w:p>
      <w:pPr>
        <w:keepNext w:val="0"/>
        <w:keepLines/>
        <w:numPr>
          <w:ilvl w:val="0"/>
          <w:numId w:val="10"/>
        </w:numPr>
        <w:spacing w:after="160" w:line="280" w:lineRule="auto"/>
      </w:pPr>
      <w:r>
        <w:t>Định danh sinh viên lấy từ phiên khi thực hiện chức năng tự phục vụ; không tin định danh tùy ý từ yêu cầu.</w:t>
      </w:r>
    </w:p>
    <w:p>
      <w:pPr>
        <w:keepNext w:val="0"/>
        <w:keepLines/>
        <w:numPr>
          <w:ilvl w:val="0"/>
          <w:numId w:val="10"/>
        </w:numPr>
        <w:spacing w:after="160" w:line="280" w:lineRule="auto"/>
      </w:pPr>
      <w:r>
        <w:t>Cố vấn phải có phân công đang hiệu lực tại thời điểm đọc hoặc ghi.</w:t>
      </w:r>
    </w:p>
    <w:p>
      <w:pPr>
        <w:keepNext w:val="0"/>
        <w:keepLines/>
        <w:numPr>
          <w:ilvl w:val="0"/>
          <w:numId w:val="10"/>
        </w:numPr>
        <w:spacing w:after="160" w:line="280" w:lineRule="auto"/>
      </w:pPr>
      <w:r>
        <w:t>Quản trị viên thao tác thay người dùng phải tạo lịch sử với lý do.</w:t>
      </w:r>
    </w:p>
    <w:p>
      <w:pPr>
        <w:keepNext w:val="0"/>
        <w:keepLines/>
        <w:numPr>
          <w:ilvl w:val="0"/>
          <w:numId w:val="10"/>
        </w:numPr>
        <w:spacing w:after="160" w:line="280" w:lineRule="auto"/>
      </w:pPr>
      <w:r>
        <w:t>Danh sách, tìm kiếm và thống kê áp dụng phạm vi ngay trong truy vấn, không lọc sau khi đã đọc toàn bộ.</w:t>
      </w:r>
    </w:p>
    <w:p>
      <w:pPr>
        <w:keepNext w:val="0"/>
        <w:keepLines/>
        <w:numPr>
          <w:ilvl w:val="0"/>
          <w:numId w:val="10"/>
        </w:numPr>
        <w:spacing w:after="160" w:line="280" w:lineRule="auto"/>
      </w:pPr>
      <w:r>
        <w:t>Mã lỗi không tiết lộ sự tồn tại của bản ghi thuộc người dùng khác.</w:t>
      </w:r>
    </w:p>
    <w:p>
      <w:pPr>
        <w:pStyle w:val="Heading2"/>
        <w:keepNext/>
        <w:keepLines/>
      </w:pPr>
      <w:r>
        <w:t>11.3. Bảo vệ Engine và chính sách</w:t>
      </w:r>
    </w:p>
    <w:p>
      <w:pPr>
        <w:keepNext w:val="0"/>
        <w:keepLines/>
        <w:numPr>
          <w:ilvl w:val="0"/>
          <w:numId w:val="10"/>
        </w:numPr>
        <w:spacing w:after="160" w:line="280" w:lineRule="auto"/>
      </w:pPr>
      <w:r>
        <w:t>Chỉ phiên bản chính sách đã kích hoạt mới dùng cho luồng chính.</w:t>
      </w:r>
    </w:p>
    <w:p>
      <w:pPr>
        <w:keepNext w:val="0"/>
        <w:keepLines/>
        <w:numPr>
          <w:ilvl w:val="0"/>
          <w:numId w:val="10"/>
        </w:numPr>
        <w:spacing w:after="160" w:line="280" w:lineRule="auto"/>
      </w:pPr>
      <w:r>
        <w:t>Chính sách đã kích hoạt bất biến; thay đổi bằng phiên bản mới.</w:t>
      </w:r>
    </w:p>
    <w:p>
      <w:pPr>
        <w:keepNext w:val="0"/>
        <w:keepLines/>
        <w:numPr>
          <w:ilvl w:val="0"/>
          <w:numId w:val="10"/>
        </w:numPr>
        <w:spacing w:after="160" w:line="280" w:lineRule="auto"/>
      </w:pPr>
      <w:r>
        <w:t>Hợp đồng Engine kiểm tra giới hạn kích thước và miền giá trị để ngăn đầu vào gây quá tải.</w:t>
      </w:r>
    </w:p>
    <w:p>
      <w:pPr>
        <w:keepNext w:val="0"/>
        <w:keepLines/>
        <w:numPr>
          <w:ilvl w:val="0"/>
          <w:numId w:val="10"/>
        </w:numPr>
        <w:spacing w:after="160" w:line="280" w:lineRule="auto"/>
      </w:pPr>
      <w:r>
        <w:t>Dấu vân tay đầu vào dùng hàm băm an toàn; không chứa bí mật có thể khôi phục.</w:t>
      </w:r>
    </w:p>
    <w:p>
      <w:pPr>
        <w:keepNext w:val="0"/>
        <w:keepLines/>
        <w:numPr>
          <w:ilvl w:val="0"/>
          <w:numId w:val="10"/>
        </w:numPr>
        <w:spacing w:after="160" w:line="280" w:lineRule="auto"/>
      </w:pPr>
      <w:r>
        <w:t>Nhật ký không ghi nội dung câu trả lời chi tiết nếu không cần cho chẩn đoán.</w:t>
      </w:r>
    </w:p>
    <w:p>
      <w:pPr>
        <w:keepNext w:val="0"/>
        <w:keepLines/>
        <w:numPr>
          <w:ilvl w:val="0"/>
          <w:numId w:val="10"/>
        </w:numPr>
        <w:spacing w:after="160" w:line="280" w:lineRule="auto"/>
      </w:pPr>
      <w:r>
        <w:t>Kết quả phân tích không được dùng để đưa ra quyết định kỷ luật tự động.</w:t>
      </w:r>
    </w:p>
    <w:p>
      <w:pPr>
        <w:pStyle w:val="Heading2"/>
        <w:keepNext/>
        <w:keepLines/>
      </w:pPr>
      <w:r>
        <w:t>11.4. Các mối đe dọa chính</w:t>
      </w:r>
    </w:p>
    <w:p>
      <w:pPr>
        <w:pStyle w:val="Caption"/>
        <w:keepNext/>
        <w:keepLines/>
      </w:pPr>
      <w:r>
        <w:t>Bảng 36. Mối đe dọa và biện pháp</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900"/>
        <w:gridCol w:w="1500"/>
        <w:gridCol w:w="4960"/>
      </w:tblGrid>
      <w:tr>
        <w:trPr>
          <w:tblHeader w:val="true"/>
          <w:cantSplit w:val="true"/>
        </w:trPr>
        <w:tc>
          <w:tcPr>
            <w:tcW w:type="dxa" w:w="2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Rủi ro</w:t>
            </w:r>
          </w:p>
        </w:tc>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Mức</w:t>
            </w:r>
          </w:p>
        </w:tc>
        <w:tc>
          <w:tcPr>
            <w:tcW w:type="dxa" w:w="4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Kiểm soát</w:t>
            </w:r>
          </w:p>
        </w:tc>
      </w:tr>
      <w:tr>
        <w:trPr>
          <w:cantSplit w:val="true"/>
        </w:trPr>
        <w:tc>
          <w:tcPr>
            <w:tcW w:type="dxa" w:w="2900"/>
          </w:tcPr>
          <w:p>
            <w:pPr>
              <w:spacing w:after="0" w:line="259" w:lineRule="auto"/>
              <w:jc w:val="left"/>
            </w:pPr>
            <w:r>
              <w:rPr>
                <w:rFonts w:ascii="Calibri" w:hAnsi="Calibri" w:eastAsia="Calibri"/>
                <w:color w:val="1F2937"/>
                <w:sz w:val="18"/>
              </w:rPr>
              <w:t>Truy cập chéo sinh viên</w:t>
            </w:r>
          </w:p>
        </w:tc>
        <w:tc>
          <w:tcPr>
            <w:tcW w:type="dxa" w:w="1500"/>
          </w:tcPr>
          <w:p>
            <w:pPr>
              <w:spacing w:after="0" w:line="259" w:lineRule="auto"/>
              <w:jc w:val="left"/>
            </w:pPr>
            <w:r>
              <w:rPr>
                <w:rFonts w:ascii="Calibri" w:hAnsi="Calibri" w:eastAsia="Calibri"/>
                <w:color w:val="1F2937"/>
                <w:sz w:val="18"/>
              </w:rPr>
              <w:t>Cao</w:t>
            </w:r>
          </w:p>
        </w:tc>
        <w:tc>
          <w:tcPr>
            <w:tcW w:type="dxa" w:w="4960"/>
          </w:tcPr>
          <w:p>
            <w:pPr>
              <w:spacing w:after="0" w:line="259" w:lineRule="auto"/>
              <w:jc w:val="left"/>
            </w:pPr>
            <w:r>
              <w:rPr>
                <w:rFonts w:ascii="Calibri" w:hAnsi="Calibri" w:eastAsia="Calibri"/>
                <w:color w:val="1F2937"/>
                <w:sz w:val="18"/>
              </w:rPr>
              <w:t>Kiểm tra chủ sở hữu hoặc phân công ở mọi truy vấn.</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Sửa chính sách trái phép</w:t>
            </w:r>
          </w:p>
        </w:tc>
        <w:tc>
          <w:tcPr>
            <w:tcW w:type="dxa" w:w="1500"/>
            <w:shd w:fill="FAFBFC" w:val="clear"/>
          </w:tcPr>
          <w:p>
            <w:pPr>
              <w:spacing w:after="0" w:line="259" w:lineRule="auto"/>
              <w:jc w:val="left"/>
            </w:pPr>
            <w:r>
              <w:rPr>
                <w:rFonts w:ascii="Calibri" w:hAnsi="Calibri" w:eastAsia="Calibri"/>
                <w:color w:val="1F2937"/>
                <w:sz w:val="18"/>
              </w:rPr>
              <w:t>Rất cao</w:t>
            </w:r>
          </w:p>
        </w:tc>
        <w:tc>
          <w:tcPr>
            <w:tcW w:type="dxa" w:w="4960"/>
            <w:shd w:fill="FAFBFC" w:val="clear"/>
          </w:tcPr>
          <w:p>
            <w:pPr>
              <w:spacing w:after="0" w:line="259" w:lineRule="auto"/>
              <w:jc w:val="left"/>
            </w:pPr>
            <w:r>
              <w:rPr>
                <w:rFonts w:ascii="Calibri" w:hAnsi="Calibri" w:eastAsia="Calibri"/>
                <w:color w:val="1F2937"/>
                <w:sz w:val="18"/>
              </w:rPr>
              <w:t>Quyền riêng, xác nhận lại, lịch sử bất biến và cảnh báo.</w:t>
            </w:r>
          </w:p>
        </w:tc>
      </w:tr>
      <w:tr>
        <w:trPr>
          <w:cantSplit w:val="true"/>
        </w:trPr>
        <w:tc>
          <w:tcPr>
            <w:tcW w:type="dxa" w:w="2900"/>
          </w:tcPr>
          <w:p>
            <w:pPr>
              <w:spacing w:after="0" w:line="259" w:lineRule="auto"/>
              <w:jc w:val="left"/>
            </w:pPr>
            <w:r>
              <w:rPr>
                <w:rFonts w:ascii="Calibri" w:hAnsi="Calibri" w:eastAsia="Calibri"/>
                <w:color w:val="1F2937"/>
                <w:sz w:val="18"/>
              </w:rPr>
              <w:t>Gửi lặp yêu cầu phân tích</w:t>
            </w:r>
          </w:p>
        </w:tc>
        <w:tc>
          <w:tcPr>
            <w:tcW w:type="dxa" w:w="1500"/>
          </w:tcPr>
          <w:p>
            <w:pPr>
              <w:spacing w:after="0" w:line="259" w:lineRule="auto"/>
              <w:jc w:val="left"/>
            </w:pPr>
            <w:r>
              <w:rPr>
                <w:rFonts w:ascii="Calibri" w:hAnsi="Calibri" w:eastAsia="Calibri"/>
                <w:color w:val="1F2937"/>
                <w:sz w:val="18"/>
              </w:rPr>
              <w:t>Trung bình</w:t>
            </w:r>
          </w:p>
        </w:tc>
        <w:tc>
          <w:tcPr>
            <w:tcW w:type="dxa" w:w="4960"/>
          </w:tcPr>
          <w:p>
            <w:pPr>
              <w:spacing w:after="0" w:line="259" w:lineRule="auto"/>
              <w:jc w:val="left"/>
            </w:pPr>
            <w:r>
              <w:rPr>
                <w:rFonts w:ascii="Calibri" w:hAnsi="Calibri" w:eastAsia="Calibri"/>
                <w:color w:val="1F2937"/>
                <w:sz w:val="18"/>
              </w:rPr>
              <w:t>Khóa bất biến, inputFingerprint và trả kết quả đã có.</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Thao túng mức tự khai báo</w:t>
            </w:r>
          </w:p>
        </w:tc>
        <w:tc>
          <w:tcPr>
            <w:tcW w:type="dxa" w:w="1500"/>
            <w:shd w:fill="FAFBFC" w:val="clear"/>
          </w:tcPr>
          <w:p>
            <w:pPr>
              <w:spacing w:after="0" w:line="259" w:lineRule="auto"/>
              <w:jc w:val="left"/>
            </w:pPr>
            <w:r>
              <w:rPr>
                <w:rFonts w:ascii="Calibri" w:hAnsi="Calibri" w:eastAsia="Calibri"/>
                <w:color w:val="1F2937"/>
                <w:sz w:val="18"/>
              </w:rPr>
              <w:t>Trung bình</w:t>
            </w:r>
          </w:p>
        </w:tc>
        <w:tc>
          <w:tcPr>
            <w:tcW w:type="dxa" w:w="4960"/>
            <w:shd w:fill="FAFBFC" w:val="clear"/>
          </w:tcPr>
          <w:p>
            <w:pPr>
              <w:spacing w:after="0" w:line="259" w:lineRule="auto"/>
              <w:jc w:val="left"/>
            </w:pPr>
            <w:r>
              <w:rPr>
                <w:rFonts w:ascii="Calibri" w:hAnsi="Calibri" w:eastAsia="Calibri"/>
                <w:color w:val="1F2937"/>
                <w:sz w:val="18"/>
              </w:rPr>
              <w:t>Ưu tiên nguồn có độ tin cậy cao; hiển thị nguồn và confidence.</w:t>
            </w:r>
          </w:p>
        </w:tc>
      </w:tr>
      <w:tr>
        <w:trPr>
          <w:cantSplit w:val="true"/>
        </w:trPr>
        <w:tc>
          <w:tcPr>
            <w:tcW w:type="dxa" w:w="2900"/>
          </w:tcPr>
          <w:p>
            <w:pPr>
              <w:spacing w:after="0" w:line="259" w:lineRule="auto"/>
              <w:jc w:val="left"/>
            </w:pPr>
            <w:r>
              <w:rPr>
                <w:rFonts w:ascii="Calibri" w:hAnsi="Calibri" w:eastAsia="Calibri"/>
                <w:color w:val="1F2937"/>
                <w:sz w:val="18"/>
              </w:rPr>
              <w:t>Rò rỉ dữ liệu trong báo cáo</w:t>
            </w:r>
          </w:p>
        </w:tc>
        <w:tc>
          <w:tcPr>
            <w:tcW w:type="dxa" w:w="1500"/>
          </w:tcPr>
          <w:p>
            <w:pPr>
              <w:spacing w:after="0" w:line="259" w:lineRule="auto"/>
              <w:jc w:val="left"/>
            </w:pPr>
            <w:r>
              <w:rPr>
                <w:rFonts w:ascii="Calibri" w:hAnsi="Calibri" w:eastAsia="Calibri"/>
                <w:color w:val="1F2937"/>
                <w:sz w:val="18"/>
              </w:rPr>
              <w:t>Cao</w:t>
            </w:r>
          </w:p>
        </w:tc>
        <w:tc>
          <w:tcPr>
            <w:tcW w:type="dxa" w:w="4960"/>
          </w:tcPr>
          <w:p>
            <w:pPr>
              <w:spacing w:after="0" w:line="259" w:lineRule="auto"/>
              <w:jc w:val="left"/>
            </w:pPr>
            <w:r>
              <w:rPr>
                <w:rFonts w:ascii="Calibri" w:hAnsi="Calibri" w:eastAsia="Calibri"/>
                <w:color w:val="1F2937"/>
                <w:sz w:val="18"/>
              </w:rPr>
              <w:t>Xuất theo phạm vi, che dữ liệu nhạy cảm, liên kết tải có thời hạn.</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Từ chối dịch vụ qua đầu vào lớn</w:t>
            </w:r>
          </w:p>
        </w:tc>
        <w:tc>
          <w:tcPr>
            <w:tcW w:type="dxa" w:w="1500"/>
            <w:shd w:fill="FAFBFC" w:val="clear"/>
          </w:tcPr>
          <w:p>
            <w:pPr>
              <w:spacing w:after="0" w:line="259" w:lineRule="auto"/>
              <w:jc w:val="left"/>
            </w:pPr>
            <w:r>
              <w:rPr>
                <w:rFonts w:ascii="Calibri" w:hAnsi="Calibri" w:eastAsia="Calibri"/>
                <w:color w:val="1F2937"/>
                <w:sz w:val="18"/>
              </w:rPr>
              <w:t>Trung bình</w:t>
            </w:r>
          </w:p>
        </w:tc>
        <w:tc>
          <w:tcPr>
            <w:tcW w:type="dxa" w:w="4960"/>
            <w:shd w:fill="FAFBFC" w:val="clear"/>
          </w:tcPr>
          <w:p>
            <w:pPr>
              <w:spacing w:after="0" w:line="259" w:lineRule="auto"/>
              <w:jc w:val="left"/>
            </w:pPr>
            <w:r>
              <w:rPr>
                <w:rFonts w:ascii="Calibri" w:hAnsi="Calibri" w:eastAsia="Calibri"/>
                <w:color w:val="1F2937"/>
                <w:sz w:val="18"/>
              </w:rPr>
              <w:t>Giới hạn số kỹ năng, độ dài văn bản và tần suất gọi.</w:t>
            </w:r>
          </w:p>
        </w:tc>
      </w:tr>
    </w:tbl>
    <w:p>
      <w:pPr>
        <w:spacing w:after="20"/>
      </w:pPr>
    </w:p>
    <w:p>
      <w:r>
        <w:br w:type="page"/>
      </w:r>
    </w:p>
    <w:p>
      <w:pPr>
        <w:pStyle w:val="Heading1"/>
        <w:keepNext/>
        <w:keepLines/>
      </w:pPr>
      <w:r>
        <w:t>12. Hợp đồng tích hợp dự kiến</w:t>
      </w:r>
    </w:p>
    <w:p>
      <w:pPr>
        <w:keepNext w:val="0"/>
        <w:keepLines/>
      </w:pPr>
      <w:r>
        <w:t>Phần này xác định hợp đồng ở mức thiết kế, không khóa công nghệ hoặc đường dẫn cài đặt. Tên thao tác có thể ánh xạ sang REST, RPC hoặc hàng đợi nhưng ý nghĩa nghiệp vụ phải giữ nguyên.</w:t>
      </w:r>
    </w:p>
    <w:p>
      <w:pPr>
        <w:pStyle w:val="Heading2"/>
        <w:keepNext/>
        <w:keepLines/>
      </w:pPr>
      <w:r>
        <w:t>12.1. Các thao tác chính</w:t>
      </w:r>
    </w:p>
    <w:p>
      <w:pPr>
        <w:pStyle w:val="Caption"/>
        <w:keepNext/>
        <w:keepLines/>
      </w:pPr>
      <w:r>
        <w:t>Bảng 37. Hợp đồng ứng dụng dự kiến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600"/>
        <w:gridCol w:w="3600"/>
        <w:gridCol w:w="2100"/>
        <w:gridCol w:w="1060"/>
      </w:tblGrid>
      <w:tr>
        <w:trPr>
          <w:tblHeader w:val="true"/>
          <w:cantSplit w:val="true"/>
        </w:trPr>
        <w:tc>
          <w:tcPr>
            <w:tcW w:type="dxa" w:w="2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Thao tác</w:t>
            </w:r>
          </w:p>
        </w:tc>
        <w:tc>
          <w:tcPr>
            <w:tcW w:type="dxa" w:w="3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Mục đích</w:t>
            </w:r>
          </w:p>
        </w:tc>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Đầu ra</w:t>
            </w:r>
          </w:p>
        </w:tc>
        <w:tc>
          <w:tcPr>
            <w:tcW w:type="dxa" w:w="10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Quyền</w:t>
            </w:r>
          </w:p>
        </w:tc>
      </w:tr>
      <w:tr>
        <w:trPr>
          <w:cantSplit w:val="true"/>
        </w:trPr>
        <w:tc>
          <w:tcPr>
            <w:tcW w:type="dxa" w:w="2600"/>
          </w:tcPr>
          <w:p>
            <w:pPr>
              <w:spacing w:after="0" w:line="259" w:lineRule="auto"/>
              <w:jc w:val="center"/>
            </w:pPr>
            <w:r>
              <w:rPr>
                <w:rFonts w:ascii="Calibri" w:hAnsi="Calibri" w:eastAsia="Calibri"/>
                <w:color w:val="1F2937"/>
                <w:sz w:val="17"/>
              </w:rPr>
              <w:t>StartAssessment</w:t>
            </w:r>
          </w:p>
        </w:tc>
        <w:tc>
          <w:tcPr>
            <w:tcW w:type="dxa" w:w="3600"/>
          </w:tcPr>
          <w:p>
            <w:pPr>
              <w:spacing w:after="0" w:line="259" w:lineRule="auto"/>
              <w:jc w:val="left"/>
            </w:pPr>
            <w:r>
              <w:rPr>
                <w:rFonts w:ascii="Calibri" w:hAnsi="Calibri" w:eastAsia="Calibri"/>
                <w:color w:val="1F2937"/>
                <w:sz w:val="17"/>
              </w:rPr>
              <w:t>Tạo bài theo hồ sơ hiện tại.</w:t>
            </w:r>
          </w:p>
        </w:tc>
        <w:tc>
          <w:tcPr>
            <w:tcW w:type="dxa" w:w="2100"/>
          </w:tcPr>
          <w:p>
            <w:pPr>
              <w:spacing w:after="0" w:line="259" w:lineRule="auto"/>
              <w:jc w:val="left"/>
            </w:pPr>
            <w:r>
              <w:rPr>
                <w:rFonts w:ascii="Calibri" w:hAnsi="Calibri" w:eastAsia="Calibri"/>
                <w:color w:val="1F2937"/>
                <w:sz w:val="17"/>
              </w:rPr>
              <w:t>AssessmentView</w:t>
            </w:r>
          </w:p>
        </w:tc>
        <w:tc>
          <w:tcPr>
            <w:tcW w:type="dxa" w:w="1060"/>
          </w:tcPr>
          <w:p>
            <w:pPr>
              <w:spacing w:after="0" w:line="259" w:lineRule="auto"/>
              <w:jc w:val="left"/>
            </w:pPr>
            <w:r>
              <w:rPr>
                <w:rFonts w:ascii="Calibri" w:hAnsi="Calibri" w:eastAsia="Calibri"/>
                <w:color w:val="1F2937"/>
                <w:sz w:val="17"/>
              </w:rPr>
              <w:t>Sinh viên.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SubmitAssessment</w:t>
            </w:r>
          </w:p>
        </w:tc>
        <w:tc>
          <w:tcPr>
            <w:tcW w:type="dxa" w:w="3600"/>
            <w:shd w:fill="FAFBFC" w:val="clear"/>
          </w:tcPr>
          <w:p>
            <w:pPr>
              <w:spacing w:after="0" w:line="259" w:lineRule="auto"/>
              <w:jc w:val="left"/>
            </w:pPr>
            <w:r>
              <w:rPr>
                <w:rFonts w:ascii="Calibri" w:hAnsi="Calibri" w:eastAsia="Calibri"/>
                <w:color w:val="1F2937"/>
                <w:sz w:val="17"/>
              </w:rPr>
              <w:t>Nộp câu trả lời và chấm điểm.</w:t>
            </w:r>
          </w:p>
        </w:tc>
        <w:tc>
          <w:tcPr>
            <w:tcW w:type="dxa" w:w="2100"/>
            <w:shd w:fill="FAFBFC" w:val="clear"/>
          </w:tcPr>
          <w:p>
            <w:pPr>
              <w:spacing w:after="0" w:line="259" w:lineRule="auto"/>
              <w:jc w:val="left"/>
            </w:pPr>
            <w:r>
              <w:rPr>
                <w:rFonts w:ascii="Calibri" w:hAnsi="Calibri" w:eastAsia="Calibri"/>
                <w:color w:val="1F2937"/>
                <w:sz w:val="17"/>
              </w:rPr>
              <w:t>AssessmentResultView</w:t>
            </w:r>
          </w:p>
        </w:tc>
        <w:tc>
          <w:tcPr>
            <w:tcW w:type="dxa" w:w="1060"/>
            <w:shd w:fill="FAFBFC" w:val="clear"/>
          </w:tcPr>
          <w:p>
            <w:pPr>
              <w:spacing w:after="0" w:line="259" w:lineRule="auto"/>
              <w:jc w:val="left"/>
            </w:pPr>
            <w:r>
              <w:rPr>
                <w:rFonts w:ascii="Calibri" w:hAnsi="Calibri" w:eastAsia="Calibri"/>
                <w:color w:val="1F2937"/>
                <w:sz w:val="17"/>
              </w:rPr>
              <w:t>Sinh viên.</w:t>
            </w:r>
          </w:p>
        </w:tc>
      </w:tr>
      <w:tr>
        <w:trPr>
          <w:cantSplit w:val="true"/>
        </w:trPr>
        <w:tc>
          <w:tcPr>
            <w:tcW w:type="dxa" w:w="2600"/>
          </w:tcPr>
          <w:p>
            <w:pPr>
              <w:spacing w:after="0" w:line="259" w:lineRule="auto"/>
              <w:jc w:val="left"/>
            </w:pPr>
            <w:r>
              <w:rPr>
                <w:rFonts w:ascii="Calibri" w:hAnsi="Calibri" w:eastAsia="Calibri"/>
                <w:color w:val="1F2937"/>
                <w:sz w:val="17"/>
              </w:rPr>
              <w:t>AnalyzeMyCompetency</w:t>
            </w:r>
          </w:p>
        </w:tc>
        <w:tc>
          <w:tcPr>
            <w:tcW w:type="dxa" w:w="3600"/>
          </w:tcPr>
          <w:p>
            <w:pPr>
              <w:spacing w:after="0" w:line="259" w:lineRule="auto"/>
              <w:jc w:val="left"/>
            </w:pPr>
            <w:r>
              <w:rPr>
                <w:rFonts w:ascii="Calibri" w:hAnsi="Calibri" w:eastAsia="Calibri"/>
                <w:color w:val="1F2937"/>
                <w:sz w:val="17"/>
              </w:rPr>
              <w:t>Chạy Engine cho người dùng hiện tại.</w:t>
            </w:r>
          </w:p>
        </w:tc>
        <w:tc>
          <w:tcPr>
            <w:tcW w:type="dxa" w:w="2100"/>
          </w:tcPr>
          <w:p>
            <w:pPr>
              <w:spacing w:after="0" w:line="259" w:lineRule="auto"/>
              <w:jc w:val="left"/>
            </w:pPr>
            <w:r>
              <w:rPr>
                <w:rFonts w:ascii="Calibri" w:hAnsi="Calibri" w:eastAsia="Calibri"/>
                <w:color w:val="1F2937"/>
                <w:sz w:val="17"/>
              </w:rPr>
              <w:t>CompetencyAnalysisView</w:t>
            </w:r>
          </w:p>
        </w:tc>
        <w:tc>
          <w:tcPr>
            <w:tcW w:type="dxa" w:w="1060"/>
          </w:tcPr>
          <w:p>
            <w:pPr>
              <w:spacing w:after="0" w:line="259" w:lineRule="auto"/>
              <w:jc w:val="left"/>
            </w:pPr>
            <w:r>
              <w:rPr>
                <w:rFonts w:ascii="Calibri" w:hAnsi="Calibri" w:eastAsia="Calibri"/>
                <w:color w:val="1F2937"/>
                <w:sz w:val="17"/>
              </w:rPr>
              <w:t>Sinh viên.</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AnalyzeStudentCompetency</w:t>
            </w:r>
          </w:p>
        </w:tc>
        <w:tc>
          <w:tcPr>
            <w:tcW w:type="dxa" w:w="3600"/>
            <w:shd w:fill="FAFBFC" w:val="clear"/>
          </w:tcPr>
          <w:p>
            <w:pPr>
              <w:spacing w:after="0" w:line="259" w:lineRule="auto"/>
              <w:jc w:val="left"/>
            </w:pPr>
            <w:r>
              <w:rPr>
                <w:rFonts w:ascii="Calibri" w:hAnsi="Calibri" w:eastAsia="Calibri"/>
                <w:color w:val="1F2937"/>
                <w:sz w:val="17"/>
              </w:rPr>
              <w:t>Chạy Engine cho sinh viên trong phạm vi.</w:t>
            </w:r>
          </w:p>
        </w:tc>
        <w:tc>
          <w:tcPr>
            <w:tcW w:type="dxa" w:w="2100"/>
            <w:shd w:fill="FAFBFC" w:val="clear"/>
          </w:tcPr>
          <w:p>
            <w:pPr>
              <w:spacing w:after="0" w:line="259" w:lineRule="auto"/>
              <w:jc w:val="left"/>
            </w:pPr>
            <w:r>
              <w:rPr>
                <w:rFonts w:ascii="Calibri" w:hAnsi="Calibri" w:eastAsia="Calibri"/>
                <w:color w:val="1F2937"/>
                <w:sz w:val="17"/>
              </w:rPr>
              <w:t>CompetencyAnalysisView</w:t>
            </w:r>
          </w:p>
        </w:tc>
        <w:tc>
          <w:tcPr>
            <w:tcW w:type="dxa" w:w="1060"/>
            <w:shd w:fill="FAFBFC" w:val="clear"/>
          </w:tcPr>
          <w:p>
            <w:pPr>
              <w:spacing w:after="0" w:line="259" w:lineRule="auto"/>
              <w:jc w:val="left"/>
            </w:pPr>
            <w:r>
              <w:rPr>
                <w:rFonts w:ascii="Calibri" w:hAnsi="Calibri" w:eastAsia="Calibri"/>
                <w:color w:val="1F2937"/>
                <w:sz w:val="17"/>
              </w:rPr>
              <w:t>Cố vấn / Quản trị.</w:t>
            </w:r>
          </w:p>
        </w:tc>
      </w:tr>
      <w:tr>
        <w:trPr>
          <w:cantSplit w:val="true"/>
        </w:trPr>
        <w:tc>
          <w:tcPr>
            <w:tcW w:type="dxa" w:w="2600"/>
          </w:tcPr>
          <w:p>
            <w:pPr>
              <w:spacing w:after="0" w:line="259" w:lineRule="auto"/>
              <w:jc w:val="left"/>
            </w:pPr>
            <w:r>
              <w:rPr>
                <w:rFonts w:ascii="Calibri" w:hAnsi="Calibri" w:eastAsia="Calibri"/>
                <w:color w:val="1F2937"/>
                <w:sz w:val="17"/>
              </w:rPr>
              <w:t>GetCurrentAnalysis</w:t>
            </w:r>
          </w:p>
        </w:tc>
        <w:tc>
          <w:tcPr>
            <w:tcW w:type="dxa" w:w="3600"/>
          </w:tcPr>
          <w:p>
            <w:pPr>
              <w:spacing w:after="0" w:line="259" w:lineRule="auto"/>
              <w:jc w:val="left"/>
            </w:pPr>
            <w:r>
              <w:rPr>
                <w:rFonts w:ascii="Calibri" w:hAnsi="Calibri" w:eastAsia="Calibri"/>
                <w:color w:val="1F2937"/>
                <w:sz w:val="17"/>
              </w:rPr>
              <w:t>Đọc kết quả hiện hành.</w:t>
            </w:r>
          </w:p>
        </w:tc>
        <w:tc>
          <w:tcPr>
            <w:tcW w:type="dxa" w:w="2100"/>
          </w:tcPr>
          <w:p>
            <w:pPr>
              <w:spacing w:after="0" w:line="259" w:lineRule="auto"/>
              <w:jc w:val="left"/>
            </w:pPr>
            <w:r>
              <w:rPr>
                <w:rFonts w:ascii="Calibri" w:hAnsi="Calibri" w:eastAsia="Calibri"/>
                <w:color w:val="1F2937"/>
                <w:sz w:val="17"/>
              </w:rPr>
              <w:t>CompetencyAnalysisView</w:t>
            </w:r>
          </w:p>
        </w:tc>
        <w:tc>
          <w:tcPr>
            <w:tcW w:type="dxa" w:w="1060"/>
          </w:tcPr>
          <w:p>
            <w:pPr>
              <w:spacing w:after="0" w:line="259" w:lineRule="auto"/>
              <w:jc w:val="left"/>
            </w:pPr>
            <w:r>
              <w:rPr>
                <w:rFonts w:ascii="Calibri" w:hAnsi="Calibri" w:eastAsia="Calibri"/>
                <w:color w:val="1F2937"/>
                <w:sz w:val="17"/>
              </w:rPr>
              <w:t>Theo phạm vi.</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ListAnalysisHistory</w:t>
            </w:r>
          </w:p>
        </w:tc>
        <w:tc>
          <w:tcPr>
            <w:tcW w:type="dxa" w:w="3600"/>
            <w:shd w:fill="FAFBFC" w:val="clear"/>
          </w:tcPr>
          <w:p>
            <w:pPr>
              <w:spacing w:after="0" w:line="259" w:lineRule="auto"/>
              <w:jc w:val="left"/>
            </w:pPr>
            <w:r>
              <w:rPr>
                <w:rFonts w:ascii="Calibri" w:hAnsi="Calibri" w:eastAsia="Calibri"/>
                <w:color w:val="1F2937"/>
                <w:sz w:val="17"/>
              </w:rPr>
              <w:t>Đọc lịch sử phân trang.</w:t>
            </w:r>
          </w:p>
        </w:tc>
        <w:tc>
          <w:tcPr>
            <w:tcW w:type="dxa" w:w="2100"/>
            <w:shd w:fill="FAFBFC" w:val="clear"/>
          </w:tcPr>
          <w:p>
            <w:pPr>
              <w:spacing w:after="0" w:line="259" w:lineRule="auto"/>
              <w:jc w:val="left"/>
            </w:pPr>
            <w:r>
              <w:rPr>
                <w:rFonts w:ascii="Calibri" w:hAnsi="Calibri" w:eastAsia="Calibri"/>
                <w:color w:val="1F2937"/>
                <w:sz w:val="17"/>
              </w:rPr>
              <w:t>AnalysisHistoryPage</w:t>
            </w:r>
          </w:p>
        </w:tc>
        <w:tc>
          <w:tcPr>
            <w:tcW w:type="dxa" w:w="1060"/>
            <w:shd w:fill="FAFBFC" w:val="clear"/>
          </w:tcPr>
          <w:p>
            <w:pPr>
              <w:spacing w:after="0" w:line="259" w:lineRule="auto"/>
              <w:jc w:val="left"/>
            </w:pPr>
            <w:r>
              <w:rPr>
                <w:rFonts w:ascii="Calibri" w:hAnsi="Calibri" w:eastAsia="Calibri"/>
                <w:color w:val="1F2937"/>
                <w:sz w:val="17"/>
              </w:rPr>
              <w:t>Theo phạm vi.</w:t>
            </w:r>
          </w:p>
        </w:tc>
      </w:tr>
      <w:tr>
        <w:trPr>
          <w:cantSplit w:val="true"/>
        </w:trPr>
        <w:tc>
          <w:tcPr>
            <w:tcW w:type="dxa" w:w="2600"/>
          </w:tcPr>
          <w:p>
            <w:pPr>
              <w:spacing w:after="0" w:line="259" w:lineRule="auto"/>
              <w:jc w:val="left"/>
            </w:pPr>
            <w:r>
              <w:rPr>
                <w:rFonts w:ascii="Calibri" w:hAnsi="Calibri" w:eastAsia="Calibri"/>
                <w:color w:val="1F2937"/>
                <w:sz w:val="17"/>
              </w:rPr>
              <w:t>CreateAnalysisPolicyDraft</w:t>
            </w:r>
          </w:p>
        </w:tc>
        <w:tc>
          <w:tcPr>
            <w:tcW w:type="dxa" w:w="3600"/>
          </w:tcPr>
          <w:p>
            <w:pPr>
              <w:spacing w:after="0" w:line="259" w:lineRule="auto"/>
              <w:jc w:val="left"/>
            </w:pPr>
            <w:r>
              <w:rPr>
                <w:rFonts w:ascii="Calibri" w:hAnsi="Calibri" w:eastAsia="Calibri"/>
                <w:color w:val="1F2937"/>
                <w:sz w:val="17"/>
              </w:rPr>
              <w:t>Tạo bản nháp chính sách.</w:t>
            </w:r>
          </w:p>
        </w:tc>
        <w:tc>
          <w:tcPr>
            <w:tcW w:type="dxa" w:w="2100"/>
          </w:tcPr>
          <w:p>
            <w:pPr>
              <w:spacing w:after="0" w:line="259" w:lineRule="auto"/>
              <w:jc w:val="left"/>
            </w:pPr>
            <w:r>
              <w:rPr>
                <w:rFonts w:ascii="Calibri" w:hAnsi="Calibri" w:eastAsia="Calibri"/>
                <w:color w:val="1F2937"/>
                <w:sz w:val="17"/>
              </w:rPr>
              <w:t>AnalysisPolicyView</w:t>
            </w:r>
          </w:p>
        </w:tc>
        <w:tc>
          <w:tcPr>
            <w:tcW w:type="dxa" w:w="1060"/>
          </w:tcPr>
          <w:p>
            <w:pPr>
              <w:spacing w:after="0" w:line="259" w:lineRule="auto"/>
              <w:jc w:val="left"/>
            </w:pPr>
            <w:r>
              <w:rPr>
                <w:rFonts w:ascii="Calibri" w:hAnsi="Calibri" w:eastAsia="Calibri"/>
                <w:color w:val="1F2937"/>
                <w:sz w:val="17"/>
              </w:rPr>
              <w:t>Quản trị.</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ActivateAnalysisPolicy</w:t>
            </w:r>
          </w:p>
        </w:tc>
        <w:tc>
          <w:tcPr>
            <w:tcW w:type="dxa" w:w="3600"/>
            <w:shd w:fill="FAFBFC" w:val="clear"/>
          </w:tcPr>
          <w:p>
            <w:pPr>
              <w:spacing w:after="0" w:line="259" w:lineRule="auto"/>
              <w:jc w:val="left"/>
            </w:pPr>
            <w:r>
              <w:rPr>
                <w:rFonts w:ascii="Calibri" w:hAnsi="Calibri" w:eastAsia="Calibri"/>
                <w:color w:val="1F2937"/>
                <w:sz w:val="17"/>
              </w:rPr>
              <w:t>Kích hoạt phiên bản chính sách.</w:t>
            </w:r>
          </w:p>
        </w:tc>
        <w:tc>
          <w:tcPr>
            <w:tcW w:type="dxa" w:w="2100"/>
            <w:shd w:fill="FAFBFC" w:val="clear"/>
          </w:tcPr>
          <w:p>
            <w:pPr>
              <w:spacing w:after="0" w:line="259" w:lineRule="auto"/>
              <w:jc w:val="left"/>
            </w:pPr>
            <w:r>
              <w:rPr>
                <w:rFonts w:ascii="Calibri" w:hAnsi="Calibri" w:eastAsia="Calibri"/>
                <w:color w:val="1F2937"/>
                <w:sz w:val="17"/>
              </w:rPr>
              <w:t>AnalysisPolicyView</w:t>
            </w:r>
          </w:p>
        </w:tc>
        <w:tc>
          <w:tcPr>
            <w:tcW w:type="dxa" w:w="1060"/>
            <w:shd w:fill="FAFBFC" w:val="clear"/>
          </w:tcPr>
          <w:p>
            <w:pPr>
              <w:spacing w:after="0" w:line="259" w:lineRule="auto"/>
              <w:jc w:val="left"/>
            </w:pPr>
            <w:r>
              <w:rPr>
                <w:rFonts w:ascii="Calibri" w:hAnsi="Calibri" w:eastAsia="Calibri"/>
                <w:color w:val="1F2937"/>
                <w:sz w:val="17"/>
              </w:rPr>
              <w:t>Quản trị.</w:t>
            </w:r>
          </w:p>
        </w:tc>
      </w:tr>
      <w:tr>
        <w:trPr>
          <w:cantSplit w:val="true"/>
        </w:trPr>
        <w:tc>
          <w:tcPr>
            <w:tcW w:type="dxa" w:w="2600"/>
          </w:tcPr>
          <w:p>
            <w:pPr>
              <w:spacing w:after="0" w:line="259" w:lineRule="auto"/>
              <w:jc w:val="left"/>
            </w:pPr>
            <w:r>
              <w:rPr>
                <w:rFonts w:ascii="Calibri" w:hAnsi="Calibri" w:eastAsia="Calibri"/>
                <w:color w:val="1F2937"/>
                <w:sz w:val="17"/>
              </w:rPr>
              <w:t>GenerateRecommendations</w:t>
            </w:r>
          </w:p>
        </w:tc>
        <w:tc>
          <w:tcPr>
            <w:tcW w:type="dxa" w:w="3600"/>
          </w:tcPr>
          <w:p>
            <w:pPr>
              <w:spacing w:after="0" w:line="259" w:lineRule="auto"/>
              <w:jc w:val="left"/>
            </w:pPr>
            <w:r>
              <w:rPr>
                <w:rFonts w:ascii="Calibri" w:hAnsi="Calibri" w:eastAsia="Calibri"/>
                <w:color w:val="1F2937"/>
                <w:sz w:val="17"/>
              </w:rPr>
              <w:t>Sinh hành động từ kết quả.</w:t>
            </w:r>
          </w:p>
        </w:tc>
        <w:tc>
          <w:tcPr>
            <w:tcW w:type="dxa" w:w="2100"/>
          </w:tcPr>
          <w:p>
            <w:pPr>
              <w:spacing w:after="0" w:line="259" w:lineRule="auto"/>
              <w:jc w:val="left"/>
            </w:pPr>
            <w:r>
              <w:rPr>
                <w:rFonts w:ascii="Calibri" w:hAnsi="Calibri" w:eastAsia="Calibri"/>
                <w:color w:val="1F2937"/>
                <w:sz w:val="17"/>
              </w:rPr>
              <w:t>RecommendationList</w:t>
            </w:r>
          </w:p>
        </w:tc>
        <w:tc>
          <w:tcPr>
            <w:tcW w:type="dxa" w:w="1060"/>
          </w:tcPr>
          <w:p>
            <w:pPr>
              <w:spacing w:after="0" w:line="259" w:lineRule="auto"/>
              <w:jc w:val="left"/>
            </w:pPr>
            <w:r>
              <w:rPr>
                <w:rFonts w:ascii="Calibri" w:hAnsi="Calibri" w:eastAsia="Calibri"/>
                <w:color w:val="1F2937"/>
                <w:sz w:val="17"/>
              </w:rPr>
              <w:t>Hệ thống / Sinh viên.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GenerateRoadmap</w:t>
            </w:r>
          </w:p>
        </w:tc>
        <w:tc>
          <w:tcPr>
            <w:tcW w:type="dxa" w:w="3600"/>
            <w:shd w:fill="FAFBFC" w:val="clear"/>
          </w:tcPr>
          <w:p>
            <w:pPr>
              <w:spacing w:after="0" w:line="259" w:lineRule="auto"/>
              <w:jc w:val="left"/>
            </w:pPr>
            <w:r>
              <w:rPr>
                <w:rFonts w:ascii="Calibri" w:hAnsi="Calibri" w:eastAsia="Calibri"/>
                <w:color w:val="1F2937"/>
                <w:sz w:val="17"/>
              </w:rPr>
              <w:t>Sinh lộ trình từ kết quả hiện hành.</w:t>
            </w:r>
          </w:p>
        </w:tc>
        <w:tc>
          <w:tcPr>
            <w:tcW w:type="dxa" w:w="2100"/>
            <w:shd w:fill="FAFBFC" w:val="clear"/>
          </w:tcPr>
          <w:p>
            <w:pPr>
              <w:spacing w:after="0" w:line="259" w:lineRule="auto"/>
              <w:jc w:val="left"/>
            </w:pPr>
            <w:r>
              <w:rPr>
                <w:rFonts w:ascii="Calibri" w:hAnsi="Calibri" w:eastAsia="Calibri"/>
                <w:color w:val="1F2937"/>
                <w:sz w:val="17"/>
              </w:rPr>
              <w:t>RoadmapView</w:t>
            </w:r>
          </w:p>
        </w:tc>
        <w:tc>
          <w:tcPr>
            <w:tcW w:type="dxa" w:w="1060"/>
            <w:shd w:fill="FAFBFC" w:val="clear"/>
          </w:tcPr>
          <w:p>
            <w:pPr>
              <w:spacing w:after="0" w:line="259" w:lineRule="auto"/>
              <w:jc w:val="left"/>
            </w:pPr>
            <w:r>
              <w:rPr>
                <w:rFonts w:ascii="Calibri" w:hAnsi="Calibri" w:eastAsia="Calibri"/>
                <w:color w:val="1F2937"/>
                <w:sz w:val="17"/>
              </w:rPr>
              <w:t>Sinh viên / Quản trị.</w:t>
            </w:r>
          </w:p>
        </w:tc>
      </w:tr>
    </w:tbl>
    <w:p>
      <w:pPr>
        <w:spacing w:after="20"/>
      </w:pPr>
    </w:p>
    <w:p>
      <w:pPr>
        <w:pStyle w:val="Heading2"/>
        <w:keepNext/>
        <w:keepLines/>
      </w:pPr>
      <w:r>
        <w:t>12.2. Lệnh phân tích năng lực</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AnalyzeCompetencyCommand</w:t>
            </w:r>
            <w:r>
              <w:br/>
            </w:r>
            <w:r>
              <w:rPr>
                <w:rFonts w:ascii="Consolas" w:hAnsi="Consolas" w:eastAsia="Consolas"/>
                <w:color w:val="1F2937"/>
                <w:sz w:val="17"/>
              </w:rPr>
              <w:t xml:space="preserve">  subjectStudentId: định danh sinh viên</w:t>
            </w:r>
            <w:r>
              <w:br/>
            </w:r>
            <w:r>
              <w:rPr>
                <w:rFonts w:ascii="Consolas" w:hAnsi="Consolas" w:eastAsia="Consolas"/>
                <w:color w:val="1F2937"/>
                <w:sz w:val="17"/>
              </w:rPr>
              <w:t xml:space="preserve">  requestedByUserId: người yêu cầu</w:t>
            </w:r>
            <w:r>
              <w:br/>
            </w:r>
            <w:r>
              <w:rPr>
                <w:rFonts w:ascii="Consolas" w:hAnsi="Consolas" w:eastAsia="Consolas"/>
                <w:color w:val="1F2937"/>
                <w:sz w:val="17"/>
              </w:rPr>
              <w:t xml:space="preserve">  reason: USER_REQUEST | ASSESSMENT_UPDATED | CONFIG_CHANGED | ADMIN_RECALCULATION</w:t>
            </w:r>
            <w:r>
              <w:br/>
            </w:r>
            <w:r>
              <w:rPr>
                <w:rFonts w:ascii="Consolas" w:hAnsi="Consolas" w:eastAsia="Consolas"/>
                <w:color w:val="1F2937"/>
                <w:sz w:val="17"/>
              </w:rPr>
              <w:t xml:space="preserve">  expectedGoalId: tùy chọn, dùng chống thay đổi đồng thời</w:t>
            </w:r>
            <w:r>
              <w:br/>
            </w:r>
            <w:r>
              <w:rPr>
                <w:rFonts w:ascii="Consolas" w:hAnsi="Consolas" w:eastAsia="Consolas"/>
                <w:color w:val="1F2937"/>
                <w:sz w:val="17"/>
              </w:rPr>
              <w:t xml:space="preserve">  policyVersion: tùy chọn; mặc định chính sách đang hiệu lực</w:t>
            </w:r>
            <w:r>
              <w:br/>
            </w:r>
            <w:r>
              <w:rPr>
                <w:rFonts w:ascii="Consolas" w:hAnsi="Consolas" w:eastAsia="Consolas"/>
                <w:color w:val="1F2937"/>
                <w:sz w:val="17"/>
              </w:rPr>
              <w:t xml:space="preserve">  idempotencyKey: khóa chống gửi lặp</w:t>
            </w:r>
          </w:p>
        </w:tc>
      </w:tr>
    </w:tbl>
    <w:p>
      <w:pPr>
        <w:spacing w:after="0"/>
      </w:pPr>
    </w:p>
    <w:p>
      <w:pPr>
        <w:pStyle w:val="Heading2"/>
        <w:keepNext/>
        <w:keepLines/>
      </w:pPr>
      <w:r>
        <w:t>12.3. Phản hồi phân tích</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CompetencyAnalysisView</w:t>
            </w:r>
            <w:r>
              <w:br/>
            </w:r>
            <w:r>
              <w:rPr>
                <w:rFonts w:ascii="Consolas" w:hAnsi="Consolas" w:eastAsia="Consolas"/>
                <w:color w:val="1F2937"/>
                <w:sz w:val="17"/>
              </w:rPr>
              <w:t xml:space="preserve">  resultId, status, analyzedAt</w:t>
            </w:r>
            <w:r>
              <w:br/>
            </w:r>
            <w:r>
              <w:rPr>
                <w:rFonts w:ascii="Consolas" w:hAnsi="Consolas" w:eastAsia="Consolas"/>
                <w:color w:val="1F2937"/>
                <w:sz w:val="17"/>
              </w:rPr>
              <w:t xml:space="preserve">  goal, specialization, policyVersion</w:t>
            </w:r>
            <w:r>
              <w:br/>
            </w:r>
            <w:r>
              <w:rPr>
                <w:rFonts w:ascii="Consolas" w:hAnsi="Consolas" w:eastAsia="Consolas"/>
                <w:color w:val="1F2937"/>
                <w:sz w:val="17"/>
              </w:rPr>
              <w:t xml:space="preserve">  profileCompletionPercent, dataCoveragePercent</w:t>
            </w:r>
            <w:r>
              <w:br/>
            </w:r>
            <w:r>
              <w:rPr>
                <w:rFonts w:ascii="Consolas" w:hAnsi="Consolas" w:eastAsia="Consolas"/>
                <w:color w:val="1F2937"/>
                <w:sz w:val="17"/>
              </w:rPr>
              <w:t xml:space="preserve">  matchPercent, criticalCoveragePercent, riskScore, matchLevel</w:t>
            </w:r>
            <w:r>
              <w:br/>
            </w:r>
            <w:r>
              <w:rPr>
                <w:rFonts w:ascii="Consolas" w:hAnsi="Consolas" w:eastAsia="Consolas"/>
                <w:color w:val="1F2937"/>
                <w:sz w:val="17"/>
              </w:rPr>
              <w:t xml:space="preserve">  strengths[], gaps[], warnings[], explanations[]</w:t>
            </w:r>
            <w:r>
              <w:br/>
            </w:r>
            <w:r>
              <w:rPr>
                <w:rFonts w:ascii="Consolas" w:hAnsi="Consolas" w:eastAsia="Consolas"/>
                <w:color w:val="1F2937"/>
                <w:sz w:val="17"/>
              </w:rPr>
              <w:t xml:space="preserve">  canGenerateRecommendations, canGenerateRoadmap</w:t>
            </w:r>
            <w:r>
              <w:br/>
            </w:r>
            <w:r>
              <w:rPr>
                <w:rFonts w:ascii="Consolas" w:hAnsi="Consolas" w:eastAsia="Consolas"/>
                <w:color w:val="1F2937"/>
                <w:sz w:val="17"/>
              </w:rPr>
              <w:t xml:space="preserve">  staleReason: null hoặc lý do cần tính lại</w:t>
            </w:r>
          </w:p>
        </w:tc>
      </w:tr>
    </w:tbl>
    <w:p>
      <w:pPr>
        <w:spacing w:after="0"/>
      </w:pPr>
    </w:p>
    <w:p>
      <w:pPr>
        <w:pStyle w:val="Heading2"/>
        <w:keepNext/>
        <w:keepLines/>
      </w:pPr>
      <w:r>
        <w:t>12.4. Quy ước lỗi</w:t>
      </w:r>
    </w:p>
    <w:p>
      <w:pPr>
        <w:pStyle w:val="Caption"/>
        <w:keepNext/>
        <w:keepLines/>
      </w:pPr>
      <w:r>
        <w:t>Bảng 38. Quy ước lỗi ở biên hệ thống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2800"/>
        <w:gridCol w:w="44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Nhóm</w:t>
            </w:r>
          </w:p>
        </w:tc>
        <w:tc>
          <w:tcPr>
            <w:tcW w:type="dxa" w:w="2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 ví dụ</w:t>
            </w:r>
          </w:p>
        </w:tc>
        <w:tc>
          <w:tcPr>
            <w:tcW w:type="dxa" w:w="4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Ý nghĩa</w:t>
            </w:r>
          </w:p>
        </w:tc>
      </w:tr>
      <w:tr>
        <w:trPr>
          <w:cantSplit w:val="true"/>
        </w:trPr>
        <w:tc>
          <w:tcPr>
            <w:tcW w:type="dxa" w:w="2100"/>
          </w:tcPr>
          <w:p>
            <w:pPr>
              <w:spacing w:after="0" w:line="259" w:lineRule="auto"/>
              <w:jc w:val="center"/>
            </w:pPr>
            <w:r>
              <w:rPr>
                <w:rFonts w:ascii="Calibri" w:hAnsi="Calibri" w:eastAsia="Calibri"/>
                <w:color w:val="1F2937"/>
                <w:sz w:val="18"/>
              </w:rPr>
              <w:t>Dữ liệu vào</w:t>
            </w:r>
          </w:p>
        </w:tc>
        <w:tc>
          <w:tcPr>
            <w:tcW w:type="dxa" w:w="2800"/>
          </w:tcPr>
          <w:p>
            <w:pPr>
              <w:spacing w:after="0" w:line="259" w:lineRule="auto"/>
              <w:jc w:val="left"/>
            </w:pPr>
            <w:r>
              <w:rPr>
                <w:rFonts w:ascii="Calibri" w:hAnsi="Calibri" w:eastAsia="Calibri"/>
                <w:color w:val="1F2937"/>
                <w:sz w:val="18"/>
              </w:rPr>
              <w:t>VALIDATION_ERROR</w:t>
            </w:r>
          </w:p>
        </w:tc>
        <w:tc>
          <w:tcPr>
            <w:tcW w:type="dxa" w:w="4460"/>
          </w:tcPr>
          <w:p>
            <w:pPr>
              <w:spacing w:after="0" w:line="259" w:lineRule="auto"/>
              <w:jc w:val="left"/>
            </w:pPr>
            <w:r>
              <w:rPr>
                <w:rFonts w:ascii="Calibri" w:hAnsi="Calibri" w:eastAsia="Calibri"/>
                <w:color w:val="1F2937"/>
                <w:sz w:val="18"/>
              </w:rPr>
              <w:t>Sai kiểu, miền giá trị hoặc thiếu trường.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Xác thực</w:t>
            </w:r>
          </w:p>
        </w:tc>
        <w:tc>
          <w:tcPr>
            <w:tcW w:type="dxa" w:w="2800"/>
            <w:shd w:fill="FAFBFC" w:val="clear"/>
          </w:tcPr>
          <w:p>
            <w:pPr>
              <w:spacing w:after="0" w:line="259" w:lineRule="auto"/>
              <w:jc w:val="left"/>
            </w:pPr>
            <w:r>
              <w:rPr>
                <w:rFonts w:ascii="Calibri" w:hAnsi="Calibri" w:eastAsia="Calibri"/>
                <w:color w:val="1F2937"/>
                <w:sz w:val="18"/>
              </w:rPr>
              <w:t>UNAUTHENTICATED</w:t>
            </w:r>
          </w:p>
        </w:tc>
        <w:tc>
          <w:tcPr>
            <w:tcW w:type="dxa" w:w="4460"/>
            <w:shd w:fill="FAFBFC" w:val="clear"/>
          </w:tcPr>
          <w:p>
            <w:pPr>
              <w:spacing w:after="0" w:line="259" w:lineRule="auto"/>
              <w:jc w:val="left"/>
            </w:pPr>
            <w:r>
              <w:rPr>
                <w:rFonts w:ascii="Calibri" w:hAnsi="Calibri" w:eastAsia="Calibri"/>
                <w:color w:val="1F2937"/>
                <w:sz w:val="18"/>
              </w:rPr>
              <w:t>Chưa có phiên hợp lệ.</w:t>
            </w:r>
          </w:p>
        </w:tc>
      </w:tr>
      <w:tr>
        <w:trPr>
          <w:cantSplit w:val="true"/>
        </w:trPr>
        <w:tc>
          <w:tcPr>
            <w:tcW w:type="dxa" w:w="2100"/>
          </w:tcPr>
          <w:p>
            <w:pPr>
              <w:spacing w:after="0" w:line="259" w:lineRule="auto"/>
              <w:jc w:val="center"/>
            </w:pPr>
            <w:r>
              <w:rPr>
                <w:rFonts w:ascii="Calibri" w:hAnsi="Calibri" w:eastAsia="Calibri"/>
                <w:color w:val="1F2937"/>
                <w:sz w:val="18"/>
              </w:rPr>
              <w:t>Phân quyền</w:t>
            </w:r>
          </w:p>
        </w:tc>
        <w:tc>
          <w:tcPr>
            <w:tcW w:type="dxa" w:w="2800"/>
          </w:tcPr>
          <w:p>
            <w:pPr>
              <w:spacing w:after="0" w:line="259" w:lineRule="auto"/>
              <w:jc w:val="left"/>
            </w:pPr>
            <w:r>
              <w:rPr>
                <w:rFonts w:ascii="Calibri" w:hAnsi="Calibri" w:eastAsia="Calibri"/>
                <w:color w:val="1F2937"/>
                <w:sz w:val="18"/>
              </w:rPr>
              <w:t>FORBIDDEN</w:t>
            </w:r>
          </w:p>
        </w:tc>
        <w:tc>
          <w:tcPr>
            <w:tcW w:type="dxa" w:w="4460"/>
          </w:tcPr>
          <w:p>
            <w:pPr>
              <w:spacing w:after="0" w:line="259" w:lineRule="auto"/>
              <w:jc w:val="left"/>
            </w:pPr>
            <w:r>
              <w:rPr>
                <w:rFonts w:ascii="Calibri" w:hAnsi="Calibri" w:eastAsia="Calibri"/>
                <w:color w:val="1F2937"/>
                <w:sz w:val="18"/>
              </w:rPr>
              <w:t>Không có vai trò hoặc phạm vi dữ liệu.</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Không tìm thấy</w:t>
            </w:r>
          </w:p>
        </w:tc>
        <w:tc>
          <w:tcPr>
            <w:tcW w:type="dxa" w:w="2800"/>
            <w:shd w:fill="FAFBFC" w:val="clear"/>
          </w:tcPr>
          <w:p>
            <w:pPr>
              <w:spacing w:after="0" w:line="259" w:lineRule="auto"/>
              <w:jc w:val="left"/>
            </w:pPr>
            <w:r>
              <w:rPr>
                <w:rFonts w:ascii="Calibri" w:hAnsi="Calibri" w:eastAsia="Calibri"/>
                <w:color w:val="1F2937"/>
                <w:sz w:val="18"/>
              </w:rPr>
              <w:t>NOT_FOUND</w:t>
            </w:r>
          </w:p>
        </w:tc>
        <w:tc>
          <w:tcPr>
            <w:tcW w:type="dxa" w:w="4460"/>
            <w:shd w:fill="FAFBFC" w:val="clear"/>
          </w:tcPr>
          <w:p>
            <w:pPr>
              <w:spacing w:after="0" w:line="259" w:lineRule="auto"/>
              <w:jc w:val="left"/>
            </w:pPr>
            <w:r>
              <w:rPr>
                <w:rFonts w:ascii="Calibri" w:hAnsi="Calibri" w:eastAsia="Calibri"/>
                <w:color w:val="1F2937"/>
                <w:sz w:val="18"/>
              </w:rPr>
              <w:t>Đối tượng không tồn tại trong phạm vi cho phép.</w:t>
            </w:r>
          </w:p>
        </w:tc>
      </w:tr>
      <w:tr>
        <w:trPr>
          <w:cantSplit w:val="true"/>
        </w:trPr>
        <w:tc>
          <w:tcPr>
            <w:tcW w:type="dxa" w:w="2100"/>
          </w:tcPr>
          <w:p>
            <w:pPr>
              <w:spacing w:after="0" w:line="259" w:lineRule="auto"/>
              <w:jc w:val="center"/>
            </w:pPr>
            <w:r>
              <w:rPr>
                <w:rFonts w:ascii="Calibri" w:hAnsi="Calibri" w:eastAsia="Calibri"/>
                <w:color w:val="1F2937"/>
                <w:sz w:val="18"/>
              </w:rPr>
              <w:t>Xung đột</w:t>
            </w:r>
          </w:p>
        </w:tc>
        <w:tc>
          <w:tcPr>
            <w:tcW w:type="dxa" w:w="2800"/>
          </w:tcPr>
          <w:p>
            <w:pPr>
              <w:spacing w:after="0" w:line="259" w:lineRule="auto"/>
              <w:jc w:val="left"/>
            </w:pPr>
            <w:r>
              <w:rPr>
                <w:rFonts w:ascii="Calibri" w:hAnsi="Calibri" w:eastAsia="Calibri"/>
                <w:color w:val="1F2937"/>
                <w:sz w:val="18"/>
              </w:rPr>
              <w:t>CONFLICT</w:t>
            </w:r>
          </w:p>
        </w:tc>
        <w:tc>
          <w:tcPr>
            <w:tcW w:type="dxa" w:w="4460"/>
          </w:tcPr>
          <w:p>
            <w:pPr>
              <w:spacing w:after="0" w:line="259" w:lineRule="auto"/>
              <w:jc w:val="left"/>
            </w:pPr>
            <w:r>
              <w:rPr>
                <w:rFonts w:ascii="Calibri" w:hAnsi="Calibri" w:eastAsia="Calibri"/>
                <w:color w:val="1F2937"/>
                <w:sz w:val="18"/>
              </w:rPr>
              <w:t>Trùng khóa, trạng thái không hợp lệ hoặc dữ liệu đã đổi.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Nghiệp vụ Engine</w:t>
            </w:r>
          </w:p>
        </w:tc>
        <w:tc>
          <w:tcPr>
            <w:tcW w:type="dxa" w:w="2800"/>
            <w:shd w:fill="FAFBFC" w:val="clear"/>
          </w:tcPr>
          <w:p>
            <w:pPr>
              <w:spacing w:after="0" w:line="259" w:lineRule="auto"/>
              <w:jc w:val="left"/>
            </w:pPr>
            <w:r>
              <w:rPr>
                <w:rFonts w:ascii="Calibri" w:hAnsi="Calibri" w:eastAsia="Calibri"/>
                <w:color w:val="1F2937"/>
                <w:sz w:val="18"/>
              </w:rPr>
              <w:t>ENG-001 đến ENG-008</w:t>
            </w:r>
          </w:p>
        </w:tc>
        <w:tc>
          <w:tcPr>
            <w:tcW w:type="dxa" w:w="4460"/>
            <w:shd w:fill="FAFBFC" w:val="clear"/>
          </w:tcPr>
          <w:p>
            <w:pPr>
              <w:spacing w:after="0" w:line="259" w:lineRule="auto"/>
              <w:jc w:val="left"/>
            </w:pPr>
            <w:r>
              <w:rPr>
                <w:rFonts w:ascii="Calibri" w:hAnsi="Calibri" w:eastAsia="Calibri"/>
                <w:color w:val="1F2937"/>
                <w:sz w:val="18"/>
              </w:rPr>
              <w:t>Lỗi ngữ cảnh, cấu hình hoặc dữ liệu phân tích.</w:t>
            </w:r>
          </w:p>
        </w:tc>
      </w:tr>
      <w:tr>
        <w:trPr>
          <w:cantSplit w:val="true"/>
        </w:trPr>
        <w:tc>
          <w:tcPr>
            <w:tcW w:type="dxa" w:w="2100"/>
          </w:tcPr>
          <w:p>
            <w:pPr>
              <w:spacing w:after="0" w:line="259" w:lineRule="auto"/>
              <w:jc w:val="center"/>
            </w:pPr>
            <w:r>
              <w:rPr>
                <w:rFonts w:ascii="Calibri" w:hAnsi="Calibri" w:eastAsia="Calibri"/>
                <w:color w:val="1F2937"/>
                <w:sz w:val="18"/>
              </w:rPr>
              <w:t>Hệ thống</w:t>
            </w:r>
          </w:p>
        </w:tc>
        <w:tc>
          <w:tcPr>
            <w:tcW w:type="dxa" w:w="2800"/>
          </w:tcPr>
          <w:p>
            <w:pPr>
              <w:spacing w:after="0" w:line="259" w:lineRule="auto"/>
              <w:jc w:val="left"/>
            </w:pPr>
            <w:r>
              <w:rPr>
                <w:rFonts w:ascii="Calibri" w:hAnsi="Calibri" w:eastAsia="Calibri"/>
                <w:color w:val="1F2937"/>
                <w:sz w:val="18"/>
              </w:rPr>
              <w:t>INTERNAL_ERROR</w:t>
            </w:r>
          </w:p>
        </w:tc>
        <w:tc>
          <w:tcPr>
            <w:tcW w:type="dxa" w:w="4460"/>
          </w:tcPr>
          <w:p>
            <w:pPr>
              <w:spacing w:after="0" w:line="259" w:lineRule="auto"/>
              <w:jc w:val="left"/>
            </w:pPr>
            <w:r>
              <w:rPr>
                <w:rFonts w:ascii="Calibri" w:hAnsi="Calibri" w:eastAsia="Calibri"/>
                <w:color w:val="1F2937"/>
                <w:sz w:val="18"/>
              </w:rPr>
              <w:t>Lỗi không mong đợi; có mã theo dõi, không lộ chi tiết.</w:t>
            </w:r>
          </w:p>
        </w:tc>
      </w:tr>
    </w:tbl>
    <w:p>
      <w:pPr>
        <w:spacing w:after="20"/>
      </w:pPr>
    </w:p>
    <w:p>
      <w:r>
        <w:br w:type="page"/>
      </w:r>
    </w:p>
    <w:p>
      <w:pPr>
        <w:pStyle w:val="Heading1"/>
        <w:keepNext/>
        <w:keepLines/>
      </w:pPr>
      <w:r>
        <w:t>13. Kế hoạch xác nhận và nghiệm thu</w:t>
      </w:r>
    </w:p>
    <w:p>
      <w:pPr>
        <w:pStyle w:val="Heading2"/>
        <w:keepNext/>
        <w:keepLines/>
      </w:pPr>
      <w:r>
        <w:t>13.1. Chiến lược kiểm thử</w:t>
      </w:r>
    </w:p>
    <w:p>
      <w:pPr>
        <w:pStyle w:val="Caption"/>
        <w:keepNext/>
        <w:keepLines/>
      </w:pPr>
      <w:r>
        <w:t>Bảng 39. Các lớp kiểm thử</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3300"/>
        <w:gridCol w:w="39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Lớp</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tiêu</w:t>
            </w:r>
          </w:p>
        </w:tc>
        <w:tc>
          <w:tcPr>
            <w:tcW w:type="dxa" w:w="3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Ví dụ</w:t>
            </w:r>
          </w:p>
        </w:tc>
      </w:tr>
      <w:tr>
        <w:trPr>
          <w:cantSplit w:val="true"/>
        </w:trPr>
        <w:tc>
          <w:tcPr>
            <w:tcW w:type="dxa" w:w="2100"/>
          </w:tcPr>
          <w:p>
            <w:pPr>
              <w:spacing w:after="0" w:line="259" w:lineRule="auto"/>
              <w:jc w:val="center"/>
            </w:pPr>
            <w:r>
              <w:rPr>
                <w:rFonts w:ascii="Calibri" w:hAnsi="Calibri" w:eastAsia="Calibri"/>
                <w:color w:val="1F2937"/>
                <w:sz w:val="18"/>
              </w:rPr>
              <w:t>Đơn vị miền</w:t>
            </w:r>
          </w:p>
        </w:tc>
        <w:tc>
          <w:tcPr>
            <w:tcW w:type="dxa" w:w="3300"/>
          </w:tcPr>
          <w:p>
            <w:pPr>
              <w:spacing w:after="0" w:line="259" w:lineRule="auto"/>
              <w:jc w:val="left"/>
            </w:pPr>
            <w:r>
              <w:rPr>
                <w:rFonts w:ascii="Calibri" w:hAnsi="Calibri" w:eastAsia="Calibri"/>
                <w:color w:val="1F2937"/>
                <w:sz w:val="18"/>
              </w:rPr>
              <w:t>Kiểm tra công thức và quy tắc thuần.</w:t>
            </w:r>
          </w:p>
        </w:tc>
        <w:tc>
          <w:tcPr>
            <w:tcW w:type="dxa" w:w="3960"/>
          </w:tcPr>
          <w:p>
            <w:pPr>
              <w:spacing w:after="0" w:line="259" w:lineRule="auto"/>
              <w:jc w:val="left"/>
            </w:pPr>
            <w:r>
              <w:rPr>
                <w:rFonts w:ascii="Calibri" w:hAnsi="Calibri" w:eastAsia="Calibri"/>
                <w:color w:val="1F2937"/>
                <w:sz w:val="18"/>
              </w:rPr>
              <w:t>Biên mức, trọng số, ngưỡng, làm tròn, sắp xếp.</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Dựa trên thuộc tính</w:t>
            </w:r>
          </w:p>
        </w:tc>
        <w:tc>
          <w:tcPr>
            <w:tcW w:type="dxa" w:w="3300"/>
            <w:shd w:fill="FAFBFC" w:val="clear"/>
          </w:tcPr>
          <w:p>
            <w:pPr>
              <w:spacing w:after="0" w:line="259" w:lineRule="auto"/>
              <w:jc w:val="left"/>
            </w:pPr>
            <w:r>
              <w:rPr>
                <w:rFonts w:ascii="Calibri" w:hAnsi="Calibri" w:eastAsia="Calibri"/>
                <w:color w:val="1F2937"/>
                <w:sz w:val="18"/>
              </w:rPr>
              <w:t>Kiểm tra bất biến trên nhiều dữ liệu sinh tự động.</w:t>
            </w:r>
          </w:p>
        </w:tc>
        <w:tc>
          <w:tcPr>
            <w:tcW w:type="dxa" w:w="3960"/>
            <w:shd w:fill="FAFBFC" w:val="clear"/>
          </w:tcPr>
          <w:p>
            <w:pPr>
              <w:spacing w:after="0" w:line="259" w:lineRule="auto"/>
              <w:jc w:val="left"/>
            </w:pPr>
            <w:r>
              <w:rPr>
                <w:rFonts w:ascii="Calibri" w:hAnsi="Calibri" w:eastAsia="Calibri"/>
                <w:color w:val="1F2937"/>
                <w:sz w:val="18"/>
              </w:rPr>
              <w:t>Điểm luôn 0-100; tăng currentLevel không làm giảm match.</w:t>
            </w:r>
          </w:p>
        </w:tc>
      </w:tr>
      <w:tr>
        <w:trPr>
          <w:cantSplit w:val="true"/>
        </w:trPr>
        <w:tc>
          <w:tcPr>
            <w:tcW w:type="dxa" w:w="2100"/>
          </w:tcPr>
          <w:p>
            <w:pPr>
              <w:spacing w:after="0" w:line="259" w:lineRule="auto"/>
              <w:jc w:val="center"/>
            </w:pPr>
            <w:r>
              <w:rPr>
                <w:rFonts w:ascii="Calibri" w:hAnsi="Calibri" w:eastAsia="Calibri"/>
                <w:color w:val="1F2937"/>
                <w:sz w:val="18"/>
              </w:rPr>
              <w:t>Tích hợp</w:t>
            </w:r>
          </w:p>
        </w:tc>
        <w:tc>
          <w:tcPr>
            <w:tcW w:type="dxa" w:w="3300"/>
          </w:tcPr>
          <w:p>
            <w:pPr>
              <w:spacing w:after="0" w:line="259" w:lineRule="auto"/>
              <w:jc w:val="left"/>
            </w:pPr>
            <w:r>
              <w:rPr>
                <w:rFonts w:ascii="Calibri" w:hAnsi="Calibri" w:eastAsia="Calibri"/>
                <w:color w:val="1F2937"/>
                <w:sz w:val="18"/>
              </w:rPr>
              <w:t>Kiểm tra giao dịch và truy cập dữ liệu.</w:t>
            </w:r>
          </w:p>
        </w:tc>
        <w:tc>
          <w:tcPr>
            <w:tcW w:type="dxa" w:w="3960"/>
          </w:tcPr>
          <w:p>
            <w:pPr>
              <w:spacing w:after="0" w:line="259" w:lineRule="auto"/>
              <w:jc w:val="left"/>
            </w:pPr>
            <w:r>
              <w:rPr>
                <w:rFonts w:ascii="Calibri" w:hAnsi="Calibri" w:eastAsia="Calibri"/>
                <w:color w:val="1F2937"/>
                <w:sz w:val="18"/>
              </w:rPr>
              <w:t>Lưu kết quả cùng chi tiết; hoàn tác khi lỗi.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Hợp đồng</w:t>
            </w:r>
          </w:p>
        </w:tc>
        <w:tc>
          <w:tcPr>
            <w:tcW w:type="dxa" w:w="3300"/>
            <w:shd w:fill="FAFBFC" w:val="clear"/>
          </w:tcPr>
          <w:p>
            <w:pPr>
              <w:spacing w:after="0" w:line="259" w:lineRule="auto"/>
              <w:jc w:val="left"/>
            </w:pPr>
            <w:r>
              <w:rPr>
                <w:rFonts w:ascii="Calibri" w:hAnsi="Calibri" w:eastAsia="Calibri"/>
                <w:color w:val="1F2937"/>
                <w:sz w:val="18"/>
              </w:rPr>
              <w:t>Kiểm tra cấu trúc yêu cầu và phản hồi.</w:t>
            </w:r>
          </w:p>
        </w:tc>
        <w:tc>
          <w:tcPr>
            <w:tcW w:type="dxa" w:w="3960"/>
            <w:shd w:fill="FAFBFC" w:val="clear"/>
          </w:tcPr>
          <w:p>
            <w:pPr>
              <w:spacing w:after="0" w:line="259" w:lineRule="auto"/>
              <w:jc w:val="left"/>
            </w:pPr>
            <w:r>
              <w:rPr>
                <w:rFonts w:ascii="Calibri" w:hAnsi="Calibri" w:eastAsia="Calibri"/>
                <w:color w:val="1F2937"/>
                <w:sz w:val="18"/>
              </w:rPr>
              <w:t>Trường bắt buộc, enum, mã lỗi, phiên bản schema.</w:t>
            </w:r>
          </w:p>
        </w:tc>
      </w:tr>
      <w:tr>
        <w:trPr>
          <w:cantSplit w:val="true"/>
        </w:trPr>
        <w:tc>
          <w:tcPr>
            <w:tcW w:type="dxa" w:w="2100"/>
          </w:tcPr>
          <w:p>
            <w:pPr>
              <w:spacing w:after="0" w:line="259" w:lineRule="auto"/>
              <w:jc w:val="center"/>
            </w:pPr>
            <w:r>
              <w:rPr>
                <w:rFonts w:ascii="Calibri" w:hAnsi="Calibri" w:eastAsia="Calibri"/>
                <w:color w:val="1F2937"/>
                <w:sz w:val="18"/>
              </w:rPr>
              <w:t>Phân quyền</w:t>
            </w:r>
          </w:p>
        </w:tc>
        <w:tc>
          <w:tcPr>
            <w:tcW w:type="dxa" w:w="3300"/>
          </w:tcPr>
          <w:p>
            <w:pPr>
              <w:spacing w:after="0" w:line="259" w:lineRule="auto"/>
              <w:jc w:val="left"/>
            </w:pPr>
            <w:r>
              <w:rPr>
                <w:rFonts w:ascii="Calibri" w:hAnsi="Calibri" w:eastAsia="Calibri"/>
                <w:color w:val="1F2937"/>
                <w:sz w:val="18"/>
              </w:rPr>
              <w:t>Kiểm tra vai trò và phạm vi.</w:t>
            </w:r>
          </w:p>
        </w:tc>
        <w:tc>
          <w:tcPr>
            <w:tcW w:type="dxa" w:w="3960"/>
          </w:tcPr>
          <w:p>
            <w:pPr>
              <w:spacing w:after="0" w:line="259" w:lineRule="auto"/>
              <w:jc w:val="left"/>
            </w:pPr>
            <w:r>
              <w:rPr>
                <w:rFonts w:ascii="Calibri" w:hAnsi="Calibri" w:eastAsia="Calibri"/>
                <w:color w:val="1F2937"/>
                <w:sz w:val="18"/>
              </w:rPr>
              <w:t>Cố vấn không xem sinh viên ngoài phân công.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Hiệu năng</w:t>
            </w:r>
          </w:p>
        </w:tc>
        <w:tc>
          <w:tcPr>
            <w:tcW w:type="dxa" w:w="3300"/>
            <w:shd w:fill="FAFBFC" w:val="clear"/>
          </w:tcPr>
          <w:p>
            <w:pPr>
              <w:spacing w:after="0" w:line="259" w:lineRule="auto"/>
              <w:jc w:val="left"/>
            </w:pPr>
            <w:r>
              <w:rPr>
                <w:rFonts w:ascii="Calibri" w:hAnsi="Calibri" w:eastAsia="Calibri"/>
                <w:color w:val="1F2937"/>
                <w:sz w:val="18"/>
              </w:rPr>
              <w:t>Kiểm tra mục tiêu thời gian.</w:t>
            </w:r>
          </w:p>
        </w:tc>
        <w:tc>
          <w:tcPr>
            <w:tcW w:type="dxa" w:w="3960"/>
            <w:shd w:fill="FAFBFC" w:val="clear"/>
          </w:tcPr>
          <w:p>
            <w:pPr>
              <w:spacing w:after="0" w:line="259" w:lineRule="auto"/>
              <w:jc w:val="left"/>
            </w:pPr>
            <w:r>
              <w:rPr>
                <w:rFonts w:ascii="Calibri" w:hAnsi="Calibri" w:eastAsia="Calibri"/>
                <w:color w:val="1F2937"/>
                <w:sz w:val="18"/>
              </w:rPr>
              <w:t>200 kỹ năng, nhiều lần chạy song song.</w:t>
            </w:r>
          </w:p>
        </w:tc>
      </w:tr>
      <w:tr>
        <w:trPr>
          <w:cantSplit w:val="true"/>
        </w:trPr>
        <w:tc>
          <w:tcPr>
            <w:tcW w:type="dxa" w:w="2100"/>
          </w:tcPr>
          <w:p>
            <w:pPr>
              <w:spacing w:after="0" w:line="259" w:lineRule="auto"/>
              <w:jc w:val="left"/>
            </w:pPr>
            <w:r>
              <w:rPr>
                <w:rFonts w:ascii="Calibri" w:hAnsi="Calibri" w:eastAsia="Calibri"/>
                <w:color w:val="1F2937"/>
                <w:sz w:val="18"/>
              </w:rPr>
              <w:t>Nghiệm thu người dùng</w:t>
            </w:r>
          </w:p>
        </w:tc>
        <w:tc>
          <w:tcPr>
            <w:tcW w:type="dxa" w:w="3300"/>
          </w:tcPr>
          <w:p>
            <w:pPr>
              <w:spacing w:after="0" w:line="259" w:lineRule="auto"/>
              <w:jc w:val="left"/>
            </w:pPr>
            <w:r>
              <w:rPr>
                <w:rFonts w:ascii="Calibri" w:hAnsi="Calibri" w:eastAsia="Calibri"/>
                <w:color w:val="1F2937"/>
                <w:sz w:val="18"/>
              </w:rPr>
              <w:t>Kiểm tra cách hiểu và khả năng hành động.</w:t>
            </w:r>
          </w:p>
        </w:tc>
        <w:tc>
          <w:tcPr>
            <w:tcW w:type="dxa" w:w="3960"/>
          </w:tcPr>
          <w:p>
            <w:pPr>
              <w:spacing w:after="0" w:line="259" w:lineRule="auto"/>
              <w:jc w:val="left"/>
            </w:pPr>
            <w:r>
              <w:rPr>
                <w:rFonts w:ascii="Calibri" w:hAnsi="Calibri" w:eastAsia="Calibri"/>
                <w:color w:val="1F2937"/>
                <w:sz w:val="18"/>
              </w:rPr>
              <w:t>Sinh viên giải thích đúng ba chỉ số và chọn được bước tiếp theo.</w:t>
            </w:r>
          </w:p>
        </w:tc>
      </w:tr>
    </w:tbl>
    <w:p>
      <w:pPr>
        <w:spacing w:after="20"/>
      </w:pPr>
    </w:p>
    <w:p>
      <w:pPr>
        <w:pStyle w:val="Heading2"/>
        <w:keepNext/>
        <w:keepLines/>
      </w:pPr>
      <w:r>
        <w:t>13.2. Bất biến cần kiểm tra</w:t>
      </w:r>
    </w:p>
    <w:p>
      <w:pPr>
        <w:keepNext w:val="0"/>
        <w:keepLines/>
        <w:numPr>
          <w:ilvl w:val="0"/>
          <w:numId w:val="10"/>
        </w:numPr>
        <w:spacing w:after="160" w:line="280" w:lineRule="auto"/>
      </w:pPr>
      <w:r>
        <w:t>0 &lt;= achievementPercent, matchPercent, dataCoveragePercent, profileCompletionPercent, riskScore &lt;= 100.</w:t>
      </w:r>
    </w:p>
    <w:p>
      <w:pPr>
        <w:keepNext w:val="0"/>
        <w:keepLines/>
        <w:numPr>
          <w:ilvl w:val="0"/>
          <w:numId w:val="10"/>
        </w:numPr>
        <w:spacing w:after="160" w:line="280" w:lineRule="auto"/>
      </w:pPr>
      <w:r>
        <w:t>gap luôn không âm; gap bằng 0 khi currentLevel &gt;= requiredLevel.</w:t>
      </w:r>
    </w:p>
    <w:p>
      <w:pPr>
        <w:keepNext w:val="0"/>
        <w:keepLines/>
        <w:numPr>
          <w:ilvl w:val="0"/>
          <w:numId w:val="10"/>
        </w:numPr>
        <w:spacing w:after="160" w:line="280" w:lineRule="auto"/>
      </w:pPr>
      <w:r>
        <w:t>Tăng currentLevel của một kỹ năng, giữ nguyên dữ liệu khác, không làm matchPercent giảm.</w:t>
      </w:r>
    </w:p>
    <w:p>
      <w:pPr>
        <w:keepNext w:val="0"/>
        <w:keepLines/>
        <w:numPr>
          <w:ilvl w:val="0"/>
          <w:numId w:val="10"/>
        </w:numPr>
        <w:spacing w:after="160" w:line="280" w:lineRule="auto"/>
      </w:pPr>
      <w:r>
        <w:t>Tăng requiredLevel, giữ nguyên currentLevel và weight, không làm gap giảm.</w:t>
      </w:r>
    </w:p>
    <w:p>
      <w:pPr>
        <w:keepNext w:val="0"/>
        <w:keepLines/>
        <w:numPr>
          <w:ilvl w:val="0"/>
          <w:numId w:val="10"/>
        </w:numPr>
        <w:spacing w:after="160" w:line="280" w:lineRule="auto"/>
      </w:pPr>
      <w:r>
        <w:t>Thêm một kỹ năng có trọng số dương làm thay đổi mẫu số đúng công thức.</w:t>
      </w:r>
    </w:p>
    <w:p>
      <w:pPr>
        <w:keepNext w:val="0"/>
        <w:keepLines/>
        <w:numPr>
          <w:ilvl w:val="0"/>
          <w:numId w:val="10"/>
        </w:numPr>
        <w:spacing w:after="160" w:line="280" w:lineRule="auto"/>
      </w:pPr>
      <w:r>
        <w:t>Đảo thứ tự đầu vào không thay đổi kết quả.</w:t>
      </w:r>
    </w:p>
    <w:p>
      <w:pPr>
        <w:keepNext w:val="0"/>
        <w:keepLines/>
        <w:numPr>
          <w:ilvl w:val="0"/>
          <w:numId w:val="10"/>
        </w:numPr>
        <w:spacing w:after="160" w:line="280" w:lineRule="auto"/>
      </w:pPr>
      <w:r>
        <w:t>Kết quả hoàn tất không thay đổi sau khi chính sách mới được kích hoạt.</w:t>
      </w:r>
    </w:p>
    <w:p>
      <w:pPr>
        <w:keepNext w:val="0"/>
        <w:keepLines/>
        <w:numPr>
          <w:ilvl w:val="0"/>
          <w:numId w:val="10"/>
        </w:numPr>
        <w:spacing w:after="160" w:line="280" w:lineRule="auto"/>
      </w:pPr>
      <w:r>
        <w:t>Chỉ một kết quả hiện hành và một lộ trình đang hoạt động trong cùng phạm vi.</w:t>
      </w:r>
    </w:p>
    <w:p>
      <w:pPr>
        <w:pStyle w:val="Heading2"/>
        <w:keepNext/>
        <w:keepLines/>
      </w:pPr>
      <w:r>
        <w:t>13.3. Kịch bản nghiệm thu xuyên suốt</w:t>
      </w:r>
    </w:p>
    <w:p>
      <w:pPr>
        <w:pStyle w:val="Caption"/>
        <w:keepNext/>
        <w:keepLines/>
      </w:pPr>
      <w:r>
        <w:t>Bảng 40. Kịch bản nghiệm thu xuyên suốt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400"/>
        <w:gridCol w:w="2500"/>
        <w:gridCol w:w="5460"/>
      </w:tblGrid>
      <w:tr>
        <w:trPr>
          <w:tblHeader w:val="true"/>
          <w:cantSplit w:val="true"/>
        </w:trPr>
        <w:tc>
          <w:tcPr>
            <w:tcW w:type="dxa" w:w="1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Kịch bản</w:t>
            </w:r>
          </w:p>
        </w:tc>
        <w:tc>
          <w:tcPr>
            <w:tcW w:type="dxa" w:w="5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Kết quả mong đợi</w:t>
            </w:r>
          </w:p>
        </w:tc>
      </w:tr>
      <w:tr>
        <w:trPr>
          <w:cantSplit w:val="true"/>
        </w:trPr>
        <w:tc>
          <w:tcPr>
            <w:tcW w:type="dxa" w:w="1400"/>
          </w:tcPr>
          <w:p>
            <w:pPr>
              <w:spacing w:after="0" w:line="259" w:lineRule="auto"/>
              <w:jc w:val="center"/>
            </w:pPr>
            <w:r>
              <w:rPr>
                <w:rFonts w:ascii="Calibri" w:hAnsi="Calibri" w:eastAsia="Calibri"/>
                <w:color w:val="1F2937"/>
                <w:sz w:val="18"/>
              </w:rPr>
              <w:t>E2E-01</w:t>
            </w:r>
          </w:p>
        </w:tc>
        <w:tc>
          <w:tcPr>
            <w:tcW w:type="dxa" w:w="2500"/>
          </w:tcPr>
          <w:p>
            <w:pPr>
              <w:spacing w:after="0" w:line="259" w:lineRule="auto"/>
              <w:jc w:val="left"/>
            </w:pPr>
            <w:r>
              <w:rPr>
                <w:rFonts w:ascii="Calibri" w:hAnsi="Calibri" w:eastAsia="Calibri"/>
                <w:color w:val="1F2937"/>
                <w:sz w:val="18"/>
              </w:rPr>
              <w:t>Sinh viên mới</w:t>
            </w:r>
          </w:p>
        </w:tc>
        <w:tc>
          <w:tcPr>
            <w:tcW w:type="dxa" w:w="5460"/>
          </w:tcPr>
          <w:p>
            <w:pPr>
              <w:spacing w:after="0" w:line="259" w:lineRule="auto"/>
              <w:jc w:val="left"/>
            </w:pPr>
            <w:r>
              <w:rPr>
                <w:rFonts w:ascii="Calibri" w:hAnsi="Calibri" w:eastAsia="Calibri"/>
                <w:color w:val="1F2937"/>
                <w:sz w:val="18"/>
              </w:rPr>
              <w:t>Chọn mục tiêu, làm bài đánh giá, chạy Engine, xem khoảng cách và tạo lộ trình.</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E2E-02</w:t>
            </w:r>
          </w:p>
        </w:tc>
        <w:tc>
          <w:tcPr>
            <w:tcW w:type="dxa" w:w="2500"/>
            <w:shd w:fill="FAFBFC" w:val="clear"/>
          </w:tcPr>
          <w:p>
            <w:pPr>
              <w:spacing w:after="0" w:line="259" w:lineRule="auto"/>
              <w:jc w:val="left"/>
            </w:pPr>
            <w:r>
              <w:rPr>
                <w:rFonts w:ascii="Calibri" w:hAnsi="Calibri" w:eastAsia="Calibri"/>
                <w:color w:val="1F2937"/>
                <w:sz w:val="18"/>
              </w:rPr>
              <w:t>Thiếu dữ liệu</w:t>
            </w:r>
          </w:p>
        </w:tc>
        <w:tc>
          <w:tcPr>
            <w:tcW w:type="dxa" w:w="5460"/>
            <w:shd w:fill="FAFBFC" w:val="clear"/>
          </w:tcPr>
          <w:p>
            <w:pPr>
              <w:spacing w:after="0" w:line="259" w:lineRule="auto"/>
              <w:jc w:val="left"/>
            </w:pPr>
            <w:r>
              <w:rPr>
                <w:rFonts w:ascii="Calibri" w:hAnsi="Calibri" w:eastAsia="Calibri"/>
                <w:color w:val="1F2937"/>
                <w:sz w:val="18"/>
              </w:rPr>
              <w:t>Chạy Engine khi độ bao phủ dưới 50%; nhận hướng dẫn bổ sung và không tạo lộ trình.</w:t>
            </w:r>
          </w:p>
        </w:tc>
      </w:tr>
      <w:tr>
        <w:trPr>
          <w:cantSplit w:val="true"/>
        </w:trPr>
        <w:tc>
          <w:tcPr>
            <w:tcW w:type="dxa" w:w="1400"/>
          </w:tcPr>
          <w:p>
            <w:pPr>
              <w:spacing w:after="0" w:line="259" w:lineRule="auto"/>
              <w:jc w:val="center"/>
            </w:pPr>
            <w:r>
              <w:rPr>
                <w:rFonts w:ascii="Calibri" w:hAnsi="Calibri" w:eastAsia="Calibri"/>
                <w:color w:val="1F2937"/>
                <w:sz w:val="18"/>
              </w:rPr>
              <w:t>E2E-03</w:t>
            </w:r>
          </w:p>
        </w:tc>
        <w:tc>
          <w:tcPr>
            <w:tcW w:type="dxa" w:w="2500"/>
          </w:tcPr>
          <w:p>
            <w:pPr>
              <w:spacing w:after="0" w:line="259" w:lineRule="auto"/>
              <w:jc w:val="left"/>
            </w:pPr>
            <w:r>
              <w:rPr>
                <w:rFonts w:ascii="Calibri" w:hAnsi="Calibri" w:eastAsia="Calibri"/>
                <w:color w:val="1F2937"/>
                <w:sz w:val="18"/>
              </w:rPr>
              <w:t>Đổi chuyên sâu</w:t>
            </w:r>
          </w:p>
        </w:tc>
        <w:tc>
          <w:tcPr>
            <w:tcW w:type="dxa" w:w="5460"/>
          </w:tcPr>
          <w:p>
            <w:pPr>
              <w:spacing w:after="0" w:line="259" w:lineRule="auto"/>
              <w:jc w:val="left"/>
            </w:pPr>
            <w:r>
              <w:rPr>
                <w:rFonts w:ascii="Calibri" w:hAnsi="Calibri" w:eastAsia="Calibri"/>
                <w:color w:val="1F2937"/>
                <w:sz w:val="18"/>
              </w:rPr>
              <w:t>Kết quả cũ cần tính lại; bộ kỹ năng mới được hợp nhất đúng.</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E2E-04</w:t>
            </w:r>
          </w:p>
        </w:tc>
        <w:tc>
          <w:tcPr>
            <w:tcW w:type="dxa" w:w="2500"/>
            <w:shd w:fill="FAFBFC" w:val="clear"/>
          </w:tcPr>
          <w:p>
            <w:pPr>
              <w:spacing w:after="0" w:line="259" w:lineRule="auto"/>
              <w:jc w:val="left"/>
            </w:pPr>
            <w:r>
              <w:rPr>
                <w:rFonts w:ascii="Calibri" w:hAnsi="Calibri" w:eastAsia="Calibri"/>
                <w:color w:val="1F2937"/>
                <w:sz w:val="18"/>
              </w:rPr>
              <w:t>Chính sách mới</w:t>
            </w:r>
          </w:p>
        </w:tc>
        <w:tc>
          <w:tcPr>
            <w:tcW w:type="dxa" w:w="5460"/>
            <w:shd w:fill="FAFBFC" w:val="clear"/>
          </w:tcPr>
          <w:p>
            <w:pPr>
              <w:spacing w:after="0" w:line="259" w:lineRule="auto"/>
              <w:jc w:val="left"/>
            </w:pPr>
            <w:r>
              <w:rPr>
                <w:rFonts w:ascii="Calibri" w:hAnsi="Calibri" w:eastAsia="Calibri"/>
                <w:color w:val="1F2937"/>
                <w:sz w:val="18"/>
              </w:rPr>
              <w:t>Kích hoạt phiên bản mới; kết quả cũ giữ nguyên; lần chạy mới dùng phiên bản mới.</w:t>
            </w:r>
          </w:p>
        </w:tc>
      </w:tr>
      <w:tr>
        <w:trPr>
          <w:cantSplit w:val="true"/>
        </w:trPr>
        <w:tc>
          <w:tcPr>
            <w:tcW w:type="dxa" w:w="1400"/>
          </w:tcPr>
          <w:p>
            <w:pPr>
              <w:spacing w:after="0" w:line="259" w:lineRule="auto"/>
              <w:jc w:val="center"/>
            </w:pPr>
            <w:r>
              <w:rPr>
                <w:rFonts w:ascii="Calibri" w:hAnsi="Calibri" w:eastAsia="Calibri"/>
                <w:color w:val="1F2937"/>
                <w:sz w:val="18"/>
              </w:rPr>
              <w:t>E2E-05</w:t>
            </w:r>
          </w:p>
        </w:tc>
        <w:tc>
          <w:tcPr>
            <w:tcW w:type="dxa" w:w="2500"/>
          </w:tcPr>
          <w:p>
            <w:pPr>
              <w:spacing w:after="0" w:line="259" w:lineRule="auto"/>
              <w:jc w:val="left"/>
            </w:pPr>
            <w:r>
              <w:rPr>
                <w:rFonts w:ascii="Calibri" w:hAnsi="Calibri" w:eastAsia="Calibri"/>
                <w:color w:val="1F2937"/>
                <w:sz w:val="18"/>
              </w:rPr>
              <w:t>Cố vấn theo dõi</w:t>
            </w:r>
          </w:p>
        </w:tc>
        <w:tc>
          <w:tcPr>
            <w:tcW w:type="dxa" w:w="5460"/>
          </w:tcPr>
          <w:p>
            <w:pPr>
              <w:spacing w:after="0" w:line="259" w:lineRule="auto"/>
              <w:jc w:val="left"/>
            </w:pPr>
            <w:r>
              <w:rPr>
                <w:rFonts w:ascii="Calibri" w:hAnsi="Calibri" w:eastAsia="Calibri"/>
                <w:color w:val="1F2937"/>
                <w:sz w:val="18"/>
              </w:rPr>
              <w:t>Cố vấn chỉ xem sinh viên được phân công và ghi nhận xét.</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E2E-06</w:t>
            </w:r>
          </w:p>
        </w:tc>
        <w:tc>
          <w:tcPr>
            <w:tcW w:type="dxa" w:w="2500"/>
            <w:shd w:fill="FAFBFC" w:val="clear"/>
          </w:tcPr>
          <w:p>
            <w:pPr>
              <w:spacing w:after="0" w:line="259" w:lineRule="auto"/>
              <w:jc w:val="left"/>
            </w:pPr>
            <w:r>
              <w:rPr>
                <w:rFonts w:ascii="Calibri" w:hAnsi="Calibri" w:eastAsia="Calibri"/>
                <w:color w:val="1F2937"/>
                <w:sz w:val="18"/>
              </w:rPr>
              <w:t>Cập nhật tiến độ</w:t>
            </w:r>
          </w:p>
        </w:tc>
        <w:tc>
          <w:tcPr>
            <w:tcW w:type="dxa" w:w="5460"/>
            <w:shd w:fill="FAFBFC" w:val="clear"/>
          </w:tcPr>
          <w:p>
            <w:pPr>
              <w:spacing w:after="0" w:line="259" w:lineRule="auto"/>
              <w:jc w:val="left"/>
            </w:pPr>
            <w:r>
              <w:rPr>
                <w:rFonts w:ascii="Calibri" w:hAnsi="Calibri" w:eastAsia="Calibri"/>
                <w:color w:val="1F2937"/>
                <w:sz w:val="18"/>
              </w:rPr>
              <w:t>Hoàn thành mục lộ trình; phần trăm và trạng thái gợi ý đồng bộ.</w:t>
            </w:r>
          </w:p>
        </w:tc>
      </w:tr>
      <w:tr>
        <w:trPr>
          <w:cantSplit w:val="true"/>
        </w:trPr>
        <w:tc>
          <w:tcPr>
            <w:tcW w:type="dxa" w:w="1400"/>
          </w:tcPr>
          <w:p>
            <w:pPr>
              <w:spacing w:after="0" w:line="259" w:lineRule="auto"/>
              <w:jc w:val="center"/>
            </w:pPr>
            <w:r>
              <w:rPr>
                <w:rFonts w:ascii="Calibri" w:hAnsi="Calibri" w:eastAsia="Calibri"/>
                <w:color w:val="1F2937"/>
                <w:sz w:val="18"/>
              </w:rPr>
              <w:t>E2E-07</w:t>
            </w:r>
          </w:p>
        </w:tc>
        <w:tc>
          <w:tcPr>
            <w:tcW w:type="dxa" w:w="2500"/>
          </w:tcPr>
          <w:p>
            <w:pPr>
              <w:spacing w:after="0" w:line="259" w:lineRule="auto"/>
              <w:jc w:val="left"/>
            </w:pPr>
            <w:r>
              <w:rPr>
                <w:rFonts w:ascii="Calibri" w:hAnsi="Calibri" w:eastAsia="Calibri"/>
                <w:color w:val="1F2937"/>
                <w:sz w:val="18"/>
              </w:rPr>
              <w:t>Xử lý đồng thời</w:t>
            </w:r>
          </w:p>
        </w:tc>
        <w:tc>
          <w:tcPr>
            <w:tcW w:type="dxa" w:w="5460"/>
          </w:tcPr>
          <w:p>
            <w:pPr>
              <w:spacing w:after="0" w:line="259" w:lineRule="auto"/>
              <w:jc w:val="left"/>
            </w:pPr>
            <w:r>
              <w:rPr>
                <w:rFonts w:ascii="Calibri" w:hAnsi="Calibri" w:eastAsia="Calibri"/>
                <w:color w:val="1F2937"/>
                <w:sz w:val="18"/>
              </w:rPr>
              <w:t>Hai yêu cầu cùng inputFingerprint chỉ tạo một kết quả.</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E2E-08</w:t>
            </w:r>
          </w:p>
        </w:tc>
        <w:tc>
          <w:tcPr>
            <w:tcW w:type="dxa" w:w="2500"/>
            <w:shd w:fill="FAFBFC" w:val="clear"/>
          </w:tcPr>
          <w:p>
            <w:pPr>
              <w:spacing w:after="0" w:line="259" w:lineRule="auto"/>
              <w:jc w:val="left"/>
            </w:pPr>
            <w:r>
              <w:rPr>
                <w:rFonts w:ascii="Calibri" w:hAnsi="Calibri" w:eastAsia="Calibri"/>
                <w:color w:val="1F2937"/>
                <w:sz w:val="18"/>
              </w:rPr>
              <w:t>Lỗi giữa giao dịch</w:t>
            </w:r>
          </w:p>
        </w:tc>
        <w:tc>
          <w:tcPr>
            <w:tcW w:type="dxa" w:w="5460"/>
            <w:shd w:fill="FAFBFC" w:val="clear"/>
          </w:tcPr>
          <w:p>
            <w:pPr>
              <w:spacing w:after="0" w:line="259" w:lineRule="auto"/>
              <w:jc w:val="left"/>
            </w:pPr>
            <w:r>
              <w:rPr>
                <w:rFonts w:ascii="Calibri" w:hAnsi="Calibri" w:eastAsia="Calibri"/>
                <w:color w:val="1F2937"/>
                <w:sz w:val="18"/>
              </w:rPr>
              <w:t>Không có kết quả hoặc chi tiết mồ côi; kết quả hiện hành cũ vẫn đúng.</w:t>
            </w:r>
          </w:p>
        </w:tc>
      </w:tr>
    </w:tbl>
    <w:p>
      <w:pPr>
        <w:spacing w:after="20"/>
      </w:pPr>
    </w:p>
    <w:p>
      <w:pPr>
        <w:pStyle w:val="Heading2"/>
        <w:keepNext/>
        <w:keepLines/>
      </w:pPr>
      <w:r>
        <w:t>13.4. Ma trận truy vết rút gọn</w:t>
      </w:r>
    </w:p>
    <w:p>
      <w:pPr>
        <w:pStyle w:val="Caption"/>
        <w:keepNext/>
        <w:keepLines/>
      </w:pPr>
      <w:r>
        <w:t>Bảng 41. Ma trận truy vết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700"/>
        <w:gridCol w:w="1600"/>
        <w:gridCol w:w="2500"/>
        <w:gridCol w:w="1700"/>
        <w:gridCol w:w="1860"/>
      </w:tblGrid>
      <w:tr>
        <w:trPr>
          <w:tblHeader w:val="true"/>
          <w:cantSplit w:val="true"/>
        </w:trPr>
        <w:tc>
          <w:tcPr>
            <w:tcW w:type="dxa" w:w="1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Yêu cầu</w:t>
            </w:r>
          </w:p>
        </w:tc>
        <w:tc>
          <w:tcPr>
            <w:tcW w:type="dxa" w:w="1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Use case</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Dữ liệu</w:t>
            </w:r>
          </w:p>
        </w:tc>
        <w:tc>
          <w:tcPr>
            <w:tcW w:type="dxa" w:w="1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Nghiệm thu</w:t>
            </w:r>
          </w:p>
        </w:tc>
        <w:tc>
          <w:tcPr>
            <w:tcW w:type="dxa" w:w="18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Ghi chú</w:t>
            </w:r>
          </w:p>
        </w:tc>
      </w:tr>
      <w:tr>
        <w:trPr>
          <w:cantSplit w:val="true"/>
        </w:trPr>
        <w:tc>
          <w:tcPr>
            <w:tcW w:type="dxa" w:w="1700"/>
          </w:tcPr>
          <w:p>
            <w:pPr>
              <w:spacing w:after="0" w:line="259" w:lineRule="auto"/>
              <w:jc w:val="center"/>
            </w:pPr>
            <w:r>
              <w:rPr>
                <w:rFonts w:ascii="Calibri" w:hAnsi="Calibri" w:eastAsia="Calibri"/>
                <w:color w:val="1F2937"/>
                <w:sz w:val="17"/>
              </w:rPr>
              <w:t>FR-CAT-03</w:t>
            </w:r>
          </w:p>
        </w:tc>
        <w:tc>
          <w:tcPr>
            <w:tcW w:type="dxa" w:w="1600"/>
          </w:tcPr>
          <w:p>
            <w:pPr>
              <w:spacing w:after="0" w:line="259" w:lineRule="auto"/>
              <w:jc w:val="left"/>
            </w:pPr>
            <w:r>
              <w:rPr>
                <w:rFonts w:ascii="Calibri" w:hAnsi="Calibri" w:eastAsia="Calibri"/>
                <w:color w:val="1F2937"/>
                <w:sz w:val="17"/>
              </w:rPr>
              <w:t>UC-CAT-02</w:t>
            </w:r>
          </w:p>
        </w:tc>
        <w:tc>
          <w:tcPr>
            <w:tcW w:type="dxa" w:w="2500"/>
          </w:tcPr>
          <w:p>
            <w:pPr>
              <w:spacing w:after="0" w:line="259" w:lineRule="auto"/>
              <w:jc w:val="left"/>
            </w:pPr>
            <w:r>
              <w:rPr>
                <w:rFonts w:ascii="Calibri" w:hAnsi="Calibri" w:eastAsia="Calibri"/>
                <w:color w:val="1F2937"/>
                <w:sz w:val="17"/>
              </w:rPr>
              <w:t>RequiredSkill</w:t>
            </w:r>
          </w:p>
        </w:tc>
        <w:tc>
          <w:tcPr>
            <w:tcW w:type="dxa" w:w="1700"/>
          </w:tcPr>
          <w:p>
            <w:pPr>
              <w:spacing w:after="0" w:line="259" w:lineRule="auto"/>
              <w:jc w:val="left"/>
            </w:pPr>
            <w:r>
              <w:rPr>
                <w:rFonts w:ascii="Calibri" w:hAnsi="Calibri" w:eastAsia="Calibri"/>
                <w:color w:val="1F2937"/>
                <w:sz w:val="17"/>
              </w:rPr>
              <w:t>CAT-AC</w:t>
            </w:r>
          </w:p>
        </w:tc>
        <w:tc>
          <w:tcPr>
            <w:tcW w:type="dxa" w:w="1860"/>
          </w:tcPr>
          <w:p>
            <w:pPr>
              <w:spacing w:after="0" w:line="259" w:lineRule="auto"/>
              <w:jc w:val="left"/>
            </w:pPr>
            <w:r>
              <w:rPr>
                <w:rFonts w:ascii="Calibri" w:hAnsi="Calibri" w:eastAsia="Calibri"/>
                <w:color w:val="1F2937"/>
                <w:sz w:val="17"/>
              </w:rPr>
              <w:t>Chuẩn đầu vào Engine.</w:t>
            </w:r>
          </w:p>
        </w:tc>
      </w:tr>
      <w:tr>
        <w:trPr>
          <w:cantSplit w:val="true"/>
        </w:trPr>
        <w:tc>
          <w:tcPr>
            <w:tcW w:type="dxa" w:w="1700"/>
            <w:shd w:fill="FAFBFC" w:val="clear"/>
          </w:tcPr>
          <w:p>
            <w:pPr>
              <w:spacing w:after="0" w:line="259" w:lineRule="auto"/>
              <w:jc w:val="center"/>
            </w:pPr>
            <w:r>
              <w:rPr>
                <w:rFonts w:ascii="Calibri" w:hAnsi="Calibri" w:eastAsia="Calibri"/>
                <w:color w:val="1F2937"/>
                <w:sz w:val="17"/>
              </w:rPr>
              <w:t>FR-ASM-02</w:t>
            </w:r>
          </w:p>
        </w:tc>
        <w:tc>
          <w:tcPr>
            <w:tcW w:type="dxa" w:w="1600"/>
            <w:shd w:fill="FAFBFC" w:val="clear"/>
          </w:tcPr>
          <w:p>
            <w:pPr>
              <w:spacing w:after="0" w:line="259" w:lineRule="auto"/>
              <w:jc w:val="left"/>
            </w:pPr>
            <w:r>
              <w:rPr>
                <w:rFonts w:ascii="Calibri" w:hAnsi="Calibri" w:eastAsia="Calibri"/>
                <w:color w:val="1F2937"/>
                <w:sz w:val="17"/>
              </w:rPr>
              <w:t>UC-ASM-02</w:t>
            </w:r>
          </w:p>
        </w:tc>
        <w:tc>
          <w:tcPr>
            <w:tcW w:type="dxa" w:w="2500"/>
            <w:shd w:fill="FAFBFC" w:val="clear"/>
          </w:tcPr>
          <w:p>
            <w:pPr>
              <w:spacing w:after="0" w:line="259" w:lineRule="auto"/>
              <w:jc w:val="left"/>
            </w:pPr>
            <w:r>
              <w:rPr>
                <w:rFonts w:ascii="Calibri" w:hAnsi="Calibri" w:eastAsia="Calibri"/>
                <w:color w:val="1F2937"/>
                <w:sz w:val="17"/>
              </w:rPr>
              <w:t>Assessment</w:t>
            </w:r>
          </w:p>
        </w:tc>
        <w:tc>
          <w:tcPr>
            <w:tcW w:type="dxa" w:w="1700"/>
            <w:shd w:fill="FAFBFC" w:val="clear"/>
          </w:tcPr>
          <w:p>
            <w:pPr>
              <w:spacing w:after="0" w:line="259" w:lineRule="auto"/>
              <w:jc w:val="left"/>
            </w:pPr>
            <w:r>
              <w:rPr>
                <w:rFonts w:ascii="Calibri" w:hAnsi="Calibri" w:eastAsia="Calibri"/>
                <w:color w:val="1F2937"/>
                <w:sz w:val="17"/>
              </w:rPr>
              <w:t>ASM-AC</w:t>
            </w:r>
          </w:p>
        </w:tc>
        <w:tc>
          <w:tcPr>
            <w:tcW w:type="dxa" w:w="1860"/>
            <w:shd w:fill="FAFBFC" w:val="clear"/>
          </w:tcPr>
          <w:p>
            <w:pPr>
              <w:spacing w:after="0" w:line="259" w:lineRule="auto"/>
              <w:jc w:val="left"/>
            </w:pPr>
            <w:r>
              <w:rPr>
                <w:rFonts w:ascii="Calibri" w:hAnsi="Calibri" w:eastAsia="Calibri"/>
                <w:color w:val="1F2937"/>
                <w:sz w:val="17"/>
              </w:rPr>
              <w:t>Tạo bài theo mục tiêu.</w:t>
            </w:r>
          </w:p>
        </w:tc>
      </w:tr>
      <w:tr>
        <w:trPr>
          <w:cantSplit w:val="true"/>
        </w:trPr>
        <w:tc>
          <w:tcPr>
            <w:tcW w:type="dxa" w:w="1700"/>
          </w:tcPr>
          <w:p>
            <w:pPr>
              <w:spacing w:after="0" w:line="259" w:lineRule="auto"/>
              <w:jc w:val="center"/>
            </w:pPr>
            <w:r>
              <w:rPr>
                <w:rFonts w:ascii="Calibri" w:hAnsi="Calibri" w:eastAsia="Calibri"/>
                <w:color w:val="1F2937"/>
                <w:sz w:val="17"/>
              </w:rPr>
              <w:t>FR-ASM-03</w:t>
            </w:r>
          </w:p>
        </w:tc>
        <w:tc>
          <w:tcPr>
            <w:tcW w:type="dxa" w:w="1600"/>
          </w:tcPr>
          <w:p>
            <w:pPr>
              <w:spacing w:after="0" w:line="259" w:lineRule="auto"/>
              <w:jc w:val="left"/>
            </w:pPr>
            <w:r>
              <w:rPr>
                <w:rFonts w:ascii="Calibri" w:hAnsi="Calibri" w:eastAsia="Calibri"/>
                <w:color w:val="1F2937"/>
                <w:sz w:val="17"/>
              </w:rPr>
              <w:t>UC-ASM-03</w:t>
            </w:r>
          </w:p>
        </w:tc>
        <w:tc>
          <w:tcPr>
            <w:tcW w:type="dxa" w:w="2500"/>
          </w:tcPr>
          <w:p>
            <w:pPr>
              <w:spacing w:after="0" w:line="259" w:lineRule="auto"/>
              <w:jc w:val="left"/>
            </w:pPr>
            <w:r>
              <w:rPr>
                <w:rFonts w:ascii="Calibri" w:hAnsi="Calibri" w:eastAsia="Calibri"/>
                <w:color w:val="1F2937"/>
                <w:sz w:val="17"/>
              </w:rPr>
              <w:t>SkillResult</w:t>
            </w:r>
          </w:p>
        </w:tc>
        <w:tc>
          <w:tcPr>
            <w:tcW w:type="dxa" w:w="1700"/>
          </w:tcPr>
          <w:p>
            <w:pPr>
              <w:spacing w:after="0" w:line="259" w:lineRule="auto"/>
              <w:jc w:val="left"/>
            </w:pPr>
            <w:r>
              <w:rPr>
                <w:rFonts w:ascii="Calibri" w:hAnsi="Calibri" w:eastAsia="Calibri"/>
                <w:color w:val="1F2937"/>
                <w:sz w:val="17"/>
              </w:rPr>
              <w:t>ASM-AC</w:t>
            </w:r>
          </w:p>
        </w:tc>
        <w:tc>
          <w:tcPr>
            <w:tcW w:type="dxa" w:w="1860"/>
          </w:tcPr>
          <w:p>
            <w:pPr>
              <w:spacing w:after="0" w:line="259" w:lineRule="auto"/>
              <w:jc w:val="left"/>
            </w:pPr>
            <w:r>
              <w:rPr>
                <w:rFonts w:ascii="Calibri" w:hAnsi="Calibri" w:eastAsia="Calibri"/>
                <w:color w:val="1F2937"/>
                <w:sz w:val="17"/>
              </w:rPr>
              <w:t>Nguồn mức hiện tại.</w:t>
            </w:r>
          </w:p>
        </w:tc>
      </w:tr>
      <w:tr>
        <w:trPr>
          <w:cantSplit w:val="true"/>
        </w:trPr>
        <w:tc>
          <w:tcPr>
            <w:tcW w:type="dxa" w:w="1700"/>
            <w:shd w:fill="FAFBFC" w:val="clear"/>
          </w:tcPr>
          <w:p>
            <w:pPr>
              <w:spacing w:after="0" w:line="259" w:lineRule="auto"/>
              <w:jc w:val="center"/>
            </w:pPr>
            <w:r>
              <w:rPr>
                <w:rFonts w:ascii="Calibri" w:hAnsi="Calibri" w:eastAsia="Calibri"/>
                <w:color w:val="1F2937"/>
                <w:sz w:val="17"/>
              </w:rPr>
              <w:t>FR-ENG-01..08</w:t>
            </w:r>
          </w:p>
        </w:tc>
        <w:tc>
          <w:tcPr>
            <w:tcW w:type="dxa" w:w="1600"/>
            <w:shd w:fill="FAFBFC" w:val="clear"/>
          </w:tcPr>
          <w:p>
            <w:pPr>
              <w:spacing w:after="0" w:line="259" w:lineRule="auto"/>
              <w:jc w:val="left"/>
            </w:pPr>
            <w:r>
              <w:rPr>
                <w:rFonts w:ascii="Calibri" w:hAnsi="Calibri" w:eastAsia="Calibri"/>
                <w:color w:val="1F2937"/>
                <w:sz w:val="17"/>
              </w:rPr>
              <w:t>UC-ENG-01..03</w:t>
            </w:r>
          </w:p>
        </w:tc>
        <w:tc>
          <w:tcPr>
            <w:tcW w:type="dxa" w:w="2500"/>
            <w:shd w:fill="FAFBFC" w:val="clear"/>
          </w:tcPr>
          <w:p>
            <w:pPr>
              <w:spacing w:after="0" w:line="259" w:lineRule="auto"/>
              <w:jc w:val="left"/>
            </w:pPr>
            <w:r>
              <w:rPr>
                <w:rFonts w:ascii="Calibri" w:hAnsi="Calibri" w:eastAsia="Calibri"/>
                <w:color w:val="1F2937"/>
                <w:sz w:val="17"/>
              </w:rPr>
              <w:t>AnalysisPolicy, AnalysisResult, AnalysisDetail</w:t>
            </w:r>
          </w:p>
        </w:tc>
        <w:tc>
          <w:tcPr>
            <w:tcW w:type="dxa" w:w="1700"/>
            <w:shd w:fill="FAFBFC" w:val="clear"/>
          </w:tcPr>
          <w:p>
            <w:pPr>
              <w:spacing w:after="0" w:line="259" w:lineRule="auto"/>
              <w:jc w:val="left"/>
            </w:pPr>
            <w:r>
              <w:rPr>
                <w:rFonts w:ascii="Calibri" w:hAnsi="Calibri" w:eastAsia="Calibri"/>
                <w:color w:val="1F2937"/>
                <w:sz w:val="17"/>
              </w:rPr>
              <w:t>ENG-AC-01..12</w:t>
            </w:r>
          </w:p>
        </w:tc>
        <w:tc>
          <w:tcPr>
            <w:tcW w:type="dxa" w:w="1860"/>
            <w:shd w:fill="FAFBFC" w:val="clear"/>
          </w:tcPr>
          <w:p>
            <w:pPr>
              <w:spacing w:after="0" w:line="259" w:lineRule="auto"/>
              <w:jc w:val="left"/>
            </w:pPr>
            <w:r>
              <w:rPr>
                <w:rFonts w:ascii="Calibri" w:hAnsi="Calibri" w:eastAsia="Calibri"/>
                <w:color w:val="1F2937"/>
                <w:sz w:val="17"/>
              </w:rPr>
              <w:t>Lõi phân tích.</w:t>
            </w:r>
          </w:p>
        </w:tc>
      </w:tr>
      <w:tr>
        <w:trPr>
          <w:cantSplit w:val="true"/>
        </w:trPr>
        <w:tc>
          <w:tcPr>
            <w:tcW w:type="dxa" w:w="1700"/>
          </w:tcPr>
          <w:p>
            <w:pPr>
              <w:spacing w:after="0" w:line="259" w:lineRule="auto"/>
              <w:jc w:val="center"/>
            </w:pPr>
            <w:r>
              <w:rPr>
                <w:rFonts w:ascii="Calibri" w:hAnsi="Calibri" w:eastAsia="Calibri"/>
                <w:color w:val="1F2937"/>
                <w:sz w:val="17"/>
              </w:rPr>
              <w:t>FR-REC-01</w:t>
            </w:r>
          </w:p>
        </w:tc>
        <w:tc>
          <w:tcPr>
            <w:tcW w:type="dxa" w:w="1600"/>
          </w:tcPr>
          <w:p>
            <w:pPr>
              <w:spacing w:after="0" w:line="259" w:lineRule="auto"/>
              <w:jc w:val="left"/>
            </w:pPr>
            <w:r>
              <w:rPr>
                <w:rFonts w:ascii="Calibri" w:hAnsi="Calibri" w:eastAsia="Calibri"/>
                <w:color w:val="1F2937"/>
                <w:sz w:val="17"/>
              </w:rPr>
              <w:t>UC-REC-01</w:t>
            </w:r>
          </w:p>
        </w:tc>
        <w:tc>
          <w:tcPr>
            <w:tcW w:type="dxa" w:w="2500"/>
          </w:tcPr>
          <w:p>
            <w:pPr>
              <w:spacing w:after="0" w:line="259" w:lineRule="auto"/>
              <w:jc w:val="left"/>
            </w:pPr>
            <w:r>
              <w:rPr>
                <w:rFonts w:ascii="Calibri" w:hAnsi="Calibri" w:eastAsia="Calibri"/>
                <w:color w:val="1F2937"/>
                <w:sz w:val="17"/>
              </w:rPr>
              <w:t>Recommendation</w:t>
            </w:r>
          </w:p>
        </w:tc>
        <w:tc>
          <w:tcPr>
            <w:tcW w:type="dxa" w:w="1700"/>
          </w:tcPr>
          <w:p>
            <w:pPr>
              <w:spacing w:after="0" w:line="259" w:lineRule="auto"/>
              <w:jc w:val="left"/>
            </w:pPr>
            <w:r>
              <w:rPr>
                <w:rFonts w:ascii="Calibri" w:hAnsi="Calibri" w:eastAsia="Calibri"/>
                <w:color w:val="1F2937"/>
                <w:sz w:val="17"/>
              </w:rPr>
              <w:t>REC-AC</w:t>
            </w:r>
          </w:p>
        </w:tc>
        <w:tc>
          <w:tcPr>
            <w:tcW w:type="dxa" w:w="1860"/>
          </w:tcPr>
          <w:p>
            <w:pPr>
              <w:spacing w:after="0" w:line="259" w:lineRule="auto"/>
              <w:jc w:val="left"/>
            </w:pPr>
            <w:r>
              <w:rPr>
                <w:rFonts w:ascii="Calibri" w:hAnsi="Calibri" w:eastAsia="Calibri"/>
                <w:color w:val="1F2937"/>
                <w:sz w:val="17"/>
              </w:rPr>
              <w:t>Tiêu thụ khoảng cách.</w:t>
            </w:r>
          </w:p>
        </w:tc>
      </w:tr>
      <w:tr>
        <w:trPr>
          <w:cantSplit w:val="true"/>
        </w:trPr>
        <w:tc>
          <w:tcPr>
            <w:tcW w:type="dxa" w:w="1700"/>
            <w:shd w:fill="FAFBFC" w:val="clear"/>
          </w:tcPr>
          <w:p>
            <w:pPr>
              <w:spacing w:after="0" w:line="259" w:lineRule="auto"/>
              <w:jc w:val="center"/>
            </w:pPr>
            <w:r>
              <w:rPr>
                <w:rFonts w:ascii="Calibri" w:hAnsi="Calibri" w:eastAsia="Calibri"/>
                <w:color w:val="1F2937"/>
                <w:sz w:val="17"/>
              </w:rPr>
              <w:t>FR-ROA-01..02</w:t>
            </w:r>
          </w:p>
        </w:tc>
        <w:tc>
          <w:tcPr>
            <w:tcW w:type="dxa" w:w="1600"/>
            <w:shd w:fill="FAFBFC" w:val="clear"/>
          </w:tcPr>
          <w:p>
            <w:pPr>
              <w:spacing w:after="0" w:line="259" w:lineRule="auto"/>
              <w:jc w:val="left"/>
            </w:pPr>
            <w:r>
              <w:rPr>
                <w:rFonts w:ascii="Calibri" w:hAnsi="Calibri" w:eastAsia="Calibri"/>
                <w:color w:val="1F2937"/>
                <w:sz w:val="17"/>
              </w:rPr>
              <w:t>UC-ROA-01..02</w:t>
            </w:r>
          </w:p>
        </w:tc>
        <w:tc>
          <w:tcPr>
            <w:tcW w:type="dxa" w:w="2500"/>
            <w:shd w:fill="FAFBFC" w:val="clear"/>
          </w:tcPr>
          <w:p>
            <w:pPr>
              <w:spacing w:after="0" w:line="259" w:lineRule="auto"/>
              <w:jc w:val="left"/>
            </w:pPr>
            <w:r>
              <w:rPr>
                <w:rFonts w:ascii="Calibri" w:hAnsi="Calibri" w:eastAsia="Calibri"/>
                <w:color w:val="1F2937"/>
                <w:sz w:val="17"/>
              </w:rPr>
              <w:t>Roadmap, RoadmapItem</w:t>
            </w:r>
          </w:p>
        </w:tc>
        <w:tc>
          <w:tcPr>
            <w:tcW w:type="dxa" w:w="1700"/>
            <w:shd w:fill="FAFBFC" w:val="clear"/>
          </w:tcPr>
          <w:p>
            <w:pPr>
              <w:spacing w:after="0" w:line="259" w:lineRule="auto"/>
              <w:jc w:val="left"/>
            </w:pPr>
            <w:r>
              <w:rPr>
                <w:rFonts w:ascii="Calibri" w:hAnsi="Calibri" w:eastAsia="Calibri"/>
                <w:color w:val="1F2937"/>
                <w:sz w:val="17"/>
              </w:rPr>
              <w:t>ROA-AC</w:t>
            </w:r>
          </w:p>
        </w:tc>
        <w:tc>
          <w:tcPr>
            <w:tcW w:type="dxa" w:w="1860"/>
            <w:shd w:fill="FAFBFC" w:val="clear"/>
          </w:tcPr>
          <w:p>
            <w:pPr>
              <w:spacing w:after="0" w:line="259" w:lineRule="auto"/>
              <w:jc w:val="left"/>
            </w:pPr>
            <w:r>
              <w:rPr>
                <w:rFonts w:ascii="Calibri" w:hAnsi="Calibri" w:eastAsia="Calibri"/>
                <w:color w:val="1F2937"/>
                <w:sz w:val="17"/>
              </w:rPr>
              <w:t>Lộ trình và tiến độ.</w:t>
            </w:r>
          </w:p>
        </w:tc>
      </w:tr>
      <w:tr>
        <w:trPr>
          <w:cantSplit w:val="true"/>
        </w:trPr>
        <w:tc>
          <w:tcPr>
            <w:tcW w:type="dxa" w:w="1700"/>
          </w:tcPr>
          <w:p>
            <w:pPr>
              <w:spacing w:after="0" w:line="259" w:lineRule="auto"/>
              <w:jc w:val="center"/>
            </w:pPr>
            <w:r>
              <w:rPr>
                <w:rFonts w:ascii="Calibri" w:hAnsi="Calibri" w:eastAsia="Calibri"/>
                <w:color w:val="1F2937"/>
                <w:sz w:val="17"/>
              </w:rPr>
              <w:t>FR-ADV-01</w:t>
            </w:r>
          </w:p>
        </w:tc>
        <w:tc>
          <w:tcPr>
            <w:tcW w:type="dxa" w:w="1600"/>
          </w:tcPr>
          <w:p>
            <w:pPr>
              <w:spacing w:after="0" w:line="259" w:lineRule="auto"/>
              <w:jc w:val="left"/>
            </w:pPr>
            <w:r>
              <w:rPr>
                <w:rFonts w:ascii="Calibri" w:hAnsi="Calibri" w:eastAsia="Calibri"/>
                <w:color w:val="1F2937"/>
                <w:sz w:val="17"/>
              </w:rPr>
              <w:t>UC-ADV-01</w:t>
            </w:r>
          </w:p>
        </w:tc>
        <w:tc>
          <w:tcPr>
            <w:tcW w:type="dxa" w:w="2500"/>
          </w:tcPr>
          <w:p>
            <w:pPr>
              <w:spacing w:after="0" w:line="259" w:lineRule="auto"/>
              <w:jc w:val="left"/>
            </w:pPr>
            <w:r>
              <w:rPr>
                <w:rFonts w:ascii="Calibri" w:hAnsi="Calibri" w:eastAsia="Calibri"/>
                <w:color w:val="1F2937"/>
                <w:sz w:val="17"/>
              </w:rPr>
              <w:t>AdvisorReview</w:t>
            </w:r>
          </w:p>
        </w:tc>
        <w:tc>
          <w:tcPr>
            <w:tcW w:type="dxa" w:w="1700"/>
          </w:tcPr>
          <w:p>
            <w:pPr>
              <w:spacing w:after="0" w:line="259" w:lineRule="auto"/>
              <w:jc w:val="left"/>
            </w:pPr>
            <w:r>
              <w:rPr>
                <w:rFonts w:ascii="Calibri" w:hAnsi="Calibri" w:eastAsia="Calibri"/>
                <w:color w:val="1F2937"/>
                <w:sz w:val="17"/>
              </w:rPr>
              <w:t>ADV-AC</w:t>
            </w:r>
          </w:p>
        </w:tc>
        <w:tc>
          <w:tcPr>
            <w:tcW w:type="dxa" w:w="1860"/>
          </w:tcPr>
          <w:p>
            <w:pPr>
              <w:spacing w:after="0" w:line="259" w:lineRule="auto"/>
              <w:jc w:val="left"/>
            </w:pPr>
            <w:r>
              <w:rPr>
                <w:rFonts w:ascii="Calibri" w:hAnsi="Calibri" w:eastAsia="Calibri"/>
                <w:color w:val="1F2937"/>
                <w:sz w:val="17"/>
              </w:rPr>
              <w:t>Theo dõi cố vấn.</w:t>
            </w:r>
          </w:p>
        </w:tc>
      </w:tr>
    </w:tbl>
    <w:p>
      <w:pPr>
        <w:spacing w:after="20"/>
      </w:pPr>
    </w:p>
    <w:p>
      <w:r>
        <w:br w:type="page"/>
      </w:r>
    </w:p>
    <w:p>
      <w:pPr>
        <w:pStyle w:val="Heading1"/>
        <w:keepNext/>
        <w:keepLines/>
      </w:pPr>
      <w:r>
        <w:t>14. Lộ trình triển khai đề xuất</w:t>
      </w:r>
    </w:p>
    <w:p>
      <w:pPr>
        <w:pStyle w:val="Heading2"/>
        <w:keepNext/>
        <w:keepLines/>
      </w:pPr>
      <w:r>
        <w:t>14.1. Thứ tự xây dựng</w:t>
      </w:r>
    </w:p>
    <w:p>
      <w:pPr>
        <w:pStyle w:val="Caption"/>
        <w:keepNext/>
        <w:keepLines/>
      </w:pPr>
      <w:r>
        <w:t>Bảng 42. Lộ trình xây dựng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500"/>
        <w:gridCol w:w="2500"/>
        <w:gridCol w:w="5360"/>
      </w:tblGrid>
      <w:tr>
        <w:trPr>
          <w:tblHeader w:val="true"/>
          <w:cantSplit w:val="true"/>
        </w:trPr>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Giai đoạn</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Trọng tâm</w:t>
            </w:r>
          </w:p>
        </w:tc>
        <w:tc>
          <w:tcPr>
            <w:tcW w:type="dxa" w:w="5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Đầu ra</w:t>
            </w:r>
          </w:p>
        </w:tc>
      </w:tr>
      <w:tr>
        <w:trPr>
          <w:cantSplit w:val="true"/>
        </w:trPr>
        <w:tc>
          <w:tcPr>
            <w:tcW w:type="dxa" w:w="1500"/>
          </w:tcPr>
          <w:p>
            <w:pPr>
              <w:spacing w:after="0" w:line="259" w:lineRule="auto"/>
              <w:jc w:val="center"/>
            </w:pPr>
            <w:r>
              <w:rPr>
                <w:rFonts w:ascii="Calibri" w:hAnsi="Calibri" w:eastAsia="Calibri"/>
                <w:color w:val="1F2937"/>
                <w:sz w:val="18"/>
              </w:rPr>
              <w:t>Giai đoạn 0</w:t>
            </w:r>
          </w:p>
        </w:tc>
        <w:tc>
          <w:tcPr>
            <w:tcW w:type="dxa" w:w="2500"/>
          </w:tcPr>
          <w:p>
            <w:pPr>
              <w:spacing w:after="0" w:line="259" w:lineRule="auto"/>
              <w:jc w:val="left"/>
            </w:pPr>
            <w:r>
              <w:rPr>
                <w:rFonts w:ascii="Calibri" w:hAnsi="Calibri" w:eastAsia="Calibri"/>
                <w:color w:val="1F2937"/>
                <w:sz w:val="18"/>
              </w:rPr>
              <w:t>Chốt miền và chính sách</w:t>
            </w:r>
          </w:p>
        </w:tc>
        <w:tc>
          <w:tcPr>
            <w:tcW w:type="dxa" w:w="5360"/>
          </w:tcPr>
          <w:p>
            <w:pPr>
              <w:spacing w:after="0" w:line="259" w:lineRule="auto"/>
              <w:jc w:val="left"/>
            </w:pPr>
            <w:r>
              <w:rPr>
                <w:rFonts w:ascii="Calibri" w:hAnsi="Calibri" w:eastAsia="Calibri"/>
                <w:color w:val="1F2937"/>
                <w:sz w:val="18"/>
              </w:rPr>
              <w:t>Thang mức, danh mục tối thiểu, công thức Engine, ngưỡng, bộ dữ liệu mẫu và tiêu chí nghiệm thu.</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Giai đoạn 1</w:t>
            </w:r>
          </w:p>
        </w:tc>
        <w:tc>
          <w:tcPr>
            <w:tcW w:type="dxa" w:w="2500"/>
            <w:shd w:fill="FAFBFC" w:val="clear"/>
          </w:tcPr>
          <w:p>
            <w:pPr>
              <w:spacing w:after="0" w:line="259" w:lineRule="auto"/>
              <w:jc w:val="left"/>
            </w:pPr>
            <w:r>
              <w:rPr>
                <w:rFonts w:ascii="Calibri" w:hAnsi="Calibri" w:eastAsia="Calibri"/>
                <w:color w:val="1F2937"/>
                <w:sz w:val="18"/>
              </w:rPr>
              <w:t>Nền tảng</w:t>
            </w:r>
          </w:p>
        </w:tc>
        <w:tc>
          <w:tcPr>
            <w:tcW w:type="dxa" w:w="5360"/>
            <w:shd w:fill="FAFBFC" w:val="clear"/>
          </w:tcPr>
          <w:p>
            <w:pPr>
              <w:spacing w:after="0" w:line="259" w:lineRule="auto"/>
              <w:jc w:val="left"/>
            </w:pPr>
            <w:r>
              <w:rPr>
                <w:rFonts w:ascii="Calibri" w:hAnsi="Calibri" w:eastAsia="Calibri"/>
                <w:color w:val="1F2937"/>
                <w:sz w:val="18"/>
              </w:rPr>
              <w:t>Danh tính, phân quyền, hồ sơ, danh mục kỹ năng, mục tiêu và chuyên sâu.</w:t>
            </w:r>
          </w:p>
        </w:tc>
      </w:tr>
      <w:tr>
        <w:trPr>
          <w:cantSplit w:val="true"/>
        </w:trPr>
        <w:tc>
          <w:tcPr>
            <w:tcW w:type="dxa" w:w="1500"/>
          </w:tcPr>
          <w:p>
            <w:pPr>
              <w:spacing w:after="0" w:line="259" w:lineRule="auto"/>
              <w:jc w:val="center"/>
            </w:pPr>
            <w:r>
              <w:rPr>
                <w:rFonts w:ascii="Calibri" w:hAnsi="Calibri" w:eastAsia="Calibri"/>
                <w:color w:val="1F2937"/>
                <w:sz w:val="18"/>
              </w:rPr>
              <w:t>Giai đoạn 2</w:t>
            </w:r>
          </w:p>
        </w:tc>
        <w:tc>
          <w:tcPr>
            <w:tcW w:type="dxa" w:w="2500"/>
          </w:tcPr>
          <w:p>
            <w:pPr>
              <w:spacing w:after="0" w:line="259" w:lineRule="auto"/>
              <w:jc w:val="left"/>
            </w:pPr>
            <w:r>
              <w:rPr>
                <w:rFonts w:ascii="Calibri" w:hAnsi="Calibri" w:eastAsia="Calibri"/>
                <w:color w:val="1F2937"/>
                <w:sz w:val="18"/>
              </w:rPr>
              <w:t>Đánh giá</w:t>
            </w:r>
          </w:p>
        </w:tc>
        <w:tc>
          <w:tcPr>
            <w:tcW w:type="dxa" w:w="5360"/>
          </w:tcPr>
          <w:p>
            <w:pPr>
              <w:spacing w:after="0" w:line="259" w:lineRule="auto"/>
              <w:jc w:val="left"/>
            </w:pPr>
            <w:r>
              <w:rPr>
                <w:rFonts w:ascii="Calibri" w:hAnsi="Calibri" w:eastAsia="Calibri"/>
                <w:color w:val="1F2937"/>
                <w:sz w:val="18"/>
              </w:rPr>
              <w:t>Ngân hàng câu hỏi, tạo bài, nộp bài, chấm điểm và mức theo kỹ năng.</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Giai đoạn 3</w:t>
            </w:r>
          </w:p>
        </w:tc>
        <w:tc>
          <w:tcPr>
            <w:tcW w:type="dxa" w:w="2500"/>
            <w:shd w:fill="FAFBFC" w:val="clear"/>
          </w:tcPr>
          <w:p>
            <w:pPr>
              <w:spacing w:after="0" w:line="259" w:lineRule="auto"/>
              <w:jc w:val="left"/>
            </w:pPr>
            <w:r>
              <w:rPr>
                <w:rFonts w:ascii="Calibri" w:hAnsi="Calibri" w:eastAsia="Calibri"/>
                <w:color w:val="1F2937"/>
                <w:sz w:val="18"/>
              </w:rPr>
              <w:t>Engine</w:t>
            </w:r>
          </w:p>
        </w:tc>
        <w:tc>
          <w:tcPr>
            <w:tcW w:type="dxa" w:w="5360"/>
            <w:shd w:fill="FAFBFC" w:val="clear"/>
          </w:tcPr>
          <w:p>
            <w:pPr>
              <w:spacing w:after="0" w:line="259" w:lineRule="auto"/>
              <w:jc w:val="left"/>
            </w:pPr>
            <w:r>
              <w:rPr>
                <w:rFonts w:ascii="Calibri" w:hAnsi="Calibri" w:eastAsia="Calibri"/>
                <w:color w:val="1F2937"/>
                <w:sz w:val="18"/>
              </w:rPr>
              <w:t>Chính sách có phiên bản, hàm tính thuần, lưu kết quả, lịch sử, giải thích và màn hình phân tích.</w:t>
            </w:r>
          </w:p>
        </w:tc>
      </w:tr>
      <w:tr>
        <w:trPr>
          <w:cantSplit w:val="true"/>
        </w:trPr>
        <w:tc>
          <w:tcPr>
            <w:tcW w:type="dxa" w:w="1500"/>
          </w:tcPr>
          <w:p>
            <w:pPr>
              <w:spacing w:after="0" w:line="259" w:lineRule="auto"/>
              <w:jc w:val="center"/>
            </w:pPr>
            <w:r>
              <w:rPr>
                <w:rFonts w:ascii="Calibri" w:hAnsi="Calibri" w:eastAsia="Calibri"/>
                <w:color w:val="1F2937"/>
                <w:sz w:val="18"/>
              </w:rPr>
              <w:t>Giai đoạn 4</w:t>
            </w:r>
          </w:p>
        </w:tc>
        <w:tc>
          <w:tcPr>
            <w:tcW w:type="dxa" w:w="2500"/>
          </w:tcPr>
          <w:p>
            <w:pPr>
              <w:spacing w:after="0" w:line="259" w:lineRule="auto"/>
              <w:jc w:val="left"/>
            </w:pPr>
            <w:r>
              <w:rPr>
                <w:rFonts w:ascii="Calibri" w:hAnsi="Calibri" w:eastAsia="Calibri"/>
                <w:color w:val="1F2937"/>
                <w:sz w:val="18"/>
              </w:rPr>
              <w:t>Gợi ý và lộ trình</w:t>
            </w:r>
          </w:p>
        </w:tc>
        <w:tc>
          <w:tcPr>
            <w:tcW w:type="dxa" w:w="5360"/>
          </w:tcPr>
          <w:p>
            <w:pPr>
              <w:spacing w:after="0" w:line="259" w:lineRule="auto"/>
              <w:jc w:val="left"/>
            </w:pPr>
            <w:r>
              <w:rPr>
                <w:rFonts w:ascii="Calibri" w:hAnsi="Calibri" w:eastAsia="Calibri"/>
                <w:color w:val="1F2937"/>
                <w:sz w:val="18"/>
              </w:rPr>
              <w:t>Ánh xạ khoảng cách, tài nguyên, giai đoạn, tiến độ và phiên bản.</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Giai đoạn 5</w:t>
            </w:r>
          </w:p>
        </w:tc>
        <w:tc>
          <w:tcPr>
            <w:tcW w:type="dxa" w:w="2500"/>
            <w:shd w:fill="FAFBFC" w:val="clear"/>
          </w:tcPr>
          <w:p>
            <w:pPr>
              <w:spacing w:after="0" w:line="259" w:lineRule="auto"/>
              <w:jc w:val="left"/>
            </w:pPr>
            <w:r>
              <w:rPr>
                <w:rFonts w:ascii="Calibri" w:hAnsi="Calibri" w:eastAsia="Calibri"/>
                <w:color w:val="1F2937"/>
                <w:sz w:val="18"/>
              </w:rPr>
              <w:t>Theo dõi</w:t>
            </w:r>
          </w:p>
        </w:tc>
        <w:tc>
          <w:tcPr>
            <w:tcW w:type="dxa" w:w="5360"/>
            <w:shd w:fill="FAFBFC" w:val="clear"/>
          </w:tcPr>
          <w:p>
            <w:pPr>
              <w:spacing w:after="0" w:line="259" w:lineRule="auto"/>
              <w:jc w:val="left"/>
            </w:pPr>
            <w:r>
              <w:rPr>
                <w:rFonts w:ascii="Calibri" w:hAnsi="Calibri" w:eastAsia="Calibri"/>
                <w:color w:val="1F2937"/>
                <w:sz w:val="18"/>
              </w:rPr>
              <w:t>Bảng điều khiển, thông báo, cố vấn, báo cáo và tối ưu hiệu năng.</w:t>
            </w:r>
          </w:p>
        </w:tc>
      </w:tr>
    </w:tbl>
    <w:p>
      <w:pPr>
        <w:spacing w:after="20"/>
      </w:pPr>
    </w:p>
    <w:p>
      <w:pPr>
        <w:pStyle w:val="Heading2"/>
        <w:keepNext/>
        <w:keepLines/>
      </w:pPr>
      <w:r>
        <w:t>14.2. Cổng phê duyệt trước khi lập trình</w:t>
      </w:r>
    </w:p>
    <w:p>
      <w:pPr>
        <w:keepNext w:val="0"/>
        <w:keepLines/>
        <w:numPr>
          <w:ilvl w:val="0"/>
          <w:numId w:val="20"/>
        </w:numPr>
        <w:spacing w:after="160" w:line="280" w:lineRule="auto"/>
      </w:pPr>
      <w:r>
        <w:t>Thống nhất thang mức kỹ năng và mô tả hành vi của từng mức.</w:t>
      </w:r>
    </w:p>
    <w:p>
      <w:pPr>
        <w:keepNext w:val="0"/>
        <w:keepLines/>
        <w:numPr>
          <w:ilvl w:val="0"/>
          <w:numId w:val="20"/>
        </w:numPr>
        <w:spacing w:after="160" w:line="280" w:lineRule="auto"/>
      </w:pPr>
      <w:r>
        <w:t>Phê duyệt công thức, ngưỡng phân loại, hệ số trọng yếu và cách tính rủi ro.</w:t>
      </w:r>
    </w:p>
    <w:p>
      <w:pPr>
        <w:keepNext w:val="0"/>
        <w:keepLines/>
        <w:numPr>
          <w:ilvl w:val="0"/>
          <w:numId w:val="20"/>
        </w:numPr>
        <w:spacing w:after="160" w:line="280" w:lineRule="auto"/>
      </w:pPr>
      <w:r>
        <w:t>Chuẩn hóa bộ kỹ năng mẫu cho ít nhất hai mục tiêu nghề nghiệp.</w:t>
      </w:r>
    </w:p>
    <w:p>
      <w:pPr>
        <w:keepNext w:val="0"/>
        <w:keepLines/>
        <w:numPr>
          <w:ilvl w:val="0"/>
          <w:numId w:val="20"/>
        </w:numPr>
        <w:spacing w:after="160" w:line="280" w:lineRule="auto"/>
      </w:pPr>
      <w:r>
        <w:t>Chuẩn bị bộ dữ liệu tính tay để đối chiếu Engine.</w:t>
      </w:r>
    </w:p>
    <w:p>
      <w:pPr>
        <w:keepNext w:val="0"/>
        <w:keepLines/>
        <w:numPr>
          <w:ilvl w:val="0"/>
          <w:numId w:val="20"/>
        </w:numPr>
        <w:spacing w:after="160" w:line="280" w:lineRule="auto"/>
      </w:pPr>
      <w:r>
        <w:t>Phê duyệt ranh giới quyền giữa sinh viên, cố vấn và quản trị viên.</w:t>
      </w:r>
    </w:p>
    <w:p>
      <w:pPr>
        <w:keepNext w:val="0"/>
        <w:keepLines/>
        <w:numPr>
          <w:ilvl w:val="0"/>
          <w:numId w:val="20"/>
        </w:numPr>
        <w:spacing w:after="160" w:line="280" w:lineRule="auto"/>
      </w:pPr>
      <w:r>
        <w:t>Chốt cấu trúc ảnh chụp đầu vào và chính sách lưu lịch sử.</w:t>
      </w:r>
    </w:p>
    <w:p>
      <w:pPr>
        <w:keepNext w:val="0"/>
        <w:keepLines/>
        <w:numPr>
          <w:ilvl w:val="0"/>
          <w:numId w:val="20"/>
        </w:numPr>
        <w:spacing w:after="160" w:line="280" w:lineRule="auto"/>
      </w:pPr>
      <w:r>
        <w:t>Duyệt wireframe màn hình kết quả với nhóm sinh viên thử nghiệm.</w:t>
      </w:r>
    </w:p>
    <w:p>
      <w:pPr>
        <w:keepNext w:val="0"/>
        <w:keepLines/>
        <w:numPr>
          <w:ilvl w:val="0"/>
          <w:numId w:val="20"/>
        </w:numPr>
        <w:spacing w:after="160" w:line="280" w:lineRule="auto"/>
      </w:pPr>
      <w:r>
        <w:t>Ký xác nhận ma trận truy vết giữa yêu cầu, use case, dữ liệu và tiêu chí nghiệm thu.</w:t>
      </w:r>
    </w:p>
    <w:p>
      <w:pPr>
        <w:pStyle w:val="Heading2"/>
        <w:keepNext/>
        <w:keepLines/>
      </w:pPr>
      <w:r>
        <w:t>14.3. Rủi ro dự án</w:t>
      </w:r>
    </w:p>
    <w:p>
      <w:pPr>
        <w:pStyle w:val="Caption"/>
        <w:keepNext/>
        <w:keepLines/>
      </w:pPr>
      <w:r>
        <w:t>Bảng 43. Rủi ro và biện pháp</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100"/>
        <w:gridCol w:w="3200"/>
        <w:gridCol w:w="1300"/>
        <w:gridCol w:w="3760"/>
      </w:tblGrid>
      <w:tr>
        <w:trPr>
          <w:tblHeader w:val="true"/>
          <w:cantSplit w:val="true"/>
        </w:trPr>
        <w:tc>
          <w:tcPr>
            <w:tcW w:type="dxa" w:w="1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Mã</w:t>
            </w:r>
          </w:p>
        </w:tc>
        <w:tc>
          <w:tcPr>
            <w:tcW w:type="dxa" w:w="3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Rủi ro</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Mức</w:t>
            </w:r>
          </w:p>
        </w:tc>
        <w:tc>
          <w:tcPr>
            <w:tcW w:type="dxa" w:w="37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Ứng phó</w:t>
            </w:r>
          </w:p>
        </w:tc>
      </w:tr>
      <w:tr>
        <w:trPr>
          <w:cantSplit w:val="true"/>
        </w:trPr>
        <w:tc>
          <w:tcPr>
            <w:tcW w:type="dxa" w:w="1100"/>
          </w:tcPr>
          <w:p>
            <w:pPr>
              <w:spacing w:after="0" w:line="259" w:lineRule="auto"/>
              <w:jc w:val="center"/>
            </w:pPr>
            <w:r>
              <w:rPr>
                <w:rFonts w:ascii="Calibri" w:hAnsi="Calibri" w:eastAsia="Calibri"/>
                <w:color w:val="1F2937"/>
                <w:sz w:val="17"/>
              </w:rPr>
              <w:t>R-01</w:t>
            </w:r>
          </w:p>
        </w:tc>
        <w:tc>
          <w:tcPr>
            <w:tcW w:type="dxa" w:w="3200"/>
          </w:tcPr>
          <w:p>
            <w:pPr>
              <w:spacing w:after="0" w:line="259" w:lineRule="auto"/>
              <w:jc w:val="left"/>
            </w:pPr>
            <w:r>
              <w:rPr>
                <w:rFonts w:ascii="Calibri" w:hAnsi="Calibri" w:eastAsia="Calibri"/>
                <w:color w:val="1F2937"/>
                <w:sz w:val="17"/>
              </w:rPr>
              <w:t>Bộ kỹ năng chuẩn chưa được chuyên gia thống nhất.</w:t>
            </w:r>
          </w:p>
        </w:tc>
        <w:tc>
          <w:tcPr>
            <w:tcW w:type="dxa" w:w="1300"/>
          </w:tcPr>
          <w:p>
            <w:pPr>
              <w:spacing w:after="0" w:line="259" w:lineRule="auto"/>
              <w:jc w:val="left"/>
            </w:pPr>
            <w:r>
              <w:rPr>
                <w:rFonts w:ascii="Calibri" w:hAnsi="Calibri" w:eastAsia="Calibri"/>
                <w:color w:val="1F2937"/>
                <w:sz w:val="17"/>
              </w:rPr>
              <w:t>Cao</w:t>
            </w:r>
          </w:p>
        </w:tc>
        <w:tc>
          <w:tcPr>
            <w:tcW w:type="dxa" w:w="3760"/>
          </w:tcPr>
          <w:p>
            <w:pPr>
              <w:spacing w:after="0" w:line="259" w:lineRule="auto"/>
              <w:jc w:val="left"/>
            </w:pPr>
            <w:r>
              <w:rPr>
                <w:rFonts w:ascii="Calibri" w:hAnsi="Calibri" w:eastAsia="Calibri"/>
                <w:color w:val="1F2937"/>
                <w:sz w:val="17"/>
              </w:rPr>
              <w:t>Bắt đầu với ít mục tiêu; tổ chức phiên hiệu chỉnh và quản lý phiên bản.</w:t>
            </w:r>
          </w:p>
        </w:tc>
      </w:tr>
      <w:tr>
        <w:trPr>
          <w:cantSplit w:val="true"/>
        </w:trPr>
        <w:tc>
          <w:tcPr>
            <w:tcW w:type="dxa" w:w="1100"/>
            <w:shd w:fill="FAFBFC" w:val="clear"/>
          </w:tcPr>
          <w:p>
            <w:pPr>
              <w:spacing w:after="0" w:line="259" w:lineRule="auto"/>
              <w:jc w:val="center"/>
            </w:pPr>
            <w:r>
              <w:rPr>
                <w:rFonts w:ascii="Calibri" w:hAnsi="Calibri" w:eastAsia="Calibri"/>
                <w:color w:val="1F2937"/>
                <w:sz w:val="17"/>
              </w:rPr>
              <w:t>R-02</w:t>
            </w:r>
          </w:p>
        </w:tc>
        <w:tc>
          <w:tcPr>
            <w:tcW w:type="dxa" w:w="3200"/>
            <w:shd w:fill="FAFBFC" w:val="clear"/>
          </w:tcPr>
          <w:p>
            <w:pPr>
              <w:spacing w:after="0" w:line="259" w:lineRule="auto"/>
              <w:jc w:val="left"/>
            </w:pPr>
            <w:r>
              <w:rPr>
                <w:rFonts w:ascii="Calibri" w:hAnsi="Calibri" w:eastAsia="Calibri"/>
                <w:color w:val="1F2937"/>
                <w:sz w:val="17"/>
              </w:rPr>
              <w:t>Công thức tạo cảm giác chính xác giả.</w:t>
            </w:r>
          </w:p>
        </w:tc>
        <w:tc>
          <w:tcPr>
            <w:tcW w:type="dxa" w:w="1300"/>
            <w:shd w:fill="FAFBFC" w:val="clear"/>
          </w:tcPr>
          <w:p>
            <w:pPr>
              <w:spacing w:after="0" w:line="259" w:lineRule="auto"/>
              <w:jc w:val="left"/>
            </w:pPr>
            <w:r>
              <w:rPr>
                <w:rFonts w:ascii="Calibri" w:hAnsi="Calibri" w:eastAsia="Calibri"/>
                <w:color w:val="1F2937"/>
                <w:sz w:val="17"/>
              </w:rPr>
              <w:t>Cao</w:t>
            </w:r>
          </w:p>
        </w:tc>
        <w:tc>
          <w:tcPr>
            <w:tcW w:type="dxa" w:w="3760"/>
            <w:shd w:fill="FAFBFC" w:val="clear"/>
          </w:tcPr>
          <w:p>
            <w:pPr>
              <w:spacing w:after="0" w:line="259" w:lineRule="auto"/>
              <w:jc w:val="left"/>
            </w:pPr>
            <w:r>
              <w:rPr>
                <w:rFonts w:ascii="Calibri" w:hAnsi="Calibri" w:eastAsia="Calibri"/>
                <w:color w:val="1F2937"/>
                <w:sz w:val="17"/>
              </w:rPr>
              <w:t>Hiển thị độ bao phủ, nguồn dữ liệu và giải thích; không chỉ hiển thị một điểm.</w:t>
            </w:r>
          </w:p>
        </w:tc>
      </w:tr>
      <w:tr>
        <w:trPr>
          <w:cantSplit w:val="true"/>
        </w:trPr>
        <w:tc>
          <w:tcPr>
            <w:tcW w:type="dxa" w:w="1100"/>
          </w:tcPr>
          <w:p>
            <w:pPr>
              <w:spacing w:after="0" w:line="259" w:lineRule="auto"/>
              <w:jc w:val="center"/>
            </w:pPr>
            <w:r>
              <w:rPr>
                <w:rFonts w:ascii="Calibri" w:hAnsi="Calibri" w:eastAsia="Calibri"/>
                <w:color w:val="1F2937"/>
                <w:sz w:val="17"/>
              </w:rPr>
              <w:t>R-03</w:t>
            </w:r>
          </w:p>
        </w:tc>
        <w:tc>
          <w:tcPr>
            <w:tcW w:type="dxa" w:w="3200"/>
          </w:tcPr>
          <w:p>
            <w:pPr>
              <w:spacing w:after="0" w:line="259" w:lineRule="auto"/>
              <w:jc w:val="left"/>
            </w:pPr>
            <w:r>
              <w:rPr>
                <w:rFonts w:ascii="Calibri" w:hAnsi="Calibri" w:eastAsia="Calibri"/>
                <w:color w:val="1F2937"/>
                <w:sz w:val="17"/>
              </w:rPr>
              <w:t>Ngân hàng câu hỏi không đủ độ phủ.</w:t>
            </w:r>
          </w:p>
        </w:tc>
        <w:tc>
          <w:tcPr>
            <w:tcW w:type="dxa" w:w="1300"/>
          </w:tcPr>
          <w:p>
            <w:pPr>
              <w:spacing w:after="0" w:line="259" w:lineRule="auto"/>
              <w:jc w:val="left"/>
            </w:pPr>
            <w:r>
              <w:rPr>
                <w:rFonts w:ascii="Calibri" w:hAnsi="Calibri" w:eastAsia="Calibri"/>
                <w:color w:val="1F2937"/>
                <w:sz w:val="17"/>
              </w:rPr>
              <w:t>Cao</w:t>
            </w:r>
          </w:p>
        </w:tc>
        <w:tc>
          <w:tcPr>
            <w:tcW w:type="dxa" w:w="3760"/>
          </w:tcPr>
          <w:p>
            <w:pPr>
              <w:spacing w:after="0" w:line="259" w:lineRule="auto"/>
              <w:jc w:val="left"/>
            </w:pPr>
            <w:r>
              <w:rPr>
                <w:rFonts w:ascii="Calibri" w:hAnsi="Calibri" w:eastAsia="Calibri"/>
                <w:color w:val="1F2937"/>
                <w:sz w:val="17"/>
              </w:rPr>
              <w:t>Cổng kiểm tra trước khi tạo bài; dashboard độ phủ câu hỏi.</w:t>
            </w:r>
          </w:p>
        </w:tc>
      </w:tr>
      <w:tr>
        <w:trPr>
          <w:cantSplit w:val="true"/>
        </w:trPr>
        <w:tc>
          <w:tcPr>
            <w:tcW w:type="dxa" w:w="1100"/>
            <w:shd w:fill="FAFBFC" w:val="clear"/>
          </w:tcPr>
          <w:p>
            <w:pPr>
              <w:spacing w:after="0" w:line="259" w:lineRule="auto"/>
              <w:jc w:val="center"/>
            </w:pPr>
            <w:r>
              <w:rPr>
                <w:rFonts w:ascii="Calibri" w:hAnsi="Calibri" w:eastAsia="Calibri"/>
                <w:color w:val="1F2937"/>
                <w:sz w:val="17"/>
              </w:rPr>
              <w:t>R-04</w:t>
            </w:r>
          </w:p>
        </w:tc>
        <w:tc>
          <w:tcPr>
            <w:tcW w:type="dxa" w:w="3200"/>
            <w:shd w:fill="FAFBFC" w:val="clear"/>
          </w:tcPr>
          <w:p>
            <w:pPr>
              <w:spacing w:after="0" w:line="259" w:lineRule="auto"/>
              <w:jc w:val="left"/>
            </w:pPr>
            <w:r>
              <w:rPr>
                <w:rFonts w:ascii="Calibri" w:hAnsi="Calibri" w:eastAsia="Calibri"/>
                <w:color w:val="1F2937"/>
                <w:sz w:val="17"/>
              </w:rPr>
              <w:t>Người dùng hiểu sai rủi ro là kết luận tuyệt đối.</w:t>
            </w:r>
          </w:p>
        </w:tc>
        <w:tc>
          <w:tcPr>
            <w:tcW w:type="dxa" w:w="1300"/>
            <w:shd w:fill="FAFBFC" w:val="clear"/>
          </w:tcPr>
          <w:p>
            <w:pPr>
              <w:spacing w:after="0" w:line="259" w:lineRule="auto"/>
              <w:jc w:val="left"/>
            </w:pPr>
            <w:r>
              <w:rPr>
                <w:rFonts w:ascii="Calibri" w:hAnsi="Calibri" w:eastAsia="Calibri"/>
                <w:color w:val="1F2937"/>
                <w:sz w:val="17"/>
              </w:rPr>
              <w:t>Trung bình</w:t>
            </w:r>
          </w:p>
        </w:tc>
        <w:tc>
          <w:tcPr>
            <w:tcW w:type="dxa" w:w="3760"/>
            <w:shd w:fill="FAFBFC" w:val="clear"/>
          </w:tcPr>
          <w:p>
            <w:pPr>
              <w:spacing w:after="0" w:line="259" w:lineRule="auto"/>
              <w:jc w:val="left"/>
            </w:pPr>
            <w:r>
              <w:rPr>
                <w:rFonts w:ascii="Calibri" w:hAnsi="Calibri" w:eastAsia="Calibri"/>
                <w:color w:val="1F2937"/>
                <w:sz w:val="17"/>
              </w:rPr>
              <w:t>Dùng ngôn ngữ cảnh báo, chú thích và vai trò cố vấn.</w:t>
            </w:r>
          </w:p>
        </w:tc>
      </w:tr>
      <w:tr>
        <w:trPr>
          <w:cantSplit w:val="true"/>
        </w:trPr>
        <w:tc>
          <w:tcPr>
            <w:tcW w:type="dxa" w:w="1100"/>
          </w:tcPr>
          <w:p>
            <w:pPr>
              <w:spacing w:after="0" w:line="259" w:lineRule="auto"/>
              <w:jc w:val="center"/>
            </w:pPr>
            <w:r>
              <w:rPr>
                <w:rFonts w:ascii="Calibri" w:hAnsi="Calibri" w:eastAsia="Calibri"/>
                <w:color w:val="1F2937"/>
                <w:sz w:val="17"/>
              </w:rPr>
              <w:t>R-05</w:t>
            </w:r>
          </w:p>
        </w:tc>
        <w:tc>
          <w:tcPr>
            <w:tcW w:type="dxa" w:w="3200"/>
          </w:tcPr>
          <w:p>
            <w:pPr>
              <w:spacing w:after="0" w:line="259" w:lineRule="auto"/>
              <w:jc w:val="left"/>
            </w:pPr>
            <w:r>
              <w:rPr>
                <w:rFonts w:ascii="Calibri" w:hAnsi="Calibri" w:eastAsia="Calibri"/>
                <w:color w:val="1F2937"/>
                <w:sz w:val="17"/>
              </w:rPr>
              <w:t>Thay đổi chính sách làm mất khả năng so sánh lịch sử.</w:t>
            </w:r>
          </w:p>
        </w:tc>
        <w:tc>
          <w:tcPr>
            <w:tcW w:type="dxa" w:w="1300"/>
          </w:tcPr>
          <w:p>
            <w:pPr>
              <w:spacing w:after="0" w:line="259" w:lineRule="auto"/>
              <w:jc w:val="left"/>
            </w:pPr>
            <w:r>
              <w:rPr>
                <w:rFonts w:ascii="Calibri" w:hAnsi="Calibri" w:eastAsia="Calibri"/>
                <w:color w:val="1F2937"/>
                <w:sz w:val="17"/>
              </w:rPr>
              <w:t>Cao</w:t>
            </w:r>
          </w:p>
        </w:tc>
        <w:tc>
          <w:tcPr>
            <w:tcW w:type="dxa" w:w="3760"/>
          </w:tcPr>
          <w:p>
            <w:pPr>
              <w:spacing w:after="0" w:line="259" w:lineRule="auto"/>
              <w:jc w:val="left"/>
            </w:pPr>
            <w:r>
              <w:rPr>
                <w:rFonts w:ascii="Calibri" w:hAnsi="Calibri" w:eastAsia="Calibri"/>
                <w:color w:val="1F2937"/>
                <w:sz w:val="17"/>
              </w:rPr>
              <w:t>Gắn policyVersion và giữ kết quả bất biến.</w:t>
            </w:r>
          </w:p>
        </w:tc>
      </w:tr>
      <w:tr>
        <w:trPr>
          <w:cantSplit w:val="true"/>
        </w:trPr>
        <w:tc>
          <w:tcPr>
            <w:tcW w:type="dxa" w:w="1100"/>
            <w:shd w:fill="FAFBFC" w:val="clear"/>
          </w:tcPr>
          <w:p>
            <w:pPr>
              <w:spacing w:after="0" w:line="259" w:lineRule="auto"/>
              <w:jc w:val="center"/>
            </w:pPr>
            <w:r>
              <w:rPr>
                <w:rFonts w:ascii="Calibri" w:hAnsi="Calibri" w:eastAsia="Calibri"/>
                <w:color w:val="1F2937"/>
                <w:sz w:val="17"/>
              </w:rPr>
              <w:t>R-06</w:t>
            </w:r>
          </w:p>
        </w:tc>
        <w:tc>
          <w:tcPr>
            <w:tcW w:type="dxa" w:w="3200"/>
            <w:shd w:fill="FAFBFC" w:val="clear"/>
          </w:tcPr>
          <w:p>
            <w:pPr>
              <w:spacing w:after="0" w:line="259" w:lineRule="auto"/>
              <w:jc w:val="left"/>
            </w:pPr>
            <w:r>
              <w:rPr>
                <w:rFonts w:ascii="Calibri" w:hAnsi="Calibri" w:eastAsia="Calibri"/>
                <w:color w:val="1F2937"/>
                <w:sz w:val="17"/>
              </w:rPr>
              <w:t>Gợi ý không phù hợp nguồn lực thực tế.</w:t>
            </w:r>
          </w:p>
        </w:tc>
        <w:tc>
          <w:tcPr>
            <w:tcW w:type="dxa" w:w="1300"/>
            <w:shd w:fill="FAFBFC" w:val="clear"/>
          </w:tcPr>
          <w:p>
            <w:pPr>
              <w:spacing w:after="0" w:line="259" w:lineRule="auto"/>
              <w:jc w:val="left"/>
            </w:pPr>
            <w:r>
              <w:rPr>
                <w:rFonts w:ascii="Calibri" w:hAnsi="Calibri" w:eastAsia="Calibri"/>
                <w:color w:val="1F2937"/>
                <w:sz w:val="17"/>
              </w:rPr>
              <w:t>Trung bình</w:t>
            </w:r>
          </w:p>
        </w:tc>
        <w:tc>
          <w:tcPr>
            <w:tcW w:type="dxa" w:w="3760"/>
            <w:shd w:fill="FAFBFC" w:val="clear"/>
          </w:tcPr>
          <w:p>
            <w:pPr>
              <w:spacing w:after="0" w:line="259" w:lineRule="auto"/>
              <w:jc w:val="left"/>
            </w:pPr>
            <w:r>
              <w:rPr>
                <w:rFonts w:ascii="Calibri" w:hAnsi="Calibri" w:eastAsia="Calibri"/>
                <w:color w:val="1F2937"/>
                <w:sz w:val="17"/>
              </w:rPr>
              <w:t>Cho phép cấu hình thời lượng, chi phí, độ khó và phản hồi người dùng.</w:t>
            </w:r>
          </w:p>
        </w:tc>
      </w:tr>
      <w:tr>
        <w:trPr>
          <w:cantSplit w:val="true"/>
        </w:trPr>
        <w:tc>
          <w:tcPr>
            <w:tcW w:type="dxa" w:w="1100"/>
          </w:tcPr>
          <w:p>
            <w:pPr>
              <w:spacing w:after="0" w:line="259" w:lineRule="auto"/>
              <w:jc w:val="center"/>
            </w:pPr>
            <w:r>
              <w:rPr>
                <w:rFonts w:ascii="Calibri" w:hAnsi="Calibri" w:eastAsia="Calibri"/>
                <w:color w:val="1F2937"/>
                <w:sz w:val="17"/>
              </w:rPr>
              <w:t>R-07</w:t>
            </w:r>
          </w:p>
        </w:tc>
        <w:tc>
          <w:tcPr>
            <w:tcW w:type="dxa" w:w="3200"/>
          </w:tcPr>
          <w:p>
            <w:pPr>
              <w:spacing w:after="0" w:line="259" w:lineRule="auto"/>
              <w:jc w:val="left"/>
            </w:pPr>
            <w:r>
              <w:rPr>
                <w:rFonts w:ascii="Calibri" w:hAnsi="Calibri" w:eastAsia="Calibri"/>
                <w:color w:val="1F2937"/>
                <w:sz w:val="17"/>
              </w:rPr>
              <w:t>Tải tính toán tăng khi chạy lại hàng loạt.</w:t>
            </w:r>
          </w:p>
        </w:tc>
        <w:tc>
          <w:tcPr>
            <w:tcW w:type="dxa" w:w="1300"/>
          </w:tcPr>
          <w:p>
            <w:pPr>
              <w:spacing w:after="0" w:line="259" w:lineRule="auto"/>
              <w:jc w:val="left"/>
            </w:pPr>
            <w:r>
              <w:rPr>
                <w:rFonts w:ascii="Calibri" w:hAnsi="Calibri" w:eastAsia="Calibri"/>
                <w:color w:val="1F2937"/>
                <w:sz w:val="17"/>
              </w:rPr>
              <w:t>Trung bình</w:t>
            </w:r>
          </w:p>
        </w:tc>
        <w:tc>
          <w:tcPr>
            <w:tcW w:type="dxa" w:w="3760"/>
          </w:tcPr>
          <w:p>
            <w:pPr>
              <w:spacing w:after="0" w:line="259" w:lineRule="auto"/>
              <w:jc w:val="left"/>
            </w:pPr>
            <w:r>
              <w:rPr>
                <w:rFonts w:ascii="Calibri" w:hAnsi="Calibri" w:eastAsia="Calibri"/>
                <w:color w:val="1F2937"/>
                <w:sz w:val="17"/>
              </w:rPr>
              <w:t>Hàng đợi, giới hạn song song, fingerprint và ưu tiên theo phạm vi.</w:t>
            </w:r>
          </w:p>
        </w:tc>
      </w:tr>
      <w:tr>
        <w:trPr>
          <w:cantSplit w:val="true"/>
        </w:trPr>
        <w:tc>
          <w:tcPr>
            <w:tcW w:type="dxa" w:w="1100"/>
            <w:shd w:fill="FAFBFC" w:val="clear"/>
          </w:tcPr>
          <w:p>
            <w:pPr>
              <w:spacing w:after="0" w:line="259" w:lineRule="auto"/>
              <w:jc w:val="center"/>
            </w:pPr>
            <w:r>
              <w:rPr>
                <w:rFonts w:ascii="Calibri" w:hAnsi="Calibri" w:eastAsia="Calibri"/>
                <w:color w:val="1F2937"/>
                <w:sz w:val="17"/>
              </w:rPr>
              <w:t>R-08</w:t>
            </w:r>
          </w:p>
        </w:tc>
        <w:tc>
          <w:tcPr>
            <w:tcW w:type="dxa" w:w="3200"/>
            <w:shd w:fill="FAFBFC" w:val="clear"/>
          </w:tcPr>
          <w:p>
            <w:pPr>
              <w:spacing w:after="0" w:line="259" w:lineRule="auto"/>
              <w:jc w:val="left"/>
            </w:pPr>
            <w:r>
              <w:rPr>
                <w:rFonts w:ascii="Calibri" w:hAnsi="Calibri" w:eastAsia="Calibri"/>
                <w:color w:val="1F2937"/>
                <w:sz w:val="17"/>
              </w:rPr>
              <w:t>Dữ liệu cá nhân bị truy cập ngoài phạm vi.</w:t>
            </w:r>
          </w:p>
        </w:tc>
        <w:tc>
          <w:tcPr>
            <w:tcW w:type="dxa" w:w="1300"/>
            <w:shd w:fill="FAFBFC" w:val="clear"/>
          </w:tcPr>
          <w:p>
            <w:pPr>
              <w:spacing w:after="0" w:line="259" w:lineRule="auto"/>
              <w:jc w:val="left"/>
            </w:pPr>
            <w:r>
              <w:rPr>
                <w:rFonts w:ascii="Calibri" w:hAnsi="Calibri" w:eastAsia="Calibri"/>
                <w:color w:val="1F2937"/>
                <w:sz w:val="17"/>
              </w:rPr>
              <w:t>Rất cao</w:t>
            </w:r>
          </w:p>
        </w:tc>
        <w:tc>
          <w:tcPr>
            <w:tcW w:type="dxa" w:w="3760"/>
            <w:shd w:fill="FAFBFC" w:val="clear"/>
          </w:tcPr>
          <w:p>
            <w:pPr>
              <w:spacing w:after="0" w:line="259" w:lineRule="auto"/>
              <w:jc w:val="left"/>
            </w:pPr>
            <w:r>
              <w:rPr>
                <w:rFonts w:ascii="Calibri" w:hAnsi="Calibri" w:eastAsia="Calibri"/>
                <w:color w:val="1F2937"/>
                <w:sz w:val="17"/>
              </w:rPr>
              <w:t>Kiểm tra quyền tại máy chủ, nhật ký và kiểm thử truy cập chéo.</w:t>
            </w:r>
          </w:p>
        </w:tc>
      </w:tr>
    </w:tbl>
    <w:p>
      <w:pPr>
        <w:spacing w:after="20"/>
      </w:pPr>
    </w:p>
    <w:p>
      <w:pPr>
        <w:pStyle w:val="Heading2"/>
        <w:keepNext/>
        <w:keepLines/>
      </w:pPr>
      <w:r>
        <w:t>14.4. Hướng phát triển sau phiên bản đầu</w:t>
      </w:r>
    </w:p>
    <w:p>
      <w:pPr>
        <w:keepNext w:val="0"/>
        <w:keepLines/>
        <w:numPr>
          <w:ilvl w:val="0"/>
          <w:numId w:val="10"/>
        </w:numPr>
        <w:spacing w:after="160" w:line="280" w:lineRule="auto"/>
      </w:pPr>
      <w:r>
        <w:t>Hiệu chỉnh trọng số dựa trên dữ liệu kết quả học tập nhưng vẫn giữ khả năng giải thích.</w:t>
      </w:r>
    </w:p>
    <w:p>
      <w:pPr>
        <w:keepNext w:val="0"/>
        <w:keepLines/>
        <w:numPr>
          <w:ilvl w:val="0"/>
          <w:numId w:val="10"/>
        </w:numPr>
        <w:spacing w:after="160" w:line="280" w:lineRule="auto"/>
      </w:pPr>
      <w:r>
        <w:t>Hỗ trợ nhiều khung năng lực và ánh xạ tương đương giữa các thang mức.</w:t>
      </w:r>
    </w:p>
    <w:p>
      <w:pPr>
        <w:keepNext w:val="0"/>
        <w:keepLines/>
        <w:numPr>
          <w:ilvl w:val="0"/>
          <w:numId w:val="10"/>
        </w:numPr>
        <w:spacing w:after="160" w:line="280" w:lineRule="auto"/>
      </w:pPr>
      <w:r>
        <w:t>Phân tích xu hướng theo thời gian và dự báo thời lượng đạt mục tiêu.</w:t>
      </w:r>
    </w:p>
    <w:p>
      <w:pPr>
        <w:keepNext w:val="0"/>
        <w:keepLines/>
        <w:numPr>
          <w:ilvl w:val="0"/>
          <w:numId w:val="10"/>
        </w:numPr>
        <w:spacing w:after="160" w:line="280" w:lineRule="auto"/>
      </w:pPr>
      <w:r>
        <w:t>Gợi ý thích ứng theo phản hồi và hiệu quả tài nguyên.</w:t>
      </w:r>
    </w:p>
    <w:p>
      <w:pPr>
        <w:keepNext w:val="0"/>
        <w:keepLines/>
        <w:numPr>
          <w:ilvl w:val="0"/>
          <w:numId w:val="10"/>
        </w:numPr>
        <w:spacing w:after="160" w:line="280" w:lineRule="auto"/>
      </w:pPr>
      <w:r>
        <w:t>Tách Engine thành dịch vụ riêng khi lưu lượng hoặc chu kỳ phát hành yêu cầu.</w:t>
      </w:r>
    </w:p>
    <w:p>
      <w:pPr>
        <w:keepNext w:val="0"/>
        <w:keepLines/>
        <w:numPr>
          <w:ilvl w:val="0"/>
          <w:numId w:val="10"/>
        </w:numPr>
        <w:spacing w:after="160" w:line="280" w:lineRule="auto"/>
      </w:pPr>
      <w:r>
        <w:t>Cung cấp bộ mô phỏng cho chuyên gia nghiệp vụ so sánh nhiều phiên bản chính sách trước khi kích hoạt.</w:t>
      </w:r>
    </w:p>
    <w:p>
      <w:r>
        <w:br w:type="page"/>
      </w:r>
    </w:p>
    <w:p>
      <w:pPr>
        <w:pStyle w:val="Heading1"/>
        <w:keepNext/>
        <w:keepLines/>
      </w:pPr>
      <w:r>
        <w:t>Phụ lục A. Danh mục quyết định thiết kế</w:t>
      </w:r>
    </w:p>
    <w:p>
      <w:pPr>
        <w:pStyle w:val="Caption"/>
        <w:keepNext/>
        <w:keepLines/>
      </w:pPr>
      <w:r>
        <w:t>Bảng 44. Quyết định kiến trúc</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00"/>
        <w:gridCol w:w="3800"/>
        <w:gridCol w:w="4260"/>
      </w:tblGrid>
      <w:tr>
        <w:trPr>
          <w:tblHeader w:val="true"/>
          <w:cantSplit w:val="true"/>
        </w:trPr>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Quyết định</w:t>
            </w:r>
          </w:p>
        </w:tc>
        <w:tc>
          <w:tcPr>
            <w:tcW w:type="dxa" w:w="42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Lý do</w:t>
            </w:r>
          </w:p>
        </w:tc>
      </w:tr>
      <w:tr>
        <w:trPr>
          <w:cantSplit w:val="true"/>
        </w:trPr>
        <w:tc>
          <w:tcPr>
            <w:tcW w:type="dxa" w:w="1300"/>
          </w:tcPr>
          <w:p>
            <w:pPr>
              <w:spacing w:after="0" w:line="259" w:lineRule="auto"/>
              <w:jc w:val="center"/>
            </w:pPr>
            <w:r>
              <w:rPr>
                <w:rFonts w:ascii="Calibri" w:hAnsi="Calibri" w:eastAsia="Calibri"/>
                <w:color w:val="1F2937"/>
                <w:sz w:val="18"/>
              </w:rPr>
              <w:t>ADR-01</w:t>
            </w:r>
          </w:p>
        </w:tc>
        <w:tc>
          <w:tcPr>
            <w:tcW w:type="dxa" w:w="3800"/>
          </w:tcPr>
          <w:p>
            <w:pPr>
              <w:spacing w:after="0" w:line="259" w:lineRule="auto"/>
              <w:jc w:val="left"/>
            </w:pPr>
            <w:r>
              <w:rPr>
                <w:rFonts w:ascii="Calibri" w:hAnsi="Calibri" w:eastAsia="Calibri"/>
                <w:color w:val="1F2937"/>
                <w:sz w:val="18"/>
              </w:rPr>
              <w:t>Dùng kiến trúc nguyên khối mô-đun ở phiên bản đầu.</w:t>
            </w:r>
          </w:p>
        </w:tc>
        <w:tc>
          <w:tcPr>
            <w:tcW w:type="dxa" w:w="4260"/>
          </w:tcPr>
          <w:p>
            <w:pPr>
              <w:spacing w:after="0" w:line="259" w:lineRule="auto"/>
              <w:jc w:val="left"/>
            </w:pPr>
            <w:r>
              <w:rPr>
                <w:rFonts w:ascii="Calibri" w:hAnsi="Calibri" w:eastAsia="Calibri"/>
                <w:color w:val="1F2937"/>
                <w:sz w:val="18"/>
              </w:rPr>
              <w:t>Giảm chi phí vận hành nhưng vẫn giữ ranh giới để tách sau.</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ADR-02</w:t>
            </w:r>
          </w:p>
        </w:tc>
        <w:tc>
          <w:tcPr>
            <w:tcW w:type="dxa" w:w="3800"/>
            <w:shd w:fill="FAFBFC" w:val="clear"/>
          </w:tcPr>
          <w:p>
            <w:pPr>
              <w:spacing w:after="0" w:line="259" w:lineRule="auto"/>
              <w:jc w:val="left"/>
            </w:pPr>
            <w:r>
              <w:rPr>
                <w:rFonts w:ascii="Calibri" w:hAnsi="Calibri" w:eastAsia="Calibri"/>
                <w:color w:val="1F2937"/>
                <w:sz w:val="18"/>
              </w:rPr>
              <w:t>Engine là thành phần miền độc lập và hàm tính không truy cập dữ liệu.</w:t>
            </w:r>
          </w:p>
        </w:tc>
        <w:tc>
          <w:tcPr>
            <w:tcW w:type="dxa" w:w="4260"/>
            <w:shd w:fill="FAFBFC" w:val="clear"/>
          </w:tcPr>
          <w:p>
            <w:pPr>
              <w:spacing w:after="0" w:line="259" w:lineRule="auto"/>
              <w:jc w:val="left"/>
            </w:pPr>
            <w:r>
              <w:rPr>
                <w:rFonts w:ascii="Calibri" w:hAnsi="Calibri" w:eastAsia="Calibri"/>
                <w:color w:val="1F2937"/>
                <w:sz w:val="18"/>
              </w:rPr>
              <w:t>Tăng khả năng kiểm thử và tái sử dụng.</w:t>
            </w:r>
          </w:p>
        </w:tc>
      </w:tr>
      <w:tr>
        <w:trPr>
          <w:cantSplit w:val="true"/>
        </w:trPr>
        <w:tc>
          <w:tcPr>
            <w:tcW w:type="dxa" w:w="1300"/>
          </w:tcPr>
          <w:p>
            <w:pPr>
              <w:spacing w:after="0" w:line="259" w:lineRule="auto"/>
              <w:jc w:val="center"/>
            </w:pPr>
            <w:r>
              <w:rPr>
                <w:rFonts w:ascii="Calibri" w:hAnsi="Calibri" w:eastAsia="Calibri"/>
                <w:color w:val="1F2937"/>
                <w:sz w:val="18"/>
              </w:rPr>
              <w:t>ADR-03</w:t>
            </w:r>
          </w:p>
        </w:tc>
        <w:tc>
          <w:tcPr>
            <w:tcW w:type="dxa" w:w="3800"/>
          </w:tcPr>
          <w:p>
            <w:pPr>
              <w:spacing w:after="0" w:line="259" w:lineRule="auto"/>
              <w:jc w:val="left"/>
            </w:pPr>
            <w:r>
              <w:rPr>
                <w:rFonts w:ascii="Calibri" w:hAnsi="Calibri" w:eastAsia="Calibri"/>
                <w:color w:val="1F2937"/>
                <w:sz w:val="18"/>
              </w:rPr>
              <w:t>Điểm phù hợp tách khỏi độ hoàn thiện hồ sơ.</w:t>
            </w:r>
          </w:p>
        </w:tc>
        <w:tc>
          <w:tcPr>
            <w:tcW w:type="dxa" w:w="4260"/>
          </w:tcPr>
          <w:p>
            <w:pPr>
              <w:spacing w:after="0" w:line="259" w:lineRule="auto"/>
              <w:jc w:val="left"/>
            </w:pPr>
            <w:r>
              <w:rPr>
                <w:rFonts w:ascii="Calibri" w:hAnsi="Calibri" w:eastAsia="Calibri"/>
                <w:color w:val="1F2937"/>
                <w:sz w:val="18"/>
              </w:rPr>
              <w:t>Tránh thông tin hồ sơ làm sai lệch kết luận năng lực.</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ADR-04</w:t>
            </w:r>
          </w:p>
        </w:tc>
        <w:tc>
          <w:tcPr>
            <w:tcW w:type="dxa" w:w="3800"/>
            <w:shd w:fill="FAFBFC" w:val="clear"/>
          </w:tcPr>
          <w:p>
            <w:pPr>
              <w:spacing w:after="0" w:line="259" w:lineRule="auto"/>
              <w:jc w:val="left"/>
            </w:pPr>
            <w:r>
              <w:rPr>
                <w:rFonts w:ascii="Calibri" w:hAnsi="Calibri" w:eastAsia="Calibri"/>
                <w:color w:val="1F2937"/>
                <w:sz w:val="18"/>
              </w:rPr>
              <w:t>Kết quả và chính sách đã kích hoạt là bất biến.</w:t>
            </w:r>
          </w:p>
        </w:tc>
        <w:tc>
          <w:tcPr>
            <w:tcW w:type="dxa" w:w="4260"/>
            <w:shd w:fill="FAFBFC" w:val="clear"/>
          </w:tcPr>
          <w:p>
            <w:pPr>
              <w:spacing w:after="0" w:line="259" w:lineRule="auto"/>
              <w:jc w:val="left"/>
            </w:pPr>
            <w:r>
              <w:rPr>
                <w:rFonts w:ascii="Calibri" w:hAnsi="Calibri" w:eastAsia="Calibri"/>
                <w:color w:val="1F2937"/>
                <w:sz w:val="18"/>
              </w:rPr>
              <w:t>Bảo đảm lịch sử có thể tái lập.</w:t>
            </w:r>
          </w:p>
        </w:tc>
      </w:tr>
      <w:tr>
        <w:trPr>
          <w:cantSplit w:val="true"/>
        </w:trPr>
        <w:tc>
          <w:tcPr>
            <w:tcW w:type="dxa" w:w="1300"/>
          </w:tcPr>
          <w:p>
            <w:pPr>
              <w:spacing w:after="0" w:line="259" w:lineRule="auto"/>
              <w:jc w:val="center"/>
            </w:pPr>
            <w:r>
              <w:rPr>
                <w:rFonts w:ascii="Calibri" w:hAnsi="Calibri" w:eastAsia="Calibri"/>
                <w:color w:val="1F2937"/>
                <w:sz w:val="18"/>
              </w:rPr>
              <w:t>ADR-05</w:t>
            </w:r>
          </w:p>
        </w:tc>
        <w:tc>
          <w:tcPr>
            <w:tcW w:type="dxa" w:w="3800"/>
          </w:tcPr>
          <w:p>
            <w:pPr>
              <w:spacing w:after="0" w:line="259" w:lineRule="auto"/>
              <w:jc w:val="left"/>
            </w:pPr>
            <w:r>
              <w:rPr>
                <w:rFonts w:ascii="Calibri" w:hAnsi="Calibri" w:eastAsia="Calibri"/>
                <w:color w:val="1F2937"/>
                <w:sz w:val="18"/>
              </w:rPr>
              <w:t>Kỹ năng trọng yếu là điều kiện chặn mức Phù hợp mạnh.</w:t>
            </w:r>
          </w:p>
        </w:tc>
        <w:tc>
          <w:tcPr>
            <w:tcW w:type="dxa" w:w="4260"/>
          </w:tcPr>
          <w:p>
            <w:pPr>
              <w:spacing w:after="0" w:line="259" w:lineRule="auto"/>
              <w:jc w:val="left"/>
            </w:pPr>
            <w:r>
              <w:rPr>
                <w:rFonts w:ascii="Calibri" w:hAnsi="Calibri" w:eastAsia="Calibri"/>
                <w:color w:val="1F2937"/>
                <w:sz w:val="18"/>
              </w:rPr>
              <w:t>Ngăn điểm trung bình che khuất thiếu hụt quan trọng.</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ADR-06</w:t>
            </w:r>
          </w:p>
        </w:tc>
        <w:tc>
          <w:tcPr>
            <w:tcW w:type="dxa" w:w="3800"/>
            <w:shd w:fill="FAFBFC" w:val="clear"/>
          </w:tcPr>
          <w:p>
            <w:pPr>
              <w:spacing w:after="0" w:line="259" w:lineRule="auto"/>
              <w:jc w:val="left"/>
            </w:pPr>
            <w:r>
              <w:rPr>
                <w:rFonts w:ascii="Calibri" w:hAnsi="Calibri" w:eastAsia="Calibri"/>
                <w:color w:val="1F2937"/>
                <w:sz w:val="18"/>
              </w:rPr>
              <w:t>Phiên bản đầu dùng công thức xác định, chưa dùng mô hình học máy.</w:t>
            </w:r>
          </w:p>
        </w:tc>
        <w:tc>
          <w:tcPr>
            <w:tcW w:type="dxa" w:w="4260"/>
            <w:shd w:fill="FAFBFC" w:val="clear"/>
          </w:tcPr>
          <w:p>
            <w:pPr>
              <w:spacing w:after="0" w:line="259" w:lineRule="auto"/>
              <w:jc w:val="left"/>
            </w:pPr>
            <w:r>
              <w:rPr>
                <w:rFonts w:ascii="Calibri" w:hAnsi="Calibri" w:eastAsia="Calibri"/>
                <w:color w:val="1F2937"/>
                <w:sz w:val="18"/>
              </w:rPr>
              <w:t>Ưu tiên minh bạch, dữ liệu còn ít và dễ nghiệm thu.</w:t>
            </w:r>
          </w:p>
        </w:tc>
      </w:tr>
      <w:tr>
        <w:trPr>
          <w:cantSplit w:val="true"/>
        </w:trPr>
        <w:tc>
          <w:tcPr>
            <w:tcW w:type="dxa" w:w="1300"/>
          </w:tcPr>
          <w:p>
            <w:pPr>
              <w:spacing w:after="0" w:line="259" w:lineRule="auto"/>
              <w:jc w:val="center"/>
            </w:pPr>
            <w:r>
              <w:rPr>
                <w:rFonts w:ascii="Calibri" w:hAnsi="Calibri" w:eastAsia="Calibri"/>
                <w:color w:val="1F2937"/>
                <w:sz w:val="18"/>
              </w:rPr>
              <w:t>ADR-07</w:t>
            </w:r>
          </w:p>
        </w:tc>
        <w:tc>
          <w:tcPr>
            <w:tcW w:type="dxa" w:w="3800"/>
          </w:tcPr>
          <w:p>
            <w:pPr>
              <w:spacing w:after="0" w:line="259" w:lineRule="auto"/>
              <w:jc w:val="left"/>
            </w:pPr>
            <w:r>
              <w:rPr>
                <w:rFonts w:ascii="Calibri" w:hAnsi="Calibri" w:eastAsia="Calibri"/>
                <w:color w:val="1F2937"/>
                <w:sz w:val="18"/>
              </w:rPr>
              <w:t>Gợi ý và lộ trình tiêu thụ kết quả Engine, không tự tính lại.</w:t>
            </w:r>
          </w:p>
        </w:tc>
        <w:tc>
          <w:tcPr>
            <w:tcW w:type="dxa" w:w="4260"/>
          </w:tcPr>
          <w:p>
            <w:pPr>
              <w:spacing w:after="0" w:line="259" w:lineRule="auto"/>
              <w:jc w:val="left"/>
            </w:pPr>
            <w:r>
              <w:rPr>
                <w:rFonts w:ascii="Calibri" w:hAnsi="Calibri" w:eastAsia="Calibri"/>
                <w:color w:val="1F2937"/>
                <w:sz w:val="18"/>
              </w:rPr>
              <w:t>Duy trì một nguồn sự thật.</w:t>
            </w:r>
          </w:p>
        </w:tc>
      </w:tr>
    </w:tbl>
    <w:p>
      <w:pPr>
        <w:spacing w:after="20"/>
      </w:pPr>
    </w:p>
    <w:p>
      <w:r>
        <w:br w:type="page"/>
      </w:r>
    </w:p>
    <w:p>
      <w:pPr>
        <w:pStyle w:val="Heading1"/>
        <w:keepNext/>
        <w:keepLines/>
      </w:pPr>
      <w:r>
        <w:t>Phụ lục B. Danh mục câu hỏi cần chốt</w:t>
      </w:r>
    </w:p>
    <w:p>
      <w:pPr>
        <w:keepNext w:val="0"/>
        <w:keepLines/>
        <w:numPr>
          <w:ilvl w:val="0"/>
          <w:numId w:val="21"/>
        </w:numPr>
        <w:spacing w:after="160" w:line="280" w:lineRule="auto"/>
      </w:pPr>
      <w:r>
        <w:t>Thang mức 0-5 có phù hợp với tất cả nhóm kỹ năng hay cần thang riêng theo danh mục?</w:t>
      </w:r>
    </w:p>
    <w:p>
      <w:pPr>
        <w:keepNext w:val="0"/>
        <w:keepLines/>
        <w:numPr>
          <w:ilvl w:val="0"/>
          <w:numId w:val="21"/>
        </w:numPr>
        <w:spacing w:after="160" w:line="280" w:lineRule="auto"/>
      </w:pPr>
      <w:r>
        <w:t>Ai có quyền xác nhận mức kỹ năng ngoài kết quả bài đánh giá?</w:t>
      </w:r>
    </w:p>
    <w:p>
      <w:pPr>
        <w:keepNext w:val="0"/>
        <w:keepLines/>
        <w:numPr>
          <w:ilvl w:val="0"/>
          <w:numId w:val="21"/>
        </w:numPr>
        <w:spacing w:after="160" w:line="280" w:lineRule="auto"/>
      </w:pPr>
      <w:r>
        <w:t>Dữ liệu được coi là cũ sau 180 hay 365 ngày cho từng loại kỹ năng?</w:t>
      </w:r>
    </w:p>
    <w:p>
      <w:pPr>
        <w:keepNext w:val="0"/>
        <w:keepLines/>
        <w:numPr>
          <w:ilvl w:val="0"/>
          <w:numId w:val="21"/>
        </w:numPr>
        <w:spacing w:after="160" w:line="280" w:lineRule="auto"/>
      </w:pPr>
      <w:r>
        <w:t>Ngưỡng dataCoverage tối thiểu 50% có đủ an toàn để hiển thị kết luận?</w:t>
      </w:r>
    </w:p>
    <w:p>
      <w:pPr>
        <w:keepNext w:val="0"/>
        <w:keepLines/>
        <w:numPr>
          <w:ilvl w:val="0"/>
          <w:numId w:val="21"/>
        </w:numPr>
        <w:spacing w:after="160" w:line="280" w:lineRule="auto"/>
      </w:pPr>
      <w:r>
        <w:t>Hệ số trọng yếu 1,5 có cần cấu hình theo mục tiêu nghề nghiệp?</w:t>
      </w:r>
    </w:p>
    <w:p>
      <w:pPr>
        <w:keepNext w:val="0"/>
        <w:keepLines/>
        <w:numPr>
          <w:ilvl w:val="0"/>
          <w:numId w:val="21"/>
        </w:numPr>
        <w:spacing w:after="160" w:line="280" w:lineRule="auto"/>
      </w:pPr>
      <w:r>
        <w:t>Mức Phù hợp mạnh có bắt buộc đạt 100% kỹ năng trọng yếu hay cho phép ngoại lệ có phê duyệt?</w:t>
      </w:r>
    </w:p>
    <w:p>
      <w:pPr>
        <w:keepNext w:val="0"/>
        <w:keepLines/>
        <w:numPr>
          <w:ilvl w:val="0"/>
          <w:numId w:val="21"/>
        </w:numPr>
        <w:spacing w:after="160" w:line="280" w:lineRule="auto"/>
      </w:pPr>
      <w:r>
        <w:t>Giới hạn tải công việc của lộ trình được tính theo giờ mỗi tuần hay theo số mục?</w:t>
      </w:r>
    </w:p>
    <w:p>
      <w:pPr>
        <w:keepNext w:val="0"/>
        <w:keepLines/>
        <w:numPr>
          <w:ilvl w:val="0"/>
          <w:numId w:val="21"/>
        </w:numPr>
        <w:spacing w:after="160" w:line="280" w:lineRule="auto"/>
      </w:pPr>
      <w:r>
        <w:t>Kết quả lịch sử được lưu trong bao lâu và ai được phép xuất báo cáo?</w:t>
      </w:r>
    </w:p>
    <w:p>
      <w:pPr>
        <w:keepNext w:val="0"/>
        <w:keepLines/>
        <w:numPr>
          <w:ilvl w:val="0"/>
          <w:numId w:val="21"/>
        </w:numPr>
        <w:spacing w:after="160" w:line="280" w:lineRule="auto"/>
      </w:pPr>
      <w:r>
        <w:t>Khi mục tiêu thay đổi, gợi ý và lộ trình cũ được lưu trữ ngay hay cho phép chuyển đổi?</w:t>
      </w:r>
    </w:p>
    <w:p>
      <w:pPr>
        <w:keepNext w:val="0"/>
        <w:keepLines/>
        <w:numPr>
          <w:ilvl w:val="0"/>
          <w:numId w:val="21"/>
        </w:numPr>
        <w:spacing w:after="160" w:line="280" w:lineRule="auto"/>
      </w:pPr>
      <w:r>
        <w:t>Người dùng có cần phản hồi rằng một gợi ý không phù hợp để cải thiện cấu hình không?</w:t>
      </w:r>
    </w:p>
    <w:p>
      <w:r>
        <w:br w:type="page"/>
      </w:r>
    </w:p>
    <w:p>
      <w:pPr>
        <w:pStyle w:val="Heading1"/>
        <w:keepNext/>
        <w:keepLines/>
      </w:pPr>
      <w:r>
        <w:t>Phụ lục C. Bảng thuật ngữ viết tắt</w:t>
      </w:r>
    </w:p>
    <w:p>
      <w:pPr>
        <w:pStyle w:val="Caption"/>
        <w:keepNext/>
        <w:keepLines/>
      </w:pPr>
      <w:r>
        <w:t>Bảng 45. Thuật ngữ và viết tắt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Thuật ngữ</w:t>
            </w:r>
          </w:p>
        </w:tc>
        <w:tc>
          <w:tcPr>
            <w:tcW w:type="dxa" w:w="6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Diễn giải</w:t>
            </w:r>
          </w:p>
        </w:tc>
      </w:tr>
      <w:tr>
        <w:trPr>
          <w:cantSplit w:val="true"/>
        </w:trPr>
        <w:tc>
          <w:tcPr>
            <w:tcW w:type="dxa" w:w="2400"/>
          </w:tcPr>
          <w:p>
            <w:pPr>
              <w:spacing w:after="0" w:line="259" w:lineRule="auto"/>
              <w:jc w:val="center"/>
            </w:pPr>
            <w:r>
              <w:rPr>
                <w:rFonts w:ascii="Calibri" w:hAnsi="Calibri" w:eastAsia="Calibri"/>
                <w:color w:val="1F2937"/>
                <w:sz w:val="18"/>
              </w:rPr>
              <w:t>Engine</w:t>
            </w:r>
          </w:p>
        </w:tc>
        <w:tc>
          <w:tcPr>
            <w:tcW w:type="dxa" w:w="6960"/>
          </w:tcPr>
          <w:p>
            <w:pPr>
              <w:spacing w:after="0" w:line="259" w:lineRule="auto"/>
              <w:jc w:val="left"/>
            </w:pPr>
            <w:r>
              <w:rPr>
                <w:rFonts w:ascii="Calibri" w:hAnsi="Calibri" w:eastAsia="Calibri"/>
                <w:color w:val="1F2937"/>
                <w:sz w:val="18"/>
              </w:rPr>
              <w:t>Bộ máy xử lý quy tắc phân tích năng lực.</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FR</w:t>
            </w:r>
          </w:p>
        </w:tc>
        <w:tc>
          <w:tcPr>
            <w:tcW w:type="dxa" w:w="6960"/>
            <w:shd w:fill="FAFBFC" w:val="clear"/>
          </w:tcPr>
          <w:p>
            <w:pPr>
              <w:spacing w:after="0" w:line="259" w:lineRule="auto"/>
              <w:jc w:val="left"/>
            </w:pPr>
            <w:r>
              <w:rPr>
                <w:rFonts w:ascii="Calibri" w:hAnsi="Calibri" w:eastAsia="Calibri"/>
                <w:color w:val="1F2937"/>
                <w:sz w:val="18"/>
              </w:rPr>
              <w:t>Yêu cầu chức năng.</w:t>
            </w:r>
          </w:p>
        </w:tc>
      </w:tr>
      <w:tr>
        <w:trPr>
          <w:cantSplit w:val="true"/>
        </w:trPr>
        <w:tc>
          <w:tcPr>
            <w:tcW w:type="dxa" w:w="2400"/>
          </w:tcPr>
          <w:p>
            <w:pPr>
              <w:spacing w:after="0" w:line="259" w:lineRule="auto"/>
              <w:jc w:val="center"/>
            </w:pPr>
            <w:r>
              <w:rPr>
                <w:rFonts w:ascii="Calibri" w:hAnsi="Calibri" w:eastAsia="Calibri"/>
                <w:color w:val="1F2937"/>
                <w:sz w:val="18"/>
              </w:rPr>
              <w:t>NFR</w:t>
            </w:r>
          </w:p>
        </w:tc>
        <w:tc>
          <w:tcPr>
            <w:tcW w:type="dxa" w:w="6960"/>
          </w:tcPr>
          <w:p>
            <w:pPr>
              <w:spacing w:after="0" w:line="259" w:lineRule="auto"/>
              <w:jc w:val="left"/>
            </w:pPr>
            <w:r>
              <w:rPr>
                <w:rFonts w:ascii="Calibri" w:hAnsi="Calibri" w:eastAsia="Calibri"/>
                <w:color w:val="1F2937"/>
                <w:sz w:val="18"/>
              </w:rPr>
              <w:t>Yêu cầu phi chức năng.</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UC</w:t>
            </w:r>
          </w:p>
        </w:tc>
        <w:tc>
          <w:tcPr>
            <w:tcW w:type="dxa" w:w="6960"/>
            <w:shd w:fill="FAFBFC" w:val="clear"/>
          </w:tcPr>
          <w:p>
            <w:pPr>
              <w:spacing w:after="0" w:line="259" w:lineRule="auto"/>
              <w:jc w:val="left"/>
            </w:pPr>
            <w:r>
              <w:rPr>
                <w:rFonts w:ascii="Calibri" w:hAnsi="Calibri" w:eastAsia="Calibri"/>
                <w:color w:val="1F2937"/>
                <w:sz w:val="18"/>
              </w:rPr>
              <w:t>Use case - trường hợp sử dụng.</w:t>
            </w:r>
          </w:p>
        </w:tc>
      </w:tr>
      <w:tr>
        <w:trPr>
          <w:cantSplit w:val="true"/>
        </w:trPr>
        <w:tc>
          <w:tcPr>
            <w:tcW w:type="dxa" w:w="2400"/>
          </w:tcPr>
          <w:p>
            <w:pPr>
              <w:spacing w:after="0" w:line="259" w:lineRule="auto"/>
              <w:jc w:val="center"/>
            </w:pPr>
            <w:r>
              <w:rPr>
                <w:rFonts w:ascii="Calibri" w:hAnsi="Calibri" w:eastAsia="Calibri"/>
                <w:color w:val="1F2937"/>
                <w:sz w:val="18"/>
              </w:rPr>
              <w:t>DFD</w:t>
            </w:r>
          </w:p>
        </w:tc>
        <w:tc>
          <w:tcPr>
            <w:tcW w:type="dxa" w:w="6960"/>
          </w:tcPr>
          <w:p>
            <w:pPr>
              <w:spacing w:after="0" w:line="259" w:lineRule="auto"/>
              <w:jc w:val="left"/>
            </w:pPr>
            <w:r>
              <w:rPr>
                <w:rFonts w:ascii="Calibri" w:hAnsi="Calibri" w:eastAsia="Calibri"/>
                <w:color w:val="1F2937"/>
                <w:sz w:val="18"/>
              </w:rPr>
              <w:t>Sơ đồ luồng dữ liệu.</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ADR</w:t>
            </w:r>
          </w:p>
        </w:tc>
        <w:tc>
          <w:tcPr>
            <w:tcW w:type="dxa" w:w="6960"/>
            <w:shd w:fill="FAFBFC" w:val="clear"/>
          </w:tcPr>
          <w:p>
            <w:pPr>
              <w:spacing w:after="0" w:line="259" w:lineRule="auto"/>
              <w:jc w:val="left"/>
            </w:pPr>
            <w:r>
              <w:rPr>
                <w:rFonts w:ascii="Calibri" w:hAnsi="Calibri" w:eastAsia="Calibri"/>
                <w:color w:val="1F2937"/>
                <w:sz w:val="18"/>
              </w:rPr>
              <w:t>Bản ghi quyết định kiến trúc.</w:t>
            </w:r>
          </w:p>
        </w:tc>
      </w:tr>
      <w:tr>
        <w:trPr>
          <w:cantSplit w:val="true"/>
        </w:trPr>
        <w:tc>
          <w:tcPr>
            <w:tcW w:type="dxa" w:w="2400"/>
          </w:tcPr>
          <w:p>
            <w:pPr>
              <w:spacing w:after="0" w:line="259" w:lineRule="auto"/>
              <w:jc w:val="center"/>
            </w:pPr>
            <w:r>
              <w:rPr>
                <w:rFonts w:ascii="Calibri" w:hAnsi="Calibri" w:eastAsia="Calibri"/>
                <w:color w:val="1F2937"/>
                <w:sz w:val="18"/>
              </w:rPr>
              <w:t>Fingerprint</w:t>
            </w:r>
          </w:p>
        </w:tc>
        <w:tc>
          <w:tcPr>
            <w:tcW w:type="dxa" w:w="6960"/>
          </w:tcPr>
          <w:p>
            <w:pPr>
              <w:spacing w:after="0" w:line="259" w:lineRule="auto"/>
              <w:jc w:val="left"/>
            </w:pPr>
            <w:r>
              <w:rPr>
                <w:rFonts w:ascii="Calibri" w:hAnsi="Calibri" w:eastAsia="Calibri"/>
                <w:color w:val="1F2937"/>
                <w:sz w:val="18"/>
              </w:rPr>
              <w:t>Dấu vân tay xác định duy nhất một ảnh chụp đầu vào.</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Snapshot</w:t>
            </w:r>
          </w:p>
        </w:tc>
        <w:tc>
          <w:tcPr>
            <w:tcW w:type="dxa" w:w="6960"/>
            <w:shd w:fill="FAFBFC" w:val="clear"/>
          </w:tcPr>
          <w:p>
            <w:pPr>
              <w:spacing w:after="0" w:line="259" w:lineRule="auto"/>
              <w:jc w:val="left"/>
            </w:pPr>
            <w:r>
              <w:rPr>
                <w:rFonts w:ascii="Calibri" w:hAnsi="Calibri" w:eastAsia="Calibri"/>
                <w:color w:val="1F2937"/>
                <w:sz w:val="18"/>
              </w:rPr>
              <w:t>Ảnh chụp dữ liệu tại một thời điểm, không thay đổi theo dữ liệu hiện tại.</w:t>
            </w:r>
          </w:p>
        </w:tc>
      </w:tr>
      <w:tr>
        <w:trPr>
          <w:cantSplit w:val="true"/>
        </w:trPr>
        <w:tc>
          <w:tcPr>
            <w:tcW w:type="dxa" w:w="2400"/>
          </w:tcPr>
          <w:p>
            <w:pPr>
              <w:spacing w:after="0" w:line="259" w:lineRule="auto"/>
              <w:jc w:val="center"/>
            </w:pPr>
            <w:r>
              <w:rPr>
                <w:rFonts w:ascii="Calibri" w:hAnsi="Calibri" w:eastAsia="Calibri"/>
                <w:color w:val="1F2937"/>
                <w:sz w:val="18"/>
              </w:rPr>
              <w:t>Critical skill</w:t>
            </w:r>
          </w:p>
        </w:tc>
        <w:tc>
          <w:tcPr>
            <w:tcW w:type="dxa" w:w="6960"/>
          </w:tcPr>
          <w:p>
            <w:pPr>
              <w:spacing w:after="0" w:line="259" w:lineRule="auto"/>
              <w:jc w:val="left"/>
            </w:pPr>
            <w:r>
              <w:rPr>
                <w:rFonts w:ascii="Calibri" w:hAnsi="Calibri" w:eastAsia="Calibri"/>
                <w:color w:val="1F2937"/>
                <w:sz w:val="18"/>
              </w:rPr>
              <w:t>Kỹ năng trọng yếu có ảnh hưởng đặc biệt đến phân loại.</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Data coverage</w:t>
            </w:r>
          </w:p>
        </w:tc>
        <w:tc>
          <w:tcPr>
            <w:tcW w:type="dxa" w:w="6960"/>
            <w:shd w:fill="FAFBFC" w:val="clear"/>
          </w:tcPr>
          <w:p>
            <w:pPr>
              <w:spacing w:after="0" w:line="259" w:lineRule="auto"/>
              <w:jc w:val="left"/>
            </w:pPr>
            <w:r>
              <w:rPr>
                <w:rFonts w:ascii="Calibri" w:hAnsi="Calibri" w:eastAsia="Calibri"/>
                <w:color w:val="1F2937"/>
                <w:sz w:val="18"/>
              </w:rPr>
              <w:t>Độ bao phủ dữ liệu của bộ kỹ năng yêu cầu.</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2F6B4F"/>
          <w:start w:val="single" w:sz="6" w:space="0" w:color="2F6B4F"/>
          <w:bottom w:val="single" w:sz="6" w:space="0" w:color="2F6B4F"/>
          <w:end w:val="single" w:sz="6" w:space="0" w:color="2F6B4F"/>
          <w:insideH w:val="single" w:sz="6" w:space="0" w:color="2F6B4F"/>
          <w:insideV w:val="single" w:sz="6" w:space="0" w:color="2F6B4F"/>
        </w:tblBorders>
      </w:tblPr>
      <w:tblGrid>
        <w:gridCol w:w="9360"/>
      </w:tblGrid>
      <w:tr>
        <w:tc>
          <w:tcPr>
            <w:tcW w:type="dxa" w:w="9360"/>
            <w:tcMar>
              <w:top w:w="80" w:type="dxa"/>
              <w:start w:w="120" w:type="dxa"/>
              <w:bottom w:w="80" w:type="dxa"/>
              <w:end w:w="120" w:type="dxa"/>
            </w:tcMar>
            <w:vAlign w:val="center"/>
            <w:shd w:fill="E7F3EC" w:val="clear"/>
          </w:tcPr>
          <w:p>
            <w:pPr>
              <w:spacing w:after="60"/>
            </w:pPr>
            <w:r>
              <w:rPr>
                <w:rFonts w:ascii="Calibri" w:hAnsi="Calibri" w:eastAsia="Calibri"/>
                <w:b/>
                <w:color w:val="2F6B4F"/>
                <w:sz w:val="21"/>
              </w:rPr>
              <w:t>Kết thúc tài liệu</w:t>
            </w:r>
          </w:p>
          <w:p>
            <w:pPr>
              <w:spacing w:after="0"/>
            </w:pPr>
            <w:r>
              <w:t>Tài liệu là cơ sở để rà soát nghiệp vụ, phê duyệt thiết kế và chuyển sang lập kế hoạch triển khai. Mọi thay đổi công thức hoặc phạm vi sau phê duyệt phải được cập nhật cùng ma trận truy vết và phiên bản tài liệu.</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F6B7A"/>
        <w:sz w:val="17"/>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PHÂN TÍCH VÀ THIẾT KẾ HỆ THỐNG  |  BẢN TIỀN TRIỂN KHAI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Calibri" w:hAnsi="Calibri"/>
      </w:rPr>
    </w:lvl>
  </w:abstractNum>
  <w:num w:numId="14">
    <w:abstractNumId w:val="13"/>
  </w:num>
  <w:abstractNum w:abstractNumId="14">
    <w:multiLevelType w:val="singleLevel"/>
    <w:lvl w:ilvl="0">
      <w:start w:val="1"/>
      <w:numFmt w:val="decimal"/>
      <w:lvlText w:val="%1."/>
      <w:lvlJc w:val="left"/>
      <w:pPr>
        <w:tabs>
          <w:tab w:val="num" w:pos="720"/>
        </w:tabs>
        <w:ind w:left="720" w:hanging="360"/>
      </w:pPr>
      <w:rPr>
        <w:rFonts w:ascii="Calibri" w:hAnsi="Calibri"/>
      </w:rPr>
    </w:lvl>
  </w:abstractNum>
  <w:num w:numId="15">
    <w:abstractNumId w:val="14"/>
  </w:num>
  <w:abstractNum w:abstractNumId="15">
    <w:multiLevelType w:val="singleLevel"/>
    <w:lvl w:ilvl="0">
      <w:start w:val="1"/>
      <w:numFmt w:val="decimal"/>
      <w:lvlText w:val="%1."/>
      <w:lvlJc w:val="left"/>
      <w:pPr>
        <w:tabs>
          <w:tab w:val="num" w:pos="720"/>
        </w:tabs>
        <w:ind w:left="720" w:hanging="360"/>
      </w:pPr>
      <w:rPr>
        <w:rFonts w:ascii="Calibri" w:hAnsi="Calibri"/>
      </w:rPr>
    </w:lvl>
  </w:abstractNum>
  <w:num w:numId="16">
    <w:abstractNumId w:val="15"/>
  </w:num>
  <w:abstractNum w:abstractNumId="16">
    <w:multiLevelType w:val="singleLevel"/>
    <w:lvl w:ilvl="0">
      <w:start w:val="1"/>
      <w:numFmt w:val="decimal"/>
      <w:lvlText w:val="%1."/>
      <w:lvlJc w:val="left"/>
      <w:pPr>
        <w:tabs>
          <w:tab w:val="num" w:pos="720"/>
        </w:tabs>
        <w:ind w:left="720" w:hanging="360"/>
      </w:pPr>
      <w:rPr>
        <w:rFonts w:ascii="Calibri" w:hAnsi="Calibri"/>
      </w:rPr>
    </w:lvl>
  </w:abstractNum>
  <w:num w:numId="17">
    <w:abstractNumId w:val="16"/>
  </w:num>
  <w:abstractNum w:abstractNumId="17">
    <w:multiLevelType w:val="singleLevel"/>
    <w:lvl w:ilvl="0">
      <w:start w:val="1"/>
      <w:numFmt w:val="decimal"/>
      <w:lvlText w:val="%1."/>
      <w:lvlJc w:val="left"/>
      <w:pPr>
        <w:tabs>
          <w:tab w:val="num" w:pos="720"/>
        </w:tabs>
        <w:ind w:left="720" w:hanging="360"/>
      </w:pPr>
      <w:rPr>
        <w:rFonts w:ascii="Calibri" w:hAnsi="Calibri"/>
      </w:rPr>
    </w:lvl>
  </w:abstractNum>
  <w:num w:numId="18">
    <w:abstractNumId w:val="17"/>
  </w:num>
  <w:abstractNum w:abstractNumId="18">
    <w:multiLevelType w:val="singleLevel"/>
    <w:lvl w:ilvl="0">
      <w:start w:val="1"/>
      <w:numFmt w:val="decimal"/>
      <w:lvlText w:val="%1."/>
      <w:lvlJc w:val="left"/>
      <w:pPr>
        <w:tabs>
          <w:tab w:val="num" w:pos="720"/>
        </w:tabs>
        <w:ind w:left="720" w:hanging="360"/>
      </w:pPr>
      <w:rPr>
        <w:rFonts w:ascii="Calibri" w:hAnsi="Calibri"/>
      </w:rPr>
    </w:lvl>
  </w:abstractNum>
  <w:num w:numId="19">
    <w:abstractNumId w:val="18"/>
  </w:num>
  <w:abstractNum w:abstractNumId="19">
    <w:multiLevelType w:val="singleLevel"/>
    <w:lvl w:ilvl="0">
      <w:start w:val="1"/>
      <w:numFmt w:val="decimal"/>
      <w:lvlText w:val="%1."/>
      <w:lvlJc w:val="left"/>
      <w:pPr>
        <w:tabs>
          <w:tab w:val="num" w:pos="720"/>
        </w:tabs>
        <w:ind w:left="720" w:hanging="360"/>
      </w:pPr>
      <w:rPr>
        <w:rFonts w:ascii="Calibri" w:hAnsi="Calibri"/>
      </w:rPr>
    </w:lvl>
  </w:abstractNum>
  <w:num w:numId="20">
    <w:abstractNumId w:val="19"/>
  </w:num>
  <w:abstractNum w:abstractNumId="20">
    <w:multiLevelType w:val="singleLevel"/>
    <w:lvl w:ilvl="0">
      <w:start w:val="1"/>
      <w:numFmt w:val="decimal"/>
      <w:lvlText w:val="%1."/>
      <w:lvlJc w:val="left"/>
      <w:pPr>
        <w:tabs>
          <w:tab w:val="num" w:pos="720"/>
        </w:tabs>
        <w:ind w:left="720" w:hanging="360"/>
      </w:pPr>
      <w:rPr>
        <w:rFonts w:ascii="Calibri" w:hAnsi="Calibri"/>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jc w:val="center"/>
    </w:pPr>
    <w:rPr>
      <w:rFonts w:ascii="Calibri" w:hAnsi="Calibri"/>
      <w:b/>
      <w:bCs/>
      <w:i/>
      <w:color w:val="5F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20" w:line="264" w:lineRule="auto"/>
    </w:pPr>
    <w:rPr>
      <w:rFonts w:ascii="Calibri" w:hAnsi="Calibri"/>
      <w:b/>
      <w:i w:val="0"/>
      <w:color w:val="0B2545"/>
      <w:sz w:val="23"/>
    </w:rPr>
  </w:style>
  <w:style w:type="paragraph" w:customStyle="1" w:styleId="SmallNote">
    <w:name w:val="Small Note"/>
    <w:pPr>
      <w:spacing w:before="40" w:after="120" w:line="264" w:lineRule="auto"/>
    </w:pPr>
    <w:rPr>
      <w:rFonts w:ascii="Calibri" w:hAnsi="Calibri"/>
      <w:i w:val="0"/>
      <w:color w:val="5F6B7A"/>
      <w:sz w:val="18"/>
    </w:rPr>
  </w:style>
  <w:style w:type="paragraph" w:customStyle="1" w:styleId="Formula">
    <w:name w:val="Formula"/>
    <w:pPr>
      <w:spacing w:before="40" w:after="120" w:line="264" w:lineRule="auto"/>
      <w:ind w:left="317" w:right="317"/>
    </w:pPr>
    <w:rPr>
      <w:rFonts w:ascii="Calibri" w:hAnsi="Calibri"/>
      <w:i w:val="0"/>
      <w:color w:val="0B2545"/>
      <w:sz w:val="21"/>
    </w:rPr>
  </w:style>
  <w:style w:type="paragraph" w:customStyle="1" w:styleId="CodeBlock">
    <w:name w:val="Code Block"/>
    <w:pPr>
      <w:spacing w:before="40" w:after="120" w:line="264" w:lineRule="auto"/>
      <w:ind w:left="317" w:right="317"/>
    </w:pPr>
    <w:rPr>
      <w:rFonts w:ascii="Consolas" w:hAnsi="Consolas"/>
      <w:i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Student Digital Competency Profile</dc:title>
  <dc:subject>Tài liệu tiền triển khai với Competency Analysis Engine là lõi nghiệp vụ</dc:subject>
  <dc:creator>Nhóm dự án Student Digital Competency Profile</dc:creator>
  <cp:keywords>phân tích hệ thống, thiết kế hệ thống, năng lực số, competency analysis</cp:keywords>
  <dc:description>Phiên bản 2.0 - tài liệu tiền triển khai</dc:description>
  <cp:lastModifiedBy/>
  <cp:revision>1</cp:revision>
  <dcterms:created xsi:type="dcterms:W3CDTF">2013-12-23T23:15:00Z</dcterms:created>
  <dcterms:modified xsi:type="dcterms:W3CDTF">2013-12-23T23:15:00Z</dcterms:modified>
  <cp:category/>
</cp:coreProperties>
</file>