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401C17" w:rsidR="008C453F" w:rsidRDefault="000619F4" w:rsidP="000619F4">
      <w:pPr>
        <w:jc w:val="center"/>
        <w:rPr>
          <w:b/>
          <w:bCs/>
          <w:sz w:val="24"/>
          <w:szCs w:val="24"/>
        </w:rPr>
      </w:pPr>
      <w:r w:rsidRPr="000619F4">
        <w:rPr>
          <w:b/>
          <w:bCs/>
          <w:sz w:val="24"/>
          <w:szCs w:val="24"/>
        </w:rPr>
        <w:t>Fast Food Marketing Campaign A\B Test</w:t>
      </w:r>
    </w:p>
    <w:p w14:paraId="2FB13C10" w14:textId="77777777" w:rsidR="000619F4" w:rsidRPr="000619F4" w:rsidRDefault="000619F4" w:rsidP="000619F4">
      <w:pPr>
        <w:jc w:val="center"/>
        <w:rPr>
          <w:b/>
          <w:bCs/>
          <w:sz w:val="24"/>
          <w:szCs w:val="24"/>
        </w:rPr>
      </w:pPr>
    </w:p>
    <w:p w14:paraId="00000003" w14:textId="77777777" w:rsidR="008C453F" w:rsidRPr="000619F4" w:rsidRDefault="00000000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Business Goals</w:t>
      </w:r>
    </w:p>
    <w:p w14:paraId="1C7D434A" w14:textId="77777777" w:rsidR="000619F4" w:rsidRPr="000619F4" w:rsidRDefault="000619F4" w:rsidP="000619F4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val="en-MY"/>
        </w:rPr>
      </w:pPr>
      <w:r w:rsidRPr="000619F4">
        <w:rPr>
          <w:rFonts w:ascii="Helvetica Neue" w:eastAsia="Times New Roman" w:hAnsi="Helvetica Neue" w:cs="Times New Roman"/>
          <w:color w:val="000000"/>
          <w:sz w:val="21"/>
          <w:szCs w:val="21"/>
          <w:lang w:val="en-MY"/>
        </w:rPr>
        <w:t>To increase the sales for the new menu item.</w:t>
      </w:r>
    </w:p>
    <w:p w14:paraId="5F330D1F" w14:textId="77777777" w:rsidR="005405E2" w:rsidRPr="000619F4" w:rsidRDefault="005405E2">
      <w:pPr>
        <w:rPr>
          <w:lang w:val="en-MY"/>
        </w:rPr>
      </w:pPr>
    </w:p>
    <w:p w14:paraId="00000005" w14:textId="77777777" w:rsidR="008C453F" w:rsidRPr="000619F4" w:rsidRDefault="00000000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Business Objectives</w:t>
      </w:r>
    </w:p>
    <w:p w14:paraId="00000006" w14:textId="43A787F9" w:rsidR="008C453F" w:rsidRDefault="000619F4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Identify the most effective marketing strategy and implement it in selected markets to drive sales growth for the new menu item.</w:t>
      </w:r>
    </w:p>
    <w:p w14:paraId="05F7A100" w14:textId="77777777" w:rsidR="000619F4" w:rsidRDefault="000619F4"/>
    <w:p w14:paraId="00000007" w14:textId="14F13E81" w:rsidR="008C453F" w:rsidRPr="000619F4" w:rsidRDefault="00000000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About the data</w:t>
      </w:r>
    </w:p>
    <w:p w14:paraId="00000008" w14:textId="551828E8" w:rsidR="008C453F" w:rsidRDefault="000619F4" w:rsidP="000619F4">
      <w:r>
        <w:t xml:space="preserve">The data consist of 7 columns, namely </w:t>
      </w:r>
      <w:r>
        <w:t>'</w:t>
      </w:r>
      <w:proofErr w:type="spellStart"/>
      <w:r>
        <w:t>MarketID</w:t>
      </w:r>
      <w:proofErr w:type="spellEnd"/>
      <w:r>
        <w:t>', '</w:t>
      </w:r>
      <w:proofErr w:type="spellStart"/>
      <w:r>
        <w:t>MarketSize</w:t>
      </w:r>
      <w:proofErr w:type="spellEnd"/>
      <w:r>
        <w:t>', '</w:t>
      </w:r>
      <w:proofErr w:type="spellStart"/>
      <w:r>
        <w:t>LocationID</w:t>
      </w:r>
      <w:proofErr w:type="spellEnd"/>
      <w:r>
        <w:t>', '</w:t>
      </w:r>
      <w:proofErr w:type="spellStart"/>
      <w:r>
        <w:t>AgeOfStore</w:t>
      </w:r>
      <w:proofErr w:type="spellEnd"/>
      <w:r>
        <w:t>', 'Promotion'</w:t>
      </w:r>
      <w:r>
        <w:t>,</w:t>
      </w:r>
      <w:r>
        <w:t xml:space="preserve"> 'week', '</w:t>
      </w:r>
      <w:proofErr w:type="spellStart"/>
      <w:r>
        <w:t>SalesInThousands</w:t>
      </w:r>
      <w:proofErr w:type="spellEnd"/>
      <w:proofErr w:type="gramStart"/>
      <w:r>
        <w:t>'</w:t>
      </w:r>
      <w:r>
        <w:t xml:space="preserve"> .</w:t>
      </w:r>
      <w:proofErr w:type="gramEnd"/>
      <w:r>
        <w:t xml:space="preserve"> Among the columns, only </w:t>
      </w:r>
      <w:r>
        <w:t>'</w:t>
      </w:r>
      <w:proofErr w:type="spellStart"/>
      <w:r>
        <w:t>SalesInThousands</w:t>
      </w:r>
      <w:proofErr w:type="spellEnd"/>
      <w:r>
        <w:t>'</w:t>
      </w:r>
      <w:r>
        <w:t xml:space="preserve"> is a numerical column. The remaining 6 columns are categorical columns.</w:t>
      </w:r>
    </w:p>
    <w:p w14:paraId="0016ED98" w14:textId="77777777" w:rsidR="000619F4" w:rsidRDefault="000619F4"/>
    <w:p w14:paraId="00000009" w14:textId="77777777" w:rsidR="008C453F" w:rsidRDefault="00000000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Analysis Methodology</w:t>
      </w:r>
    </w:p>
    <w:p w14:paraId="0E1159BE" w14:textId="5D5E58EE" w:rsidR="000619F4" w:rsidRPr="000619F4" w:rsidRDefault="000619F4">
      <w:r w:rsidRPr="000619F4">
        <w:t xml:space="preserve">To </w:t>
      </w:r>
      <w:proofErr w:type="spellStart"/>
      <w:r w:rsidRPr="000619F4">
        <w:t>analyse</w:t>
      </w:r>
      <w:proofErr w:type="spellEnd"/>
      <w:r w:rsidRPr="000619F4">
        <w:t xml:space="preserve"> the performance for the 3 types of promotion strategy </w:t>
      </w:r>
      <w:r>
        <w:t xml:space="preserve">based on sales </w:t>
      </w:r>
      <w:r w:rsidRPr="000619F4">
        <w:t>across all categorical columns</w:t>
      </w:r>
      <w:r>
        <w:t xml:space="preserve"> </w:t>
      </w:r>
      <w:r w:rsidR="00BD5CA0">
        <w:t>and</w:t>
      </w:r>
      <w:r>
        <w:t xml:space="preserve"> to </w:t>
      </w:r>
      <w:proofErr w:type="spellStart"/>
      <w:r>
        <w:t>analyse</w:t>
      </w:r>
      <w:proofErr w:type="spellEnd"/>
      <w:r>
        <w:t xml:space="preserve"> the sales by promotion type across the 4 week period.</w:t>
      </w:r>
    </w:p>
    <w:p w14:paraId="0000000A" w14:textId="77777777" w:rsidR="008C453F" w:rsidRDefault="008C453F"/>
    <w:p w14:paraId="0000000B" w14:textId="77777777" w:rsidR="008C453F" w:rsidRPr="000619F4" w:rsidRDefault="00000000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Some important charts and insights</w:t>
      </w:r>
    </w:p>
    <w:p w14:paraId="0000000C" w14:textId="3E419B00" w:rsidR="008C453F" w:rsidRDefault="000619F4">
      <w:r>
        <w:rPr>
          <w:noProof/>
        </w:rPr>
        <w:drawing>
          <wp:inline distT="0" distB="0" distL="0" distR="0" wp14:anchorId="781636F3" wp14:editId="2B26F644">
            <wp:extent cx="3721395" cy="3780605"/>
            <wp:effectExtent l="0" t="0" r="0" b="4445"/>
            <wp:docPr id="195781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76" cy="37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59FA" w14:textId="0BD0B8ED" w:rsidR="000619F4" w:rsidRDefault="000619F4">
      <w:r>
        <w:t xml:space="preserve">The sales by promotion across the 4 weeks has showed that promotion 1 generated the highest sales while promotion 2 generated the lowest sales. The sales </w:t>
      </w:r>
      <w:proofErr w:type="gramStart"/>
      <w:r>
        <w:t>is</w:t>
      </w:r>
      <w:proofErr w:type="gramEnd"/>
      <w:r>
        <w:t xml:space="preserve"> consistent across the 4 week period for all 3 types of </w:t>
      </w:r>
      <w:proofErr w:type="spellStart"/>
      <w:r>
        <w:t>promotiomns</w:t>
      </w:r>
      <w:proofErr w:type="spellEnd"/>
      <w:r>
        <w:t>.</w:t>
      </w:r>
    </w:p>
    <w:p w14:paraId="2CF40AE5" w14:textId="579A8018" w:rsidR="000619F4" w:rsidRDefault="000619F4">
      <w:r>
        <w:rPr>
          <w:noProof/>
        </w:rPr>
        <w:lastRenderedPageBreak/>
        <w:drawing>
          <wp:inline distT="0" distB="0" distL="0" distR="0" wp14:anchorId="4E983228" wp14:editId="20A74256">
            <wp:extent cx="5092789" cy="3310736"/>
            <wp:effectExtent l="0" t="0" r="0" b="4445"/>
            <wp:docPr id="892143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51" cy="33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0BD1" w14:textId="4F56F4C9" w:rsidR="000619F4" w:rsidRDefault="00BD5CA0">
      <w:r>
        <w:t>Market ID 3 has the highest sales, with promotion 1 as the promotion type generating the highest sales. Market ID 2 does not consist of sales generated from promotion2.</w:t>
      </w:r>
    </w:p>
    <w:p w14:paraId="61B901E0" w14:textId="77777777" w:rsidR="000619F4" w:rsidRDefault="000619F4"/>
    <w:p w14:paraId="706D99A5" w14:textId="77777777" w:rsidR="000619F4" w:rsidRDefault="000619F4"/>
    <w:p w14:paraId="64EA479B" w14:textId="008FD26B" w:rsidR="000619F4" w:rsidRDefault="000619F4">
      <w:r>
        <w:rPr>
          <w:noProof/>
        </w:rPr>
        <w:drawing>
          <wp:inline distT="0" distB="0" distL="0" distR="0" wp14:anchorId="6D3F5111" wp14:editId="7DE94FE8">
            <wp:extent cx="5347970" cy="3476625"/>
            <wp:effectExtent l="0" t="0" r="0" b="3175"/>
            <wp:docPr id="1104379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A8AA" w14:textId="620CE9E6" w:rsidR="00BD5CA0" w:rsidRDefault="00BD5CA0">
      <w:r>
        <w:t xml:space="preserve">Large Market Size generated the highest sales with the sales mainly deriving from promotion 3, while Medium Market Size generated the lowest sales among all </w:t>
      </w:r>
      <w:proofErr w:type="gramStart"/>
      <w:r>
        <w:t>3 market</w:t>
      </w:r>
      <w:proofErr w:type="gramEnd"/>
      <w:r>
        <w:t xml:space="preserve"> size.</w:t>
      </w:r>
    </w:p>
    <w:p w14:paraId="635297A6" w14:textId="1CB9DEE5" w:rsidR="000619F4" w:rsidRDefault="000619F4">
      <w:r>
        <w:rPr>
          <w:noProof/>
        </w:rPr>
        <w:lastRenderedPageBreak/>
        <w:drawing>
          <wp:inline distT="0" distB="0" distL="0" distR="0" wp14:anchorId="395B880B" wp14:editId="22443E28">
            <wp:extent cx="5199321" cy="3379991"/>
            <wp:effectExtent l="0" t="0" r="0" b="0"/>
            <wp:docPr id="13250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13" cy="33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BA1B" w14:textId="7712E58D" w:rsidR="00BD5CA0" w:rsidRDefault="00BD5CA0">
      <w:r>
        <w:t xml:space="preserve">Most of the sales are generated from stores aged between 16-20, which is contributed by promotion 3. There </w:t>
      </w:r>
      <w:proofErr w:type="gramStart"/>
      <w:r>
        <w:t>is</w:t>
      </w:r>
      <w:proofErr w:type="gramEnd"/>
      <w:r>
        <w:t xml:space="preserve"> no sales generated from promotion 3 for stores aged between 26-30 years.</w:t>
      </w:r>
    </w:p>
    <w:p w14:paraId="018AAB14" w14:textId="77777777" w:rsidR="00BD5CA0" w:rsidRDefault="00BD5CA0"/>
    <w:p w14:paraId="212A41C3" w14:textId="6505AA63" w:rsidR="00BD5CA0" w:rsidRDefault="00BD5CA0">
      <w:r>
        <w:rPr>
          <w:noProof/>
        </w:rPr>
        <w:drawing>
          <wp:inline distT="0" distB="0" distL="0" distR="0" wp14:anchorId="2566952C" wp14:editId="6B758077">
            <wp:extent cx="5347970" cy="3476625"/>
            <wp:effectExtent l="0" t="0" r="0" b="3175"/>
            <wp:docPr id="1187301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6D0C" w14:textId="3CF6544F" w:rsidR="00BD5CA0" w:rsidRDefault="00BD5CA0">
      <w:r>
        <w:t>Location IDs between 200-299 generated the most sales, which is mostly contributed by promotion 1. No sales are contributed by promotion 2 for Location IDs between 100-199.</w:t>
      </w:r>
    </w:p>
    <w:p w14:paraId="61FDED62" w14:textId="4A2827C6" w:rsidR="000619F4" w:rsidRDefault="000619F4">
      <w:r>
        <w:rPr>
          <w:noProof/>
        </w:rPr>
        <w:lastRenderedPageBreak/>
        <w:drawing>
          <wp:inline distT="0" distB="0" distL="0" distR="0" wp14:anchorId="45686B5E" wp14:editId="430926D8">
            <wp:extent cx="3002855" cy="4667693"/>
            <wp:effectExtent l="0" t="0" r="0" b="0"/>
            <wp:docPr id="1807118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67" cy="46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58DC" w14:textId="6E48B27E" w:rsidR="00BD5CA0" w:rsidRDefault="00BD5CA0">
      <w:r>
        <w:t>Most high sales (sales amount above the median value) are generated by Promotion 1, while most low sales are generated by promotion 2.</w:t>
      </w:r>
    </w:p>
    <w:p w14:paraId="3F8A0ED2" w14:textId="476E4A5C" w:rsidR="000619F4" w:rsidRDefault="000619F4"/>
    <w:p w14:paraId="3BDDE495" w14:textId="4A96FED2" w:rsidR="000619F4" w:rsidRDefault="00000000" w:rsidP="000619F4">
      <w:pPr>
        <w:rPr>
          <w:b/>
          <w:bCs/>
          <w:u w:val="single"/>
        </w:rPr>
      </w:pPr>
      <w:r w:rsidRPr="000619F4">
        <w:rPr>
          <w:b/>
          <w:bCs/>
          <w:u w:val="single"/>
        </w:rPr>
        <w:t>Final Conclusion</w:t>
      </w:r>
    </w:p>
    <w:p w14:paraId="776E15CD" w14:textId="07313851" w:rsidR="000619F4" w:rsidRPr="000619F4" w:rsidRDefault="000619F4" w:rsidP="000619F4">
      <w:pPr>
        <w:rPr>
          <w:b/>
          <w:bCs/>
          <w:u w:val="single"/>
        </w:rPr>
      </w:pPr>
      <w:r w:rsidRPr="000619F4">
        <w:rPr>
          <w:rFonts w:ascii="Helvetica Neue" w:eastAsia="Times New Roman" w:hAnsi="Helvetica Neue" w:cs="Times New Roman"/>
          <w:color w:val="000000"/>
          <w:sz w:val="21"/>
          <w:szCs w:val="21"/>
          <w:lang w:val="en-MY"/>
        </w:rPr>
        <w:t>Among the 3 promotion types, promotion 1 generates the most sales while promotion 2 generates the least sales.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MY"/>
        </w:rPr>
        <w:t xml:space="preserve"> The results are consistent across the analysis for all categories.</w:t>
      </w:r>
    </w:p>
    <w:p w14:paraId="0000000E" w14:textId="77777777" w:rsidR="008C453F" w:rsidRPr="000619F4" w:rsidRDefault="008C453F">
      <w:pPr>
        <w:rPr>
          <w:lang w:val="en-MY"/>
        </w:rPr>
      </w:pPr>
    </w:p>
    <w:p w14:paraId="0000000F" w14:textId="47C642A8" w:rsidR="008C453F" w:rsidRDefault="000619F4">
      <w:pPr>
        <w:rPr>
          <w:b/>
          <w:bCs/>
          <w:u w:val="single"/>
        </w:rPr>
      </w:pPr>
      <w:r>
        <w:rPr>
          <w:b/>
          <w:bCs/>
          <w:u w:val="single"/>
        </w:rPr>
        <w:t>Next steps for the business to take</w:t>
      </w:r>
    </w:p>
    <w:p w14:paraId="4F98059F" w14:textId="77777777" w:rsidR="000619F4" w:rsidRPr="000619F4" w:rsidRDefault="000619F4" w:rsidP="000619F4">
      <w:r w:rsidRPr="000619F4">
        <w:t xml:space="preserve">- The fast-food chain should adopt promotion 1 as their future marketing strategy to market their new product. </w:t>
      </w:r>
    </w:p>
    <w:p w14:paraId="161C8F8A" w14:textId="77777777" w:rsidR="000619F4" w:rsidRPr="000619F4" w:rsidRDefault="000619F4" w:rsidP="000619F4"/>
    <w:p w14:paraId="6093807B" w14:textId="60BB4E63" w:rsidR="000619F4" w:rsidRPr="000619F4" w:rsidRDefault="000619F4" w:rsidP="000619F4">
      <w:r w:rsidRPr="000619F4">
        <w:t>- The markets they should focus on are markets with the following characteristics: Large Market Size, Market ID 3, Location ID between 200-299 and stores aged between 0-5 years as these are the areas that generated the highest sales.</w:t>
      </w:r>
    </w:p>
    <w:p w14:paraId="076FCA81" w14:textId="40B2E6CE" w:rsidR="0002693B" w:rsidRDefault="0002693B"/>
    <w:sectPr w:rsidR="00026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DE8"/>
    <w:multiLevelType w:val="hybridMultilevel"/>
    <w:tmpl w:val="4F223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5887"/>
    <w:multiLevelType w:val="multilevel"/>
    <w:tmpl w:val="E85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601967">
    <w:abstractNumId w:val="0"/>
  </w:num>
  <w:num w:numId="2" w16cid:durableId="205049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3F"/>
    <w:rsid w:val="0002693B"/>
    <w:rsid w:val="000619F4"/>
    <w:rsid w:val="002473CC"/>
    <w:rsid w:val="005405E2"/>
    <w:rsid w:val="00667D09"/>
    <w:rsid w:val="006B603C"/>
    <w:rsid w:val="00815F7E"/>
    <w:rsid w:val="00844F72"/>
    <w:rsid w:val="008C453F"/>
    <w:rsid w:val="00967549"/>
    <w:rsid w:val="00BD5CA0"/>
    <w:rsid w:val="00D3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ABA72"/>
  <w15:docId w15:val="{9759DBC8-72E7-084F-9C3D-D690268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73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90E"/>
    <w:rPr>
      <w:rFonts w:ascii="Courier New" w:eastAsia="Times New Roman" w:hAnsi="Courier New" w:cs="Courier New"/>
      <w:sz w:val="20"/>
      <w:szCs w:val="20"/>
      <w:lang w:val="en-MY"/>
    </w:rPr>
  </w:style>
  <w:style w:type="character" w:customStyle="1" w:styleId="s1">
    <w:name w:val="s1"/>
    <w:basedOn w:val="DefaultParagraphFont"/>
    <w:rsid w:val="00D3690E"/>
  </w:style>
  <w:style w:type="paragraph" w:styleId="NormalWeb">
    <w:name w:val="Normal (Web)"/>
    <w:basedOn w:val="Normal"/>
    <w:uiPriority w:val="99"/>
    <w:semiHidden/>
    <w:unhideWhenUsed/>
    <w:rsid w:val="0006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hailingtan@outlook.com</cp:lastModifiedBy>
  <cp:revision>3</cp:revision>
  <dcterms:created xsi:type="dcterms:W3CDTF">2023-09-15T14:00:00Z</dcterms:created>
  <dcterms:modified xsi:type="dcterms:W3CDTF">2023-09-22T13:35:00Z</dcterms:modified>
</cp:coreProperties>
</file>