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民有所呼、</w:t>
      </w:r>
      <w:r>
        <w:rPr>
          <w:rFonts w:hint="eastAsia" w:ascii="方正小标宋简体" w:hAnsi="方正小标宋简体" w:eastAsia="方正小标宋简体" w:cs="方正小标宋简体"/>
          <w:sz w:val="44"/>
          <w:szCs w:val="44"/>
          <w:lang w:val="en-US" w:eastAsia="zh-CN"/>
        </w:rPr>
        <w:t>必</w:t>
      </w:r>
      <w:r>
        <w:rPr>
          <w:rFonts w:hint="eastAsia" w:ascii="方正小标宋简体" w:hAnsi="方正小标宋简体" w:eastAsia="方正小标宋简体" w:cs="方正小标宋简体"/>
          <w:sz w:val="44"/>
          <w:szCs w:val="44"/>
        </w:rPr>
        <w:t>有所为</w:t>
      </w:r>
    </w:p>
    <w:p>
      <w:pPr>
        <w:jc w:val="center"/>
        <w:rPr>
          <w:rFonts w:hint="eastAsia" w:ascii="方正小标宋简体" w:hAnsi="方正小标宋简体" w:eastAsia="方正小标宋简体" w:cs="方正小标宋简体"/>
          <w:sz w:val="30"/>
          <w:szCs w:val="30"/>
          <w:lang w:eastAsia="zh-CN"/>
        </w:rPr>
      </w:pPr>
      <w:r>
        <w:rPr>
          <w:rFonts w:hint="eastAsia" w:ascii="方正小标宋简体" w:hAnsi="方正小标宋简体" w:eastAsia="方正小标宋简体" w:cs="方正小标宋简体"/>
          <w:sz w:val="30"/>
          <w:szCs w:val="30"/>
          <w:lang w:val="en-US" w:eastAsia="zh-CN"/>
        </w:rPr>
        <w:t xml:space="preserve">              --甘肃高速</w:t>
      </w:r>
      <w:r>
        <w:rPr>
          <w:rFonts w:hint="eastAsia" w:ascii="方正小标宋简体" w:hAnsi="方正小标宋简体" w:eastAsia="方正小标宋简体" w:cs="方正小标宋简体"/>
          <w:sz w:val="30"/>
          <w:szCs w:val="30"/>
          <w:lang w:eastAsia="zh-CN"/>
        </w:rPr>
        <w:t>差异化收费政策惠民生</w:t>
      </w:r>
    </w:p>
    <w:p>
      <w:pPr>
        <w:rPr>
          <w:rFonts w:hint="eastAsia"/>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今年以来，根据《交通运输部 国家发展改革委 财政部关于印发&lt;全面推广高速公路差异化收费实施方案&gt;的通知》（交公路函〔2021〕228号）文件精神，甘肃省高速公路于2022年1月1日00：00起全面</w:t>
      </w:r>
      <w:r>
        <w:rPr>
          <w:rFonts w:hint="eastAsia" w:ascii="仿宋_GB2312" w:hAnsi="仿宋_GB2312" w:eastAsia="仿宋_GB2312" w:cs="仿宋_GB2312"/>
          <w:sz w:val="32"/>
          <w:szCs w:val="32"/>
          <w:lang w:eastAsia="zh-CN"/>
        </w:rPr>
        <w:t>实施</w:t>
      </w:r>
      <w:bookmarkStart w:id="0" w:name="_GoBack"/>
      <w:bookmarkEnd w:id="0"/>
      <w:r>
        <w:rPr>
          <w:rFonts w:hint="eastAsia" w:ascii="仿宋_GB2312" w:hAnsi="仿宋_GB2312" w:eastAsia="仿宋_GB2312" w:cs="仿宋_GB2312"/>
          <w:sz w:val="32"/>
          <w:szCs w:val="32"/>
        </w:rPr>
        <w:t>差异化收费工作，提高路网整体通行效率，促进物流运输降本增效和实体经济发展。在全省差异化收费全面稳步推进当中，山临所丹霞收费站在服务司乘中，延续着很多的暖心故事</w:t>
      </w:r>
      <w:r>
        <w:rPr>
          <w:rFonts w:hint="eastAsia" w:ascii="仿宋_GB2312" w:hAnsi="仿宋_GB2312" w:eastAsia="仿宋_GB2312" w:cs="仿宋_GB2312"/>
          <w:sz w:val="32"/>
          <w:szCs w:val="32"/>
          <w:lang w:val="en-US" w:eastAsia="zh-CN"/>
        </w:rPr>
        <w:t>......</w:t>
      </w:r>
    </w:p>
    <w:p>
      <w:pPr>
        <w:jc w:val="center"/>
        <w:rPr>
          <w:rFonts w:hint="eastAsia" w:ascii="仿宋" w:hAnsi="仿宋" w:eastAsia="仿宋" w:cs="仿宋"/>
          <w:sz w:val="32"/>
          <w:szCs w:val="32"/>
        </w:rPr>
      </w:pPr>
      <w:r>
        <w:rPr>
          <w:rFonts w:hint="eastAsia" w:ascii="仿宋" w:hAnsi="仿宋" w:eastAsia="仿宋" w:cs="仿宋"/>
          <w:sz w:val="32"/>
          <w:szCs w:val="32"/>
          <w:lang w:val="en-US" w:eastAsia="zh-CN"/>
        </w:rPr>
        <w:t>●</w:t>
      </w:r>
      <w:r>
        <w:rPr>
          <w:rFonts w:hint="eastAsia" w:ascii="仿宋" w:hAnsi="仿宋" w:eastAsia="仿宋" w:cs="仿宋"/>
          <w:sz w:val="32"/>
          <w:szCs w:val="32"/>
        </w:rPr>
        <w:t>这笔账、我会算</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早上8点半，</w:t>
      </w:r>
      <w:r>
        <w:rPr>
          <w:rFonts w:hint="eastAsia" w:ascii="仿宋" w:hAnsi="仿宋" w:eastAsia="仿宋" w:cs="仿宋"/>
          <w:sz w:val="32"/>
          <w:szCs w:val="32"/>
          <w:lang w:eastAsia="zh-CN"/>
        </w:rPr>
        <w:t>“</w:t>
      </w:r>
      <w:r>
        <w:rPr>
          <w:rFonts w:hint="eastAsia" w:ascii="仿宋" w:hAnsi="仿宋" w:eastAsia="仿宋" w:cs="仿宋"/>
          <w:sz w:val="32"/>
          <w:szCs w:val="32"/>
        </w:rPr>
        <w:t>连霍高速这条路越走越开心了</w:t>
      </w:r>
      <w:r>
        <w:rPr>
          <w:rFonts w:hint="eastAsia" w:ascii="仿宋" w:hAnsi="仿宋" w:eastAsia="仿宋" w:cs="仿宋"/>
          <w:sz w:val="32"/>
          <w:szCs w:val="32"/>
          <w:lang w:eastAsia="zh-CN"/>
        </w:rPr>
        <w:t>”</w:t>
      </w:r>
      <w:r>
        <w:rPr>
          <w:rFonts w:hint="eastAsia" w:ascii="仿宋" w:hAnsi="仿宋" w:eastAsia="仿宋" w:cs="仿宋"/>
          <w:sz w:val="32"/>
          <w:szCs w:val="32"/>
        </w:rPr>
        <w:t>司机老张这样告诉刚接白班的班长，“从</w:t>
      </w:r>
      <w:r>
        <w:rPr>
          <w:rFonts w:hint="eastAsia" w:ascii="仿宋" w:hAnsi="仿宋" w:eastAsia="仿宋" w:cs="仿宋"/>
          <w:sz w:val="32"/>
          <w:szCs w:val="32"/>
          <w:lang w:val="en-US" w:eastAsia="zh-CN"/>
        </w:rPr>
        <w:t>玉门</w:t>
      </w:r>
      <w:r>
        <w:rPr>
          <w:rFonts w:hint="eastAsia" w:ascii="仿宋" w:hAnsi="仿宋" w:eastAsia="仿宋" w:cs="仿宋"/>
          <w:sz w:val="32"/>
          <w:szCs w:val="32"/>
        </w:rPr>
        <w:t>到</w:t>
      </w:r>
      <w:r>
        <w:rPr>
          <w:rFonts w:hint="eastAsia" w:ascii="仿宋" w:hAnsi="仿宋" w:eastAsia="仿宋" w:cs="仿宋"/>
          <w:sz w:val="32"/>
          <w:szCs w:val="32"/>
          <w:lang w:val="en-US" w:eastAsia="zh-CN"/>
        </w:rPr>
        <w:t>丹霞</w:t>
      </w:r>
      <w:r>
        <w:rPr>
          <w:rFonts w:hint="eastAsia" w:ascii="仿宋" w:hAnsi="仿宋" w:eastAsia="仿宋" w:cs="仿宋"/>
          <w:sz w:val="32"/>
          <w:szCs w:val="32"/>
        </w:rPr>
        <w:t>这段路，我平均每个月要走</w:t>
      </w:r>
      <w:r>
        <w:rPr>
          <w:rFonts w:hint="eastAsia" w:ascii="仿宋" w:hAnsi="仿宋" w:eastAsia="仿宋" w:cs="仿宋"/>
          <w:sz w:val="32"/>
          <w:szCs w:val="32"/>
          <w:lang w:val="en-US" w:eastAsia="zh-CN"/>
        </w:rPr>
        <w:t>4</w:t>
      </w:r>
      <w:r>
        <w:rPr>
          <w:rFonts w:hint="eastAsia" w:ascii="仿宋" w:hAnsi="仿宋" w:eastAsia="仿宋" w:cs="仿宋"/>
          <w:sz w:val="32"/>
          <w:szCs w:val="32"/>
        </w:rPr>
        <w:t>次，</w:t>
      </w:r>
      <w:r>
        <w:rPr>
          <w:rFonts w:hint="eastAsia" w:ascii="仿宋" w:hAnsi="仿宋" w:eastAsia="仿宋" w:cs="仿宋"/>
          <w:sz w:val="32"/>
          <w:szCs w:val="32"/>
          <w:lang w:val="en-US" w:eastAsia="zh-CN"/>
        </w:rPr>
        <w:t>来取要8趟，</w:t>
      </w:r>
      <w:r>
        <w:rPr>
          <w:rFonts w:hint="eastAsia" w:ascii="仿宋" w:hAnsi="仿宋" w:eastAsia="仿宋" w:cs="仿宋"/>
          <w:sz w:val="32"/>
          <w:szCs w:val="32"/>
        </w:rPr>
        <w:t>算下来平均</w:t>
      </w:r>
      <w:r>
        <w:rPr>
          <w:rFonts w:hint="eastAsia" w:ascii="仿宋" w:hAnsi="仿宋" w:eastAsia="仿宋" w:cs="仿宋"/>
          <w:sz w:val="32"/>
          <w:szCs w:val="32"/>
          <w:lang w:val="en-US" w:eastAsia="zh-CN"/>
        </w:rPr>
        <w:t>5、</w:t>
      </w:r>
      <w:r>
        <w:rPr>
          <w:rFonts w:hint="eastAsia" w:ascii="仿宋" w:hAnsi="仿宋" w:eastAsia="仿宋" w:cs="仿宋"/>
          <w:sz w:val="32"/>
          <w:szCs w:val="32"/>
        </w:rPr>
        <w:t>6天走一趟，每次可以节省</w:t>
      </w:r>
      <w:r>
        <w:rPr>
          <w:rFonts w:hint="eastAsia" w:ascii="仿宋" w:hAnsi="仿宋" w:eastAsia="仿宋" w:cs="仿宋"/>
          <w:sz w:val="32"/>
          <w:szCs w:val="32"/>
          <w:lang w:val="en-US" w:eastAsia="zh-CN"/>
        </w:rPr>
        <w:t>560多</w:t>
      </w:r>
      <w:r>
        <w:rPr>
          <w:rFonts w:hint="eastAsia" w:ascii="仿宋" w:hAnsi="仿宋" w:eastAsia="仿宋" w:cs="仿宋"/>
          <w:sz w:val="32"/>
          <w:szCs w:val="32"/>
        </w:rPr>
        <w:t>元，一年下来</w:t>
      </w:r>
      <w:r>
        <w:rPr>
          <w:rFonts w:hint="eastAsia" w:ascii="仿宋" w:hAnsi="仿宋" w:eastAsia="仿宋" w:cs="仿宋"/>
          <w:sz w:val="32"/>
          <w:szCs w:val="32"/>
          <w:lang w:val="en-US" w:eastAsia="zh-CN"/>
        </w:rPr>
        <w:t>光过路费</w:t>
      </w:r>
      <w:r>
        <w:rPr>
          <w:rFonts w:hint="eastAsia" w:ascii="仿宋" w:hAnsi="仿宋" w:eastAsia="仿宋" w:cs="仿宋"/>
          <w:sz w:val="32"/>
          <w:szCs w:val="32"/>
        </w:rPr>
        <w:t>就</w:t>
      </w:r>
      <w:r>
        <w:rPr>
          <w:rFonts w:hint="eastAsia" w:ascii="仿宋" w:hAnsi="仿宋" w:eastAsia="仿宋" w:cs="仿宋"/>
          <w:sz w:val="32"/>
          <w:szCs w:val="32"/>
          <w:lang w:val="en-US" w:eastAsia="zh-CN"/>
        </w:rPr>
        <w:t>能省下3</w:t>
      </w:r>
      <w:r>
        <w:rPr>
          <w:rFonts w:hint="eastAsia" w:ascii="仿宋" w:hAnsi="仿宋" w:eastAsia="仿宋" w:cs="仿宋"/>
          <w:sz w:val="32"/>
          <w:szCs w:val="32"/>
        </w:rPr>
        <w:t>万</w:t>
      </w:r>
      <w:r>
        <w:rPr>
          <w:rFonts w:hint="eastAsia" w:ascii="仿宋" w:hAnsi="仿宋" w:eastAsia="仿宋" w:cs="仿宋"/>
          <w:sz w:val="32"/>
          <w:szCs w:val="32"/>
          <w:lang w:val="en-US" w:eastAsia="zh-CN"/>
        </w:rPr>
        <w:t>多</w:t>
      </w:r>
      <w:r>
        <w:rPr>
          <w:rFonts w:hint="eastAsia" w:ascii="仿宋" w:hAnsi="仿宋" w:eastAsia="仿宋" w:cs="仿宋"/>
          <w:sz w:val="32"/>
          <w:szCs w:val="32"/>
        </w:rPr>
        <w:t>元，</w:t>
      </w:r>
      <w:r>
        <w:rPr>
          <w:rFonts w:hint="eastAsia" w:ascii="仿宋" w:hAnsi="仿宋" w:eastAsia="仿宋" w:cs="仿宋"/>
          <w:sz w:val="32"/>
          <w:szCs w:val="32"/>
          <w:lang w:val="en-US" w:eastAsia="zh-CN"/>
        </w:rPr>
        <w:t>还有节省的时间和油料，</w:t>
      </w:r>
      <w:r>
        <w:rPr>
          <w:rFonts w:hint="eastAsia" w:ascii="仿宋" w:hAnsi="仿宋" w:eastAsia="仿宋" w:cs="仿宋"/>
          <w:sz w:val="32"/>
          <w:szCs w:val="32"/>
        </w:rPr>
        <w:t>这笔账我会算”说到这里他咧嘴一笑，劳动人民那种朴实的语言，持家过日子的小心思无需多说。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货车司机口中的这笔账正是我省高速公路G30部分路段惠民、利民政策精准实施的措施之一</w:t>
      </w:r>
      <w:r>
        <w:rPr>
          <w:rFonts w:hint="eastAsia" w:ascii="仿宋" w:hAnsi="仿宋" w:eastAsia="仿宋" w:cs="仿宋"/>
          <w:sz w:val="32"/>
          <w:szCs w:val="32"/>
          <w:lang w:eastAsia="zh-CN"/>
        </w:rPr>
        <w:t>：</w:t>
      </w:r>
      <w:r>
        <w:rPr>
          <w:rFonts w:hint="eastAsia" w:ascii="仿宋" w:hAnsi="仿宋" w:eastAsia="仿宋" w:cs="仿宋"/>
          <w:sz w:val="32"/>
          <w:szCs w:val="32"/>
        </w:rPr>
        <w:t>差异化收费</w:t>
      </w:r>
      <w:r>
        <w:rPr>
          <w:rFonts w:hint="eastAsia" w:ascii="仿宋" w:hAnsi="仿宋" w:eastAsia="仿宋" w:cs="仿宋"/>
          <w:sz w:val="32"/>
          <w:szCs w:val="32"/>
          <w:lang w:val="en-US" w:eastAsia="zh-CN"/>
        </w:rPr>
        <w:t>政策</w:t>
      </w:r>
      <w:r>
        <w:rPr>
          <w:rFonts w:hint="eastAsia" w:ascii="仿宋" w:hAnsi="仿宋" w:eastAsia="仿宋" w:cs="仿宋"/>
          <w:sz w:val="32"/>
          <w:szCs w:val="32"/>
        </w:rPr>
        <w:t>。每日不定时开展的差异化收费问卷，总是会得到许许多多满意的回答。</w:t>
      </w:r>
    </w:p>
    <w:p>
      <w:pPr>
        <w:jc w:val="center"/>
        <w:rPr>
          <w:rFonts w:hint="eastAsia" w:ascii="仿宋" w:hAnsi="仿宋" w:eastAsia="仿宋" w:cs="仿宋"/>
          <w:sz w:val="32"/>
          <w:szCs w:val="32"/>
        </w:rPr>
      </w:pPr>
      <w:r>
        <w:rPr>
          <w:rFonts w:hint="eastAsia" w:ascii="仿宋" w:hAnsi="仿宋" w:eastAsia="仿宋" w:cs="仿宋"/>
          <w:sz w:val="32"/>
          <w:szCs w:val="32"/>
          <w:lang w:val="en-US" w:eastAsia="zh-CN"/>
        </w:rPr>
        <w:t>●</w:t>
      </w:r>
      <w:r>
        <w:rPr>
          <w:rFonts w:hint="eastAsia" w:ascii="仿宋" w:hAnsi="仿宋" w:eastAsia="仿宋" w:cs="仿宋"/>
          <w:sz w:val="32"/>
          <w:szCs w:val="32"/>
        </w:rPr>
        <w:t>货车司机的“免费大餐”优惠券</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下午17点，“相当于走一半免一半了，这是我从南到北没有遇到过的好事，这个政策我举双手赞成，感谢政府，</w:t>
      </w:r>
      <w:r>
        <w:rPr>
          <w:rFonts w:hint="eastAsia" w:ascii="仿宋" w:hAnsi="仿宋" w:eastAsia="仿宋" w:cs="仿宋"/>
          <w:sz w:val="32"/>
          <w:szCs w:val="32"/>
          <w:lang w:val="en-US" w:eastAsia="zh-CN"/>
        </w:rPr>
        <w:t>能</w:t>
      </w:r>
      <w:r>
        <w:rPr>
          <w:rFonts w:hint="eastAsia" w:ascii="仿宋" w:hAnsi="仿宋" w:eastAsia="仿宋" w:cs="仿宋"/>
          <w:sz w:val="32"/>
          <w:szCs w:val="32"/>
        </w:rPr>
        <w:t>为老百姓制定出这样好的事</w:t>
      </w:r>
      <w:r>
        <w:rPr>
          <w:rFonts w:hint="eastAsia" w:ascii="仿宋" w:hAnsi="仿宋" w:eastAsia="仿宋" w:cs="仿宋"/>
          <w:sz w:val="32"/>
          <w:szCs w:val="32"/>
          <w:lang w:val="en-US" w:eastAsia="zh-CN"/>
        </w:rPr>
        <w:t>出来</w:t>
      </w:r>
      <w:r>
        <w:rPr>
          <w:rFonts w:hint="eastAsia" w:ascii="仿宋" w:hAnsi="仿宋" w:eastAsia="仿宋" w:cs="仿宋"/>
          <w:sz w:val="32"/>
          <w:szCs w:val="32"/>
        </w:rPr>
        <w:t>”，检查绿色通道的时候，班长开展差异化问卷调查中，司机余师傅感慨的娓娓道来，“平时我拉其他货物都不会从这里下的，因为这样不划算，</w:t>
      </w:r>
      <w:r>
        <w:rPr>
          <w:rFonts w:hint="eastAsia" w:ascii="仿宋" w:hAnsi="仿宋" w:eastAsia="仿宋" w:cs="仿宋"/>
          <w:sz w:val="32"/>
          <w:szCs w:val="32"/>
          <w:lang w:val="en-US" w:eastAsia="zh-CN"/>
        </w:rPr>
        <w:t>从山丹西到玉门，像我这样的挂车</w:t>
      </w:r>
      <w:r>
        <w:rPr>
          <w:rFonts w:hint="eastAsia" w:ascii="仿宋" w:hAnsi="仿宋" w:eastAsia="仿宋" w:cs="仿宋"/>
          <w:sz w:val="32"/>
          <w:szCs w:val="32"/>
        </w:rPr>
        <w:t>这一趟省下的费用够我带着</w:t>
      </w:r>
      <w:r>
        <w:rPr>
          <w:rFonts w:hint="eastAsia" w:ascii="仿宋" w:hAnsi="仿宋" w:eastAsia="仿宋" w:cs="仿宋"/>
          <w:sz w:val="32"/>
          <w:szCs w:val="32"/>
          <w:lang w:val="en-US" w:eastAsia="zh-CN"/>
        </w:rPr>
        <w:t>3个</w:t>
      </w:r>
      <w:r>
        <w:rPr>
          <w:rFonts w:hint="eastAsia" w:ascii="仿宋" w:hAnsi="仿宋" w:eastAsia="仿宋" w:cs="仿宋"/>
          <w:sz w:val="32"/>
          <w:szCs w:val="32"/>
        </w:rPr>
        <w:t>孩子好好吃</w:t>
      </w:r>
      <w:r>
        <w:rPr>
          <w:rFonts w:hint="eastAsia" w:ascii="仿宋" w:hAnsi="仿宋" w:eastAsia="仿宋" w:cs="仿宋"/>
          <w:sz w:val="32"/>
          <w:szCs w:val="32"/>
          <w:lang w:val="en-US" w:eastAsia="zh-CN"/>
        </w:rPr>
        <w:t>几</w:t>
      </w:r>
      <w:r>
        <w:rPr>
          <w:rFonts w:hint="eastAsia" w:ascii="仿宋" w:hAnsi="仿宋" w:eastAsia="仿宋" w:cs="仿宋"/>
          <w:sz w:val="32"/>
          <w:szCs w:val="32"/>
        </w:rPr>
        <w:t>顿大餐了”洋溢在师傅脸上的笑容，在汗水的映照下，格外动情。</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于师傅口中的“大餐”：6型货车通行在山丹西至玉门单趟接近优惠410元，一个来回817元。按</w:t>
      </w:r>
      <w:r>
        <w:rPr>
          <w:rFonts w:hint="eastAsia" w:ascii="仿宋" w:hAnsi="仿宋" w:eastAsia="仿宋" w:cs="仿宋"/>
          <w:sz w:val="32"/>
          <w:szCs w:val="32"/>
        </w:rPr>
        <w:t>2021年甘肃省国民经济和社会发展统计公报</w:t>
      </w:r>
      <w:r>
        <w:rPr>
          <w:rFonts w:hint="eastAsia" w:ascii="仿宋" w:hAnsi="仿宋" w:eastAsia="仿宋" w:cs="仿宋"/>
          <w:sz w:val="32"/>
          <w:szCs w:val="32"/>
          <w:lang w:val="en-US" w:eastAsia="zh-CN"/>
        </w:rPr>
        <w:t>官网数据，农村人均可支配收入11433，单月952.75元，这一顿快够一个农民快一个月的口粮及生活所需了。说到这大家一定想知道这么好的通行政策它所涉及的范围呢？今年差异化收费政策实施对象是通行甘肃省高速差异化收费路段的货车和通行甘肃省高速公路的新能源牌照汽车。</w:t>
      </w:r>
      <w:r>
        <w:rPr>
          <w:rFonts w:hint="eastAsia" w:ascii="仿宋" w:hAnsi="仿宋" w:eastAsia="仿宋" w:cs="仿宋"/>
          <w:sz w:val="32"/>
          <w:szCs w:val="32"/>
        </w:rPr>
        <w:t>从大量数据分析，甘肃高速将山丹西至玉门东这段</w:t>
      </w:r>
      <w:r>
        <w:rPr>
          <w:rFonts w:hint="eastAsia" w:ascii="仿宋" w:hAnsi="仿宋" w:eastAsia="仿宋" w:cs="仿宋"/>
          <w:sz w:val="32"/>
          <w:szCs w:val="32"/>
          <w:lang w:val="en-US" w:eastAsia="zh-CN"/>
        </w:rPr>
        <w:t>406</w:t>
      </w:r>
      <w:r>
        <w:rPr>
          <w:rFonts w:hint="eastAsia" w:ascii="仿宋" w:hAnsi="仿宋" w:eastAsia="仿宋" w:cs="仿宋"/>
          <w:sz w:val="32"/>
          <w:szCs w:val="32"/>
        </w:rPr>
        <w:t>公里</w:t>
      </w:r>
      <w:r>
        <w:rPr>
          <w:rFonts w:hint="eastAsia" w:ascii="仿宋" w:hAnsi="仿宋" w:eastAsia="仿宋" w:cs="仿宋"/>
          <w:sz w:val="32"/>
          <w:szCs w:val="32"/>
          <w:lang w:val="en-US" w:eastAsia="zh-CN"/>
        </w:rPr>
        <w:t>的</w:t>
      </w:r>
      <w:r>
        <w:rPr>
          <w:rFonts w:hint="eastAsia" w:ascii="仿宋" w:hAnsi="仿宋" w:eastAsia="仿宋" w:cs="仿宋"/>
          <w:sz w:val="32"/>
          <w:szCs w:val="32"/>
        </w:rPr>
        <w:t>路段采取“递远递减”收费标准，通过降低收费费率，让货车司机用</w:t>
      </w:r>
      <w:r>
        <w:rPr>
          <w:rFonts w:hint="eastAsia" w:ascii="仿宋" w:hAnsi="仿宋" w:eastAsia="仿宋" w:cs="仿宋"/>
          <w:sz w:val="32"/>
          <w:szCs w:val="32"/>
          <w:lang w:val="en-US" w:eastAsia="zh-CN"/>
        </w:rPr>
        <w:t>更</w:t>
      </w:r>
      <w:r>
        <w:rPr>
          <w:rFonts w:hint="eastAsia" w:ascii="仿宋" w:hAnsi="仿宋" w:eastAsia="仿宋" w:cs="仿宋"/>
          <w:sz w:val="32"/>
          <w:szCs w:val="32"/>
        </w:rPr>
        <w:t>少的燃料走更多的路。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lang w:val="en-US" w:eastAsia="zh-CN"/>
        </w:rPr>
        <w:t>●</w:t>
      </w:r>
      <w:r>
        <w:rPr>
          <w:rFonts w:hint="eastAsia" w:ascii="仿宋" w:hAnsi="仿宋" w:eastAsia="仿宋" w:cs="仿宋"/>
          <w:sz w:val="32"/>
          <w:szCs w:val="32"/>
        </w:rPr>
        <w:t>夜幕下，暖心的问候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lang w:val="en-US"/>
        </w:rPr>
      </w:pPr>
      <w:r>
        <w:rPr>
          <w:rFonts w:hint="eastAsia" w:ascii="仿宋" w:hAnsi="仿宋" w:eastAsia="仿宋" w:cs="仿宋"/>
          <w:sz w:val="32"/>
          <w:szCs w:val="32"/>
        </w:rPr>
        <w:t>凌晨1点半，“这一路跑了快4个小时了，路途有点枯燥乏味，每次总会期望有人聊个天啥的，只有到了收费站才会遇到的第一个说话的人。说心里话，有时候</w:t>
      </w:r>
      <w:r>
        <w:rPr>
          <w:rFonts w:hint="eastAsia" w:ascii="仿宋" w:hAnsi="仿宋" w:eastAsia="仿宋" w:cs="仿宋"/>
          <w:sz w:val="32"/>
          <w:szCs w:val="32"/>
          <w:lang w:val="en-US" w:eastAsia="zh-CN"/>
        </w:rPr>
        <w:t>你们的</w:t>
      </w:r>
      <w:r>
        <w:rPr>
          <w:rFonts w:hint="eastAsia" w:ascii="仿宋" w:hAnsi="仿宋" w:eastAsia="仿宋" w:cs="仿宋"/>
          <w:sz w:val="32"/>
          <w:szCs w:val="32"/>
        </w:rPr>
        <w:t>问候真的很暖心让人有回到家的感觉”。收费员微笑着说:</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欢迎您来到张掖丹霞，</w:t>
      </w:r>
      <w:r>
        <w:rPr>
          <w:rFonts w:hint="eastAsia" w:ascii="仿宋" w:hAnsi="仿宋" w:eastAsia="仿宋" w:cs="仿宋"/>
          <w:sz w:val="32"/>
          <w:szCs w:val="32"/>
        </w:rPr>
        <w:t>感谢</w:t>
      </w:r>
      <w:r>
        <w:rPr>
          <w:rFonts w:hint="eastAsia" w:ascii="仿宋" w:hAnsi="仿宋" w:eastAsia="仿宋" w:cs="仿宋"/>
          <w:sz w:val="32"/>
          <w:szCs w:val="32"/>
          <w:lang w:val="en-US" w:eastAsia="zh-CN"/>
        </w:rPr>
        <w:t>您</w:t>
      </w:r>
      <w:r>
        <w:rPr>
          <w:rFonts w:hint="eastAsia" w:ascii="仿宋" w:hAnsi="仿宋" w:eastAsia="仿宋" w:cs="仿宋"/>
          <w:sz w:val="32"/>
          <w:szCs w:val="32"/>
        </w:rPr>
        <w:t>对我们工作的认可，这里有开水，让我给</w:t>
      </w:r>
      <w:r>
        <w:rPr>
          <w:rFonts w:hint="eastAsia" w:ascii="仿宋" w:hAnsi="仿宋" w:eastAsia="仿宋" w:cs="仿宋"/>
          <w:sz w:val="32"/>
          <w:szCs w:val="32"/>
          <w:lang w:val="en-US" w:eastAsia="zh-CN"/>
        </w:rPr>
        <w:t>您</w:t>
      </w:r>
      <w:r>
        <w:rPr>
          <w:rFonts w:hint="eastAsia" w:ascii="仿宋" w:hAnsi="仿宋" w:eastAsia="仿宋" w:cs="仿宋"/>
          <w:sz w:val="32"/>
          <w:szCs w:val="32"/>
        </w:rPr>
        <w:t>满上吧！喝口热水打起精神小心驾驶哦。要是有空</w:t>
      </w:r>
      <w:r>
        <w:rPr>
          <w:rFonts w:hint="eastAsia" w:ascii="仿宋" w:hAnsi="仿宋" w:eastAsia="仿宋" w:cs="仿宋"/>
          <w:sz w:val="32"/>
          <w:szCs w:val="32"/>
          <w:lang w:val="en-US" w:eastAsia="zh-CN"/>
        </w:rPr>
        <w:t>也请您</w:t>
      </w:r>
      <w:r>
        <w:rPr>
          <w:rFonts w:hint="eastAsia" w:ascii="仿宋" w:hAnsi="仿宋" w:eastAsia="仿宋" w:cs="仿宋"/>
          <w:sz w:val="32"/>
          <w:szCs w:val="32"/>
        </w:rPr>
        <w:t>扫下这个二维码，甘肃高速在部分路段实行差异化收费，能让</w:t>
      </w:r>
      <w:r>
        <w:rPr>
          <w:rFonts w:hint="eastAsia" w:ascii="仿宋" w:hAnsi="仿宋" w:eastAsia="仿宋" w:cs="仿宋"/>
          <w:sz w:val="32"/>
          <w:szCs w:val="32"/>
          <w:lang w:val="en-US" w:eastAsia="zh-CN"/>
        </w:rPr>
        <w:t>您</w:t>
      </w:r>
      <w:r>
        <w:rPr>
          <w:rFonts w:hint="eastAsia" w:ascii="仿宋" w:hAnsi="仿宋" w:eastAsia="仿宋" w:cs="仿宋"/>
          <w:sz w:val="32"/>
          <w:szCs w:val="32"/>
        </w:rPr>
        <w:t>少交不少通行费，有时间</w:t>
      </w:r>
      <w:r>
        <w:rPr>
          <w:rFonts w:hint="eastAsia" w:ascii="仿宋" w:hAnsi="仿宋" w:eastAsia="仿宋" w:cs="仿宋"/>
          <w:sz w:val="32"/>
          <w:szCs w:val="32"/>
          <w:lang w:val="en-US" w:eastAsia="zh-CN"/>
        </w:rPr>
        <w:t>一定要</w:t>
      </w:r>
      <w:r>
        <w:rPr>
          <w:rFonts w:hint="eastAsia" w:ascii="仿宋" w:hAnsi="仿宋" w:eastAsia="仿宋" w:cs="仿宋"/>
          <w:sz w:val="32"/>
          <w:szCs w:val="32"/>
        </w:rPr>
        <w:t>了解一下</w:t>
      </w:r>
      <w:r>
        <w:rPr>
          <w:rFonts w:hint="eastAsia" w:ascii="仿宋" w:hAnsi="仿宋" w:eastAsia="仿宋" w:cs="仿宋"/>
          <w:sz w:val="32"/>
          <w:szCs w:val="32"/>
          <w:lang w:val="en-US" w:eastAsia="zh-CN"/>
        </w:rPr>
        <w:t>的……</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温馨的问候和暖心举止正是司乘心中期待许久的那位聊天“知己”。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自</w:t>
      </w:r>
      <w:r>
        <w:rPr>
          <w:rFonts w:hint="eastAsia" w:ascii="仿宋" w:hAnsi="仿宋" w:eastAsia="仿宋" w:cs="仿宋"/>
          <w:sz w:val="32"/>
          <w:szCs w:val="32"/>
        </w:rPr>
        <w:t>差异化收费</w:t>
      </w:r>
      <w:r>
        <w:rPr>
          <w:rFonts w:hint="eastAsia" w:ascii="仿宋" w:hAnsi="仿宋" w:eastAsia="仿宋" w:cs="仿宋"/>
          <w:sz w:val="32"/>
          <w:szCs w:val="32"/>
          <w:lang w:eastAsia="zh-CN"/>
        </w:rPr>
        <w:t>政策实施</w:t>
      </w:r>
      <w:r>
        <w:rPr>
          <w:rFonts w:hint="eastAsia" w:ascii="仿宋" w:hAnsi="仿宋" w:eastAsia="仿宋" w:cs="仿宋"/>
          <w:sz w:val="32"/>
          <w:szCs w:val="32"/>
        </w:rPr>
        <w:t>以来，山临所</w:t>
      </w:r>
      <w:r>
        <w:rPr>
          <w:rFonts w:hint="eastAsia" w:ascii="仿宋" w:hAnsi="仿宋" w:eastAsia="仿宋" w:cs="仿宋"/>
          <w:sz w:val="32"/>
          <w:szCs w:val="32"/>
          <w:lang w:val="en-US" w:eastAsia="zh-CN"/>
        </w:rPr>
        <w:t>张掖</w:t>
      </w:r>
      <w:r>
        <w:rPr>
          <w:rFonts w:hint="eastAsia" w:ascii="仿宋" w:hAnsi="仿宋" w:eastAsia="仿宋" w:cs="仿宋"/>
          <w:sz w:val="32"/>
          <w:szCs w:val="32"/>
        </w:rPr>
        <w:t>丹霞站积极做好差异化收费政策宣传，</w:t>
      </w:r>
      <w:r>
        <w:rPr>
          <w:rFonts w:hint="eastAsia" w:ascii="仿宋" w:hAnsi="仿宋" w:eastAsia="仿宋" w:cs="仿宋"/>
          <w:sz w:val="32"/>
          <w:szCs w:val="32"/>
          <w:lang w:eastAsia="zh-CN"/>
        </w:rPr>
        <w:t>组织开展</w:t>
      </w:r>
      <w:r>
        <w:rPr>
          <w:rFonts w:hint="eastAsia" w:ascii="仿宋" w:hAnsi="仿宋" w:eastAsia="仿宋" w:cs="仿宋"/>
          <w:sz w:val="32"/>
          <w:szCs w:val="32"/>
        </w:rPr>
        <w:t>多渠道差异化问卷调查，司机的心声时刻提醒我们，服务细节也许就在一句话、一个眼神、一个动作。</w:t>
      </w:r>
      <w:r>
        <w:rPr>
          <w:rFonts w:hint="eastAsia" w:ascii="仿宋" w:hAnsi="仿宋" w:eastAsia="仿宋" w:cs="仿宋"/>
          <w:sz w:val="32"/>
          <w:szCs w:val="32"/>
          <w:lang w:val="en-US" w:eastAsia="zh-CN"/>
        </w:rPr>
        <w:t>结合“行业管理提升年”活动，</w:t>
      </w:r>
      <w:r>
        <w:rPr>
          <w:rFonts w:hint="eastAsia" w:ascii="仿宋" w:hAnsi="仿宋" w:eastAsia="仿宋" w:cs="仿宋"/>
          <w:sz w:val="32"/>
          <w:szCs w:val="32"/>
        </w:rPr>
        <w:t>山临所张掖丹霞站将一如既往地做好人民群众出行服务，用心倾听，把最好的服务传递给南来北往的司乘人员</w:t>
      </w:r>
      <w:r>
        <w:rPr>
          <w:rFonts w:hint="eastAsia" w:ascii="仿宋" w:hAnsi="仿宋" w:eastAsia="仿宋" w:cs="仿宋"/>
          <w:sz w:val="32"/>
          <w:szCs w:val="32"/>
          <w:lang w:eastAsia="zh-CN"/>
        </w:rPr>
        <w:t>，为社会公众美好出行提供更优质的服务</w:t>
      </w:r>
      <w:r>
        <w:rPr>
          <w:rFonts w:hint="eastAsia" w:ascii="仿宋" w:hAnsi="仿宋" w:eastAsia="仿宋" w:cs="仿宋"/>
          <w:sz w:val="32"/>
          <w:szCs w:val="32"/>
        </w:rPr>
        <w:t>。</w:t>
      </w:r>
    </w:p>
    <w:p>
      <w:pPr>
        <w:rPr>
          <w:rFonts w:hint="eastAsia"/>
        </w:rPr>
      </w:pPr>
    </w:p>
    <w:p>
      <w:pPr>
        <w:jc w:val="righ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供稿：山临所盛发东</w:t>
      </w:r>
      <w:r>
        <w:rPr>
          <w:rFonts w:hint="eastAsia" w:ascii="仿宋_GB2312" w:hAnsi="仿宋_GB2312" w:eastAsia="仿宋_GB2312" w:cs="仿宋_GB2312"/>
          <w:sz w:val="32"/>
          <w:szCs w:val="32"/>
          <w:lang w:eastAsia="zh-CN"/>
        </w:rPr>
        <w:t>）</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55A">
      <wne:acd wne:acdName="acd0"/>
    </wne:keymap>
    <wne:keymap wne:kcmPrimary="0553">
      <wne:acd wne:acdName="acd1"/>
    </wne:keymap>
  </wne:keymaps>
  <wne:acds>
    <wne:acd wne:argValue="AgBsUYdlOgBja4dl" wne:acdName="acd0" wne:fciIndexBasedOn="0065"/>
    <wne:acd wne:argValue="AgBsUYdlOgBja4dlKAApf9uPKQ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4Y2E0OGViN2RkNGQxMTNmYmRjNGY4MzljMmU4MDgifQ=="/>
  </w:docVars>
  <w:rsids>
    <w:rsidRoot w:val="00000000"/>
    <w:rsid w:val="038131B6"/>
    <w:rsid w:val="08B95E80"/>
    <w:rsid w:val="1429306F"/>
    <w:rsid w:val="14D37487"/>
    <w:rsid w:val="18DA542F"/>
    <w:rsid w:val="21201EB4"/>
    <w:rsid w:val="231659AF"/>
    <w:rsid w:val="2E8263A2"/>
    <w:rsid w:val="37676BE8"/>
    <w:rsid w:val="385C77CE"/>
    <w:rsid w:val="3C1B08E5"/>
    <w:rsid w:val="3EE2788E"/>
    <w:rsid w:val="49374FBE"/>
    <w:rsid w:val="5B5136D2"/>
    <w:rsid w:val="5EEF71DB"/>
    <w:rsid w:val="742F5CE7"/>
    <w:rsid w:val="783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1143</Words>
  <Characters>1167</Characters>
  <Lines>0</Lines>
  <Paragraphs>0</Paragraphs>
  <TotalTime>84</TotalTime>
  <ScaleCrop>false</ScaleCrop>
  <LinksUpToDate>false</LinksUpToDate>
  <CharactersWithSpaces>1181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2021-12-23T23:49:00Z</dcterms:created>
  <dc:creator>haijiaodao</dc:creator>
  <cp:lastModifiedBy>Administrator</cp:lastModifiedBy>
  <dcterms:modified xsi:type="dcterms:W3CDTF">2022-05-23T05:33:02Z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9FA16FE31AC444C494CD236846ED5FF2</vt:lpwstr>
  </property>
</Properties>
</file>