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627AE" w14:textId="77777777" w:rsidR="00F21CE7" w:rsidRDefault="00C62386">
      <w:pPr>
        <w:pStyle w:val="Heading1"/>
        <w:spacing w:before="39"/>
      </w:pPr>
      <w:r>
        <w:rPr>
          <w:u w:val="single"/>
        </w:rPr>
        <w:t>Lab Exercise 9: Manipulating Data</w:t>
      </w:r>
    </w:p>
    <w:p w14:paraId="1EED26F7" w14:textId="77777777" w:rsidR="00F21CE7" w:rsidRDefault="00F21CE7">
      <w:pPr>
        <w:pStyle w:val="BodyText"/>
        <w:spacing w:before="1"/>
        <w:rPr>
          <w:b/>
          <w:sz w:val="15"/>
        </w:rPr>
      </w:pPr>
    </w:p>
    <w:p w14:paraId="0AFC99BD" w14:textId="77777777" w:rsidR="00F21CE7" w:rsidRDefault="00C62386">
      <w:pPr>
        <w:pStyle w:val="BodyText"/>
        <w:spacing w:before="57"/>
        <w:ind w:left="100"/>
      </w:pPr>
      <w:r>
        <w:t>Consider you will have this following table in your database:</w:t>
      </w:r>
    </w:p>
    <w:p w14:paraId="17A2B07E" w14:textId="77777777" w:rsidR="00F21CE7" w:rsidRDefault="00F21CE7">
      <w:pPr>
        <w:pStyle w:val="BodyText"/>
        <w:spacing w:before="8"/>
        <w:rPr>
          <w:sz w:val="19"/>
        </w:rPr>
      </w:pPr>
    </w:p>
    <w:p w14:paraId="57599A87" w14:textId="77777777" w:rsidR="00F21CE7" w:rsidRDefault="00C62386">
      <w:pPr>
        <w:pStyle w:val="Heading1"/>
      </w:pPr>
      <w:r>
        <w:rPr>
          <w:color w:val="001F5F"/>
        </w:rPr>
        <w:t>WALLET (WALLET_ID, WALLET_NAME, WALLET_PRICE, WALLET_MATERIAL, WALLET_COLOUR)</w:t>
      </w:r>
    </w:p>
    <w:p w14:paraId="238A1532" w14:textId="77777777" w:rsidR="00F21CE7" w:rsidRDefault="00F21CE7">
      <w:pPr>
        <w:pStyle w:val="BodyText"/>
        <w:spacing w:before="6"/>
        <w:rPr>
          <w:b/>
          <w:sz w:val="19"/>
        </w:rPr>
      </w:pPr>
    </w:p>
    <w:p w14:paraId="035BE514" w14:textId="054A3F4A" w:rsidR="00F21CE7" w:rsidRDefault="00C62386">
      <w:pPr>
        <w:pStyle w:val="ListParagraph"/>
        <w:numPr>
          <w:ilvl w:val="0"/>
          <w:numId w:val="1"/>
        </w:numPr>
        <w:tabs>
          <w:tab w:val="left" w:pos="461"/>
        </w:tabs>
        <w:ind w:hanging="361"/>
      </w:pPr>
      <w:r>
        <w:t xml:space="preserve">Consider this following data to be inserted into </w:t>
      </w:r>
      <w:r w:rsidR="00E21DB0">
        <w:t>WALLET</w:t>
      </w:r>
      <w:r>
        <w:rPr>
          <w:spacing w:val="-11"/>
        </w:rPr>
        <w:t xml:space="preserve"> </w:t>
      </w:r>
      <w:r>
        <w:t>table:</w:t>
      </w:r>
    </w:p>
    <w:p w14:paraId="776FCF6F" w14:textId="77777777" w:rsidR="00F21CE7" w:rsidRDefault="00F21CE7">
      <w:pPr>
        <w:pStyle w:val="BodyText"/>
        <w:spacing w:before="9"/>
        <w:rPr>
          <w:sz w:val="28"/>
        </w:rPr>
      </w:pPr>
    </w:p>
    <w:tbl>
      <w:tblPr>
        <w:tblW w:w="0" w:type="auto"/>
        <w:tblInd w:w="3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8"/>
        <w:gridCol w:w="1640"/>
        <w:gridCol w:w="1584"/>
        <w:gridCol w:w="2475"/>
        <w:gridCol w:w="1837"/>
      </w:tblGrid>
      <w:tr w:rsidR="00F21CE7" w14:paraId="342A1350" w14:textId="77777777">
        <w:trPr>
          <w:trHeight w:val="268"/>
        </w:trPr>
        <w:tc>
          <w:tcPr>
            <w:tcW w:w="1258" w:type="dxa"/>
          </w:tcPr>
          <w:p w14:paraId="1775C4BF" w14:textId="77777777" w:rsidR="00F21CE7" w:rsidRDefault="00C62386">
            <w:pPr>
              <w:pStyle w:val="TableParagraph"/>
              <w:ind w:left="88"/>
              <w:rPr>
                <w:b/>
              </w:rPr>
            </w:pPr>
            <w:r>
              <w:rPr>
                <w:b/>
              </w:rPr>
              <w:t>WALLET_ID</w:t>
            </w:r>
          </w:p>
        </w:tc>
        <w:tc>
          <w:tcPr>
            <w:tcW w:w="1640" w:type="dxa"/>
          </w:tcPr>
          <w:p w14:paraId="1C098AC3" w14:textId="77777777" w:rsidR="00F21CE7" w:rsidRDefault="00C62386">
            <w:pPr>
              <w:pStyle w:val="TableParagraph"/>
              <w:ind w:left="88" w:right="79"/>
              <w:rPr>
                <w:b/>
              </w:rPr>
            </w:pPr>
            <w:r>
              <w:rPr>
                <w:b/>
              </w:rPr>
              <w:t>WALLET_NAME</w:t>
            </w:r>
          </w:p>
        </w:tc>
        <w:tc>
          <w:tcPr>
            <w:tcW w:w="1584" w:type="dxa"/>
          </w:tcPr>
          <w:p w14:paraId="351D173C" w14:textId="77777777" w:rsidR="00F21CE7" w:rsidRDefault="00C62386">
            <w:pPr>
              <w:pStyle w:val="TableParagraph"/>
              <w:ind w:left="88" w:right="78"/>
              <w:rPr>
                <w:b/>
              </w:rPr>
            </w:pPr>
            <w:r>
              <w:rPr>
                <w:b/>
              </w:rPr>
              <w:t>WALLET_PRICE</w:t>
            </w:r>
          </w:p>
        </w:tc>
        <w:tc>
          <w:tcPr>
            <w:tcW w:w="2475" w:type="dxa"/>
          </w:tcPr>
          <w:p w14:paraId="38111BB5" w14:textId="77777777" w:rsidR="00F21CE7" w:rsidRDefault="00C62386">
            <w:pPr>
              <w:pStyle w:val="TableParagraph"/>
              <w:ind w:left="395" w:right="390"/>
              <w:rPr>
                <w:b/>
              </w:rPr>
            </w:pPr>
            <w:r>
              <w:rPr>
                <w:b/>
              </w:rPr>
              <w:t>WALLET_VENDOR</w:t>
            </w:r>
          </w:p>
        </w:tc>
        <w:tc>
          <w:tcPr>
            <w:tcW w:w="1837" w:type="dxa"/>
          </w:tcPr>
          <w:p w14:paraId="0360D077" w14:textId="77777777" w:rsidR="00F21CE7" w:rsidRDefault="00C62386">
            <w:pPr>
              <w:pStyle w:val="TableParagraph"/>
              <w:ind w:right="81"/>
              <w:rPr>
                <w:b/>
              </w:rPr>
            </w:pPr>
            <w:r>
              <w:rPr>
                <w:b/>
              </w:rPr>
              <w:t>WALLET_COLOUR</w:t>
            </w:r>
          </w:p>
        </w:tc>
      </w:tr>
      <w:tr w:rsidR="00F21CE7" w14:paraId="6C3576CC" w14:textId="77777777">
        <w:trPr>
          <w:trHeight w:val="270"/>
        </w:trPr>
        <w:tc>
          <w:tcPr>
            <w:tcW w:w="1258" w:type="dxa"/>
          </w:tcPr>
          <w:p w14:paraId="4D33B2BD" w14:textId="77777777" w:rsidR="00F21CE7" w:rsidRDefault="00C62386">
            <w:pPr>
              <w:pStyle w:val="TableParagraph"/>
              <w:spacing w:line="251" w:lineRule="exact"/>
              <w:ind w:left="84"/>
            </w:pPr>
            <w:r>
              <w:t>246</w:t>
            </w:r>
          </w:p>
        </w:tc>
        <w:tc>
          <w:tcPr>
            <w:tcW w:w="1640" w:type="dxa"/>
          </w:tcPr>
          <w:p w14:paraId="535CCBDC" w14:textId="77777777" w:rsidR="00F21CE7" w:rsidRDefault="00C62386">
            <w:pPr>
              <w:pStyle w:val="TableParagraph"/>
              <w:spacing w:line="251" w:lineRule="exact"/>
              <w:ind w:left="86" w:right="79"/>
            </w:pPr>
            <w:r>
              <w:t>Mystic</w:t>
            </w:r>
          </w:p>
        </w:tc>
        <w:tc>
          <w:tcPr>
            <w:tcW w:w="1584" w:type="dxa"/>
          </w:tcPr>
          <w:p w14:paraId="2A05908A" w14:textId="77777777" w:rsidR="00F21CE7" w:rsidRDefault="00C62386">
            <w:pPr>
              <w:pStyle w:val="TableParagraph"/>
              <w:spacing w:line="251" w:lineRule="exact"/>
              <w:ind w:left="83" w:right="78"/>
            </w:pPr>
            <w:r>
              <w:t>500</w:t>
            </w:r>
          </w:p>
        </w:tc>
        <w:tc>
          <w:tcPr>
            <w:tcW w:w="2475" w:type="dxa"/>
          </w:tcPr>
          <w:p w14:paraId="3286BAE7" w14:textId="77777777" w:rsidR="00F21CE7" w:rsidRDefault="00C62386">
            <w:pPr>
              <w:pStyle w:val="TableParagraph"/>
              <w:spacing w:line="251" w:lineRule="exact"/>
              <w:ind w:left="395" w:right="387"/>
            </w:pPr>
            <w:r>
              <w:t>Fossils</w:t>
            </w:r>
          </w:p>
        </w:tc>
        <w:tc>
          <w:tcPr>
            <w:tcW w:w="1837" w:type="dxa"/>
          </w:tcPr>
          <w:p w14:paraId="75BCEF4E" w14:textId="77777777" w:rsidR="00F21CE7" w:rsidRDefault="00C62386">
            <w:pPr>
              <w:pStyle w:val="TableParagraph"/>
              <w:spacing w:line="251" w:lineRule="exact"/>
              <w:ind w:left="82" w:right="81"/>
            </w:pPr>
            <w:r>
              <w:t>Red</w:t>
            </w:r>
          </w:p>
        </w:tc>
      </w:tr>
      <w:tr w:rsidR="00F21CE7" w14:paraId="19DE80BE" w14:textId="77777777">
        <w:trPr>
          <w:trHeight w:val="268"/>
        </w:trPr>
        <w:tc>
          <w:tcPr>
            <w:tcW w:w="1258" w:type="dxa"/>
          </w:tcPr>
          <w:p w14:paraId="5A1B6CDD" w14:textId="77777777" w:rsidR="00F21CE7" w:rsidRDefault="00C62386">
            <w:pPr>
              <w:pStyle w:val="TableParagraph"/>
              <w:ind w:left="84"/>
            </w:pPr>
            <w:r>
              <w:t>247</w:t>
            </w:r>
          </w:p>
        </w:tc>
        <w:tc>
          <w:tcPr>
            <w:tcW w:w="1640" w:type="dxa"/>
          </w:tcPr>
          <w:p w14:paraId="692C44C2" w14:textId="77777777" w:rsidR="00F21CE7" w:rsidRDefault="00C62386">
            <w:pPr>
              <w:pStyle w:val="TableParagraph"/>
              <w:ind w:left="87" w:right="79"/>
            </w:pPr>
            <w:r>
              <w:t>Turbo</w:t>
            </w:r>
          </w:p>
        </w:tc>
        <w:tc>
          <w:tcPr>
            <w:tcW w:w="1584" w:type="dxa"/>
          </w:tcPr>
          <w:p w14:paraId="6256A496" w14:textId="77777777" w:rsidR="00F21CE7" w:rsidRDefault="00C62386">
            <w:pPr>
              <w:pStyle w:val="TableParagraph"/>
              <w:ind w:right="78"/>
            </w:pPr>
            <w:r>
              <w:t>200</w:t>
            </w:r>
          </w:p>
        </w:tc>
        <w:tc>
          <w:tcPr>
            <w:tcW w:w="2475" w:type="dxa"/>
          </w:tcPr>
          <w:p w14:paraId="30F4EDBA" w14:textId="77777777" w:rsidR="00F21CE7" w:rsidRDefault="00C62386">
            <w:pPr>
              <w:pStyle w:val="TableParagraph"/>
              <w:ind w:left="395" w:right="388"/>
            </w:pPr>
            <w:r>
              <w:t>Coaches</w:t>
            </w:r>
          </w:p>
        </w:tc>
        <w:tc>
          <w:tcPr>
            <w:tcW w:w="1837" w:type="dxa"/>
          </w:tcPr>
          <w:p w14:paraId="3F50CD3D" w14:textId="77777777" w:rsidR="00F21CE7" w:rsidRDefault="00C62386">
            <w:pPr>
              <w:pStyle w:val="TableParagraph"/>
              <w:ind w:right="81"/>
            </w:pPr>
            <w:r>
              <w:t>Violet</w:t>
            </w:r>
          </w:p>
        </w:tc>
      </w:tr>
      <w:tr w:rsidR="00F21CE7" w14:paraId="46C63B53" w14:textId="77777777">
        <w:trPr>
          <w:trHeight w:val="268"/>
        </w:trPr>
        <w:tc>
          <w:tcPr>
            <w:tcW w:w="1258" w:type="dxa"/>
          </w:tcPr>
          <w:p w14:paraId="07FDBBDD" w14:textId="77777777" w:rsidR="00F21CE7" w:rsidRDefault="00C62386">
            <w:pPr>
              <w:pStyle w:val="TableParagraph"/>
              <w:ind w:left="84"/>
            </w:pPr>
            <w:r>
              <w:t>248</w:t>
            </w:r>
          </w:p>
        </w:tc>
        <w:tc>
          <w:tcPr>
            <w:tcW w:w="1640" w:type="dxa"/>
          </w:tcPr>
          <w:p w14:paraId="2C1CC1A9" w14:textId="77777777" w:rsidR="00F21CE7" w:rsidRDefault="00C62386">
            <w:pPr>
              <w:pStyle w:val="TableParagraph"/>
              <w:ind w:left="84" w:right="79"/>
            </w:pPr>
            <w:r>
              <w:t>Chill</w:t>
            </w:r>
          </w:p>
        </w:tc>
        <w:tc>
          <w:tcPr>
            <w:tcW w:w="1584" w:type="dxa"/>
          </w:tcPr>
          <w:p w14:paraId="663E48F5" w14:textId="77777777" w:rsidR="00F21CE7" w:rsidRDefault="00C62386">
            <w:pPr>
              <w:pStyle w:val="TableParagraph"/>
              <w:ind w:right="78"/>
            </w:pPr>
            <w:r>
              <w:t>700</w:t>
            </w:r>
          </w:p>
        </w:tc>
        <w:tc>
          <w:tcPr>
            <w:tcW w:w="2475" w:type="dxa"/>
          </w:tcPr>
          <w:p w14:paraId="7E81D3AA" w14:textId="77777777" w:rsidR="00F21CE7" w:rsidRDefault="00C62386">
            <w:pPr>
              <w:pStyle w:val="TableParagraph"/>
              <w:ind w:left="394" w:right="390"/>
            </w:pPr>
            <w:r>
              <w:t>LVV</w:t>
            </w:r>
          </w:p>
        </w:tc>
        <w:tc>
          <w:tcPr>
            <w:tcW w:w="1837" w:type="dxa"/>
          </w:tcPr>
          <w:p w14:paraId="55A219D7" w14:textId="77777777" w:rsidR="00F21CE7" w:rsidRDefault="00C62386">
            <w:pPr>
              <w:pStyle w:val="TableParagraph"/>
              <w:ind w:right="81"/>
            </w:pPr>
            <w:r>
              <w:t>Orange</w:t>
            </w:r>
          </w:p>
        </w:tc>
      </w:tr>
      <w:tr w:rsidR="00F21CE7" w14:paraId="6E9A7FC2" w14:textId="77777777">
        <w:trPr>
          <w:trHeight w:val="268"/>
        </w:trPr>
        <w:tc>
          <w:tcPr>
            <w:tcW w:w="1258" w:type="dxa"/>
          </w:tcPr>
          <w:p w14:paraId="3DDEC069" w14:textId="77777777" w:rsidR="00F21CE7" w:rsidRDefault="00C62386">
            <w:pPr>
              <w:pStyle w:val="TableParagraph"/>
              <w:ind w:left="84"/>
            </w:pPr>
            <w:r>
              <w:t>249</w:t>
            </w:r>
          </w:p>
        </w:tc>
        <w:tc>
          <w:tcPr>
            <w:tcW w:w="1640" w:type="dxa"/>
          </w:tcPr>
          <w:p w14:paraId="25884D25" w14:textId="77777777" w:rsidR="00F21CE7" w:rsidRDefault="00C62386">
            <w:pPr>
              <w:pStyle w:val="TableParagraph"/>
              <w:ind w:left="88" w:right="79"/>
            </w:pPr>
            <w:r>
              <w:t>Profess</w:t>
            </w:r>
          </w:p>
        </w:tc>
        <w:tc>
          <w:tcPr>
            <w:tcW w:w="1584" w:type="dxa"/>
          </w:tcPr>
          <w:p w14:paraId="7904457A" w14:textId="77777777" w:rsidR="00F21CE7" w:rsidRDefault="00C62386">
            <w:pPr>
              <w:pStyle w:val="TableParagraph"/>
              <w:ind w:left="83" w:right="78"/>
            </w:pPr>
            <w:r>
              <w:t>550</w:t>
            </w:r>
          </w:p>
        </w:tc>
        <w:tc>
          <w:tcPr>
            <w:tcW w:w="2475" w:type="dxa"/>
          </w:tcPr>
          <w:p w14:paraId="33EA4CA3" w14:textId="77777777" w:rsidR="00F21CE7" w:rsidRDefault="00C62386">
            <w:pPr>
              <w:pStyle w:val="TableParagraph"/>
              <w:ind w:left="395" w:right="387"/>
            </w:pPr>
            <w:proofErr w:type="spellStart"/>
            <w:r>
              <w:t>Handyglove</w:t>
            </w:r>
            <w:proofErr w:type="spellEnd"/>
          </w:p>
        </w:tc>
        <w:tc>
          <w:tcPr>
            <w:tcW w:w="1837" w:type="dxa"/>
          </w:tcPr>
          <w:p w14:paraId="3E8AD1AC" w14:textId="77777777" w:rsidR="00F21CE7" w:rsidRDefault="00C62386">
            <w:pPr>
              <w:pStyle w:val="TableParagraph"/>
              <w:ind w:right="80"/>
            </w:pPr>
            <w:r>
              <w:t>Green</w:t>
            </w:r>
          </w:p>
        </w:tc>
      </w:tr>
    </w:tbl>
    <w:p w14:paraId="3824323C" w14:textId="77777777" w:rsidR="00F21CE7" w:rsidRDefault="00F21CE7">
      <w:pPr>
        <w:pStyle w:val="BodyText"/>
        <w:spacing w:before="1"/>
        <w:rPr>
          <w:sz w:val="25"/>
        </w:rPr>
      </w:pPr>
    </w:p>
    <w:p w14:paraId="5FA7EBE8" w14:textId="1702ED5F" w:rsidR="00F21CE7" w:rsidRDefault="00C62386">
      <w:pPr>
        <w:pStyle w:val="ListParagraph"/>
        <w:numPr>
          <w:ilvl w:val="1"/>
          <w:numId w:val="1"/>
        </w:numPr>
        <w:tabs>
          <w:tab w:val="left" w:pos="821"/>
        </w:tabs>
        <w:spacing w:before="1"/>
        <w:ind w:hanging="361"/>
      </w:pPr>
      <w:r>
        <w:t>Insert the first row of data without specifying the columns in the INSERT</w:t>
      </w:r>
      <w:r>
        <w:rPr>
          <w:spacing w:val="-18"/>
        </w:rPr>
        <w:t xml:space="preserve"> </w:t>
      </w:r>
      <w:proofErr w:type="gramStart"/>
      <w:r>
        <w:t>clause</w:t>
      </w:r>
      <w:proofErr w:type="gramEnd"/>
    </w:p>
    <w:p w14:paraId="66590AC9" w14:textId="3B4AC602" w:rsidR="001E6753" w:rsidRDefault="001E6753" w:rsidP="001E6753">
      <w:pPr>
        <w:tabs>
          <w:tab w:val="left" w:pos="821"/>
        </w:tabs>
        <w:spacing w:before="1"/>
      </w:pPr>
    </w:p>
    <w:p w14:paraId="3E9B0235" w14:textId="150C818F" w:rsidR="001E6753" w:rsidRDefault="001E6753" w:rsidP="001E6753">
      <w:pPr>
        <w:tabs>
          <w:tab w:val="left" w:pos="821"/>
        </w:tabs>
        <w:spacing w:before="1"/>
      </w:pPr>
      <w:r>
        <w:rPr>
          <w:noProof/>
        </w:rPr>
        <w:drawing>
          <wp:inline distT="0" distB="0" distL="0" distR="0" wp14:anchorId="1BC19069" wp14:editId="5DDD7CE0">
            <wp:extent cx="4810125" cy="400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0E62D0" wp14:editId="1C212AA0">
            <wp:extent cx="3171825" cy="476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26883" w14:textId="77777777" w:rsidR="001E6753" w:rsidRDefault="001E6753" w:rsidP="001E6753">
      <w:pPr>
        <w:tabs>
          <w:tab w:val="left" w:pos="821"/>
        </w:tabs>
        <w:spacing w:before="1"/>
      </w:pPr>
    </w:p>
    <w:p w14:paraId="48120164" w14:textId="4EC028C1" w:rsidR="00F21CE7" w:rsidRDefault="00C62386">
      <w:pPr>
        <w:pStyle w:val="ListParagraph"/>
        <w:numPr>
          <w:ilvl w:val="1"/>
          <w:numId w:val="1"/>
        </w:numPr>
        <w:tabs>
          <w:tab w:val="left" w:pos="821"/>
        </w:tabs>
        <w:spacing w:before="38"/>
        <w:ind w:hanging="361"/>
      </w:pPr>
      <w:r>
        <w:t>Insert the second row of data and explicitly specify the columns in the INSERT</w:t>
      </w:r>
      <w:r>
        <w:rPr>
          <w:spacing w:val="-23"/>
        </w:rPr>
        <w:t xml:space="preserve"> </w:t>
      </w:r>
      <w:proofErr w:type="gramStart"/>
      <w:r>
        <w:t>clause</w:t>
      </w:r>
      <w:proofErr w:type="gramEnd"/>
    </w:p>
    <w:p w14:paraId="3CE852AC" w14:textId="17B82ECF" w:rsidR="001E6753" w:rsidRDefault="001E6753" w:rsidP="001E6753">
      <w:pPr>
        <w:tabs>
          <w:tab w:val="left" w:pos="821"/>
        </w:tabs>
        <w:spacing w:before="38"/>
      </w:pPr>
    </w:p>
    <w:p w14:paraId="0FE86C95" w14:textId="08A6AFC7" w:rsidR="001E6753" w:rsidRDefault="001E6753" w:rsidP="001E6753">
      <w:pPr>
        <w:tabs>
          <w:tab w:val="left" w:pos="821"/>
        </w:tabs>
        <w:spacing w:before="38"/>
      </w:pPr>
      <w:r>
        <w:rPr>
          <w:noProof/>
        </w:rPr>
        <w:drawing>
          <wp:inline distT="0" distB="0" distL="0" distR="0" wp14:anchorId="108CDC86" wp14:editId="6BCC342C">
            <wp:extent cx="6076950" cy="457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221FB" w14:textId="0B789D11" w:rsidR="001E6753" w:rsidRDefault="001E6753" w:rsidP="001E6753">
      <w:pPr>
        <w:tabs>
          <w:tab w:val="left" w:pos="821"/>
        </w:tabs>
        <w:spacing w:before="38"/>
      </w:pPr>
      <w:r>
        <w:rPr>
          <w:noProof/>
        </w:rPr>
        <w:drawing>
          <wp:inline distT="0" distB="0" distL="0" distR="0" wp14:anchorId="67A518C1" wp14:editId="4A99DB23">
            <wp:extent cx="4838700" cy="6191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896C4" w14:textId="77777777" w:rsidR="001E6753" w:rsidRDefault="001E6753" w:rsidP="001E6753">
      <w:pPr>
        <w:tabs>
          <w:tab w:val="left" w:pos="821"/>
        </w:tabs>
        <w:spacing w:before="38"/>
      </w:pPr>
    </w:p>
    <w:p w14:paraId="75CC388F" w14:textId="77777777" w:rsidR="00F21CE7" w:rsidRDefault="00F21CE7">
      <w:pPr>
        <w:pStyle w:val="BodyText"/>
        <w:spacing w:before="9"/>
        <w:rPr>
          <w:sz w:val="28"/>
        </w:rPr>
      </w:pPr>
    </w:p>
    <w:p w14:paraId="36A2C0FB" w14:textId="2D2E565D" w:rsidR="00F21CE7" w:rsidRDefault="00C62386">
      <w:pPr>
        <w:pStyle w:val="ListParagraph"/>
        <w:numPr>
          <w:ilvl w:val="0"/>
          <w:numId w:val="1"/>
        </w:numPr>
        <w:tabs>
          <w:tab w:val="left" w:pos="461"/>
        </w:tabs>
        <w:ind w:hanging="361"/>
      </w:pPr>
      <w:r>
        <w:t>Modify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1(a)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prompt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give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inserted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WALLET</w:t>
      </w:r>
      <w:r>
        <w:rPr>
          <w:spacing w:val="-2"/>
        </w:rPr>
        <w:t xml:space="preserve"> </w:t>
      </w:r>
      <w:r>
        <w:t>table.</w:t>
      </w:r>
    </w:p>
    <w:p w14:paraId="65B408AC" w14:textId="6E6BFCAF" w:rsidR="001E6753" w:rsidRDefault="001E6753" w:rsidP="001E6753">
      <w:pPr>
        <w:tabs>
          <w:tab w:val="left" w:pos="461"/>
        </w:tabs>
      </w:pPr>
    </w:p>
    <w:p w14:paraId="3FC9ACE7" w14:textId="1B2EA1CA" w:rsidR="001E6753" w:rsidRDefault="001E6753" w:rsidP="001E6753">
      <w:pPr>
        <w:tabs>
          <w:tab w:val="left" w:pos="461"/>
        </w:tabs>
      </w:pPr>
      <w:r>
        <w:rPr>
          <w:noProof/>
        </w:rPr>
        <w:drawing>
          <wp:inline distT="0" distB="0" distL="0" distR="0" wp14:anchorId="11B6D8DD" wp14:editId="098DACE6">
            <wp:extent cx="6076950" cy="1676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240EA" w14:textId="77777777" w:rsidR="00F21CE7" w:rsidRDefault="00F21CE7">
      <w:pPr>
        <w:pStyle w:val="BodyText"/>
        <w:spacing w:before="6"/>
        <w:rPr>
          <w:sz w:val="28"/>
        </w:rPr>
      </w:pPr>
    </w:p>
    <w:p w14:paraId="491121C8" w14:textId="670178A1" w:rsidR="00F21CE7" w:rsidRDefault="00C62386">
      <w:pPr>
        <w:pStyle w:val="ListParagraph"/>
        <w:numPr>
          <w:ilvl w:val="0"/>
          <w:numId w:val="1"/>
        </w:numPr>
        <w:tabs>
          <w:tab w:val="left" w:pos="461"/>
        </w:tabs>
        <w:spacing w:before="1"/>
        <w:ind w:hanging="361"/>
      </w:pPr>
      <w:r>
        <w:t>Make the changes of your SQL in 2</w:t>
      </w:r>
      <w:r>
        <w:rPr>
          <w:spacing w:val="-10"/>
        </w:rPr>
        <w:t xml:space="preserve"> </w:t>
      </w:r>
      <w:r>
        <w:t>permanents.</w:t>
      </w:r>
    </w:p>
    <w:p w14:paraId="3E7DA5CF" w14:textId="354474B4" w:rsidR="001E6753" w:rsidRDefault="001E6753" w:rsidP="001E6753">
      <w:pPr>
        <w:tabs>
          <w:tab w:val="left" w:pos="461"/>
        </w:tabs>
        <w:spacing w:before="1"/>
      </w:pPr>
    </w:p>
    <w:p w14:paraId="1E3DE1E1" w14:textId="038DC146" w:rsidR="001E6753" w:rsidRDefault="001E6753" w:rsidP="001E6753">
      <w:pPr>
        <w:tabs>
          <w:tab w:val="left" w:pos="461"/>
        </w:tabs>
        <w:spacing w:before="1"/>
      </w:pPr>
      <w:r>
        <w:rPr>
          <w:noProof/>
        </w:rPr>
        <w:drawing>
          <wp:inline distT="0" distB="0" distL="0" distR="0" wp14:anchorId="6B341EB3" wp14:editId="22FA9E0B">
            <wp:extent cx="781050" cy="304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9C827" w14:textId="77777777" w:rsidR="00F21CE7" w:rsidRDefault="00F21CE7">
      <w:pPr>
        <w:pStyle w:val="BodyText"/>
        <w:spacing w:before="6"/>
        <w:rPr>
          <w:sz w:val="28"/>
        </w:rPr>
      </w:pPr>
    </w:p>
    <w:p w14:paraId="7690597B" w14:textId="77777777" w:rsidR="00F21CE7" w:rsidRDefault="00C62386">
      <w:pPr>
        <w:pStyle w:val="ListParagraph"/>
        <w:numPr>
          <w:ilvl w:val="0"/>
          <w:numId w:val="1"/>
        </w:numPr>
        <w:tabs>
          <w:tab w:val="left" w:pos="461"/>
        </w:tabs>
        <w:ind w:hanging="361"/>
      </w:pPr>
      <w:r>
        <w:lastRenderedPageBreak/>
        <w:t>Change the name for Turbo to become</w:t>
      </w:r>
      <w:r>
        <w:rPr>
          <w:spacing w:val="-1"/>
        </w:rPr>
        <w:t xml:space="preserve"> </w:t>
      </w:r>
      <w:r>
        <w:t>slow.</w:t>
      </w:r>
    </w:p>
    <w:p w14:paraId="1AC5B14E" w14:textId="703C5386" w:rsidR="00F21CE7" w:rsidRDefault="00F21CE7">
      <w:pPr>
        <w:pStyle w:val="BodyText"/>
        <w:spacing w:before="9"/>
        <w:rPr>
          <w:sz w:val="28"/>
        </w:rPr>
      </w:pPr>
    </w:p>
    <w:p w14:paraId="555D2541" w14:textId="68471B54" w:rsidR="001E6753" w:rsidRDefault="001E6753">
      <w:pPr>
        <w:pStyle w:val="BodyText"/>
        <w:spacing w:before="9"/>
        <w:rPr>
          <w:sz w:val="28"/>
        </w:rPr>
      </w:pPr>
      <w:r>
        <w:rPr>
          <w:noProof/>
          <w:sz w:val="28"/>
        </w:rPr>
        <w:drawing>
          <wp:inline distT="0" distB="0" distL="0" distR="0" wp14:anchorId="0CEB1594" wp14:editId="61312D27">
            <wp:extent cx="5076825" cy="1181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049B3" w14:textId="6B89BDE9" w:rsidR="001E6753" w:rsidRDefault="001E6753">
      <w:pPr>
        <w:pStyle w:val="BodyText"/>
        <w:spacing w:before="9"/>
        <w:rPr>
          <w:sz w:val="28"/>
        </w:rPr>
      </w:pPr>
    </w:p>
    <w:p w14:paraId="1E478158" w14:textId="1709A147" w:rsidR="001E6753" w:rsidRDefault="001E6753">
      <w:pPr>
        <w:pStyle w:val="BodyText"/>
        <w:spacing w:before="9"/>
        <w:rPr>
          <w:sz w:val="28"/>
        </w:rPr>
      </w:pPr>
      <w:r>
        <w:rPr>
          <w:noProof/>
          <w:sz w:val="28"/>
        </w:rPr>
        <w:drawing>
          <wp:inline distT="0" distB="0" distL="0" distR="0" wp14:anchorId="7B98C4F0" wp14:editId="1F518FE2">
            <wp:extent cx="2324100" cy="15335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E6036" w14:textId="77777777" w:rsidR="001E6753" w:rsidRDefault="001E6753">
      <w:pPr>
        <w:pStyle w:val="BodyText"/>
        <w:spacing w:before="9"/>
        <w:rPr>
          <w:sz w:val="28"/>
        </w:rPr>
      </w:pPr>
    </w:p>
    <w:p w14:paraId="2D2FCD49" w14:textId="677CE1E7" w:rsidR="00F21CE7" w:rsidRDefault="00C62386">
      <w:pPr>
        <w:pStyle w:val="ListParagraph"/>
        <w:numPr>
          <w:ilvl w:val="0"/>
          <w:numId w:val="1"/>
        </w:numPr>
        <w:tabs>
          <w:tab w:val="left" w:pos="461"/>
        </w:tabs>
        <w:ind w:hanging="361"/>
      </w:pPr>
      <w:r>
        <w:t xml:space="preserve">Change the </w:t>
      </w:r>
      <w:proofErr w:type="spellStart"/>
      <w:r>
        <w:t>colour</w:t>
      </w:r>
      <w:proofErr w:type="spellEnd"/>
      <w:r>
        <w:t xml:space="preserve"> to Green for all the models in Red</w:t>
      </w:r>
      <w:r>
        <w:rPr>
          <w:spacing w:val="-9"/>
        </w:rPr>
        <w:t xml:space="preserve"> </w:t>
      </w:r>
      <w:proofErr w:type="spellStart"/>
      <w:r>
        <w:t>colour</w:t>
      </w:r>
      <w:proofErr w:type="spellEnd"/>
      <w:r>
        <w:t>.</w:t>
      </w:r>
    </w:p>
    <w:p w14:paraId="3CF35534" w14:textId="6953D212" w:rsidR="001E6753" w:rsidRDefault="001E6753" w:rsidP="001E6753">
      <w:pPr>
        <w:tabs>
          <w:tab w:val="left" w:pos="461"/>
        </w:tabs>
      </w:pPr>
    </w:p>
    <w:p w14:paraId="4FAEDB2C" w14:textId="5E4386F0" w:rsidR="001E6753" w:rsidRDefault="001E6753" w:rsidP="001E6753">
      <w:pPr>
        <w:tabs>
          <w:tab w:val="left" w:pos="461"/>
        </w:tabs>
      </w:pPr>
      <w:r>
        <w:rPr>
          <w:noProof/>
        </w:rPr>
        <w:drawing>
          <wp:inline distT="0" distB="0" distL="0" distR="0" wp14:anchorId="5527D249" wp14:editId="052807FF">
            <wp:extent cx="2200275" cy="15144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284982" wp14:editId="60B628C5">
            <wp:extent cx="4829175" cy="6191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C901C" w14:textId="19D3A48C" w:rsidR="001E6753" w:rsidRDefault="001E6753" w:rsidP="001E6753">
      <w:pPr>
        <w:tabs>
          <w:tab w:val="left" w:pos="461"/>
        </w:tabs>
      </w:pPr>
    </w:p>
    <w:p w14:paraId="675C493A" w14:textId="77777777" w:rsidR="001E6753" w:rsidRDefault="001E6753" w:rsidP="001E6753">
      <w:pPr>
        <w:tabs>
          <w:tab w:val="left" w:pos="461"/>
        </w:tabs>
      </w:pPr>
    </w:p>
    <w:p w14:paraId="1DE33C18" w14:textId="77777777" w:rsidR="00F21CE7" w:rsidRDefault="00F21CE7">
      <w:pPr>
        <w:pStyle w:val="BodyText"/>
        <w:spacing w:before="7"/>
        <w:rPr>
          <w:sz w:val="28"/>
        </w:rPr>
      </w:pPr>
    </w:p>
    <w:p w14:paraId="31851EA4" w14:textId="5A722304" w:rsidR="00F21CE7" w:rsidRDefault="00C62386">
      <w:pPr>
        <w:pStyle w:val="ListParagraph"/>
        <w:numPr>
          <w:ilvl w:val="0"/>
          <w:numId w:val="1"/>
        </w:numPr>
        <w:tabs>
          <w:tab w:val="left" w:pos="461"/>
        </w:tabs>
        <w:ind w:hanging="361"/>
      </w:pPr>
      <w:r>
        <w:t>Delete Profess from the</w:t>
      </w:r>
      <w:r>
        <w:rPr>
          <w:spacing w:val="-4"/>
        </w:rPr>
        <w:t xml:space="preserve"> </w:t>
      </w:r>
      <w:r>
        <w:t>database.</w:t>
      </w:r>
    </w:p>
    <w:p w14:paraId="67B62E56" w14:textId="0251A1EA" w:rsidR="001E6753" w:rsidRDefault="001E6753" w:rsidP="001E6753">
      <w:pPr>
        <w:tabs>
          <w:tab w:val="left" w:pos="461"/>
        </w:tabs>
      </w:pPr>
    </w:p>
    <w:p w14:paraId="10BD4469" w14:textId="1548DDBE" w:rsidR="001E6753" w:rsidRDefault="001E6753" w:rsidP="001E6753">
      <w:pPr>
        <w:tabs>
          <w:tab w:val="left" w:pos="461"/>
        </w:tabs>
      </w:pPr>
      <w:r>
        <w:rPr>
          <w:noProof/>
        </w:rPr>
        <w:drawing>
          <wp:inline distT="0" distB="0" distL="0" distR="0" wp14:anchorId="3EA174C2" wp14:editId="3C7704F1">
            <wp:extent cx="2305050" cy="1485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F817D" w14:textId="3F23371C" w:rsidR="001E6753" w:rsidRDefault="001E6753" w:rsidP="001E6753">
      <w:pPr>
        <w:tabs>
          <w:tab w:val="left" w:pos="461"/>
        </w:tabs>
      </w:pPr>
    </w:p>
    <w:p w14:paraId="4505F76D" w14:textId="0E046642" w:rsidR="001E6753" w:rsidRDefault="001E6753" w:rsidP="001E6753">
      <w:pPr>
        <w:tabs>
          <w:tab w:val="left" w:pos="461"/>
        </w:tabs>
      </w:pPr>
      <w:r>
        <w:rPr>
          <w:noProof/>
        </w:rPr>
        <w:lastRenderedPageBreak/>
        <w:drawing>
          <wp:inline distT="0" distB="0" distL="0" distR="0" wp14:anchorId="2E434066" wp14:editId="6E4FFF5C">
            <wp:extent cx="4838700" cy="8858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53CB6" w14:textId="77777777" w:rsidR="00F21CE7" w:rsidRDefault="00F21CE7">
      <w:pPr>
        <w:pStyle w:val="BodyText"/>
        <w:spacing w:before="6"/>
        <w:rPr>
          <w:sz w:val="28"/>
        </w:rPr>
      </w:pPr>
    </w:p>
    <w:p w14:paraId="0D2708BB" w14:textId="59D3B2F0" w:rsidR="00F21CE7" w:rsidRDefault="00C62386">
      <w:pPr>
        <w:pStyle w:val="ListParagraph"/>
        <w:numPr>
          <w:ilvl w:val="0"/>
          <w:numId w:val="1"/>
        </w:numPr>
        <w:tabs>
          <w:tab w:val="left" w:pos="461"/>
        </w:tabs>
        <w:ind w:hanging="361"/>
      </w:pPr>
      <w:r>
        <w:t xml:space="preserve">Without using commit, save the changes </w:t>
      </w:r>
      <w:proofErr w:type="gramStart"/>
      <w:r>
        <w:t>you’ve</w:t>
      </w:r>
      <w:proofErr w:type="gramEnd"/>
      <w:r>
        <w:t xml:space="preserve"> made in</w:t>
      </w:r>
      <w:r>
        <w:rPr>
          <w:spacing w:val="-13"/>
        </w:rPr>
        <w:t xml:space="preserve"> </w:t>
      </w:r>
      <w:r>
        <w:t>6.</w:t>
      </w:r>
    </w:p>
    <w:p w14:paraId="29848D89" w14:textId="1D612215" w:rsidR="001E6753" w:rsidRDefault="001E6753" w:rsidP="001E6753">
      <w:pPr>
        <w:tabs>
          <w:tab w:val="left" w:pos="461"/>
        </w:tabs>
      </w:pPr>
    </w:p>
    <w:p w14:paraId="326545FD" w14:textId="3407A906" w:rsidR="001E6753" w:rsidRDefault="001E6753" w:rsidP="001E6753">
      <w:pPr>
        <w:tabs>
          <w:tab w:val="left" w:pos="461"/>
        </w:tabs>
      </w:pPr>
      <w:r>
        <w:rPr>
          <w:noProof/>
        </w:rPr>
        <w:drawing>
          <wp:inline distT="0" distB="0" distL="0" distR="0" wp14:anchorId="7BB9C598" wp14:editId="3E509241">
            <wp:extent cx="2571750" cy="27908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6B604" w14:textId="77777777" w:rsidR="00F21CE7" w:rsidRDefault="00F21CE7">
      <w:pPr>
        <w:pStyle w:val="BodyText"/>
        <w:spacing w:before="9"/>
        <w:rPr>
          <w:sz w:val="28"/>
        </w:rPr>
      </w:pPr>
    </w:p>
    <w:p w14:paraId="24018741" w14:textId="77777777" w:rsidR="00F21CE7" w:rsidRDefault="00C62386">
      <w:pPr>
        <w:pStyle w:val="ListParagraph"/>
        <w:numPr>
          <w:ilvl w:val="0"/>
          <w:numId w:val="1"/>
        </w:numPr>
        <w:tabs>
          <w:tab w:val="left" w:pos="461"/>
        </w:tabs>
        <w:ind w:hanging="361"/>
      </w:pPr>
      <w:r>
        <w:t>Delete all the rows from WALLET</w:t>
      </w:r>
      <w:r>
        <w:rPr>
          <w:spacing w:val="-3"/>
        </w:rPr>
        <w:t xml:space="preserve"> </w:t>
      </w:r>
      <w:r>
        <w:t>table.</w:t>
      </w:r>
    </w:p>
    <w:p w14:paraId="69AE8D3F" w14:textId="24EC0F37" w:rsidR="00F21CE7" w:rsidRDefault="00F21CE7">
      <w:pPr>
        <w:pStyle w:val="BodyText"/>
        <w:spacing w:before="6"/>
        <w:rPr>
          <w:sz w:val="28"/>
        </w:rPr>
      </w:pPr>
    </w:p>
    <w:p w14:paraId="0F108820" w14:textId="6040E24E" w:rsidR="001E6753" w:rsidRDefault="001E6753">
      <w:pPr>
        <w:pStyle w:val="BodyText"/>
        <w:spacing w:before="6"/>
        <w:rPr>
          <w:sz w:val="28"/>
        </w:rPr>
      </w:pPr>
      <w:r>
        <w:rPr>
          <w:noProof/>
          <w:sz w:val="28"/>
        </w:rPr>
        <w:drawing>
          <wp:inline distT="0" distB="0" distL="0" distR="0" wp14:anchorId="3D6A3132" wp14:editId="48F55CF3">
            <wp:extent cx="1390650" cy="266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6C4D8" w14:textId="7C3E21C0" w:rsidR="001E6753" w:rsidRDefault="001E6753">
      <w:pPr>
        <w:pStyle w:val="BodyText"/>
        <w:spacing w:before="6"/>
        <w:rPr>
          <w:sz w:val="28"/>
        </w:rPr>
      </w:pPr>
    </w:p>
    <w:p w14:paraId="76A1C978" w14:textId="230F6750" w:rsidR="001E6753" w:rsidRDefault="001E6753">
      <w:pPr>
        <w:pStyle w:val="BodyText"/>
        <w:spacing w:before="6"/>
        <w:rPr>
          <w:sz w:val="28"/>
        </w:rPr>
      </w:pPr>
      <w:r>
        <w:rPr>
          <w:noProof/>
          <w:sz w:val="28"/>
        </w:rPr>
        <w:drawing>
          <wp:inline distT="0" distB="0" distL="0" distR="0" wp14:anchorId="751A8C24" wp14:editId="2D7CAD41">
            <wp:extent cx="3733800" cy="7239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5B1B2" w14:textId="77777777" w:rsidR="001E6753" w:rsidRDefault="001E6753">
      <w:pPr>
        <w:pStyle w:val="BodyText"/>
        <w:spacing w:before="6"/>
        <w:rPr>
          <w:sz w:val="28"/>
        </w:rPr>
      </w:pPr>
    </w:p>
    <w:p w14:paraId="686D9269" w14:textId="5B0D3F51" w:rsidR="00F21CE7" w:rsidRDefault="00C62386">
      <w:pPr>
        <w:pStyle w:val="ListParagraph"/>
        <w:numPr>
          <w:ilvl w:val="0"/>
          <w:numId w:val="1"/>
        </w:numPr>
        <w:tabs>
          <w:tab w:val="left" w:pos="461"/>
        </w:tabs>
        <w:ind w:hanging="361"/>
      </w:pPr>
      <w:r>
        <w:t>Retrieve back the data that you have deleted in</w:t>
      </w:r>
      <w:r>
        <w:rPr>
          <w:spacing w:val="-20"/>
        </w:rPr>
        <w:t xml:space="preserve"> </w:t>
      </w:r>
      <w:r>
        <w:t>8.</w:t>
      </w:r>
    </w:p>
    <w:p w14:paraId="2642F1E0" w14:textId="4A4CCCD9" w:rsidR="001E6753" w:rsidRDefault="001E6753" w:rsidP="001E6753">
      <w:pPr>
        <w:tabs>
          <w:tab w:val="left" w:pos="461"/>
        </w:tabs>
      </w:pPr>
      <w:r>
        <w:rPr>
          <w:noProof/>
        </w:rPr>
        <w:drawing>
          <wp:inline distT="0" distB="0" distL="0" distR="0" wp14:anchorId="6CB449E0" wp14:editId="65AA1DF9">
            <wp:extent cx="876300" cy="27622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54BEB" w14:textId="77777777" w:rsidR="001E6753" w:rsidRDefault="001E6753" w:rsidP="001E6753">
      <w:pPr>
        <w:tabs>
          <w:tab w:val="left" w:pos="461"/>
        </w:tabs>
      </w:pPr>
    </w:p>
    <w:p w14:paraId="4E96AEE5" w14:textId="66182F68" w:rsidR="00F21CE7" w:rsidRDefault="001E6753">
      <w:pPr>
        <w:pStyle w:val="BodyText"/>
        <w:spacing w:before="9"/>
        <w:rPr>
          <w:sz w:val="28"/>
        </w:rPr>
      </w:pPr>
      <w:r>
        <w:rPr>
          <w:noProof/>
          <w:sz w:val="28"/>
        </w:rPr>
        <w:drawing>
          <wp:inline distT="0" distB="0" distL="0" distR="0" wp14:anchorId="5813B0BB" wp14:editId="681E1BAA">
            <wp:extent cx="4924425" cy="92392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7054A" w14:textId="77777777" w:rsidR="001E6753" w:rsidRDefault="001E6753">
      <w:pPr>
        <w:pStyle w:val="BodyText"/>
        <w:spacing w:before="9"/>
        <w:rPr>
          <w:sz w:val="28"/>
        </w:rPr>
      </w:pPr>
    </w:p>
    <w:p w14:paraId="4CC7F9E1" w14:textId="2ECA150A" w:rsidR="001E6753" w:rsidRDefault="00C62386">
      <w:pPr>
        <w:pStyle w:val="ListParagraph"/>
        <w:numPr>
          <w:ilvl w:val="0"/>
          <w:numId w:val="1"/>
        </w:numPr>
        <w:tabs>
          <w:tab w:val="left" w:pos="461"/>
        </w:tabs>
        <w:ind w:hanging="361"/>
      </w:pPr>
      <w:r>
        <w:t>Make the changes</w:t>
      </w:r>
      <w:r>
        <w:rPr>
          <w:spacing w:val="-4"/>
        </w:rPr>
        <w:t xml:space="preserve"> </w:t>
      </w:r>
      <w:r>
        <w:t>permanent.</w:t>
      </w:r>
    </w:p>
    <w:p w14:paraId="1995F47B" w14:textId="77777777" w:rsidR="001E6753" w:rsidRDefault="001E6753" w:rsidP="001E6753">
      <w:pPr>
        <w:pStyle w:val="ListParagraph"/>
        <w:tabs>
          <w:tab w:val="left" w:pos="461"/>
        </w:tabs>
        <w:ind w:firstLine="0"/>
      </w:pPr>
    </w:p>
    <w:p w14:paraId="05C05E7D" w14:textId="0502857F" w:rsidR="00F21CE7" w:rsidRDefault="001E6753" w:rsidP="001E6753">
      <w:pPr>
        <w:pStyle w:val="ListParagraph"/>
        <w:tabs>
          <w:tab w:val="left" w:pos="461"/>
        </w:tabs>
        <w:ind w:firstLine="0"/>
      </w:pPr>
      <w:r>
        <w:rPr>
          <w:noProof/>
        </w:rPr>
        <w:drawing>
          <wp:inline distT="0" distB="0" distL="0" distR="0" wp14:anchorId="28DAE464" wp14:editId="77792D67">
            <wp:extent cx="781050" cy="3048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1CE7">
      <w:type w:val="continuous"/>
      <w:pgSz w:w="12240" w:h="15840"/>
      <w:pgMar w:top="14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33D69"/>
    <w:multiLevelType w:val="hybridMultilevel"/>
    <w:tmpl w:val="59F48048"/>
    <w:lvl w:ilvl="0" w:tplc="C68221A6">
      <w:start w:val="1"/>
      <w:numFmt w:val="decimal"/>
      <w:lvlText w:val="%1."/>
      <w:lvlJc w:val="left"/>
      <w:pPr>
        <w:ind w:left="460" w:hanging="360"/>
        <w:jc w:val="left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45C27870">
      <w:start w:val="1"/>
      <w:numFmt w:val="lowerLetter"/>
      <w:lvlText w:val="%2)"/>
      <w:lvlJc w:val="left"/>
      <w:pPr>
        <w:ind w:left="820" w:hanging="360"/>
        <w:jc w:val="left"/>
      </w:pPr>
      <w:rPr>
        <w:rFonts w:ascii="Carlito" w:eastAsia="Carlito" w:hAnsi="Carlito" w:cs="Carlito" w:hint="default"/>
        <w:spacing w:val="-1"/>
        <w:w w:val="100"/>
        <w:sz w:val="22"/>
        <w:szCs w:val="22"/>
        <w:lang w:val="en-US" w:eastAsia="en-US" w:bidi="ar-SA"/>
      </w:rPr>
    </w:lvl>
    <w:lvl w:ilvl="2" w:tplc="D09CA3DC">
      <w:numFmt w:val="bullet"/>
      <w:lvlText w:val="•"/>
      <w:lvlJc w:val="left"/>
      <w:pPr>
        <w:ind w:left="1793" w:hanging="360"/>
      </w:pPr>
      <w:rPr>
        <w:rFonts w:hint="default"/>
        <w:lang w:val="en-US" w:eastAsia="en-US" w:bidi="ar-SA"/>
      </w:rPr>
    </w:lvl>
    <w:lvl w:ilvl="3" w:tplc="CB40E4BC">
      <w:numFmt w:val="bullet"/>
      <w:lvlText w:val="•"/>
      <w:lvlJc w:val="left"/>
      <w:pPr>
        <w:ind w:left="2766" w:hanging="360"/>
      </w:pPr>
      <w:rPr>
        <w:rFonts w:hint="default"/>
        <w:lang w:val="en-US" w:eastAsia="en-US" w:bidi="ar-SA"/>
      </w:rPr>
    </w:lvl>
    <w:lvl w:ilvl="4" w:tplc="9E06FCC4"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ar-SA"/>
      </w:rPr>
    </w:lvl>
    <w:lvl w:ilvl="5" w:tplc="8B42EB86"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6" w:tplc="17E4CBD4">
      <w:numFmt w:val="bullet"/>
      <w:lvlText w:val="•"/>
      <w:lvlJc w:val="left"/>
      <w:pPr>
        <w:ind w:left="5686" w:hanging="360"/>
      </w:pPr>
      <w:rPr>
        <w:rFonts w:hint="default"/>
        <w:lang w:val="en-US" w:eastAsia="en-US" w:bidi="ar-SA"/>
      </w:rPr>
    </w:lvl>
    <w:lvl w:ilvl="7" w:tplc="16643AEA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8" w:tplc="6DEC5B8C"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1CE7"/>
    <w:rsid w:val="001E6753"/>
    <w:rsid w:val="006E067F"/>
    <w:rsid w:val="00AB2CE8"/>
    <w:rsid w:val="00C62386"/>
    <w:rsid w:val="00E21DB0"/>
    <w:rsid w:val="00F2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193DF"/>
  <w15:docId w15:val="{67F5E560-5AB4-4823-9B64-BBF9CD28C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460" w:hanging="361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85" w:right="77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Haikal</dc:creator>
  <cp:lastModifiedBy>MUHAMMAD HAIKAL BIN MOHD TAHAR</cp:lastModifiedBy>
  <cp:revision>8</cp:revision>
  <cp:lastPrinted>2021-06-14T15:26:00Z</cp:lastPrinted>
  <dcterms:created xsi:type="dcterms:W3CDTF">2021-06-10T04:05:00Z</dcterms:created>
  <dcterms:modified xsi:type="dcterms:W3CDTF">2021-06-14T15:26:00Z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2016-02-27T00:00:00Z</vt:filetime>
  </property>
  <property fmtid="{D5CDD505-2E9C-101B-9397-08002B2CF9AE}" pid="3" name="LastSaved">
    <vt:filetime>2021-06-10T00:00:00Z</vt:filetime>
  </property>
</Properties>
</file>