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交通灯分类标注文档v</w:t>
      </w:r>
      <w:r>
        <w:rPr>
          <w:rFonts w:eastAsia="宋体" w:ascii="Times New Roman" w:cs="Times New Roman" w:hAnsi="Times New Roman"/>
          <w:b w:val="true"/>
          <w:sz w:val="52"/>
        </w:rPr>
        <w:t>5</w:t>
      </w:r>
      <w:r>
        <w:rPr>
          <w:rFonts w:eastAsia="宋体" w:ascii="Times New Roman" w:cs="Times New Roman" w:hAnsi="Times New Roman"/>
          <w:b w:val="true"/>
          <w:sz w:val="52"/>
        </w:rPr>
        <w:t>.0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jc w:val="center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405"/>
        <w:gridCol w:w="1405"/>
        <w:gridCol w:w="1405"/>
        <w:gridCol w:w="4287"/>
      </w:tblGrid>
      <w:tr>
        <w:trPr>
          <w:trHeight w:val="500"/>
        </w:trPr>
        <w:tc>
          <w:tcPr>
            <w:tcW w:w="15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color w:val="000000"/>
                <w:sz w:val="20"/>
              </w:rPr>
              <w:t>日期</w:t>
            </w:r>
          </w:p>
        </w:tc>
        <w:tc>
          <w:tcPr>
            <w:tcW w:w="15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color w:val="000000"/>
                <w:sz w:val="20"/>
              </w:rPr>
              <w:t>版本号</w:t>
            </w:r>
          </w:p>
        </w:tc>
        <w:tc>
          <w:tcPr>
            <w:tcW w:w="15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color w:val="000000"/>
                <w:sz w:val="20"/>
              </w:rPr>
              <w:t>更改人</w:t>
            </w:r>
          </w:p>
        </w:tc>
        <w:tc>
          <w:tcPr>
            <w:tcW w:w="4575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color w:val="000000"/>
                <w:sz w:val="20"/>
              </w:rPr>
              <w:t>更新内容</w:t>
            </w:r>
          </w:p>
        </w:tc>
      </w:tr>
      <w:tr>
        <w:trPr>
          <w:trHeight w:val="500"/>
        </w:trPr>
        <w:tc>
          <w:tcPr>
            <w:tcW w:w="15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color w:val="000000"/>
                <w:sz w:val="20"/>
              </w:rPr>
              <w:t>20220215</w:t>
            </w:r>
          </w:p>
        </w:tc>
        <w:tc>
          <w:tcPr>
            <w:tcW w:w="15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color w:val="000000"/>
                <w:sz w:val="20"/>
              </w:rPr>
              <w:t>v1.0</w:t>
            </w:r>
          </w:p>
        </w:tc>
        <w:tc>
          <w:tcPr>
            <w:tcW w:w="15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color w:val="000000"/>
                <w:sz w:val="20"/>
              </w:rPr>
              <w:t>李逍</w:t>
            </w:r>
          </w:p>
        </w:tc>
        <w:tc>
          <w:tcPr>
            <w:tcW w:w="4575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color w:val="000000"/>
                <w:sz w:val="20"/>
              </w:rPr>
              <w:t>广汽TLR分类标注文档baseline</w:t>
            </w:r>
          </w:p>
        </w:tc>
      </w:tr>
      <w:tr>
        <w:trPr>
          <w:trHeight w:val="500"/>
        </w:trPr>
        <w:tc>
          <w:tcPr>
            <w:tcW w:w="15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color w:val="000000"/>
                <w:sz w:val="20"/>
              </w:rPr>
              <w:t>20220525</w:t>
            </w:r>
          </w:p>
        </w:tc>
        <w:tc>
          <w:tcPr>
            <w:tcW w:w="15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color w:val="000000"/>
                <w:sz w:val="20"/>
              </w:rPr>
              <w:t>v1.1</w:t>
            </w:r>
          </w:p>
        </w:tc>
        <w:tc>
          <w:tcPr>
            <w:tcW w:w="15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color w:val="000000"/>
                <w:sz w:val="20"/>
              </w:rPr>
              <w:t>马裕静</w:t>
            </w:r>
          </w:p>
        </w:tc>
        <w:tc>
          <w:tcPr>
            <w:tcW w:w="4575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color w:val="000000"/>
                <w:sz w:val="20"/>
              </w:rPr>
              <w:t>补充【看不清】【其他】【红绿灯计时器】情况的case</w:t>
            </w:r>
          </w:p>
        </w:tc>
      </w:tr>
      <w:tr>
        <w:trPr>
          <w:trHeight w:val="500"/>
        </w:trPr>
        <w:tc>
          <w:tcPr>
            <w:tcW w:w="15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color w:val="000000"/>
                <w:sz w:val="20"/>
              </w:rPr>
              <w:t>20220614</w:t>
            </w:r>
          </w:p>
        </w:tc>
        <w:tc>
          <w:tcPr>
            <w:tcW w:w="15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color w:val="000000"/>
                <w:sz w:val="20"/>
              </w:rPr>
              <w:t>v2.0</w:t>
            </w:r>
          </w:p>
        </w:tc>
        <w:tc>
          <w:tcPr>
            <w:tcW w:w="15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color w:val="000000"/>
                <w:sz w:val="20"/>
              </w:rPr>
              <w:t>马裕静</w:t>
            </w:r>
          </w:p>
        </w:tc>
        <w:tc>
          <w:tcPr>
            <w:tcW w:w="4575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color w:val="000000"/>
                <w:sz w:val="20"/>
              </w:rPr>
              <w:t>将红绿灯计时器拆分成【红灯计时器】和【绿灯计时器】
新增【交通标志】类别</w:t>
            </w:r>
          </w:p>
        </w:tc>
      </w:tr>
      <w:tr>
        <w:trPr>
          <w:trHeight w:val="500"/>
        </w:trPr>
        <w:tc>
          <w:tcPr>
            <w:tcW w:w="15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color w:val="000000"/>
                <w:sz w:val="20"/>
              </w:rPr>
              <w:t>20220617</w:t>
            </w:r>
          </w:p>
        </w:tc>
        <w:tc>
          <w:tcPr>
            <w:tcW w:w="15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color w:val="000000"/>
                <w:sz w:val="20"/>
              </w:rPr>
              <w:t>v3.0</w:t>
            </w:r>
          </w:p>
        </w:tc>
        <w:tc>
          <w:tcPr>
            <w:tcW w:w="15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color w:val="000000"/>
                <w:sz w:val="20"/>
              </w:rPr>
              <w:t>韩琪、马裕静</w:t>
            </w:r>
          </w:p>
        </w:tc>
        <w:tc>
          <w:tcPr>
            <w:tcW w:w="4575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color w:val="000000"/>
                <w:sz w:val="20"/>
              </w:rPr>
              <w:t>增加以下类别：
【行人灯】
【箭头灯和圆灯】
【右下箭头】
【下箭头】</w:t>
            </w:r>
          </w:p>
        </w:tc>
      </w:tr>
      <w:tr>
        <w:trPr>
          <w:trHeight w:val="500"/>
        </w:trPr>
        <w:tc>
          <w:tcPr>
            <w:tcW w:w="15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color w:val="000000"/>
                <w:sz w:val="20"/>
              </w:rPr>
              <w:t>20220812</w:t>
            </w:r>
          </w:p>
        </w:tc>
        <w:tc>
          <w:tcPr>
            <w:tcW w:w="15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color w:val="000000"/>
                <w:sz w:val="20"/>
              </w:rPr>
              <w:t>v4.0</w:t>
            </w:r>
          </w:p>
        </w:tc>
        <w:tc>
          <w:tcPr>
            <w:tcW w:w="15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color w:val="000000"/>
                <w:sz w:val="20"/>
              </w:rPr>
              <w:t>陈钰玲、李逍、马裕静</w:t>
            </w:r>
          </w:p>
        </w:tc>
        <w:tc>
          <w:tcPr>
            <w:tcW w:w="4575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color w:val="000000"/>
                <w:sz w:val="20"/>
              </w:rPr>
              <w:t xml:space="preserve">1、增加以下类别：
【黄-纯数字灯】
【红-数字+行人灯】
【绿-数字+行人灯】
2、重新定义类别26、27
3、对1~15类作补充说明 </w:t>
            </w:r>
          </w:p>
        </w:tc>
      </w:tr>
      <w:tr>
        <w:trPr>
          <w:trHeight w:val="2200"/>
        </w:trPr>
        <w:tc>
          <w:tcPr>
            <w:tcW w:w="15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color w:val="000000"/>
                <w:sz w:val="20"/>
              </w:rPr>
              <w:t>20220818</w:t>
            </w:r>
          </w:p>
        </w:tc>
        <w:tc>
          <w:tcPr>
            <w:tcW w:w="15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color w:val="000000"/>
                <w:sz w:val="20"/>
              </w:rPr>
              <w:t>v5.0</w:t>
            </w:r>
          </w:p>
        </w:tc>
        <w:tc>
          <w:tcPr>
            <w:tcW w:w="1500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color w:val="000000"/>
                <w:sz w:val="20"/>
              </w:rPr>
              <w:t>陈钰玲、李逍、马裕静，厉恩宇</w:t>
            </w:r>
          </w:p>
        </w:tc>
        <w:tc>
          <w:tcPr>
            <w:tcW w:w="4575" w:type="dxa"/>
            <w:vAlign w:val="center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宋体"/>
                <w:color w:val="000000"/>
                <w:sz w:val="20"/>
              </w:rPr>
              <w:t>将分类调整为颜色+数字+形状，并加入了公交灯类别+遮挡时至少看清颜色需要标注颜色且形状可以标注看不清</w:t>
            </w:r>
          </w:p>
        </w:tc>
      </w:tr>
    </w:tbl>
    <w:p>
      <w:pPr>
        <w:jc w:val="center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1 标注内容及要求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3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1500"/>
        <w:gridCol w:w="1500"/>
      </w:tblGrid>
      <w:tr>
        <w:trPr>
          <w:trHeight w:val="500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标注目的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对TLR图片进行分类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1. 标注目标：</w:t>
      </w:r>
      <w:r>
        <w:rPr>
          <w:rFonts w:eastAsia="宋体" w:ascii="Times New Roman" w:cs="Times New Roman" w:hAnsi="Times New Roman"/>
          <w:sz w:val="22"/>
        </w:rPr>
        <w:t>对TLR图片进行分类即可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2. 标注个数：</w:t>
      </w:r>
      <w:r>
        <w:rPr>
          <w:rFonts w:eastAsia="宋体" w:ascii="Times New Roman" w:cs="Times New Roman" w:hAnsi="Times New Roman"/>
          <w:sz w:val="22"/>
        </w:rPr>
        <w:t>每张图片对应一个颜色分类+一个形状分类</w:t>
      </w:r>
      <w:r>
        <w:rPr>
          <w:rFonts w:eastAsia="宋体" w:ascii="Times New Roman" w:cs="Times New Roman" w:hAnsi="Times New Roman"/>
          <w:sz w:val="22"/>
        </w:rPr>
        <w:t>+一个有无数字分类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b w:val="true"/>
          <w:sz w:val="22"/>
        </w:rPr>
        <w:t>3. 标注类别</w:t>
      </w:r>
      <w:r>
        <w:rPr>
          <w:rFonts w:eastAsia="宋体" w:ascii="Times New Roman" w:cs="Times New Roman" w:hAnsi="Times New Roman"/>
          <w:b w:val="true"/>
          <w:sz w:val="22"/>
        </w:rPr>
        <w:t>：</w:t>
      </w:r>
      <w:r>
        <w:rPr>
          <w:rFonts w:eastAsia="宋体" w:ascii="Times New Roman" w:cs="Times New Roman" w:hAnsi="Times New Roman"/>
          <w:sz w:val="22"/>
        </w:rPr>
        <w:t>TLR分成颜色</w:t>
      </w:r>
      <w:r>
        <w:rPr>
          <w:rFonts w:eastAsia="宋体" w:ascii="Times New Roman" w:cs="Times New Roman" w:hAnsi="Times New Roman"/>
          <w:sz w:val="22"/>
        </w:rPr>
        <w:t>、</w:t>
      </w:r>
      <w:r>
        <w:rPr>
          <w:rFonts w:eastAsia="宋体" w:ascii="Times New Roman" w:cs="Times New Roman" w:hAnsi="Times New Roman"/>
          <w:sz w:val="22"/>
        </w:rPr>
        <w:t>形状</w:t>
      </w:r>
      <w:r>
        <w:rPr>
          <w:rFonts w:eastAsia="宋体" w:ascii="Times New Roman" w:cs="Times New Roman" w:hAnsi="Times New Roman"/>
          <w:sz w:val="22"/>
        </w:rPr>
        <w:t>、有无数字三</w:t>
      </w:r>
      <w:r>
        <w:rPr>
          <w:rFonts w:eastAsia="宋体" w:ascii="Times New Roman" w:cs="Times New Roman" w:hAnsi="Times New Roman"/>
          <w:sz w:val="22"/>
        </w:rPr>
        <w:t>个大类别，其中颜色共分为6种，形状分为</w:t>
      </w:r>
      <w:r>
        <w:rPr>
          <w:rFonts w:eastAsia="宋体" w:ascii="Times New Roman" w:cs="Times New Roman" w:hAnsi="Times New Roman"/>
          <w:sz w:val="22"/>
        </w:rPr>
        <w:t>20</w:t>
      </w:r>
      <w:r>
        <w:rPr>
          <w:rFonts w:eastAsia="宋体" w:ascii="Times New Roman" w:cs="Times New Roman" w:hAnsi="Times New Roman"/>
          <w:sz w:val="22"/>
        </w:rPr>
        <w:t>种</w:t>
      </w:r>
      <w:r>
        <w:rPr>
          <w:rFonts w:eastAsia="宋体" w:ascii="Times New Roman" w:cs="Times New Roman" w:hAnsi="Times New Roman"/>
          <w:sz w:val="22"/>
        </w:rPr>
        <w:t>，有无数字分为2种</w:t>
      </w:r>
      <w:r>
        <w:rPr>
          <w:rFonts w:eastAsia="宋体" w:ascii="Times New Roman" w:cs="Times New Roman" w:hAnsi="Times New Roman"/>
          <w:sz w:val="22"/>
        </w:rPr>
        <w:t xml:space="preserve">；  </w:t>
      </w:r>
      <w:r>
        <w:rPr>
          <w:rFonts w:eastAsia="宋体" w:ascii="Times New Roman" w:cs="Times New Roman" w:hAnsi="Times New Roman"/>
          <w:b w:val="true"/>
          <w:sz w:val="22"/>
        </w:rPr>
        <w:t>注意遮挡的时候只要能看出颜色信息也要标注颜色信息，看不清形状可以标注形状看不清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2 标注样例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TLR具体类别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8505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  <w:tblCellMar>
          <w:top w:type="dxa" w:w="60"/>
          <w:left w:type="dxa" w:w="120"/>
          <w:bottom w:type="dxa" w:w="30"/>
          <w:right w:type="dxa" w:w="120"/>
        </w:tblCellMar>
      </w:tblPr>
      <w:tblGrid>
        <w:gridCol w:w="688"/>
        <w:gridCol w:w="571"/>
        <w:gridCol w:w="1480"/>
        <w:gridCol w:w="1749"/>
        <w:gridCol w:w="2279"/>
        <w:gridCol w:w="1046"/>
        <w:gridCol w:w="688"/>
      </w:tblGrid>
      <w:tr>
        <w:trPr>
          <w:trHeight w:val="500"/>
        </w:trPr>
        <w:tc>
          <w:tcPr>
            <w:tcW w:w="688" w:type="dxa"/>
          </w:tcPr>
          <w:p/>
        </w:tc>
        <w:tc>
          <w:tcPr>
            <w:tcW w:w="57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Label(数字或英文表示)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属性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(中文，给标注员看的)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说明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(类别的定义)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27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样例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(样例图)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46" w:type="dxa"/>
          </w:tcPr>
          <w:p/>
        </w:tc>
        <w:tc>
          <w:tcPr>
            <w:tcW w:w="688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688" w:type="dxa"/>
          </w:tcPr>
          <w:tcPr>
            <w:vMerge w:val="restart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center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color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57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看不清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9" w:type="dxa"/>
          </w:tcPr>
          <w:p>
            <w:pPr>
              <w:numPr>
                <w:numId w:val="2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图片能看到是交通灯的轮廓，或者交通灯的一部分，</w:t>
            </w:r>
            <w:r>
              <w:rPr>
                <w:rFonts w:eastAsia="宋体" w:ascii="Times New Roman" w:cs="Times New Roman" w:hAnsi="Times New Roman"/>
                <w:sz w:val="22"/>
              </w:rPr>
              <w:t>但是</w:t>
            </w:r>
            <w:r>
              <w:rPr>
                <w:rFonts w:eastAsia="宋体" w:ascii="Times New Roman" w:cs="Times New Roman" w:hAnsi="Times New Roman"/>
                <w:sz w:val="22"/>
              </w:rPr>
              <w:t>无法看清</w:t>
            </w:r>
            <w:r>
              <w:rPr>
                <w:rFonts w:eastAsia="宋体" w:ascii="Times New Roman" w:cs="Times New Roman" w:hAnsi="Times New Roman"/>
                <w:sz w:val="22"/>
              </w:rPr>
              <w:t>灯的颜色</w:t>
            </w:r>
            <w:r>
              <w:rPr>
                <w:rFonts w:eastAsia="宋体" w:ascii="Times New Roman" w:cs="Times New Roman" w:hAnsi="Times New Roman"/>
                <w:sz w:val="22"/>
              </w:rPr>
              <w:t>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27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400050" cy="361950"/>
                  <wp:docPr id="2" name="Picture 2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381000" cy="361950"/>
                  <wp:docPr id="3" name="Picture 3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46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除非真看不清，不要轻易标注看不清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88" w:type="dxa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红色灯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红色灯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27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1285875" cy="600075"/>
                  <wp:docPr id="4" name="Picture 4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46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含【灯+数字灯】情况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88" w:type="dxa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绿色灯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绿色灯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27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1285875" cy="638175"/>
                  <wp:docPr id="5" name="Picture 5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46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含【</w:t>
            </w:r>
            <w:r>
              <w:rPr>
                <w:rFonts w:eastAsia="宋体" w:ascii="Times New Roman" w:cs="Times New Roman" w:hAnsi="Times New Roman"/>
                <w:sz w:val="22"/>
              </w:rPr>
              <w:t>灯</w:t>
            </w:r>
            <w:r>
              <w:rPr>
                <w:rFonts w:eastAsia="宋体" w:ascii="Times New Roman" w:cs="Times New Roman" w:hAnsi="Times New Roman"/>
                <w:sz w:val="22"/>
              </w:rPr>
              <w:t>+数字灯】情况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381000" cy="1123950"/>
                  <wp:docPr id="6" name="Picture 6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sz w:val="22"/>
                <w:shd w:fill="f76964"/>
              </w:rPr>
              <w:t>也包含只有数字灯亮的时候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88" w:type="dxa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黄色灯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黄色灯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27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1285875" cy="609600"/>
                  <wp:docPr id="7" name="Picture 7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46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含【</w:t>
            </w:r>
            <w:r>
              <w:rPr>
                <w:rFonts w:eastAsia="宋体" w:ascii="Times New Roman" w:cs="Times New Roman" w:hAnsi="Times New Roman"/>
                <w:sz w:val="22"/>
              </w:rPr>
              <w:t>灯</w:t>
            </w:r>
            <w:r>
              <w:rPr>
                <w:rFonts w:eastAsia="宋体" w:ascii="Times New Roman" w:cs="Times New Roman" w:hAnsi="Times New Roman"/>
                <w:sz w:val="22"/>
              </w:rPr>
              <w:t>+数字灯】情况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88" w:type="dxa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不亮灯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未点亮的交通灯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color w:val="d83931"/>
                <w:sz w:val="22"/>
              </w:rPr>
              <w:t>包含侧面灯芯被挡住的情况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27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400050" cy="933450"/>
                  <wp:docPr id="8" name="Picture 8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304800" cy="247650"/>
                  <wp:docPr id="9" name="Picture 9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46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88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5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其他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比如混入的交通标志，车灯，广告牌，ETC收费站等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27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581025" cy="200025"/>
                  <wp:docPr id="10" name="Picture 10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1276350" cy="1247775"/>
                  <wp:docPr id="11" name="Picture 11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46" w:type="dxa"/>
          </w:tcPr>
          <w:p/>
        </w:tc>
        <w:tc>
          <w:tcPr>
            <w:tcW w:w="688" w:type="dxa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restart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center"/>
            </w:pPr>
            <w:r>
              <w:rPr>
                <w:rFonts w:eastAsia="宋体" w:ascii="Times New Roman" w:cs="Times New Roman" w:hAnsi="Times New Roman"/>
                <w:b w:val="true"/>
                <w:sz w:val="22"/>
              </w:rPr>
              <w:t>shape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57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看不清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9" w:type="dxa"/>
          </w:tcPr>
          <w:p>
            <w:pPr>
              <w:numPr>
                <w:numId w:val="3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图片能看到是交通灯的轮廓，或者交通灯的一部分，但是无法看清灯的形状。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27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1285875" cy="1247775"/>
                  <wp:docPr id="12" name="Picture 12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504825" cy="466725"/>
                  <wp:docPr id="13" name="Picture 13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400050" cy="381000"/>
                  <wp:docPr id="14" name="Picture 14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46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不要轻易标注看不清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88" w:type="dxa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直行箭头灯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直行箭头灯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27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276225" cy="561975"/>
                  <wp:docPr id="15" name="Picture 15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638175" cy="1285875"/>
                  <wp:docPr id="16" name="Picture 16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219075" cy="552450"/>
                  <wp:docPr id="17" name="Picture 17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46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含【箭头+数字灯】情况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504825" cy="1285875"/>
                  <wp:docPr id="18" name="Picture 18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400050" cy="1095375"/>
                  <wp:docPr id="19" name="Picture 19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enerated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88" w:type="dxa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左转箭头灯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左转箭头灯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27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790575" cy="1914525"/>
                  <wp:docPr id="20" name="Picture 20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enerated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238125" cy="523875"/>
                  <wp:docPr id="21" name="Picture 21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enerated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46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含【箭头+数字灯】情况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504825" cy="1085850"/>
                  <wp:docPr id="22" name="Picture 22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enerated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88" w:type="dxa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右转箭头灯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右转箭头灯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27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190500" cy="419100"/>
                  <wp:docPr id="23" name="Picture 23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enerated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371475" cy="800100"/>
                  <wp:docPr id="24" name="Picture 24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enerated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46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含【箭头+数字灯】情况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304800" cy="771525"/>
                  <wp:docPr id="25" name="Picture 25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enerated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88" w:type="dxa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4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圆形灯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圆形灯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27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1285875" cy="600075"/>
                  <wp:docPr id="25" name="Picture 25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1285875" cy="638175"/>
                  <wp:docPr id="25" name="Picture 25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46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含【圆形+数字灯】情况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504825" cy="1362075"/>
                  <wp:docPr id="26" name="Picture 26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Generated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88" w:type="dxa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5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公交灯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灯的形状是公交车的灯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27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628650" cy="1371600"/>
                  <wp:docPr id="27" name="Picture 27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enerated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46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含【公交灯形+数字灯】情况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88" w:type="dxa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6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掉头灯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掉头灯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27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762000" cy="695325"/>
                  <wp:docPr id="28" name="Picture 28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enerated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46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504825" cy="1162050"/>
                  <wp:docPr id="29" name="Picture 29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enerated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含【掉头+数字灯】情况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88" w:type="dxa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7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左转及掉头灯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左转及掉头灯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27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704850" cy="657225"/>
                  <wp:docPr id="30" name="Picture 30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enerated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46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含【左转及掉头灯 +数字灯】情况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88" w:type="dxa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8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直行及左转灯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直行及左转灯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27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704850" cy="781050"/>
                  <wp:docPr id="31" name="Picture 31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enerated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46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含【直行及掉头灯 +数字灯】情况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88" w:type="dxa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直行及右转灯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直行及右转灯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27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695325" cy="638175"/>
                  <wp:docPr id="32" name="Picture 32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enerated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46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含【直行及右转灯 +数字灯】情况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88" w:type="dxa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数字灯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只有纯数字灯亮的时候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27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1019175" cy="1971675"/>
                  <wp:docPr id="33" name="Picture 33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Generated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828675" cy="647700"/>
                  <wp:docPr id="34" name="Picture 34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enerated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1143000" cy="885825"/>
                  <wp:docPr id="35" name="Picture 35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Generated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1285875" cy="1209675"/>
                  <wp:docPr id="36" name="Picture 36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enerated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46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包括各种颜色的数字灯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88" w:type="dxa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禁止通行灯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禁止通行灯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27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657225" cy="771525"/>
                  <wp:docPr id="37" name="Picture 37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Generated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46" w:type="dxa"/>
          </w:tcPr>
          <w:p/>
        </w:tc>
        <w:tc>
          <w:tcPr>
            <w:tcW w:w="688" w:type="dxa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color w:val="d83931"/>
                <w:sz w:val="22"/>
              </w:rPr>
              <w:t>数字+行人灯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color w:val="d83931"/>
                <w:sz w:val="22"/>
              </w:rPr>
              <w:t>数字+行人灯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color w:val="d83931"/>
                <w:sz w:val="22"/>
              </w:rPr>
              <w:t>（注意：没数字的行人灯属【行人灯】类别）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27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1152525" cy="2828925"/>
                  <wp:docPr id="38" name="Picture 38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enerated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714375" cy="1419225"/>
                  <wp:docPr id="39" name="Picture 39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enerated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46" w:type="dxa"/>
          </w:tcPr>
          <w:p/>
        </w:tc>
        <w:tc>
          <w:tcPr>
            <w:tcW w:w="688" w:type="dxa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行人灯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只有行人灯亮的时候，</w:t>
            </w:r>
            <w:r>
              <w:rPr>
                <w:rFonts w:eastAsia="宋体" w:ascii="Times New Roman" w:cs="Times New Roman" w:hAnsi="Times New Roman"/>
                <w:sz w:val="22"/>
                <w:u w:val="single"/>
              </w:rPr>
              <w:t>此处指的是没数字</w:t>
            </w:r>
            <w:r>
              <w:rPr>
                <w:rFonts w:eastAsia="宋体" w:ascii="Times New Roman" w:cs="Times New Roman" w:hAnsi="Times New Roman"/>
                <w:sz w:val="22"/>
              </w:rPr>
              <w:t>的行人灯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27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809625" cy="1771650"/>
                  <wp:docPr id="40" name="Picture 40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Generated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638175" cy="1419225"/>
                  <wp:docPr id="41" name="Picture 41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Generated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504825" cy="990600"/>
                  <wp:docPr id="42" name="Picture 42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Generated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46" w:type="dxa"/>
          </w:tcPr>
          <w:p/>
        </w:tc>
        <w:tc>
          <w:tcPr>
            <w:tcW w:w="688" w:type="dxa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14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允许通行灯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允许通行灯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27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819150" cy="714375"/>
                  <wp:docPr id="43" name="Picture 43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Generated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46" w:type="dxa"/>
          </w:tcPr>
          <w:p/>
        </w:tc>
        <w:tc>
          <w:tcPr>
            <w:tcW w:w="688" w:type="dxa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15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箭头灯和圆灯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一个交通灯中包括箭头灯和圆灯这两种指示灯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27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809625" cy="247650"/>
                  <wp:docPr id="44" name="Picture 44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enerated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342900" cy="104775"/>
                  <wp:docPr id="45" name="Picture 45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Generated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46" w:type="dxa"/>
          </w:tcPr>
          <w:p/>
        </w:tc>
        <w:tc>
          <w:tcPr>
            <w:tcW w:w="688" w:type="dxa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16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右下箭头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箭头指向右下的交通指示灯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27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1247775" cy="1085850"/>
                  <wp:docPr id="46" name="Picture 46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Generated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46" w:type="dxa"/>
          </w:tcPr>
          <w:p/>
        </w:tc>
        <w:tc>
          <w:tcPr>
            <w:tcW w:w="688" w:type="dxa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17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其他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能看清是完整交通灯，但不属于上述类别，例如右图所示：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4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ETC收费站的灯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5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车灯、广告牌等不属于交通灯的类别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27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581025" cy="200025"/>
                  <wp:docPr id="46" name="Picture 46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46" w:type="dxa"/>
          </w:tcPr>
          <w:p/>
        </w:tc>
        <w:tc>
          <w:tcPr>
            <w:tcW w:w="688" w:type="dxa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18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交通标志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交通灯中混有的交通标志数据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27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1276350" cy="1247775"/>
                  <wp:docPr id="46" name="Picture 46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46" w:type="dxa"/>
          </w:tcPr>
          <w:p/>
        </w:tc>
        <w:tc>
          <w:tcPr>
            <w:tcW w:w="688" w:type="dxa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未点亮灯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未点亮的交通灯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b w:val="true"/>
                <w:color w:val="d83931"/>
                <w:sz w:val="22"/>
              </w:rPr>
              <w:t>包含侧面灯芯被挡住的情况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27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400050" cy="933450"/>
                  <wp:docPr id="46" name="Picture 46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304800" cy="247650"/>
                  <wp:docPr id="46" name="Picture 46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46" w:type="dxa"/>
          </w:tcPr>
          <w:p/>
        </w:tc>
        <w:tc>
          <w:tcPr>
            <w:tcW w:w="688" w:type="dxa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restart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have_number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571" w:type="dxa"/>
          </w:tcPr>
          <w:tcPr>
            <w:vMerge w:val="restart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80" w:type="dxa"/>
          </w:tcPr>
          <w:tcPr>
            <w:vMerge w:val="restart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有数字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9" w:type="dxa"/>
          </w:tcPr>
          <w:tcPr>
            <w:vMerge w:val="restart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含有数字的交通灯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6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数字清晰可见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numPr>
                <w:numId w:val="7"/>
              </w:numPr>
              <w:ind w:left="0"/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有数字但较模糊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279" w:type="dxa"/>
          </w:tcPr>
          <w:tcPr>
            <w:vMerge w:val="restart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685800" cy="1733550"/>
                  <wp:docPr id="46" name="Picture 46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923925" cy="1962150"/>
                  <wp:docPr id="46" name="Picture 46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Generated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714375" cy="1419225"/>
                  <wp:docPr id="46" name="Picture 46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Generated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647700" cy="1724025"/>
                  <wp:docPr id="46" name="Picture 46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Generated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46" w:type="dxa"/>
          </w:tcPr>
          <w:tcPr>
            <w:vMerge w:val="restart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88" w:type="dxa"/>
          </w:tcPr>
          <w:tcPr>
            <w:vMerge w:val="restart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tcPr>
            <w:vMerge w:val="continue"/>
          </w:tcPr>
          <w:p/>
        </w:tc>
        <w:tc>
          <w:tcPr>
            <w:tcW w:w="1480" w:type="dxa"/>
          </w:tcPr>
          <w:tcPr>
            <w:vMerge w:val="continue"/>
          </w:tcPr>
          <w:p/>
        </w:tc>
        <w:tc>
          <w:tcPr>
            <w:tcW w:w="1749" w:type="dxa"/>
          </w:tcPr>
          <w:tcPr>
            <w:vMerge w:val="continue"/>
          </w:tcPr>
          <w:p/>
        </w:tc>
        <w:tc>
          <w:tcPr>
            <w:tcW w:w="2279" w:type="dxa"/>
          </w:tcPr>
          <w:tcPr>
            <w:vMerge w:val="continue"/>
          </w:tcPr>
          <w:p/>
        </w:tc>
        <w:tc>
          <w:tcPr>
            <w:tcW w:w="1046" w:type="dxa"/>
          </w:tcPr>
          <w:tcPr>
            <w:vMerge w:val="continue"/>
          </w:tcPr>
          <w:p/>
        </w:tc>
        <w:tc>
          <w:tcPr>
            <w:tcW w:w="688" w:type="dxa"/>
          </w:tcPr>
          <w:tcPr>
            <w:vMerge w:val="continue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tcPr>
            <w:vMerge w:val="continue"/>
          </w:tcPr>
          <w:p/>
        </w:tc>
        <w:tc>
          <w:tcPr>
            <w:tcW w:w="1480" w:type="dxa"/>
          </w:tcPr>
          <w:tcPr>
            <w:vMerge w:val="continue"/>
          </w:tcPr>
          <w:p/>
        </w:tc>
        <w:tc>
          <w:tcPr>
            <w:tcW w:w="1749" w:type="dxa"/>
          </w:tcPr>
          <w:tcPr>
            <w:vMerge w:val="continue"/>
          </w:tcPr>
          <w:p/>
        </w:tc>
        <w:tc>
          <w:tcPr>
            <w:tcW w:w="2279" w:type="dxa"/>
          </w:tcPr>
          <w:tcPr>
            <w:vMerge w:val="continue"/>
          </w:tcPr>
          <w:p/>
        </w:tc>
        <w:tc>
          <w:tcPr>
            <w:tcW w:w="1046" w:type="dxa"/>
          </w:tcPr>
          <w:tcPr>
            <w:vMerge w:val="continue"/>
          </w:tcPr>
          <w:p/>
        </w:tc>
        <w:tc>
          <w:tcPr>
            <w:tcW w:w="688" w:type="dxa"/>
          </w:tcPr>
          <w:tcPr>
            <w:vMerge w:val="continue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tcPr>
            <w:vMerge w:val="continue"/>
          </w:tcPr>
          <w:p/>
        </w:tc>
        <w:tc>
          <w:tcPr>
            <w:tcW w:w="1480" w:type="dxa"/>
          </w:tcPr>
          <w:tcPr>
            <w:vMerge w:val="continue"/>
          </w:tcPr>
          <w:p/>
        </w:tc>
        <w:tc>
          <w:tcPr>
            <w:tcW w:w="1749" w:type="dxa"/>
          </w:tcPr>
          <w:tcPr>
            <w:vMerge w:val="continue"/>
          </w:tcPr>
          <w:p/>
        </w:tc>
        <w:tc>
          <w:tcPr>
            <w:tcW w:w="2279" w:type="dxa"/>
          </w:tcPr>
          <w:tcPr>
            <w:vMerge w:val="continue"/>
          </w:tcPr>
          <w:p/>
        </w:tc>
        <w:tc>
          <w:tcPr>
            <w:tcW w:w="1046" w:type="dxa"/>
          </w:tcPr>
          <w:tcPr>
            <w:vMerge w:val="continue"/>
          </w:tcPr>
          <w:p/>
        </w:tc>
        <w:tc>
          <w:tcPr>
            <w:tcW w:w="688" w:type="dxa"/>
          </w:tcPr>
          <w:tcPr>
            <w:vMerge w:val="continue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tcPr>
            <w:vMerge w:val="continue"/>
          </w:tcPr>
          <w:p/>
        </w:tc>
        <w:tc>
          <w:tcPr>
            <w:tcW w:w="1480" w:type="dxa"/>
          </w:tcPr>
          <w:tcPr>
            <w:vMerge w:val="continue"/>
          </w:tcPr>
          <w:p/>
        </w:tc>
        <w:tc>
          <w:tcPr>
            <w:tcW w:w="1749" w:type="dxa"/>
          </w:tcPr>
          <w:tcPr>
            <w:vMerge w:val="continue"/>
          </w:tcPr>
          <w:p/>
        </w:tc>
        <w:tc>
          <w:tcPr>
            <w:tcW w:w="2279" w:type="dxa"/>
          </w:tcPr>
          <w:tcPr>
            <w:vMerge w:val="continue"/>
          </w:tcPr>
          <w:p/>
        </w:tc>
        <w:tc>
          <w:tcPr>
            <w:tcW w:w="1046" w:type="dxa"/>
          </w:tcPr>
          <w:tcPr>
            <w:vMerge w:val="continue"/>
          </w:tcPr>
          <w:p/>
        </w:tc>
        <w:tc>
          <w:tcPr>
            <w:tcW w:w="688" w:type="dxa"/>
          </w:tcPr>
          <w:tcPr>
            <w:vMerge w:val="continue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tcPr>
            <w:vMerge w:val="continue"/>
          </w:tcPr>
          <w:p/>
        </w:tc>
        <w:tc>
          <w:tcPr>
            <w:tcW w:w="1480" w:type="dxa"/>
          </w:tcPr>
          <w:tcPr>
            <w:vMerge w:val="continue"/>
          </w:tcPr>
          <w:p/>
        </w:tc>
        <w:tc>
          <w:tcPr>
            <w:tcW w:w="1749" w:type="dxa"/>
          </w:tcPr>
          <w:tcPr>
            <w:vMerge w:val="continue"/>
          </w:tcPr>
          <w:p/>
        </w:tc>
        <w:tc>
          <w:tcPr>
            <w:tcW w:w="2279" w:type="dxa"/>
          </w:tcPr>
          <w:tcPr>
            <w:vMerge w:val="continue"/>
          </w:tcPr>
          <w:p/>
        </w:tc>
        <w:tc>
          <w:tcPr>
            <w:tcW w:w="1046" w:type="dxa"/>
          </w:tcPr>
          <w:tcPr>
            <w:vMerge w:val="continue"/>
          </w:tcPr>
          <w:p/>
        </w:tc>
        <w:tc>
          <w:tcPr>
            <w:tcW w:w="688" w:type="dxa"/>
          </w:tcPr>
          <w:tcPr>
            <w:vMerge w:val="continue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tcPr>
            <w:vMerge w:val="continue"/>
          </w:tcPr>
          <w:p/>
        </w:tc>
        <w:tc>
          <w:tcPr>
            <w:tcW w:w="1480" w:type="dxa"/>
          </w:tcPr>
          <w:tcPr>
            <w:vMerge w:val="continue"/>
          </w:tcPr>
          <w:p/>
        </w:tc>
        <w:tc>
          <w:tcPr>
            <w:tcW w:w="1749" w:type="dxa"/>
          </w:tcPr>
          <w:tcPr>
            <w:vMerge w:val="continue"/>
          </w:tcPr>
          <w:p/>
        </w:tc>
        <w:tc>
          <w:tcPr>
            <w:tcW w:w="2279" w:type="dxa"/>
          </w:tcPr>
          <w:tcPr>
            <w:vMerge w:val="continue"/>
          </w:tcPr>
          <w:p/>
        </w:tc>
        <w:tc>
          <w:tcPr>
            <w:tcW w:w="1046" w:type="dxa"/>
          </w:tcPr>
          <w:tcPr>
            <w:vMerge w:val="continue"/>
          </w:tcPr>
          <w:p/>
        </w:tc>
        <w:tc>
          <w:tcPr>
            <w:tcW w:w="688" w:type="dxa"/>
          </w:tcPr>
          <w:tcPr>
            <w:vMerge w:val="continue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tcPr>
            <w:vMerge w:val="continue"/>
          </w:tcPr>
          <w:p/>
        </w:tc>
        <w:tc>
          <w:tcPr>
            <w:tcW w:w="1480" w:type="dxa"/>
          </w:tcPr>
          <w:tcPr>
            <w:vMerge w:val="continue"/>
          </w:tcPr>
          <w:p/>
        </w:tc>
        <w:tc>
          <w:tcPr>
            <w:tcW w:w="1749" w:type="dxa"/>
          </w:tcPr>
          <w:tcPr>
            <w:vMerge w:val="continue"/>
          </w:tcPr>
          <w:p/>
        </w:tc>
        <w:tc>
          <w:tcPr>
            <w:tcW w:w="2279" w:type="dxa"/>
          </w:tcPr>
          <w:tcPr>
            <w:vMerge w:val="continue"/>
          </w:tcPr>
          <w:p/>
        </w:tc>
        <w:tc>
          <w:tcPr>
            <w:tcW w:w="1046" w:type="dxa"/>
          </w:tcPr>
          <w:tcPr>
            <w:vMerge w:val="continue"/>
          </w:tcPr>
          <w:p/>
        </w:tc>
        <w:tc>
          <w:tcPr>
            <w:tcW w:w="688" w:type="dxa"/>
          </w:tcPr>
          <w:tcPr>
            <w:vMerge w:val="continue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tcPr>
            <w:vMerge w:val="continue"/>
          </w:tcPr>
          <w:p/>
        </w:tc>
        <w:tc>
          <w:tcPr>
            <w:tcW w:w="1480" w:type="dxa"/>
          </w:tcPr>
          <w:tcPr>
            <w:vMerge w:val="continue"/>
          </w:tcPr>
          <w:p/>
        </w:tc>
        <w:tc>
          <w:tcPr>
            <w:tcW w:w="1749" w:type="dxa"/>
          </w:tcPr>
          <w:tcPr>
            <w:vMerge w:val="continue"/>
          </w:tcPr>
          <w:p/>
        </w:tc>
        <w:tc>
          <w:tcPr>
            <w:tcW w:w="2279" w:type="dxa"/>
          </w:tcPr>
          <w:tcPr>
            <w:vMerge w:val="continue"/>
          </w:tcPr>
          <w:p/>
        </w:tc>
        <w:tc>
          <w:tcPr>
            <w:tcW w:w="1046" w:type="dxa"/>
          </w:tcPr>
          <w:tcPr>
            <w:vMerge w:val="continue"/>
          </w:tcPr>
          <w:p/>
        </w:tc>
        <w:tc>
          <w:tcPr>
            <w:tcW w:w="688" w:type="dxa"/>
          </w:tcPr>
          <w:tcPr>
            <w:vMerge w:val="continue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tcPr>
            <w:vMerge w:val="continue"/>
          </w:tcPr>
          <w:p/>
        </w:tc>
        <w:tc>
          <w:tcPr>
            <w:tcW w:w="1480" w:type="dxa"/>
          </w:tcPr>
          <w:tcPr>
            <w:vMerge w:val="continue"/>
          </w:tcPr>
          <w:p/>
        </w:tc>
        <w:tc>
          <w:tcPr>
            <w:tcW w:w="1749" w:type="dxa"/>
          </w:tcPr>
          <w:tcPr>
            <w:vMerge w:val="continue"/>
          </w:tcPr>
          <w:p/>
        </w:tc>
        <w:tc>
          <w:tcPr>
            <w:tcW w:w="2279" w:type="dxa"/>
          </w:tcPr>
          <w:tcPr>
            <w:vMerge w:val="continue"/>
          </w:tcPr>
          <w:p/>
        </w:tc>
        <w:tc>
          <w:tcPr>
            <w:tcW w:w="1046" w:type="dxa"/>
          </w:tcPr>
          <w:tcPr>
            <w:vMerge w:val="continue"/>
          </w:tcPr>
          <w:p/>
        </w:tc>
        <w:tc>
          <w:tcPr>
            <w:tcW w:w="688" w:type="dxa"/>
          </w:tcPr>
          <w:tcPr>
            <w:vMerge w:val="continue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tcPr>
            <w:vMerge w:val="continue"/>
          </w:tcPr>
          <w:p/>
        </w:tc>
        <w:tc>
          <w:tcPr>
            <w:tcW w:w="1480" w:type="dxa"/>
          </w:tcPr>
          <w:tcPr>
            <w:vMerge w:val="continue"/>
          </w:tcPr>
          <w:p/>
        </w:tc>
        <w:tc>
          <w:tcPr>
            <w:tcW w:w="1749" w:type="dxa"/>
          </w:tcPr>
          <w:tcPr>
            <w:vMerge w:val="continue"/>
          </w:tcPr>
          <w:p/>
        </w:tc>
        <w:tc>
          <w:tcPr>
            <w:tcW w:w="2279" w:type="dxa"/>
          </w:tcPr>
          <w:tcPr>
            <w:vMerge w:val="continue"/>
          </w:tcPr>
          <w:p/>
        </w:tc>
        <w:tc>
          <w:tcPr>
            <w:tcW w:w="1046" w:type="dxa"/>
          </w:tcPr>
          <w:tcPr>
            <w:vMerge w:val="continue"/>
          </w:tcPr>
          <w:p/>
        </w:tc>
        <w:tc>
          <w:tcPr>
            <w:tcW w:w="688" w:type="dxa"/>
          </w:tcPr>
          <w:tcPr>
            <w:vMerge w:val="continue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无数字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不含数字的交通灯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279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238125" cy="523875"/>
                  <wp:docPr id="46" name="Picture 46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Generated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drawing>
                <wp:inline distT="0" distB="0" distL="0" distR="0">
                  <wp:extent cx="704850" cy="781050"/>
                  <wp:docPr id="46" name="Picture 46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Generated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46" w:type="dxa"/>
          </w:tcPr>
          <w:p/>
        </w:tc>
        <w:tc>
          <w:tcPr>
            <w:tcW w:w="688" w:type="dxa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restart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571" w:type="dxa"/>
          </w:tcPr>
          <w:tcPr>
            <w:vMerge w:val="restart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480" w:type="dxa"/>
          </w:tcPr>
          <w:tcPr>
            <w:vMerge w:val="restart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749" w:type="dxa"/>
          </w:tcPr>
          <w:tcPr>
            <w:vMerge w:val="restart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279" w:type="dxa"/>
          </w:tcPr>
          <w:tcPr>
            <w:vMerge w:val="restart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1046" w:type="dxa"/>
          </w:tcPr>
          <w:tcPr>
            <w:vMerge w:val="restart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688" w:type="dxa"/>
          </w:tcPr>
          <w:tcPr>
            <w:vMerge w:val="restart"/>
          </w:tcPr>
          <w:p>
            <w:pPr>
              <w:jc w:val="center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tcPr>
            <w:vMerge w:val="continue"/>
          </w:tcPr>
          <w:p/>
        </w:tc>
        <w:tc>
          <w:tcPr>
            <w:tcW w:w="1480" w:type="dxa"/>
          </w:tcPr>
          <w:tcPr>
            <w:vMerge w:val="continue"/>
          </w:tcPr>
          <w:p/>
        </w:tc>
        <w:tc>
          <w:tcPr>
            <w:tcW w:w="1749" w:type="dxa"/>
          </w:tcPr>
          <w:tcPr>
            <w:vMerge w:val="continue"/>
          </w:tcPr>
          <w:p/>
        </w:tc>
        <w:tc>
          <w:tcPr>
            <w:tcW w:w="2279" w:type="dxa"/>
          </w:tcPr>
          <w:tcPr>
            <w:vMerge w:val="continue"/>
          </w:tcPr>
          <w:p/>
        </w:tc>
        <w:tc>
          <w:tcPr>
            <w:tcW w:w="1046" w:type="dxa"/>
          </w:tcPr>
          <w:tcPr>
            <w:vMerge w:val="continue"/>
          </w:tcPr>
          <w:p/>
        </w:tc>
        <w:tc>
          <w:tcPr>
            <w:tcW w:w="688" w:type="dxa"/>
          </w:tcPr>
          <w:tcPr>
            <w:vMerge w:val="continue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tcPr>
            <w:vMerge w:val="continue"/>
          </w:tcPr>
          <w:p/>
        </w:tc>
        <w:tc>
          <w:tcPr>
            <w:tcW w:w="1480" w:type="dxa"/>
          </w:tcPr>
          <w:tcPr>
            <w:vMerge w:val="continue"/>
          </w:tcPr>
          <w:p/>
        </w:tc>
        <w:tc>
          <w:tcPr>
            <w:tcW w:w="1749" w:type="dxa"/>
          </w:tcPr>
          <w:tcPr>
            <w:vMerge w:val="continue"/>
          </w:tcPr>
          <w:p/>
        </w:tc>
        <w:tc>
          <w:tcPr>
            <w:tcW w:w="2279" w:type="dxa"/>
          </w:tcPr>
          <w:tcPr>
            <w:vMerge w:val="continue"/>
          </w:tcPr>
          <w:p/>
        </w:tc>
        <w:tc>
          <w:tcPr>
            <w:tcW w:w="1046" w:type="dxa"/>
          </w:tcPr>
          <w:tcPr>
            <w:vMerge w:val="continue"/>
          </w:tcPr>
          <w:p/>
        </w:tc>
        <w:tc>
          <w:tcPr>
            <w:tcW w:w="688" w:type="dxa"/>
          </w:tcPr>
          <w:tcPr>
            <w:vMerge w:val="continue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tcPr>
            <w:vMerge w:val="continue"/>
          </w:tcPr>
          <w:p/>
        </w:tc>
        <w:tc>
          <w:tcPr>
            <w:tcW w:w="1480" w:type="dxa"/>
          </w:tcPr>
          <w:tcPr>
            <w:vMerge w:val="continue"/>
          </w:tcPr>
          <w:p/>
        </w:tc>
        <w:tc>
          <w:tcPr>
            <w:tcW w:w="1749" w:type="dxa"/>
          </w:tcPr>
          <w:tcPr>
            <w:vMerge w:val="continue"/>
          </w:tcPr>
          <w:p/>
        </w:tc>
        <w:tc>
          <w:tcPr>
            <w:tcW w:w="2279" w:type="dxa"/>
          </w:tcPr>
          <w:tcPr>
            <w:vMerge w:val="continue"/>
          </w:tcPr>
          <w:p/>
        </w:tc>
        <w:tc>
          <w:tcPr>
            <w:tcW w:w="1046" w:type="dxa"/>
          </w:tcPr>
          <w:tcPr>
            <w:vMerge w:val="continue"/>
          </w:tcPr>
          <w:p/>
        </w:tc>
        <w:tc>
          <w:tcPr>
            <w:tcW w:w="688" w:type="dxa"/>
          </w:tcPr>
          <w:tcPr>
            <w:vMerge w:val="continue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tcPr>
            <w:vMerge w:val="continue"/>
          </w:tcPr>
          <w:p/>
        </w:tc>
        <w:tc>
          <w:tcPr>
            <w:tcW w:w="1480" w:type="dxa"/>
          </w:tcPr>
          <w:tcPr>
            <w:vMerge w:val="continue"/>
          </w:tcPr>
          <w:p/>
        </w:tc>
        <w:tc>
          <w:tcPr>
            <w:tcW w:w="1749" w:type="dxa"/>
          </w:tcPr>
          <w:tcPr>
            <w:vMerge w:val="continue"/>
          </w:tcPr>
          <w:p/>
        </w:tc>
        <w:tc>
          <w:tcPr>
            <w:tcW w:w="2279" w:type="dxa"/>
          </w:tcPr>
          <w:tcPr>
            <w:vMerge w:val="continue"/>
          </w:tcPr>
          <w:p/>
        </w:tc>
        <w:tc>
          <w:tcPr>
            <w:tcW w:w="1046" w:type="dxa"/>
          </w:tcPr>
          <w:tcPr>
            <w:vMerge w:val="continue"/>
          </w:tcPr>
          <w:p/>
        </w:tc>
        <w:tc>
          <w:tcPr>
            <w:tcW w:w="688" w:type="dxa"/>
          </w:tcPr>
          <w:tcPr>
            <w:vMerge w:val="continue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tcPr>
            <w:vMerge w:val="continue"/>
          </w:tcPr>
          <w:p/>
        </w:tc>
        <w:tc>
          <w:tcPr>
            <w:tcW w:w="1480" w:type="dxa"/>
          </w:tcPr>
          <w:tcPr>
            <w:vMerge w:val="continue"/>
          </w:tcPr>
          <w:p/>
        </w:tc>
        <w:tc>
          <w:tcPr>
            <w:tcW w:w="1749" w:type="dxa"/>
          </w:tcPr>
          <w:tcPr>
            <w:vMerge w:val="continue"/>
          </w:tcPr>
          <w:p/>
        </w:tc>
        <w:tc>
          <w:tcPr>
            <w:tcW w:w="2279" w:type="dxa"/>
          </w:tcPr>
          <w:tcPr>
            <w:vMerge w:val="continue"/>
          </w:tcPr>
          <w:p/>
        </w:tc>
        <w:tc>
          <w:tcPr>
            <w:tcW w:w="1046" w:type="dxa"/>
          </w:tcPr>
          <w:tcPr>
            <w:vMerge w:val="continue"/>
          </w:tcPr>
          <w:p/>
        </w:tc>
        <w:tc>
          <w:tcPr>
            <w:tcW w:w="688" w:type="dxa"/>
          </w:tcPr>
          <w:tcPr>
            <w:vMerge w:val="continue"/>
          </w:tcPr>
          <w:p/>
        </w:tc>
      </w:tr>
      <w:tr>
        <w:trPr>
          <w:trHeight w:val="500"/>
        </w:trPr>
        <w:tc>
          <w:tcPr>
            <w:tcW w:w="688" w:type="dxa"/>
          </w:tcPr>
          <w:tcPr>
            <w:vMerge w:val="continue"/>
          </w:tcPr>
          <w:p/>
        </w:tc>
        <w:tc>
          <w:tcPr>
            <w:tcW w:w="571" w:type="dxa"/>
          </w:tcPr>
          <w:tcPr>
            <w:vMerge w:val="continue"/>
          </w:tcPr>
          <w:p/>
        </w:tc>
        <w:tc>
          <w:tcPr>
            <w:tcW w:w="1480" w:type="dxa"/>
          </w:tcPr>
          <w:tcPr>
            <w:vMerge w:val="continue"/>
          </w:tcPr>
          <w:p/>
        </w:tc>
        <w:tc>
          <w:tcPr>
            <w:tcW w:w="1749" w:type="dxa"/>
          </w:tcPr>
          <w:tcPr>
            <w:vMerge w:val="continue"/>
          </w:tcPr>
          <w:p/>
        </w:tc>
        <w:tc>
          <w:tcPr>
            <w:tcW w:w="2279" w:type="dxa"/>
          </w:tcPr>
          <w:tcPr>
            <w:vMerge w:val="continue"/>
          </w:tcPr>
          <w:p/>
        </w:tc>
        <w:tc>
          <w:tcPr>
            <w:tcW w:w="1046" w:type="dxa"/>
          </w:tcPr>
          <w:tcPr>
            <w:vMerge w:val="continue"/>
          </w:tcPr>
          <w:p/>
        </w:tc>
        <w:tc>
          <w:tcPr>
            <w:tcW w:w="688" w:type="dxa"/>
          </w:tcPr>
          <w:tcPr>
            <w:vMerge w:val="continue"/>
          </w:tcPr>
          <w:p/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footerReference w:type="default" r:id="rId3"/>
      <w:headerReference w:type="default" r:id="rId50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">
    <w:lvl>
      <w:start w:val="1"/>
      <w:numFmt w:val="decimal"/>
      <w:suff w:val="space"/>
      <w:lvlText w:val="%1."/>
      <w:rPr>
        <w:color w:val="0070f0"/>
      </w:rPr>
    </w:lvl>
  </w:abstractNum>
  <w:abstractNum w:abstractNumId="2">
    <w:lvl>
      <w:start w:val="1"/>
      <w:numFmt w:val="decimal"/>
      <w:suff w:val="space"/>
      <w:lvlText w:val="%1."/>
      <w:rPr>
        <w:color w:val="0070f0"/>
      </w:rPr>
    </w:lvl>
  </w:abstractNum>
  <w:abstractNum w:abstractNumId="3">
    <w:lvl>
      <w:start w:val="1"/>
      <w:numFmt w:val="decimal"/>
      <w:suff w:val="space"/>
      <w:lvlText w:val="%1."/>
      <w:rPr>
        <w:color w:val="0070f0"/>
      </w:rPr>
    </w:lvl>
  </w:abstractNum>
  <w:abstractNum w:abstractNumId="4">
    <w:lvl>
      <w:numFmt w:val="bullet"/>
      <w:suff w:val="space"/>
      <w:lvlText w:val="•"/>
      <w:rPr>
        <w:color w:val="0070f0"/>
      </w:rPr>
    </w:lvl>
  </w:abstractNum>
  <w:abstractNum w:abstractNumId="5">
    <w:lvl>
      <w:numFmt w:val="bullet"/>
      <w:suff w:val="space"/>
      <w:lvlText w:val="•"/>
      <w:rPr>
        <w:color w:val="0070f0"/>
      </w:rPr>
    </w:lvl>
  </w:abstractNum>
  <w:abstractNum w:abstractNumId="6">
    <w:lvl>
      <w:numFmt w:val="bullet"/>
      <w:suff w:val="space"/>
      <w:lvlText w:val="•"/>
      <w:rPr>
        <w:color w:val="0070f0"/>
      </w:rPr>
    </w:lvl>
  </w:abstractNum>
  <w:abstractNum w:abstractNumId="7">
    <w:lvl>
      <w:numFmt w:val="bullet"/>
      <w:suff w:val="space"/>
      <w:lvlText w:val="•"/>
      <w:rPr>
        <w:color w:val="0070f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6.png" Type="http://schemas.openxmlformats.org/officeDocument/2006/relationships/image"/><Relationship Id="rId11" Target="media/image7.jpeg" Type="http://schemas.openxmlformats.org/officeDocument/2006/relationships/image"/><Relationship Id="rId12" Target="media/image8.jpeg" Type="http://schemas.openxmlformats.org/officeDocument/2006/relationships/image"/><Relationship Id="rId13" Target="media/image9.png" Type="http://schemas.openxmlformats.org/officeDocument/2006/relationships/image"/><Relationship Id="rId14" Target="media/image10.png" Type="http://schemas.openxmlformats.org/officeDocument/2006/relationships/image"/><Relationship Id="rId15" Target="media/image11.png" Type="http://schemas.openxmlformats.org/officeDocument/2006/relationships/image"/><Relationship Id="rId16" Target="media/image12.png" Type="http://schemas.openxmlformats.org/officeDocument/2006/relationships/image"/><Relationship Id="rId17" Target="media/image13.png" Type="http://schemas.openxmlformats.org/officeDocument/2006/relationships/image"/><Relationship Id="rId18" Target="media/image14.jpeg" Type="http://schemas.openxmlformats.org/officeDocument/2006/relationships/image"/><Relationship Id="rId19" Target="media/image15.jpeg" Type="http://schemas.openxmlformats.org/officeDocument/2006/relationships/image"/><Relationship Id="rId2" Target="styles.xml" Type="http://schemas.openxmlformats.org/officeDocument/2006/relationships/styles"/><Relationship Id="rId20" Target="media/image16.jpeg" Type="http://schemas.openxmlformats.org/officeDocument/2006/relationships/image"/><Relationship Id="rId21" Target="media/image17.png" Type="http://schemas.openxmlformats.org/officeDocument/2006/relationships/image"/><Relationship Id="rId22" Target="media/image18.png" Type="http://schemas.openxmlformats.org/officeDocument/2006/relationships/image"/><Relationship Id="rId23" Target="media/image19.jpeg" Type="http://schemas.openxmlformats.org/officeDocument/2006/relationships/image"/><Relationship Id="rId24" Target="media/image20.jpeg" Type="http://schemas.openxmlformats.org/officeDocument/2006/relationships/image"/><Relationship Id="rId25" Target="media/image21.png" Type="http://schemas.openxmlformats.org/officeDocument/2006/relationships/image"/><Relationship Id="rId26" Target="media/image22.jpeg" Type="http://schemas.openxmlformats.org/officeDocument/2006/relationships/image"/><Relationship Id="rId27" Target="media/image23.jpeg" Type="http://schemas.openxmlformats.org/officeDocument/2006/relationships/image"/><Relationship Id="rId28" Target="media/image24.png" Type="http://schemas.openxmlformats.org/officeDocument/2006/relationships/image"/><Relationship Id="rId29" Target="media/image25.png" Type="http://schemas.openxmlformats.org/officeDocument/2006/relationships/image"/><Relationship Id="rId3" Target="footer1.xml" Type="http://schemas.openxmlformats.org/officeDocument/2006/relationships/footer"/><Relationship Id="rId30" Target="media/image26.png" Type="http://schemas.openxmlformats.org/officeDocument/2006/relationships/image"/><Relationship Id="rId31" Target="media/image27.png" Type="http://schemas.openxmlformats.org/officeDocument/2006/relationships/image"/><Relationship Id="rId32" Target="media/image28.png" Type="http://schemas.openxmlformats.org/officeDocument/2006/relationships/image"/><Relationship Id="rId33" Target="media/image29.png" Type="http://schemas.openxmlformats.org/officeDocument/2006/relationships/image"/><Relationship Id="rId34" Target="media/image30.png" Type="http://schemas.openxmlformats.org/officeDocument/2006/relationships/image"/><Relationship Id="rId35" Target="media/image31.png" Type="http://schemas.openxmlformats.org/officeDocument/2006/relationships/image"/><Relationship Id="rId36" Target="media/image32.png" Type="http://schemas.openxmlformats.org/officeDocument/2006/relationships/image"/><Relationship Id="rId37" Target="media/image33.png" Type="http://schemas.openxmlformats.org/officeDocument/2006/relationships/image"/><Relationship Id="rId38" Target="media/image34.png" Type="http://schemas.openxmlformats.org/officeDocument/2006/relationships/image"/><Relationship Id="rId39" Target="media/image35.png" Type="http://schemas.openxmlformats.org/officeDocument/2006/relationships/image"/><Relationship Id="rId4" Target="numbering.xml" Type="http://schemas.openxmlformats.org/officeDocument/2006/relationships/numbering"/><Relationship Id="rId40" Target="media/image36.png" Type="http://schemas.openxmlformats.org/officeDocument/2006/relationships/image"/><Relationship Id="rId41" Target="media/image37.png" Type="http://schemas.openxmlformats.org/officeDocument/2006/relationships/image"/><Relationship Id="rId42" Target="media/image38.png" Type="http://schemas.openxmlformats.org/officeDocument/2006/relationships/image"/><Relationship Id="rId43" Target="media/image39.png" Type="http://schemas.openxmlformats.org/officeDocument/2006/relationships/image"/><Relationship Id="rId44" Target="media/image40.png" Type="http://schemas.openxmlformats.org/officeDocument/2006/relationships/image"/><Relationship Id="rId45" Target="media/image41.png" Type="http://schemas.openxmlformats.org/officeDocument/2006/relationships/image"/><Relationship Id="rId46" Target="media/image42.png" Type="http://schemas.openxmlformats.org/officeDocument/2006/relationships/image"/><Relationship Id="rId47" Target="media/image43.png" Type="http://schemas.openxmlformats.org/officeDocument/2006/relationships/image"/><Relationship Id="rId48" Target="media/image44.png" Type="http://schemas.openxmlformats.org/officeDocument/2006/relationships/image"/><Relationship Id="rId49" Target="media/image45.png" Type="http://schemas.openxmlformats.org/officeDocument/2006/relationships/image"/><Relationship Id="rId5" Target="media/image1.png" Type="http://schemas.openxmlformats.org/officeDocument/2006/relationships/image"/><Relationship Id="rId50" Target="header1.xml" Type="http://schemas.openxmlformats.org/officeDocument/2006/relationships/header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2022-08-30T03:04:08Z</dcterms:created>
  <dc:creator>Apache POI</dc:creator>
</cp:coreProperties>
</file>