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70BCA" w14:textId="6B7FCEFF" w:rsidR="00B37846" w:rsidRPr="00B37846" w:rsidRDefault="00B37846">
      <w:pPr>
        <w:rPr>
          <w:rFonts w:ascii="Times New Roman" w:hAnsi="Times New Roman" w:cs="Times New Roman"/>
          <w:color w:val="000000" w:themeColor="text1"/>
        </w:rPr>
      </w:pPr>
    </w:p>
    <w:p w14:paraId="28576735" w14:textId="77777777" w:rsidR="00B37846" w:rsidRPr="00B37846" w:rsidRDefault="00B37846">
      <w:pPr>
        <w:rPr>
          <w:rFonts w:ascii="Times New Roman" w:hAnsi="Times New Roman" w:cs="Times New Roman"/>
          <w:color w:val="000000" w:themeColor="text1"/>
        </w:rPr>
      </w:pPr>
    </w:p>
    <w:p w14:paraId="7532A7A2" w14:textId="77777777" w:rsidR="00B37846" w:rsidRPr="00B37846" w:rsidRDefault="00B37846" w:rsidP="00B37846">
      <w:pPr>
        <w:rPr>
          <w:rFonts w:ascii="Times New Roman" w:hAnsi="Times New Roman" w:cs="Times New Roman"/>
          <w:color w:val="000000" w:themeColor="text1"/>
        </w:rPr>
      </w:pPr>
    </w:p>
    <w:p w14:paraId="3355E3F8" w14:textId="77777777" w:rsidR="00B37846" w:rsidRPr="00B37846" w:rsidRDefault="00B37846" w:rsidP="00B37846">
      <w:pPr>
        <w:rPr>
          <w:rFonts w:ascii="Times New Roman" w:hAnsi="Times New Roman" w:cs="Times New Roman"/>
          <w:i/>
          <w:iCs/>
          <w:color w:val="000000" w:themeColor="text1"/>
        </w:rPr>
      </w:pPr>
      <w:r w:rsidRPr="00B37846">
        <w:rPr>
          <w:rFonts w:ascii="Times New Roman" w:hAnsi="Times New Roman" w:cs="Times New Roman"/>
          <w:i/>
          <w:iCs/>
          <w:color w:val="000000" w:themeColor="text1"/>
        </w:rPr>
        <w:t>Problem Identification: Housing Affordability and Rising Homelessness in Ontario</w:t>
      </w:r>
    </w:p>
    <w:p w14:paraId="1331B67D" w14:textId="77777777" w:rsidR="00B37846" w:rsidRPr="00B637B0" w:rsidRDefault="00B37846">
      <w:pPr>
        <w:rPr>
          <w:rFonts w:ascii="Times New Roman" w:hAnsi="Times New Roman" w:cs="Times New Roman"/>
          <w:color w:val="000000" w:themeColor="text1"/>
        </w:rPr>
      </w:pPr>
    </w:p>
    <w:p w14:paraId="7AC30C4A" w14:textId="13320580" w:rsidR="00B37846" w:rsidRPr="00B637B0" w:rsidRDefault="00B37846">
      <w:pPr>
        <w:rPr>
          <w:rFonts w:ascii="Times New Roman" w:hAnsi="Times New Roman" w:cs="Times New Roman"/>
          <w:color w:val="000000" w:themeColor="text1"/>
        </w:rPr>
      </w:pPr>
      <w:r w:rsidRPr="00B637B0">
        <w:rPr>
          <w:rFonts w:ascii="Times New Roman" w:hAnsi="Times New Roman" w:cs="Times New Roman"/>
          <w:color w:val="000000" w:themeColor="text1"/>
        </w:rPr>
        <w:t xml:space="preserve">Executive Summary: </w:t>
      </w:r>
    </w:p>
    <w:p w14:paraId="6C21129E" w14:textId="77777777" w:rsidR="00B37846" w:rsidRPr="00B637B0" w:rsidRDefault="00B37846">
      <w:pPr>
        <w:rPr>
          <w:rFonts w:ascii="Times New Roman" w:hAnsi="Times New Roman" w:cs="Times New Roman"/>
          <w:color w:val="000000" w:themeColor="text1"/>
        </w:rPr>
      </w:pPr>
    </w:p>
    <w:p w14:paraId="5BD0C06C" w14:textId="77777777" w:rsidR="00B37846" w:rsidRPr="00B637B0" w:rsidRDefault="00B37846">
      <w:pPr>
        <w:rPr>
          <w:rFonts w:ascii="Times New Roman" w:hAnsi="Times New Roman" w:cs="Times New Roman"/>
          <w:color w:val="000000" w:themeColor="text1"/>
        </w:rPr>
      </w:pPr>
    </w:p>
    <w:p w14:paraId="3A677AC1" w14:textId="77777777" w:rsidR="00B37846" w:rsidRPr="00B637B0" w:rsidRDefault="00B37846">
      <w:pPr>
        <w:rPr>
          <w:rFonts w:ascii="Times New Roman" w:hAnsi="Times New Roman" w:cs="Times New Roman"/>
          <w:color w:val="000000" w:themeColor="text1"/>
        </w:rPr>
      </w:pPr>
    </w:p>
    <w:p w14:paraId="447B8B78" w14:textId="16EE47C6" w:rsidR="00B37846" w:rsidRDefault="00B637B0" w:rsidP="00B637B0">
      <w:pPr>
        <w:pStyle w:val="NormalWeb"/>
        <w:spacing w:before="0" w:beforeAutospacing="0" w:after="240" w:afterAutospacing="0"/>
        <w:textAlignment w:val="baseline"/>
        <w:rPr>
          <w:color w:val="000000" w:themeColor="text1"/>
        </w:rPr>
      </w:pPr>
      <w:r w:rsidRPr="00B637B0">
        <w:rPr>
          <w:color w:val="000000" w:themeColor="text1"/>
        </w:rPr>
        <w:t xml:space="preserve">The issue of affordability of housing and homelessness within the province of Ontario has emerged as a significant challenge the region continues to face. With the </w:t>
      </w:r>
      <w:r w:rsidRPr="00B637B0">
        <w:rPr>
          <w:color w:val="000000" w:themeColor="text1"/>
        </w:rPr>
        <w:t>substantiated</w:t>
      </w:r>
      <w:r w:rsidRPr="00B637B0">
        <w:rPr>
          <w:color w:val="000000" w:themeColor="text1"/>
        </w:rPr>
        <w:t xml:space="preserve"> rise in housing costs and a continual increase in stagnating wages, a significant portion of individuals and families continue to face complex hurdles in obtaining affordable and stable housing. The problem is highlighted even further as more and more individuals turn to shelters and encampments which is further straining the social services in the region.</w:t>
      </w:r>
      <w:r w:rsidRPr="00B637B0">
        <w:rPr>
          <w:color w:val="000000" w:themeColor="text1"/>
        </w:rPr>
        <w:t xml:space="preserve"> </w:t>
      </w:r>
      <w:r w:rsidRPr="00B637B0">
        <w:rPr>
          <w:color w:val="000000" w:themeColor="text1"/>
        </w:rPr>
        <w:t>This project will cover major factors through an analysis of open data including trends in rental prices, homeownership expenses, homelessness figures, and government spending. It attempts to evaluate policy effectiveness, propose strategies</w:t>
      </w:r>
      <w:r>
        <w:rPr>
          <w:color w:val="000000" w:themeColor="text1"/>
        </w:rPr>
        <w:t xml:space="preserve"> in </w:t>
      </w:r>
      <w:r w:rsidRPr="00B637B0">
        <w:rPr>
          <w:color w:val="000000" w:themeColor="text1"/>
        </w:rPr>
        <w:t>accessible housing options, and aim at decreasing homelessness</w:t>
      </w:r>
      <w:r>
        <w:rPr>
          <w:color w:val="000000" w:themeColor="text1"/>
        </w:rPr>
        <w:t xml:space="preserve"> </w:t>
      </w:r>
      <w:r w:rsidRPr="00B637B0">
        <w:rPr>
          <w:color w:val="000000" w:themeColor="text1"/>
        </w:rPr>
        <w:t>by creating informed knowledge out of the research</w:t>
      </w:r>
      <w:r>
        <w:rPr>
          <w:color w:val="000000" w:themeColor="text1"/>
        </w:rPr>
        <w:t>.</w:t>
      </w:r>
    </w:p>
    <w:p w14:paraId="35AE191B" w14:textId="77777777" w:rsidR="00B37846" w:rsidRDefault="00B37846">
      <w:pPr>
        <w:rPr>
          <w:rFonts w:ascii="Times New Roman" w:hAnsi="Times New Roman" w:cs="Times New Roman"/>
          <w:color w:val="000000" w:themeColor="text1"/>
        </w:rPr>
      </w:pPr>
    </w:p>
    <w:p w14:paraId="28E1C7E3" w14:textId="77777777" w:rsidR="00B637B0" w:rsidRPr="00B637B0" w:rsidRDefault="00B637B0" w:rsidP="00B637B0">
      <w:pPr>
        <w:spacing w:before="100" w:beforeAutospacing="1" w:after="100" w:afterAutospacing="1"/>
        <w:outlineLvl w:val="2"/>
        <w:rPr>
          <w:rFonts w:ascii="Times New Roman" w:eastAsia="Times New Roman" w:hAnsi="Times New Roman" w:cs="Times New Roman"/>
          <w:color w:val="000000" w:themeColor="text1"/>
          <w:kern w:val="0"/>
          <w14:ligatures w14:val="none"/>
        </w:rPr>
      </w:pPr>
      <w:r w:rsidRPr="00B637B0">
        <w:rPr>
          <w:rFonts w:ascii="Times New Roman" w:eastAsia="Times New Roman" w:hAnsi="Times New Roman" w:cs="Times New Roman"/>
          <w:color w:val="000000" w:themeColor="text1"/>
          <w:kern w:val="0"/>
          <w14:ligatures w14:val="none"/>
        </w:rPr>
        <w:t>Key Performance Indicators (KPIs)</w:t>
      </w:r>
    </w:p>
    <w:p w14:paraId="78BE0FD3" w14:textId="77777777" w:rsidR="00B637B0" w:rsidRPr="00B637B0" w:rsidRDefault="00B637B0" w:rsidP="00B637B0">
      <w:pPr>
        <w:numPr>
          <w:ilvl w:val="0"/>
          <w:numId w:val="7"/>
        </w:numPr>
        <w:spacing w:before="100" w:beforeAutospacing="1" w:after="100" w:afterAutospacing="1"/>
        <w:rPr>
          <w:rFonts w:ascii="Times New Roman" w:eastAsia="Times New Roman" w:hAnsi="Times New Roman" w:cs="Times New Roman"/>
          <w:color w:val="000000" w:themeColor="text1"/>
          <w:kern w:val="0"/>
          <w14:ligatures w14:val="none"/>
        </w:rPr>
      </w:pPr>
      <w:r w:rsidRPr="00B637B0">
        <w:rPr>
          <w:rFonts w:ascii="Times New Roman" w:eastAsia="Times New Roman" w:hAnsi="Times New Roman" w:cs="Times New Roman"/>
          <w:color w:val="000000" w:themeColor="text1"/>
          <w:kern w:val="0"/>
          <w14:ligatures w14:val="none"/>
        </w:rPr>
        <w:t>Average Rental Prices in Ontario</w:t>
      </w:r>
    </w:p>
    <w:p w14:paraId="2E7212FB" w14:textId="20C41793" w:rsidR="00B637B0" w:rsidRPr="00B637B0" w:rsidRDefault="00B637B0" w:rsidP="00B637B0">
      <w:pPr>
        <w:numPr>
          <w:ilvl w:val="1"/>
          <w:numId w:val="7"/>
        </w:numPr>
        <w:spacing w:before="100" w:beforeAutospacing="1" w:after="100" w:afterAutospacing="1"/>
        <w:rPr>
          <w:rFonts w:ascii="Times New Roman" w:eastAsia="Times New Roman" w:hAnsi="Times New Roman" w:cs="Times New Roman"/>
          <w:color w:val="000000" w:themeColor="text1"/>
          <w:kern w:val="0"/>
          <w14:ligatures w14:val="none"/>
        </w:rPr>
      </w:pPr>
      <w:r w:rsidRPr="00B637B0">
        <w:rPr>
          <w:rFonts w:ascii="Times New Roman" w:eastAsia="Times New Roman" w:hAnsi="Times New Roman" w:cs="Times New Roman"/>
          <w:color w:val="000000" w:themeColor="text1"/>
          <w:kern w:val="0"/>
          <w14:ligatures w14:val="none"/>
        </w:rPr>
        <w:t>Median monthly rent for one-bedroom and two-bedroom apartments in key cities.</w:t>
      </w:r>
    </w:p>
    <w:p w14:paraId="14187530" w14:textId="77777777" w:rsidR="00B637B0" w:rsidRPr="00B637B0" w:rsidRDefault="00B637B0" w:rsidP="00B637B0">
      <w:pPr>
        <w:numPr>
          <w:ilvl w:val="0"/>
          <w:numId w:val="7"/>
        </w:numPr>
        <w:spacing w:before="100" w:beforeAutospacing="1" w:after="100" w:afterAutospacing="1"/>
        <w:rPr>
          <w:rFonts w:ascii="Times New Roman" w:eastAsia="Times New Roman" w:hAnsi="Times New Roman" w:cs="Times New Roman"/>
          <w:color w:val="000000" w:themeColor="text1"/>
          <w:kern w:val="0"/>
          <w14:ligatures w14:val="none"/>
        </w:rPr>
      </w:pPr>
      <w:r w:rsidRPr="00B637B0">
        <w:rPr>
          <w:rFonts w:ascii="Times New Roman" w:eastAsia="Times New Roman" w:hAnsi="Times New Roman" w:cs="Times New Roman"/>
          <w:color w:val="000000" w:themeColor="text1"/>
          <w:kern w:val="0"/>
          <w14:ligatures w14:val="none"/>
        </w:rPr>
        <w:t>Homeownership Affordability Index</w:t>
      </w:r>
    </w:p>
    <w:p w14:paraId="09545FEC" w14:textId="61F8CC57" w:rsidR="00B637B0" w:rsidRPr="00B637B0" w:rsidRDefault="00B637B0" w:rsidP="00B637B0">
      <w:pPr>
        <w:numPr>
          <w:ilvl w:val="1"/>
          <w:numId w:val="7"/>
        </w:numPr>
        <w:spacing w:before="100" w:beforeAutospacing="1" w:after="100" w:afterAutospacing="1"/>
        <w:rPr>
          <w:rFonts w:ascii="Times New Roman" w:eastAsia="Times New Roman" w:hAnsi="Times New Roman" w:cs="Times New Roman"/>
          <w:color w:val="000000" w:themeColor="text1"/>
          <w:kern w:val="0"/>
          <w14:ligatures w14:val="none"/>
        </w:rPr>
      </w:pPr>
      <w:r w:rsidRPr="00B637B0">
        <w:rPr>
          <w:rFonts w:ascii="Times New Roman" w:eastAsia="Times New Roman" w:hAnsi="Times New Roman" w:cs="Times New Roman"/>
          <w:color w:val="000000" w:themeColor="text1"/>
          <w:kern w:val="0"/>
          <w14:ligatures w14:val="none"/>
        </w:rPr>
        <w:t xml:space="preserve"> Percentage of household income required to afford an average home in Ontario.</w:t>
      </w:r>
    </w:p>
    <w:p w14:paraId="1DEB3C5A" w14:textId="77777777" w:rsidR="00B637B0" w:rsidRPr="00B637B0" w:rsidRDefault="00B637B0" w:rsidP="00B637B0">
      <w:pPr>
        <w:numPr>
          <w:ilvl w:val="0"/>
          <w:numId w:val="7"/>
        </w:numPr>
        <w:spacing w:before="100" w:beforeAutospacing="1" w:after="100" w:afterAutospacing="1"/>
        <w:rPr>
          <w:rFonts w:ascii="Times New Roman" w:eastAsia="Times New Roman" w:hAnsi="Times New Roman" w:cs="Times New Roman"/>
          <w:color w:val="000000" w:themeColor="text1"/>
          <w:kern w:val="0"/>
          <w14:ligatures w14:val="none"/>
        </w:rPr>
      </w:pPr>
      <w:r w:rsidRPr="00B637B0">
        <w:rPr>
          <w:rFonts w:ascii="Times New Roman" w:eastAsia="Times New Roman" w:hAnsi="Times New Roman" w:cs="Times New Roman"/>
          <w:color w:val="000000" w:themeColor="text1"/>
          <w:kern w:val="0"/>
          <w14:ligatures w14:val="none"/>
        </w:rPr>
        <w:t>Number of Households on Affordable Housing Waitlists</w:t>
      </w:r>
    </w:p>
    <w:p w14:paraId="6476F8F2" w14:textId="59361E61" w:rsidR="00B637B0" w:rsidRPr="00B637B0" w:rsidRDefault="00B637B0" w:rsidP="00B637B0">
      <w:pPr>
        <w:numPr>
          <w:ilvl w:val="1"/>
          <w:numId w:val="7"/>
        </w:numPr>
        <w:spacing w:before="100" w:beforeAutospacing="1" w:after="100" w:afterAutospacing="1"/>
        <w:rPr>
          <w:rFonts w:ascii="Times New Roman" w:eastAsia="Times New Roman" w:hAnsi="Times New Roman" w:cs="Times New Roman"/>
          <w:color w:val="000000" w:themeColor="text1"/>
          <w:kern w:val="0"/>
          <w14:ligatures w14:val="none"/>
        </w:rPr>
      </w:pPr>
      <w:r w:rsidRPr="00B637B0">
        <w:rPr>
          <w:rFonts w:ascii="Times New Roman" w:eastAsia="Times New Roman" w:hAnsi="Times New Roman" w:cs="Times New Roman"/>
          <w:color w:val="000000" w:themeColor="text1"/>
          <w:kern w:val="0"/>
          <w14:ligatures w14:val="none"/>
        </w:rPr>
        <w:t>Total number of households waiting for subsidized housing in Ontario.</w:t>
      </w:r>
    </w:p>
    <w:p w14:paraId="0A6D3E20" w14:textId="77777777" w:rsidR="00B637B0" w:rsidRPr="00B637B0" w:rsidRDefault="00B637B0" w:rsidP="00B637B0">
      <w:pPr>
        <w:numPr>
          <w:ilvl w:val="0"/>
          <w:numId w:val="7"/>
        </w:numPr>
        <w:spacing w:before="100" w:beforeAutospacing="1" w:after="100" w:afterAutospacing="1"/>
        <w:rPr>
          <w:rFonts w:ascii="Times New Roman" w:eastAsia="Times New Roman" w:hAnsi="Times New Roman" w:cs="Times New Roman"/>
          <w:color w:val="000000" w:themeColor="text1"/>
          <w:kern w:val="0"/>
          <w14:ligatures w14:val="none"/>
        </w:rPr>
      </w:pPr>
      <w:r w:rsidRPr="00B637B0">
        <w:rPr>
          <w:rFonts w:ascii="Times New Roman" w:eastAsia="Times New Roman" w:hAnsi="Times New Roman" w:cs="Times New Roman"/>
          <w:color w:val="000000" w:themeColor="text1"/>
          <w:kern w:val="0"/>
          <w14:ligatures w14:val="none"/>
        </w:rPr>
        <w:t>Homelessness Rate per 10,000 Residents</w:t>
      </w:r>
    </w:p>
    <w:p w14:paraId="1BF50FBE" w14:textId="1BA9B94A" w:rsidR="00B637B0" w:rsidRPr="00B637B0" w:rsidRDefault="00B637B0" w:rsidP="00B637B0">
      <w:pPr>
        <w:numPr>
          <w:ilvl w:val="1"/>
          <w:numId w:val="7"/>
        </w:numPr>
        <w:spacing w:before="100" w:beforeAutospacing="1" w:after="100" w:afterAutospacing="1"/>
        <w:rPr>
          <w:rFonts w:ascii="Times New Roman" w:eastAsia="Times New Roman" w:hAnsi="Times New Roman" w:cs="Times New Roman"/>
          <w:color w:val="000000" w:themeColor="text1"/>
          <w:kern w:val="0"/>
          <w14:ligatures w14:val="none"/>
        </w:rPr>
      </w:pPr>
      <w:r w:rsidRPr="00B637B0">
        <w:rPr>
          <w:rFonts w:ascii="Times New Roman" w:eastAsia="Times New Roman" w:hAnsi="Times New Roman" w:cs="Times New Roman"/>
          <w:color w:val="000000" w:themeColor="text1"/>
          <w:kern w:val="0"/>
          <w14:ligatures w14:val="none"/>
        </w:rPr>
        <w:t>Number of individuals experiencing homelessness per 10,000 people.</w:t>
      </w:r>
    </w:p>
    <w:p w14:paraId="296E7CC4" w14:textId="77777777" w:rsidR="00B637B0" w:rsidRPr="00B637B0" w:rsidRDefault="00B637B0" w:rsidP="00B637B0">
      <w:pPr>
        <w:numPr>
          <w:ilvl w:val="0"/>
          <w:numId w:val="7"/>
        </w:numPr>
        <w:spacing w:before="100" w:beforeAutospacing="1" w:after="100" w:afterAutospacing="1"/>
        <w:rPr>
          <w:rFonts w:ascii="Times New Roman" w:eastAsia="Times New Roman" w:hAnsi="Times New Roman" w:cs="Times New Roman"/>
          <w:color w:val="000000" w:themeColor="text1"/>
          <w:kern w:val="0"/>
          <w14:ligatures w14:val="none"/>
        </w:rPr>
      </w:pPr>
      <w:r w:rsidRPr="00B637B0">
        <w:rPr>
          <w:rFonts w:ascii="Times New Roman" w:eastAsia="Times New Roman" w:hAnsi="Times New Roman" w:cs="Times New Roman"/>
          <w:color w:val="000000" w:themeColor="text1"/>
          <w:kern w:val="0"/>
          <w14:ligatures w14:val="none"/>
        </w:rPr>
        <w:t>Government Funding for Affordable Housing Programs</w:t>
      </w:r>
    </w:p>
    <w:p w14:paraId="0EB521E7" w14:textId="32E87A54" w:rsidR="00B637B0" w:rsidRPr="00B637B0" w:rsidRDefault="00B637B0" w:rsidP="00B637B0">
      <w:pPr>
        <w:numPr>
          <w:ilvl w:val="1"/>
          <w:numId w:val="7"/>
        </w:numPr>
        <w:spacing w:before="100" w:beforeAutospacing="1" w:after="100" w:afterAutospacing="1"/>
        <w:rPr>
          <w:rFonts w:ascii="Times New Roman" w:eastAsia="Times New Roman" w:hAnsi="Times New Roman" w:cs="Times New Roman"/>
          <w:color w:val="000000" w:themeColor="text1"/>
          <w:kern w:val="0"/>
          <w14:ligatures w14:val="none"/>
        </w:rPr>
      </w:pPr>
      <w:r w:rsidRPr="00B637B0">
        <w:rPr>
          <w:rFonts w:ascii="Times New Roman" w:eastAsia="Times New Roman" w:hAnsi="Times New Roman" w:cs="Times New Roman"/>
          <w:color w:val="000000" w:themeColor="text1"/>
          <w:kern w:val="0"/>
          <w14:ligatures w14:val="none"/>
        </w:rPr>
        <w:t>Total provincial and federal funding allocated to affordable housing initiatives.</w:t>
      </w:r>
    </w:p>
    <w:p w14:paraId="3269DB38" w14:textId="77777777" w:rsidR="00B37846" w:rsidRPr="00B37846" w:rsidRDefault="00B37846">
      <w:pPr>
        <w:rPr>
          <w:rFonts w:ascii="Times New Roman" w:hAnsi="Times New Roman" w:cs="Times New Roman"/>
          <w:color w:val="000000" w:themeColor="text1"/>
        </w:rPr>
      </w:pPr>
    </w:p>
    <w:p w14:paraId="4FB9AC0F" w14:textId="77777777" w:rsidR="00B37846" w:rsidRPr="00B37846" w:rsidRDefault="00B37846">
      <w:pPr>
        <w:rPr>
          <w:rFonts w:ascii="Times New Roman" w:hAnsi="Times New Roman" w:cs="Times New Roman"/>
          <w:color w:val="000000" w:themeColor="text1"/>
        </w:rPr>
      </w:pPr>
    </w:p>
    <w:p w14:paraId="37CDEE4F" w14:textId="77777777" w:rsidR="00B37846" w:rsidRDefault="00B37846"/>
    <w:p w14:paraId="08F41A08" w14:textId="2F9192C0" w:rsidR="00B37846" w:rsidRDefault="00B37846">
      <w:r>
        <w:t xml:space="preserve">References </w:t>
      </w:r>
    </w:p>
    <w:p w14:paraId="132B5707" w14:textId="7B08BDAF" w:rsidR="00B637B0" w:rsidRPr="00B37846" w:rsidRDefault="00B637B0" w:rsidP="00B637B0">
      <w:pPr>
        <w:rPr>
          <w:rFonts w:ascii="Times New Roman" w:hAnsi="Times New Roman" w:cs="Times New Roman"/>
          <w:color w:val="000000" w:themeColor="text1"/>
        </w:rPr>
      </w:pPr>
    </w:p>
    <w:p w14:paraId="00B659D3" w14:textId="77777777" w:rsidR="00B637B0" w:rsidRPr="00B37846" w:rsidRDefault="00B637B0" w:rsidP="00B637B0">
      <w:pPr>
        <w:rPr>
          <w:rFonts w:ascii="Times New Roman" w:hAnsi="Times New Roman" w:cs="Times New Roman"/>
          <w:color w:val="000000" w:themeColor="text1"/>
        </w:rPr>
      </w:pPr>
    </w:p>
    <w:p w14:paraId="6EA0A28E" w14:textId="77777777" w:rsidR="00B637B0" w:rsidRPr="00B37846" w:rsidRDefault="00B637B0" w:rsidP="00B637B0">
      <w:pPr>
        <w:rPr>
          <w:rFonts w:ascii="Times New Roman" w:hAnsi="Times New Roman" w:cs="Times New Roman"/>
          <w:color w:val="000000" w:themeColor="text1"/>
        </w:rPr>
      </w:pPr>
      <w:hyperlink r:id="rId5" w:history="1">
        <w:r w:rsidRPr="00B37846">
          <w:rPr>
            <w:rStyle w:val="Hyperlink"/>
            <w:rFonts w:ascii="Times New Roman" w:hAnsi="Times New Roman" w:cs="Times New Roman"/>
            <w:color w:val="000000" w:themeColor="text1"/>
          </w:rPr>
          <w:t>https://www.amo.on.ca/sites/default/files/assets/DOCUMENTS/Reports/2025/2025-01-08-EndingChronicHomelessnessinOntario.pdf</w:t>
        </w:r>
      </w:hyperlink>
    </w:p>
    <w:p w14:paraId="2389168D" w14:textId="77777777" w:rsidR="00B637B0" w:rsidRPr="00B37846" w:rsidRDefault="00B637B0" w:rsidP="00B637B0">
      <w:pPr>
        <w:rPr>
          <w:rFonts w:ascii="Times New Roman" w:hAnsi="Times New Roman" w:cs="Times New Roman"/>
          <w:color w:val="000000" w:themeColor="text1"/>
        </w:rPr>
      </w:pPr>
    </w:p>
    <w:p w14:paraId="152248B9" w14:textId="77777777" w:rsidR="00B637B0" w:rsidRPr="00B37846" w:rsidRDefault="00B637B0" w:rsidP="00B637B0">
      <w:pPr>
        <w:rPr>
          <w:rFonts w:ascii="Times New Roman" w:hAnsi="Times New Roman" w:cs="Times New Roman"/>
          <w:color w:val="000000" w:themeColor="text1"/>
        </w:rPr>
      </w:pPr>
      <w:hyperlink r:id="rId6" w:history="1">
        <w:r w:rsidRPr="00B37846">
          <w:rPr>
            <w:rStyle w:val="Hyperlink"/>
            <w:rFonts w:ascii="Times New Roman" w:hAnsi="Times New Roman" w:cs="Times New Roman"/>
            <w:color w:val="000000" w:themeColor="text1"/>
          </w:rPr>
          <w:t>https://schoolofcities.utoronto.ca/wp-content/uploads/2024/06/School-of-Cities_Housing-Crisis-Final3.pdf</w:t>
        </w:r>
      </w:hyperlink>
    </w:p>
    <w:p w14:paraId="5F4CA667" w14:textId="77777777" w:rsidR="00B637B0" w:rsidRDefault="00B637B0" w:rsidP="00B637B0">
      <w:pPr>
        <w:rPr>
          <w:rFonts w:ascii="Times New Roman" w:hAnsi="Times New Roman" w:cs="Times New Roman"/>
          <w:color w:val="000000" w:themeColor="text1"/>
        </w:rPr>
      </w:pPr>
    </w:p>
    <w:p w14:paraId="1A98A0AA" w14:textId="77777777" w:rsidR="00B637B0" w:rsidRDefault="00B637B0" w:rsidP="00B637B0">
      <w:pPr>
        <w:rPr>
          <w:rFonts w:ascii="Times New Roman" w:hAnsi="Times New Roman" w:cs="Times New Roman"/>
          <w:color w:val="000000" w:themeColor="text1"/>
        </w:rPr>
      </w:pPr>
    </w:p>
    <w:p w14:paraId="5D32F2EB" w14:textId="77777777" w:rsidR="00B637B0" w:rsidRPr="00B37846" w:rsidRDefault="00B637B0" w:rsidP="00B637B0">
      <w:pPr>
        <w:rPr>
          <w:rFonts w:ascii="Times New Roman" w:hAnsi="Times New Roman" w:cs="Times New Roman"/>
          <w:color w:val="000000" w:themeColor="text1"/>
        </w:rPr>
      </w:pPr>
    </w:p>
    <w:p w14:paraId="50CAE7CC" w14:textId="77777777" w:rsidR="00B637B0" w:rsidRDefault="00B637B0"/>
    <w:sectPr w:rsidR="00B637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C4756"/>
    <w:multiLevelType w:val="hybridMultilevel"/>
    <w:tmpl w:val="54E66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E4AE1"/>
    <w:multiLevelType w:val="hybridMultilevel"/>
    <w:tmpl w:val="AFDAB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224ED"/>
    <w:multiLevelType w:val="hybridMultilevel"/>
    <w:tmpl w:val="B8A0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76570"/>
    <w:multiLevelType w:val="multilevel"/>
    <w:tmpl w:val="6920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4E2EB7"/>
    <w:multiLevelType w:val="multilevel"/>
    <w:tmpl w:val="9C1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97AD0"/>
    <w:multiLevelType w:val="multilevel"/>
    <w:tmpl w:val="AEE61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503417"/>
    <w:multiLevelType w:val="hybridMultilevel"/>
    <w:tmpl w:val="C8B0A0AA"/>
    <w:lvl w:ilvl="0" w:tplc="C388CD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0671751">
    <w:abstractNumId w:val="3"/>
  </w:num>
  <w:num w:numId="2" w16cid:durableId="190850602">
    <w:abstractNumId w:val="6"/>
  </w:num>
  <w:num w:numId="3" w16cid:durableId="800271831">
    <w:abstractNumId w:val="2"/>
  </w:num>
  <w:num w:numId="4" w16cid:durableId="805120220">
    <w:abstractNumId w:val="0"/>
  </w:num>
  <w:num w:numId="5" w16cid:durableId="173812670">
    <w:abstractNumId w:val="4"/>
  </w:num>
  <w:num w:numId="6" w16cid:durableId="323314282">
    <w:abstractNumId w:val="1"/>
  </w:num>
  <w:num w:numId="7" w16cid:durableId="884373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46"/>
    <w:rsid w:val="000249AB"/>
    <w:rsid w:val="002B0B54"/>
    <w:rsid w:val="00396932"/>
    <w:rsid w:val="00B37846"/>
    <w:rsid w:val="00B637B0"/>
    <w:rsid w:val="00E475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09ED42F"/>
  <w15:chartTrackingRefBased/>
  <w15:docId w15:val="{6C831F2C-3D59-244B-847C-5D6F5431E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7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8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8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8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8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7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846"/>
    <w:rPr>
      <w:rFonts w:eastAsiaTheme="majorEastAsia" w:cstheme="majorBidi"/>
      <w:color w:val="272727" w:themeColor="text1" w:themeTint="D8"/>
    </w:rPr>
  </w:style>
  <w:style w:type="paragraph" w:styleId="Title">
    <w:name w:val="Title"/>
    <w:basedOn w:val="Normal"/>
    <w:next w:val="Normal"/>
    <w:link w:val="TitleChar"/>
    <w:uiPriority w:val="10"/>
    <w:qFormat/>
    <w:rsid w:val="00B378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8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8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7846"/>
    <w:rPr>
      <w:i/>
      <w:iCs/>
      <w:color w:val="404040" w:themeColor="text1" w:themeTint="BF"/>
    </w:rPr>
  </w:style>
  <w:style w:type="paragraph" w:styleId="ListParagraph">
    <w:name w:val="List Paragraph"/>
    <w:basedOn w:val="Normal"/>
    <w:uiPriority w:val="34"/>
    <w:qFormat/>
    <w:rsid w:val="00B37846"/>
    <w:pPr>
      <w:ind w:left="720"/>
      <w:contextualSpacing/>
    </w:pPr>
  </w:style>
  <w:style w:type="character" w:styleId="IntenseEmphasis">
    <w:name w:val="Intense Emphasis"/>
    <w:basedOn w:val="DefaultParagraphFont"/>
    <w:uiPriority w:val="21"/>
    <w:qFormat/>
    <w:rsid w:val="00B37846"/>
    <w:rPr>
      <w:i/>
      <w:iCs/>
      <w:color w:val="0F4761" w:themeColor="accent1" w:themeShade="BF"/>
    </w:rPr>
  </w:style>
  <w:style w:type="paragraph" w:styleId="IntenseQuote">
    <w:name w:val="Intense Quote"/>
    <w:basedOn w:val="Normal"/>
    <w:next w:val="Normal"/>
    <w:link w:val="IntenseQuoteChar"/>
    <w:uiPriority w:val="30"/>
    <w:qFormat/>
    <w:rsid w:val="00B37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846"/>
    <w:rPr>
      <w:i/>
      <w:iCs/>
      <w:color w:val="0F4761" w:themeColor="accent1" w:themeShade="BF"/>
    </w:rPr>
  </w:style>
  <w:style w:type="character" w:styleId="IntenseReference">
    <w:name w:val="Intense Reference"/>
    <w:basedOn w:val="DefaultParagraphFont"/>
    <w:uiPriority w:val="32"/>
    <w:qFormat/>
    <w:rsid w:val="00B37846"/>
    <w:rPr>
      <w:b/>
      <w:bCs/>
      <w:smallCaps/>
      <w:color w:val="0F4761" w:themeColor="accent1" w:themeShade="BF"/>
      <w:spacing w:val="5"/>
    </w:rPr>
  </w:style>
  <w:style w:type="paragraph" w:styleId="NormalWeb">
    <w:name w:val="Normal (Web)"/>
    <w:basedOn w:val="Normal"/>
    <w:uiPriority w:val="99"/>
    <w:unhideWhenUsed/>
    <w:rsid w:val="00B3784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37846"/>
    <w:rPr>
      <w:color w:val="467886" w:themeColor="hyperlink"/>
      <w:u w:val="single"/>
    </w:rPr>
  </w:style>
  <w:style w:type="character" w:styleId="UnresolvedMention">
    <w:name w:val="Unresolved Mention"/>
    <w:basedOn w:val="DefaultParagraphFont"/>
    <w:uiPriority w:val="99"/>
    <w:semiHidden/>
    <w:unhideWhenUsed/>
    <w:rsid w:val="00B37846"/>
    <w:rPr>
      <w:color w:val="605E5C"/>
      <w:shd w:val="clear" w:color="auto" w:fill="E1DFDD"/>
    </w:rPr>
  </w:style>
  <w:style w:type="character" w:customStyle="1" w:styleId="apple-converted-space">
    <w:name w:val="apple-converted-space"/>
    <w:basedOn w:val="DefaultParagraphFont"/>
    <w:rsid w:val="00B37846"/>
  </w:style>
  <w:style w:type="character" w:styleId="Strong">
    <w:name w:val="Strong"/>
    <w:basedOn w:val="DefaultParagraphFont"/>
    <w:uiPriority w:val="22"/>
    <w:qFormat/>
    <w:rsid w:val="00B37846"/>
    <w:rPr>
      <w:b/>
      <w:bCs/>
    </w:rPr>
  </w:style>
  <w:style w:type="character" w:styleId="FollowedHyperlink">
    <w:name w:val="FollowedHyperlink"/>
    <w:basedOn w:val="DefaultParagraphFont"/>
    <w:uiPriority w:val="99"/>
    <w:semiHidden/>
    <w:unhideWhenUsed/>
    <w:rsid w:val="00B378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723641">
      <w:bodyDiv w:val="1"/>
      <w:marLeft w:val="0"/>
      <w:marRight w:val="0"/>
      <w:marTop w:val="0"/>
      <w:marBottom w:val="0"/>
      <w:divBdr>
        <w:top w:val="none" w:sz="0" w:space="0" w:color="auto"/>
        <w:left w:val="none" w:sz="0" w:space="0" w:color="auto"/>
        <w:bottom w:val="none" w:sz="0" w:space="0" w:color="auto"/>
        <w:right w:val="none" w:sz="0" w:space="0" w:color="auto"/>
      </w:divBdr>
    </w:div>
    <w:div w:id="557253992">
      <w:bodyDiv w:val="1"/>
      <w:marLeft w:val="0"/>
      <w:marRight w:val="0"/>
      <w:marTop w:val="0"/>
      <w:marBottom w:val="0"/>
      <w:divBdr>
        <w:top w:val="none" w:sz="0" w:space="0" w:color="auto"/>
        <w:left w:val="none" w:sz="0" w:space="0" w:color="auto"/>
        <w:bottom w:val="none" w:sz="0" w:space="0" w:color="auto"/>
        <w:right w:val="none" w:sz="0" w:space="0" w:color="auto"/>
      </w:divBdr>
    </w:div>
    <w:div w:id="1172255167">
      <w:bodyDiv w:val="1"/>
      <w:marLeft w:val="0"/>
      <w:marRight w:val="0"/>
      <w:marTop w:val="0"/>
      <w:marBottom w:val="0"/>
      <w:divBdr>
        <w:top w:val="none" w:sz="0" w:space="0" w:color="auto"/>
        <w:left w:val="none" w:sz="0" w:space="0" w:color="auto"/>
        <w:bottom w:val="none" w:sz="0" w:space="0" w:color="auto"/>
        <w:right w:val="none" w:sz="0" w:space="0" w:color="auto"/>
      </w:divBdr>
      <w:divsChild>
        <w:div w:id="2091123414">
          <w:marLeft w:val="0"/>
          <w:marRight w:val="0"/>
          <w:marTop w:val="0"/>
          <w:marBottom w:val="0"/>
          <w:divBdr>
            <w:top w:val="none" w:sz="0" w:space="0" w:color="auto"/>
            <w:left w:val="none" w:sz="0" w:space="0" w:color="auto"/>
            <w:bottom w:val="none" w:sz="0" w:space="0" w:color="auto"/>
            <w:right w:val="none" w:sz="0" w:space="0" w:color="auto"/>
          </w:divBdr>
          <w:divsChild>
            <w:div w:id="1277640748">
              <w:marLeft w:val="0"/>
              <w:marRight w:val="0"/>
              <w:marTop w:val="0"/>
              <w:marBottom w:val="0"/>
              <w:divBdr>
                <w:top w:val="none" w:sz="0" w:space="0" w:color="auto"/>
                <w:left w:val="none" w:sz="0" w:space="0" w:color="auto"/>
                <w:bottom w:val="none" w:sz="0" w:space="0" w:color="auto"/>
                <w:right w:val="none" w:sz="0" w:space="0" w:color="auto"/>
              </w:divBdr>
              <w:divsChild>
                <w:div w:id="7793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4827">
      <w:bodyDiv w:val="1"/>
      <w:marLeft w:val="0"/>
      <w:marRight w:val="0"/>
      <w:marTop w:val="0"/>
      <w:marBottom w:val="0"/>
      <w:divBdr>
        <w:top w:val="none" w:sz="0" w:space="0" w:color="auto"/>
        <w:left w:val="none" w:sz="0" w:space="0" w:color="auto"/>
        <w:bottom w:val="none" w:sz="0" w:space="0" w:color="auto"/>
        <w:right w:val="none" w:sz="0" w:space="0" w:color="auto"/>
      </w:divBdr>
    </w:div>
    <w:div w:id="1461411671">
      <w:bodyDiv w:val="1"/>
      <w:marLeft w:val="0"/>
      <w:marRight w:val="0"/>
      <w:marTop w:val="0"/>
      <w:marBottom w:val="0"/>
      <w:divBdr>
        <w:top w:val="none" w:sz="0" w:space="0" w:color="auto"/>
        <w:left w:val="none" w:sz="0" w:space="0" w:color="auto"/>
        <w:bottom w:val="none" w:sz="0" w:space="0" w:color="auto"/>
        <w:right w:val="none" w:sz="0" w:space="0" w:color="auto"/>
      </w:divBdr>
    </w:div>
    <w:div w:id="1737629045">
      <w:bodyDiv w:val="1"/>
      <w:marLeft w:val="0"/>
      <w:marRight w:val="0"/>
      <w:marTop w:val="0"/>
      <w:marBottom w:val="0"/>
      <w:divBdr>
        <w:top w:val="none" w:sz="0" w:space="0" w:color="auto"/>
        <w:left w:val="none" w:sz="0" w:space="0" w:color="auto"/>
        <w:bottom w:val="none" w:sz="0" w:space="0" w:color="auto"/>
        <w:right w:val="none" w:sz="0" w:space="0" w:color="auto"/>
      </w:divBdr>
    </w:div>
    <w:div w:id="1772436473">
      <w:bodyDiv w:val="1"/>
      <w:marLeft w:val="0"/>
      <w:marRight w:val="0"/>
      <w:marTop w:val="0"/>
      <w:marBottom w:val="0"/>
      <w:divBdr>
        <w:top w:val="none" w:sz="0" w:space="0" w:color="auto"/>
        <w:left w:val="none" w:sz="0" w:space="0" w:color="auto"/>
        <w:bottom w:val="none" w:sz="0" w:space="0" w:color="auto"/>
        <w:right w:val="none" w:sz="0" w:space="0" w:color="auto"/>
      </w:divBdr>
    </w:div>
    <w:div w:id="183903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olofcities.utoronto.ca/wp-content/uploads/2024/06/School-of-Cities_Housing-Crisis-Final3.pdf" TargetMode="External"/><Relationship Id="rId5" Type="http://schemas.openxmlformats.org/officeDocument/2006/relationships/hyperlink" Target="https://www.amo.on.ca/sites/default/files/assets/DOCUMENTS/Reports/2025/2025-01-08-EndingChronicHomelessnessinOntario.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Burk (x2021avw)</dc:creator>
  <cp:keywords/>
  <dc:description/>
  <cp:lastModifiedBy>Hailey Burk (x2021avw)</cp:lastModifiedBy>
  <cp:revision>2</cp:revision>
  <dcterms:created xsi:type="dcterms:W3CDTF">2025-02-03T15:31:00Z</dcterms:created>
  <dcterms:modified xsi:type="dcterms:W3CDTF">2025-02-03T15:31:00Z</dcterms:modified>
</cp:coreProperties>
</file>