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A69A" w14:textId="3E9F429B" w:rsidR="00F1666C" w:rsidRPr="00E115C2" w:rsidRDefault="00F1666C" w:rsidP="00F1666C">
      <w:pPr>
        <w:rPr>
          <w:rFonts w:ascii="Arial" w:hAnsi="Arial" w:cs="Arial"/>
        </w:rPr>
      </w:pPr>
      <w:r w:rsidRPr="00E115C2">
        <w:rPr>
          <w:rFonts w:ascii="Arial" w:hAnsi="Arial" w:cs="Arial"/>
        </w:rPr>
        <w:t>The article challenges the commonly held belief that learning styles significantly impact how individuals learn. While it is widely accepted that people have different preferences for how they process information</w:t>
      </w:r>
      <w:r w:rsidR="00601B23">
        <w:rPr>
          <w:rFonts w:ascii="Arial" w:hAnsi="Arial" w:cs="Arial"/>
        </w:rPr>
        <w:t xml:space="preserve">- </w:t>
      </w:r>
      <w:r w:rsidRPr="00E115C2">
        <w:rPr>
          <w:rFonts w:ascii="Arial" w:hAnsi="Arial" w:cs="Arial"/>
        </w:rPr>
        <w:t>whether visually, audibly, or kinesthetically</w:t>
      </w:r>
      <w:r w:rsidR="00601B23">
        <w:rPr>
          <w:rFonts w:ascii="Arial" w:hAnsi="Arial" w:cs="Arial"/>
        </w:rPr>
        <w:t xml:space="preserve">- </w:t>
      </w:r>
      <w:r w:rsidRPr="00E115C2">
        <w:rPr>
          <w:rFonts w:ascii="Arial" w:hAnsi="Arial" w:cs="Arial"/>
        </w:rPr>
        <w:t xml:space="preserve">research by Polly </w:t>
      </w:r>
      <w:proofErr w:type="spellStart"/>
      <w:r w:rsidRPr="00E115C2">
        <w:rPr>
          <w:rFonts w:ascii="Arial" w:hAnsi="Arial" w:cs="Arial"/>
        </w:rPr>
        <w:t>Hussman</w:t>
      </w:r>
      <w:proofErr w:type="spellEnd"/>
      <w:r w:rsidRPr="00E115C2">
        <w:rPr>
          <w:rFonts w:ascii="Arial" w:hAnsi="Arial" w:cs="Arial"/>
        </w:rPr>
        <w:t xml:space="preserve"> and Valerie Dean O'Loughlin at Indiana University suggests that these preferences do not translate into better academic outcomes. Their study found that most students do not use study strategies aligned with their reported learning styles, and even when they do, it does not improve their performance.</w:t>
      </w:r>
    </w:p>
    <w:p w14:paraId="20591161" w14:textId="77777777" w:rsidR="00F1666C" w:rsidRPr="00E115C2" w:rsidRDefault="00F1666C" w:rsidP="00F1666C">
      <w:pPr>
        <w:rPr>
          <w:rFonts w:ascii="Arial" w:hAnsi="Arial" w:cs="Arial"/>
        </w:rPr>
      </w:pPr>
    </w:p>
    <w:p w14:paraId="13FC68E5" w14:textId="77777777" w:rsidR="00F1666C" w:rsidRPr="00E115C2" w:rsidRDefault="00F1666C" w:rsidP="00F1666C">
      <w:pPr>
        <w:rPr>
          <w:rFonts w:ascii="Arial" w:hAnsi="Arial" w:cs="Arial"/>
        </w:rPr>
      </w:pPr>
      <w:r w:rsidRPr="00E115C2">
        <w:rPr>
          <w:rFonts w:ascii="Arial" w:hAnsi="Arial" w:cs="Arial"/>
        </w:rPr>
        <w:t>This finding highlights a disconnect between perceived learning preferences and effective learning practices. Many students believe that aligning their learning style with instructional methods is crucial, yet the research demonstrates that other factors, such as the use of effective cognitive strategies, are more important for learning success. Techniques like spacing out study sessions, testing oneself, and elaborating on the material have proven benefits for knowledge retention, regardless of individual learning preferences.</w:t>
      </w:r>
    </w:p>
    <w:p w14:paraId="5550C493" w14:textId="77777777" w:rsidR="00F1666C" w:rsidRPr="00E115C2" w:rsidRDefault="00F1666C" w:rsidP="00F1666C">
      <w:pPr>
        <w:rPr>
          <w:rFonts w:ascii="Arial" w:hAnsi="Arial" w:cs="Arial"/>
        </w:rPr>
      </w:pPr>
    </w:p>
    <w:p w14:paraId="2B2D6010" w14:textId="77777777" w:rsidR="00E115C2" w:rsidRDefault="00F1666C" w:rsidP="00F1666C">
      <w:pPr>
        <w:rPr>
          <w:noProof/>
        </w:rPr>
      </w:pPr>
      <w:r w:rsidRPr="00E115C2">
        <w:rPr>
          <w:rFonts w:ascii="Arial" w:hAnsi="Arial" w:cs="Arial"/>
        </w:rPr>
        <w:t>In conclusion, while learning styles may influence how people prefer to approach tasks, the evidence does not support the idea that they affect learning outcomes. Instead, applying universal, research-backed strategies is more effective in promoting comprehension and long-term retention. This challenges the idea that catering to individual learning styles is essential in education, suggesting instead that a focus on proven study methods may be more beneficial for all learners.</w:t>
      </w:r>
      <w:r w:rsidR="00E115C2" w:rsidRPr="00E115C2">
        <w:rPr>
          <w:noProof/>
        </w:rPr>
        <w:t xml:space="preserve"> </w:t>
      </w:r>
    </w:p>
    <w:p w14:paraId="391FC020" w14:textId="77777777" w:rsidR="00E115C2" w:rsidRDefault="00E115C2" w:rsidP="00F1666C">
      <w:pPr>
        <w:rPr>
          <w:noProof/>
        </w:rPr>
      </w:pPr>
    </w:p>
    <w:p w14:paraId="77DE3656" w14:textId="06CB1CE2" w:rsidR="00E2575D" w:rsidRDefault="00E115C2" w:rsidP="00F1666C">
      <w:r>
        <w:rPr>
          <w:noProof/>
        </w:rPr>
        <w:drawing>
          <wp:inline distT="0" distB="0" distL="0" distR="0" wp14:anchorId="35A6068E" wp14:editId="459C04B0">
            <wp:extent cx="5943600" cy="3714750"/>
            <wp:effectExtent l="0" t="0" r="0" b="6350"/>
            <wp:docPr id="1595580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097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E2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90"/>
    <w:rsid w:val="00045AE4"/>
    <w:rsid w:val="00131190"/>
    <w:rsid w:val="001919BB"/>
    <w:rsid w:val="00601B23"/>
    <w:rsid w:val="00754763"/>
    <w:rsid w:val="00815148"/>
    <w:rsid w:val="009342AC"/>
    <w:rsid w:val="00E115C2"/>
    <w:rsid w:val="00E2575D"/>
    <w:rsid w:val="00F1666C"/>
    <w:rsid w:val="00FE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13257"/>
  <w15:chartTrackingRefBased/>
  <w15:docId w15:val="{C5CBA695-3AE3-8542-8449-44FB20CA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1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90"/>
    <w:rPr>
      <w:rFonts w:eastAsiaTheme="majorEastAsia" w:cstheme="majorBidi"/>
      <w:color w:val="272727" w:themeColor="text1" w:themeTint="D8"/>
    </w:rPr>
  </w:style>
  <w:style w:type="paragraph" w:styleId="Title">
    <w:name w:val="Title"/>
    <w:basedOn w:val="Normal"/>
    <w:next w:val="Normal"/>
    <w:link w:val="TitleChar"/>
    <w:uiPriority w:val="10"/>
    <w:qFormat/>
    <w:rsid w:val="001311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190"/>
    <w:rPr>
      <w:i/>
      <w:iCs/>
      <w:color w:val="404040" w:themeColor="text1" w:themeTint="BF"/>
    </w:rPr>
  </w:style>
  <w:style w:type="paragraph" w:styleId="ListParagraph">
    <w:name w:val="List Paragraph"/>
    <w:basedOn w:val="Normal"/>
    <w:uiPriority w:val="34"/>
    <w:qFormat/>
    <w:rsid w:val="00131190"/>
    <w:pPr>
      <w:ind w:left="720"/>
      <w:contextualSpacing/>
    </w:pPr>
  </w:style>
  <w:style w:type="character" w:styleId="IntenseEmphasis">
    <w:name w:val="Intense Emphasis"/>
    <w:basedOn w:val="DefaultParagraphFont"/>
    <w:uiPriority w:val="21"/>
    <w:qFormat/>
    <w:rsid w:val="00131190"/>
    <w:rPr>
      <w:i/>
      <w:iCs/>
      <w:color w:val="0F4761" w:themeColor="accent1" w:themeShade="BF"/>
    </w:rPr>
  </w:style>
  <w:style w:type="paragraph" w:styleId="IntenseQuote">
    <w:name w:val="Intense Quote"/>
    <w:basedOn w:val="Normal"/>
    <w:next w:val="Normal"/>
    <w:link w:val="IntenseQuoteChar"/>
    <w:uiPriority w:val="30"/>
    <w:qFormat/>
    <w:rsid w:val="00131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190"/>
    <w:rPr>
      <w:i/>
      <w:iCs/>
      <w:color w:val="0F4761" w:themeColor="accent1" w:themeShade="BF"/>
    </w:rPr>
  </w:style>
  <w:style w:type="character" w:styleId="IntenseReference">
    <w:name w:val="Intense Reference"/>
    <w:basedOn w:val="DefaultParagraphFont"/>
    <w:uiPriority w:val="32"/>
    <w:qFormat/>
    <w:rsid w:val="00131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757484">
      <w:bodyDiv w:val="1"/>
      <w:marLeft w:val="0"/>
      <w:marRight w:val="0"/>
      <w:marTop w:val="0"/>
      <w:marBottom w:val="0"/>
      <w:divBdr>
        <w:top w:val="none" w:sz="0" w:space="0" w:color="auto"/>
        <w:left w:val="none" w:sz="0" w:space="0" w:color="auto"/>
        <w:bottom w:val="none" w:sz="0" w:space="0" w:color="auto"/>
        <w:right w:val="none" w:sz="0" w:space="0" w:color="auto"/>
      </w:divBdr>
    </w:div>
    <w:div w:id="10486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Hailey</dc:creator>
  <cp:keywords/>
  <dc:description/>
  <cp:lastModifiedBy>Savage, Hailey</cp:lastModifiedBy>
  <cp:revision>4</cp:revision>
  <dcterms:created xsi:type="dcterms:W3CDTF">2024-09-09T01:13:00Z</dcterms:created>
  <dcterms:modified xsi:type="dcterms:W3CDTF">2024-09-09T19:56:00Z</dcterms:modified>
</cp:coreProperties>
</file>