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59A6" w14:textId="424F136B" w:rsidR="00931369" w:rsidRDefault="00931369">
      <w:r>
        <w:t>Introductory Networking THM</w:t>
      </w:r>
    </w:p>
    <w:p w14:paraId="44204BC3" w14:textId="65512BB3" w:rsidR="001125E2" w:rsidRDefault="001125E2">
      <w:r>
        <w:t>OSI Model</w:t>
      </w:r>
    </w:p>
    <w:p w14:paraId="29A341F7" w14:textId="6E8D7722" w:rsidR="00B11DB0" w:rsidRDefault="00F625E1">
      <w:r>
        <w:t>OSI: Conceptual framework used to describe the functions of a networking system.</w:t>
      </w:r>
    </w:p>
    <w:p w14:paraId="468C4AEF" w14:textId="7EBB9123" w:rsidR="00F625E1" w:rsidRDefault="00F625E1">
      <w:r>
        <w:t>OSI Layers: Application, Presentation, Session, Transport, Network, Data Link, Physical</w:t>
      </w:r>
    </w:p>
    <w:p w14:paraId="7CBBDF53" w14:textId="77777777" w:rsidR="00F625E1" w:rsidRDefault="00F625E1"/>
    <w:p w14:paraId="21FDAFCE" w14:textId="34C017E0" w:rsidR="00F625E1" w:rsidRDefault="00027305">
      <w:r>
        <w:t xml:space="preserve">7. </w:t>
      </w:r>
      <w:r w:rsidR="00F625E1">
        <w:t>Application:</w:t>
      </w:r>
    </w:p>
    <w:p w14:paraId="6B217CBF" w14:textId="4AAF9CAF" w:rsidR="00F625E1" w:rsidRDefault="00F625E1">
      <w:r>
        <w:t xml:space="preserve">Provides networking options to programs on computer and gives interface for them to use to be able to transmit data. </w:t>
      </w:r>
    </w:p>
    <w:p w14:paraId="4E1AB825" w14:textId="5CE3E99F" w:rsidR="00F625E1" w:rsidRDefault="00027305">
      <w:r>
        <w:t xml:space="preserve">6. </w:t>
      </w:r>
      <w:r w:rsidR="00F625E1">
        <w:t>Presentation:</w:t>
      </w:r>
    </w:p>
    <w:p w14:paraId="3EED8CFC" w14:textId="5F21EA39" w:rsidR="00F625E1" w:rsidRDefault="00F625E1">
      <w:r>
        <w:t xml:space="preserve">Receives data from application layer and translates the data into a standardized format, handling any transformations to the data. </w:t>
      </w:r>
    </w:p>
    <w:p w14:paraId="10EB9E8B" w14:textId="5C0F9F8F" w:rsidR="00F625E1" w:rsidRDefault="00027305">
      <w:r>
        <w:t xml:space="preserve">5. </w:t>
      </w:r>
      <w:r w:rsidR="00F625E1">
        <w:t>Session:</w:t>
      </w:r>
    </w:p>
    <w:p w14:paraId="1D0739EF" w14:textId="4C930589" w:rsidR="00F625E1" w:rsidRDefault="00F625E1">
      <w:r>
        <w:t xml:space="preserve">Receives data from presentation layer, looks for connection with other computer, and </w:t>
      </w:r>
      <w:r w:rsidR="001125E2">
        <w:t xml:space="preserve">maintains it, as well as co-operate with session layer of remote computer to synchronize communications. </w:t>
      </w:r>
    </w:p>
    <w:p w14:paraId="3F483588" w14:textId="017EB30D" w:rsidR="001125E2" w:rsidRDefault="00027305">
      <w:r>
        <w:t xml:space="preserve">4. </w:t>
      </w:r>
      <w:r w:rsidR="001125E2">
        <w:t>Transport:</w:t>
      </w:r>
    </w:p>
    <w:p w14:paraId="1151D5B7" w14:textId="77777777" w:rsidR="003D5DC2" w:rsidRDefault="00500927">
      <w:r>
        <w:t>Chooses protocol the data will be transmitted by (i.e TCP and UDP are common ones</w:t>
      </w:r>
      <w:r w:rsidR="00056B31">
        <w:t>. TCP: transmis</w:t>
      </w:r>
      <w:r w:rsidR="00F82F80">
        <w:t>sion is connection-based, UDP is the opposite. TCP: favors accuracy, UDP: favors speed</w:t>
      </w:r>
      <w:r>
        <w:t>)</w:t>
      </w:r>
      <w:r w:rsidR="00056B31">
        <w:t>.</w:t>
      </w:r>
      <w:r w:rsidR="008D54D9">
        <w:t xml:space="preserve"> Divides transmission into bite-sized pieces.</w:t>
      </w:r>
    </w:p>
    <w:p w14:paraId="790C5EC0" w14:textId="13217C98" w:rsidR="003D5DC2" w:rsidRPr="008D2BCA" w:rsidRDefault="00027305">
      <w:r>
        <w:t xml:space="preserve">3. </w:t>
      </w:r>
      <w:r w:rsidR="003D5DC2">
        <w:t>Network:</w:t>
      </w:r>
    </w:p>
    <w:p w14:paraId="33579671" w14:textId="338F93E6" w:rsidR="009A4324" w:rsidRPr="008D2BCA" w:rsidRDefault="003D5DC2">
      <w:r w:rsidRPr="008D2BCA">
        <w:t xml:space="preserve">Responsible for locating destination of your request. </w:t>
      </w:r>
      <w:r w:rsidR="00C02F01" w:rsidRPr="008D2BCA">
        <w:t xml:space="preserve">Finds best route to take. </w:t>
      </w:r>
      <w:r w:rsidR="00E0250F" w:rsidRPr="008D2BCA">
        <w:t xml:space="preserve">Logical addressing. </w:t>
      </w:r>
    </w:p>
    <w:p w14:paraId="7A18CA3C" w14:textId="7852ABDC" w:rsidR="009A4324" w:rsidRPr="008D2BCA" w:rsidRDefault="00027305">
      <w:r w:rsidRPr="008D2BCA">
        <w:t xml:space="preserve">2. </w:t>
      </w:r>
      <w:r w:rsidR="009A4324" w:rsidRPr="008D2BCA">
        <w:t>Data Link:</w:t>
      </w:r>
    </w:p>
    <w:p w14:paraId="057EDA68" w14:textId="6D61AB1C" w:rsidR="001125E2" w:rsidRPr="008D2BCA" w:rsidRDefault="009A4324">
      <w:r w:rsidRPr="008D2BCA">
        <w:t xml:space="preserve">Focuses on physical addressing of the transmission. </w:t>
      </w:r>
      <w:r w:rsidR="009C5C82" w:rsidRPr="008D2BCA">
        <w:t>Receives packet from network layer and adds in physical address of receiving endpoint.</w:t>
      </w:r>
      <w:r w:rsidR="006D4140" w:rsidRPr="008D2BCA">
        <w:t xml:space="preserve"> Checks received info to make sure it hasn’t been corrupted</w:t>
      </w:r>
      <w:r w:rsidR="001B18C0" w:rsidRPr="008D2BCA">
        <w:t xml:space="preserve"> during transmission. </w:t>
      </w:r>
    </w:p>
    <w:p w14:paraId="2331CBB8" w14:textId="135A9179" w:rsidR="0010720E" w:rsidRPr="008D2BCA" w:rsidRDefault="00027305" w:rsidP="00027305">
      <w:r w:rsidRPr="008D2BCA">
        <w:t xml:space="preserve">1. </w:t>
      </w:r>
      <w:r w:rsidR="0010720E" w:rsidRPr="008D2BCA">
        <w:t>Physical:</w:t>
      </w:r>
    </w:p>
    <w:p w14:paraId="0FCBA097" w14:textId="5674634E" w:rsidR="0010720E" w:rsidRPr="008D2BCA" w:rsidRDefault="0010720E">
      <w:r w:rsidRPr="008D2BCA">
        <w:t xml:space="preserve">Converts binary data of transmission into signals and transmit them across the network and receives incoming signals and converts them back into binary. </w:t>
      </w:r>
    </w:p>
    <w:p w14:paraId="4A1286A5" w14:textId="43C44394" w:rsidR="000F222A" w:rsidRDefault="000F222A"/>
    <w:p w14:paraId="7E91638A" w14:textId="5A0EEC8A" w:rsidR="000B4250" w:rsidRDefault="00AF65BC">
      <w:r>
        <w:t>TCP/IP Model</w:t>
      </w:r>
    </w:p>
    <w:p w14:paraId="099543D3" w14:textId="175DC34E" w:rsidR="00AF65BC" w:rsidRDefault="00AF65BC">
      <w:r>
        <w:t>Four Layers: Application, Transport, Internet, and Network Interface</w:t>
      </w:r>
    </w:p>
    <w:p w14:paraId="2FC920C0" w14:textId="23FEBBAD" w:rsidR="00AF65BC" w:rsidRDefault="0021160B">
      <w:r>
        <w:rPr>
          <w:noProof/>
        </w:rPr>
        <w:lastRenderedPageBreak/>
        <w:drawing>
          <wp:inline distT="0" distB="0" distL="0" distR="0" wp14:anchorId="596CD11E" wp14:editId="6668731C">
            <wp:extent cx="2466340" cy="2660015"/>
            <wp:effectExtent l="0" t="0" r="0" b="6985"/>
            <wp:docPr id="1" name="Picture 1" descr="Comparison between the TCP/IP and OSI mode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son between the TCP/IP and OSI model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A99F" w14:textId="3AF4E721" w:rsidR="00EA51CF" w:rsidRDefault="00EA51CF">
      <w:r>
        <w:t>TCP/IP:</w:t>
      </w:r>
    </w:p>
    <w:p w14:paraId="511BE0EB" w14:textId="7559C8F3" w:rsidR="0021160B" w:rsidRDefault="00EA51CF">
      <w:r>
        <w:t>Transmission Control Protocol controls the flow of data between two endpoints.</w:t>
      </w:r>
    </w:p>
    <w:p w14:paraId="0E6EABD5" w14:textId="3C4278D1" w:rsidR="00EA51CF" w:rsidRDefault="00EA51CF">
      <w:r>
        <w:t>Internet Protocol controls how packets are address and sent.</w:t>
      </w:r>
    </w:p>
    <w:p w14:paraId="5DB2DBB2" w14:textId="77777777" w:rsidR="00602C57" w:rsidRDefault="00B74F12">
      <w:r>
        <w:t xml:space="preserve">TCP: connection-based protocol. </w:t>
      </w:r>
      <w:r w:rsidR="00CE11EE">
        <w:t xml:space="preserve">First must have stable connection. </w:t>
      </w:r>
    </w:p>
    <w:p w14:paraId="5D21B84D" w14:textId="72A7DB14" w:rsidR="00B74F12" w:rsidRDefault="00CE11EE">
      <w:r>
        <w:t xml:space="preserve">Three-way handshake: process of forming this connection. </w:t>
      </w:r>
      <w:r w:rsidR="00A10443">
        <w:t>Your computer first sends special request</w:t>
      </w:r>
      <w:r w:rsidR="00644C31">
        <w:t>,</w:t>
      </w:r>
      <w:r w:rsidR="00A10443">
        <w:t xml:space="preserve"> </w:t>
      </w:r>
      <w:r w:rsidR="00EE550F">
        <w:t>containing</w:t>
      </w:r>
      <w:r w:rsidR="00644C31">
        <w:t xml:space="preserve"> a</w:t>
      </w:r>
      <w:r w:rsidR="00EE550F">
        <w:t xml:space="preserve"> SYN (synchronize) </w:t>
      </w:r>
      <w:r w:rsidR="00644C31">
        <w:t xml:space="preserve">bit, </w:t>
      </w:r>
      <w:r w:rsidR="00A10443">
        <w:t xml:space="preserve">to remote server to say it wants a connection. </w:t>
      </w:r>
      <w:r w:rsidR="00644C31">
        <w:t xml:space="preserve">SYN bit makes first contact. </w:t>
      </w:r>
      <w:r w:rsidR="00FF7C7B">
        <w:t>Next, s</w:t>
      </w:r>
      <w:r w:rsidR="00286B38">
        <w:t xml:space="preserve">erver responds with packet containing SYN bit and ACK (acknowledgement) bit. </w:t>
      </w:r>
      <w:r w:rsidR="00831CBA">
        <w:t xml:space="preserve">Lastly, your computer sends packet with ACK bit only, confirming successful connection. </w:t>
      </w:r>
    </w:p>
    <w:p w14:paraId="73CF9981" w14:textId="7FAAD4FC" w:rsidR="00FF7C7B" w:rsidRDefault="001830B7">
      <w:r>
        <w:rPr>
          <w:noProof/>
        </w:rPr>
        <w:drawing>
          <wp:inline distT="0" distB="0" distL="0" distR="0" wp14:anchorId="224C7B91" wp14:editId="599D12B1">
            <wp:extent cx="2088313" cy="1496291"/>
            <wp:effectExtent l="0" t="0" r="7620" b="8890"/>
            <wp:docPr id="2" name="Picture 2" descr="The three way 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three way handsha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30" cy="15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D6A0" w14:textId="30F01CAD" w:rsidR="00EA51CF" w:rsidRDefault="00697EB8">
      <w:r>
        <w:t>Three-way handshake must be carried out before connection can be established using TCP.</w:t>
      </w:r>
    </w:p>
    <w:p w14:paraId="114D6BC6" w14:textId="77777777" w:rsidR="009C4019" w:rsidRDefault="009C4019"/>
    <w:p w14:paraId="384101D5" w14:textId="77777777" w:rsidR="009C4019" w:rsidRDefault="001D5961">
      <w:r>
        <w:t xml:space="preserve">Networking Tools </w:t>
      </w:r>
    </w:p>
    <w:p w14:paraId="663F3DCB" w14:textId="0F3E72C8" w:rsidR="001D5961" w:rsidRDefault="009C4019">
      <w:r>
        <w:t>-</w:t>
      </w:r>
      <w:r w:rsidR="001D5961">
        <w:t>Ping:</w:t>
      </w:r>
    </w:p>
    <w:p w14:paraId="598FBDC2" w14:textId="33DA19F0" w:rsidR="001D5961" w:rsidRDefault="001D5961">
      <w:r>
        <w:t>Ping is used to test for a connection with a remote resource.</w:t>
      </w:r>
    </w:p>
    <w:p w14:paraId="5121C954" w14:textId="4640D57C" w:rsidR="00A03AD8" w:rsidRDefault="00A03AD8">
      <w:r>
        <w:rPr>
          <w:noProof/>
        </w:rPr>
        <w:drawing>
          <wp:inline distT="0" distB="0" distL="0" distR="0" wp14:anchorId="7B66E071" wp14:editId="7920A695">
            <wp:extent cx="4828540" cy="360045"/>
            <wp:effectExtent l="0" t="0" r="0" b="1905"/>
            <wp:docPr id="3" name="Picture 3" descr="Pinging Google -- it is 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ging Google -- it is possi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DA60" w14:textId="622C5448" w:rsidR="00A03AD8" w:rsidRDefault="00A03AD8">
      <w:r>
        <w:lastRenderedPageBreak/>
        <w:t>This pings google’s site and returns it’s IP address.</w:t>
      </w:r>
    </w:p>
    <w:p w14:paraId="59AA47B0" w14:textId="58618D34" w:rsidR="009C4019" w:rsidRDefault="009C4019">
      <w:r>
        <w:t>-Traceroute: maps the path your request takes to its target machine.</w:t>
      </w:r>
    </w:p>
    <w:p w14:paraId="3172D783" w14:textId="42F88A7E" w:rsidR="00792EE6" w:rsidRDefault="00072D0B">
      <w:r>
        <w:t xml:space="preserve">-WHOIS: </w:t>
      </w:r>
      <w:r w:rsidR="00D75EEA">
        <w:t>Allows you to query who a domain name is registered to</w:t>
      </w:r>
      <w:r w:rsidR="004D2E98">
        <w:t>.</w:t>
      </w:r>
    </w:p>
    <w:p w14:paraId="3386096C" w14:textId="2EB1C7D9" w:rsidR="00072D0B" w:rsidRDefault="00072D0B">
      <w:r>
        <w:t xml:space="preserve">A domain translates into an IP address so we don’t need to remember it. </w:t>
      </w:r>
    </w:p>
    <w:p w14:paraId="4BF00973" w14:textId="77777777" w:rsidR="00A97B82" w:rsidRDefault="0046422B" w:rsidP="00A97B82">
      <w:r>
        <w:t>-Dig:</w:t>
      </w:r>
      <w:r w:rsidR="00A97B82">
        <w:t xml:space="preserve"> </w:t>
      </w:r>
      <w:r w:rsidR="00A97B82">
        <w:t>allows us to manually query recursive DNS servers of our choice for information about domains:</w:t>
      </w:r>
    </w:p>
    <w:p w14:paraId="754C918B" w14:textId="52A76AA6" w:rsidR="0046422B" w:rsidRDefault="00A97B82" w:rsidP="00A97B82">
      <w:r>
        <w:t>dig &lt;domain&gt; @&lt;dns-server-ip&gt;</w:t>
      </w:r>
    </w:p>
    <w:p w14:paraId="19DEAB47" w14:textId="4B013B92" w:rsidR="0046422B" w:rsidRDefault="0046422B">
      <w:r>
        <w:t>DNS (Domain Name System) converts a URL into an IP address.</w:t>
      </w:r>
    </w:p>
    <w:p w14:paraId="09571F2B" w14:textId="33552463" w:rsidR="00E83808" w:rsidRDefault="00E83808">
      <w:r>
        <w:rPr>
          <w:noProof/>
        </w:rPr>
        <w:drawing>
          <wp:inline distT="0" distB="0" distL="0" distR="0" wp14:anchorId="1C531BA7" wp14:editId="1862B071">
            <wp:extent cx="2957945" cy="1777924"/>
            <wp:effectExtent l="0" t="0" r="0" b="0"/>
            <wp:docPr id="4" name="Picture 4" descr="What are top-level domains? - Namebase Help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top-level domains? - Namebase Help 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31" cy="177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C4ED" w14:textId="515F2E8E" w:rsidR="00955796" w:rsidRDefault="00955796">
      <w:r w:rsidRPr="00955796">
        <w:t>Top-Level Domain (TLD) servers are split up into extensions.</w:t>
      </w:r>
    </w:p>
    <w:p w14:paraId="44C3A238" w14:textId="1627A6FB" w:rsidR="00955796" w:rsidRDefault="00955796">
      <w:r w:rsidRPr="00955796">
        <w:t>TLD servers keep track of the next level down: Authoritative name servers</w:t>
      </w:r>
      <w:r>
        <w:t>.</w:t>
      </w:r>
    </w:p>
    <w:p w14:paraId="0A3DA914" w14:textId="295FA33A" w:rsidR="003E2921" w:rsidRDefault="002954D1">
      <w:r w:rsidRPr="00A6467D">
        <w:t>Authoritative name servers are used to store DNS records for domains directly.</w:t>
      </w:r>
    </w:p>
    <w:p w14:paraId="5505B732" w14:textId="5513F65D" w:rsidR="00FC1A85" w:rsidRPr="00A6467D" w:rsidRDefault="00FC1A85">
      <w:r w:rsidRPr="00FC1A85">
        <w:t>The TTL</w:t>
      </w:r>
      <w:r>
        <w:t xml:space="preserve"> (Time To Live)</w:t>
      </w:r>
      <w:r w:rsidRPr="00FC1A85">
        <w:t xml:space="preserve"> of the record tells your computer when to stop considering the record as being valid -- i.e. when it should request the data again, rather than relying on the cached copy.</w:t>
      </w:r>
    </w:p>
    <w:p w14:paraId="61EFBBF4" w14:textId="77777777" w:rsidR="009C4019" w:rsidRDefault="009C4019"/>
    <w:p w14:paraId="2BB9BAC2" w14:textId="77777777" w:rsidR="009C4019" w:rsidRDefault="009C4019"/>
    <w:p w14:paraId="0C76E637" w14:textId="77777777" w:rsidR="009C4019" w:rsidRDefault="009C4019"/>
    <w:p w14:paraId="085CC741" w14:textId="6A54CF92" w:rsidR="009C7BB5" w:rsidRDefault="009C7BB5"/>
    <w:p w14:paraId="52ABF9E7" w14:textId="77777777" w:rsidR="009C7BB5" w:rsidRDefault="009C7BB5"/>
    <w:p w14:paraId="0E535EB8" w14:textId="77777777" w:rsidR="00320880" w:rsidRDefault="00320880"/>
    <w:p w14:paraId="03DAB932" w14:textId="77777777" w:rsidR="0021160B" w:rsidRDefault="0021160B"/>
    <w:p w14:paraId="7A5B809B" w14:textId="77777777" w:rsidR="000F222A" w:rsidRDefault="000F222A"/>
    <w:p w14:paraId="3686D337" w14:textId="77777777" w:rsidR="0010720E" w:rsidRDefault="0010720E"/>
    <w:sectPr w:rsidR="0010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83474"/>
    <w:multiLevelType w:val="hybridMultilevel"/>
    <w:tmpl w:val="24CA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E1"/>
    <w:rsid w:val="00027305"/>
    <w:rsid w:val="00056B31"/>
    <w:rsid w:val="00072D0B"/>
    <w:rsid w:val="000B4250"/>
    <w:rsid w:val="000F222A"/>
    <w:rsid w:val="0010720E"/>
    <w:rsid w:val="001125E2"/>
    <w:rsid w:val="001830B7"/>
    <w:rsid w:val="001B18C0"/>
    <w:rsid w:val="001D5961"/>
    <w:rsid w:val="0021160B"/>
    <w:rsid w:val="00286B38"/>
    <w:rsid w:val="00295218"/>
    <w:rsid w:val="002954D1"/>
    <w:rsid w:val="00320880"/>
    <w:rsid w:val="003D5DC2"/>
    <w:rsid w:val="003E2921"/>
    <w:rsid w:val="0046422B"/>
    <w:rsid w:val="004D2E98"/>
    <w:rsid w:val="00500927"/>
    <w:rsid w:val="00602C57"/>
    <w:rsid w:val="00644C31"/>
    <w:rsid w:val="00697EB8"/>
    <w:rsid w:val="006D4140"/>
    <w:rsid w:val="00792EE6"/>
    <w:rsid w:val="00831CBA"/>
    <w:rsid w:val="008D2BCA"/>
    <w:rsid w:val="008D54D9"/>
    <w:rsid w:val="00931369"/>
    <w:rsid w:val="00955796"/>
    <w:rsid w:val="009A4324"/>
    <w:rsid w:val="009C4019"/>
    <w:rsid w:val="009C5C82"/>
    <w:rsid w:val="009C7BB5"/>
    <w:rsid w:val="009D6C49"/>
    <w:rsid w:val="00A03AD8"/>
    <w:rsid w:val="00A10443"/>
    <w:rsid w:val="00A6467D"/>
    <w:rsid w:val="00A97B82"/>
    <w:rsid w:val="00AF65BC"/>
    <w:rsid w:val="00B11DB0"/>
    <w:rsid w:val="00B74F12"/>
    <w:rsid w:val="00C02F01"/>
    <w:rsid w:val="00CE11EE"/>
    <w:rsid w:val="00D75EEA"/>
    <w:rsid w:val="00E0250F"/>
    <w:rsid w:val="00E73B2C"/>
    <w:rsid w:val="00E753BB"/>
    <w:rsid w:val="00E83808"/>
    <w:rsid w:val="00EA51CF"/>
    <w:rsid w:val="00EE550F"/>
    <w:rsid w:val="00F625E1"/>
    <w:rsid w:val="00F82F80"/>
    <w:rsid w:val="00FC1A85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EABC"/>
  <w15:chartTrackingRefBased/>
  <w15:docId w15:val="{A8FC3839-A38E-426F-9E85-6C293D55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68972-CB14-417A-A306-A8E9EA2D0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48</cp:revision>
  <dcterms:created xsi:type="dcterms:W3CDTF">2021-11-23T00:08:00Z</dcterms:created>
  <dcterms:modified xsi:type="dcterms:W3CDTF">2021-11-30T01:27:00Z</dcterms:modified>
</cp:coreProperties>
</file>