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6"/>
          <w:szCs w:val="26"/>
          <w:rtl w:val="0"/>
          <w:lang w:val="it-IT"/>
        </w:rPr>
        <w:t>Baseline criteria</w:t>
      </w:r>
      <w:r>
        <w:rPr>
          <w:sz w:val="26"/>
          <w:szCs w:val="26"/>
          <w:rtl w:val="0"/>
          <w:lang w:val="en-US"/>
        </w:rPr>
        <w:t xml:space="preserve"> For a minimum grade of B, all projects for this unit must: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 arrangement, size, color, visual rhythm, and/or contrast to focus viewers' attention.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Include at least three navigable html locations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Home page, EJ, Bowie, Blondie, Clapton, Extra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Have a clear mode of navigation among the locations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Nav Bar at top, including drop down menu for Stories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Include at least one sitewide css stylesheet (i.e. an organized theme)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Include at least one ethically useable image, with alt text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Images on Elton John page, sources listed in attributes and alt text on HMTL page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Successfully display in a local web browser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Argue in reflection why you did what you did</w:t>
      </w:r>
    </w:p>
    <w:p>
      <w:pPr>
        <w:pStyle w:val="Body"/>
      </w:pPr>
      <w:r>
        <w:rPr>
          <w:b w:val="1"/>
          <w:bCs w:val="1"/>
          <w:sz w:val="26"/>
          <w:szCs w:val="26"/>
          <w:rtl w:val="0"/>
          <w:lang w:val="fr-FR"/>
        </w:rPr>
        <w:t>Aspirational inspirations</w:t>
      </w:r>
      <w:r>
        <w:rPr>
          <w:sz w:val="26"/>
          <w:szCs w:val="26"/>
          <w:rtl w:val="0"/>
          <w:lang w:val="en-US"/>
        </w:rPr>
        <w:t xml:space="preserve"> To target (but not guarantee) a grade above a B, the best projects for this unit may...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Load site publicly over the internet (e.g. with GitHub Pages)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Use Flexbox or Grid layout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Used Flex for Elton John photos at top of page through column and row methods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Use responsive design to dynamically resize elements based on screen width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Use advanced navigation, like drop-down menus, tabs, or a sticky nav bar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Drop Down Menu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Use Jekyll to theme your site with minimal repetition of code (see Resources page)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Optimize image filetypes (.jpg, .png, .svg, .gif), resolutions, and file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sizes for the web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Add interactivity via JavaScript (e.g. on-click events) or other ways to receive information from site visitors (e.g. mailto: links, forms)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Animate HTML elements via JavaScript (e.g. image carousel) or CSS (e.g. rotation, :hover events)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Hover for image opacity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Hover for dropdown menu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Include a loadable alternate stylesheet / theme (e.g. dark mode)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rStyle w:val="Strikethrough"/>
          <w:sz w:val="26"/>
          <w:szCs w:val="26"/>
          <w:rtl w:val="0"/>
          <w:lang w:val="en-US"/>
        </w:rPr>
        <w:t>Make or modify your own graphics using GIMP, photography, etc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Created logo using GIMP</w:t>
      </w:r>
    </w:p>
    <w:p>
      <w:pPr>
        <w:pStyle w:val="Body"/>
        <w:numPr>
          <w:ilvl w:val="4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Edited vinyl background for stories to match the aesthetic of site </w:t>
      </w:r>
      <w:r>
        <w:rPr>
          <w:sz w:val="26"/>
          <w:szCs w:val="2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  <w:style w:type="character" w:styleId="Strikethrough">
    <w:name w:val="Strikethrough"/>
    <w:rPr>
      <w:strike w:val="1"/>
      <w:dstrike w:val="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