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第一章、</w:t>
      </w:r>
      <w:r>
        <w:t xml:space="preserve"> </w:t>
      </w:r>
      <w:hyperlink w:anchor="foo">
        <w:r>
          <w:rPr>
            <w:rStyle w:val="Hyperlink"/>
          </w:rPr>
          <w:t xml:space="preserve">FOO</w:t>
        </w:r>
      </w:hyperlink>
      <w:r>
        <w:br/>
      </w:r>
      <w:r>
        <w:t xml:space="preserve">1.1.</w:t>
      </w:r>
      <w:r>
        <w:t xml:space="preserve"> </w:t>
      </w:r>
      <w:hyperlink w:anchor="bar">
        <w:r>
          <w:rPr>
            <w:rStyle w:val="Hyperlink"/>
          </w:rPr>
          <w:t xml:space="preserve">BAR</w:t>
        </w:r>
      </w:hyperlink>
      <w:r>
        <w:br/>
      </w:r>
      <w:r>
        <w:t xml:space="preserve">1.1.1.</w:t>
      </w:r>
      <w:r>
        <w:t xml:space="preserve"> </w:t>
      </w:r>
      <w:hyperlink w:anchor="ba">
        <w:r>
          <w:rPr>
            <w:rStyle w:val="Hyperlink"/>
          </w:rPr>
          <w:t xml:space="preserve">BA</w:t>
        </w:r>
      </w:hyperlink>
      <w:r>
        <w:br/>
      </w:r>
      <w:r>
        <w:t xml:space="preserve">1.1.1.1.</w:t>
      </w:r>
      <w:r>
        <w:t xml:space="preserve"> </w:t>
      </w:r>
      <w:hyperlink w:anchor="bna">
        <w:r>
          <w:rPr>
            <w:rStyle w:val="Hyperlink"/>
          </w:rPr>
          <w:t xml:space="preserve">BNA</w:t>
        </w:r>
      </w:hyperlink>
      <w:r>
        <w:br/>
      </w:r>
      <w:r>
        <w:t xml:space="preserve">1.1.1.1.1.</w:t>
      </w:r>
      <w:r>
        <w:t xml:space="preserve"> </w:t>
      </w:r>
      <w:hyperlink w:anchor="fopo">
        <w:r>
          <w:rPr>
            <w:rStyle w:val="Hyperlink"/>
          </w:rPr>
          <w:t xml:space="preserve">FOPO</w:t>
        </w:r>
      </w:hyperlink>
      <w:r>
        <w:br/>
      </w:r>
      <w:r>
        <w:t xml:space="preserve">第二章、</w:t>
      </w:r>
      <w:r>
        <w:t xml:space="preserve"> </w:t>
      </w:r>
      <w:hyperlink w:anchor="foo-1">
        <w:r>
          <w:rPr>
            <w:rStyle w:val="Hyperlink"/>
          </w:rPr>
          <w:t xml:space="preserve">FOO</w:t>
        </w:r>
      </w:hyperlink>
      <w:r>
        <w:br/>
      </w:r>
      <w:r>
        <w:t xml:space="preserve">2.1.</w:t>
      </w:r>
      <w:r>
        <w:t xml:space="preserve"> </w:t>
      </w:r>
      <w:hyperlink w:anchor="bar-1">
        <w:r>
          <w:rPr>
            <w:rStyle w:val="Hyperlink"/>
          </w:rPr>
          <w:t xml:space="preserve">BAR</w:t>
        </w:r>
      </w:hyperlink>
      <w:r>
        <w:br/>
      </w:r>
      <w:r>
        <w:t xml:space="preserve">2.1.1.</w:t>
      </w:r>
      <w:r>
        <w:t xml:space="preserve"> </w:t>
      </w:r>
      <w:hyperlink w:anchor="ba-1">
        <w:r>
          <w:rPr>
            <w:rStyle w:val="Hyperlink"/>
          </w:rPr>
          <w:t xml:space="preserve">BA</w:t>
        </w:r>
      </w:hyperlink>
      <w:r>
        <w:br/>
      </w:r>
      <w:r>
        <w:t xml:space="preserve">2.1.1.1.</w:t>
      </w:r>
      <w:r>
        <w:t xml:space="preserve"> </w:t>
      </w:r>
      <w:hyperlink w:anchor="bna-1">
        <w:r>
          <w:rPr>
            <w:rStyle w:val="Hyperlink"/>
          </w:rPr>
          <w:t xml:space="preserve">BNA</w:t>
        </w:r>
      </w:hyperlink>
      <w:r>
        <w:br/>
      </w:r>
      <w:r>
        <w:t xml:space="preserve">2.1.1.1.1.</w:t>
      </w:r>
      <w:r>
        <w:t xml:space="preserve"> </w:t>
      </w:r>
      <w:hyperlink w:anchor="fopo-1">
        <w:r>
          <w:rPr>
            <w:rStyle w:val="Hyperlink"/>
          </w:rPr>
          <w:t xml:space="preserve">FOPO</w:t>
        </w:r>
      </w:hyperlink>
      <w:r>
        <w:br/>
      </w:r>
      <w:r>
        <w:t xml:space="preserve">第三章、</w:t>
      </w:r>
      <w:r>
        <w:t xml:space="preserve"> </w:t>
      </w:r>
      <w:hyperlink w:anchor="references">
        <w:r>
          <w:rPr>
            <w:rStyle w:val="Hyperlink"/>
          </w:rPr>
          <w:t xml:space="preserve">References</w:t>
        </w:r>
      </w:hyperlink>
    </w:p>
    <w:p>
      <w:r>
        <w:br w:type="page"/>
      </w:r>
    </w:p>
    <w:p>
      <w:pPr>
        <w:pStyle w:val="BodyText"/>
      </w:pPr>
    </w:p>
    <w:bookmarkStart w:id="27" w:name="第一章foo"/>
    <w:p>
      <w:pPr>
        <w:pStyle w:val="Heading2"/>
      </w:pPr>
      <w:r>
        <w:t xml:space="preserve">第一章、FOO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w:t>
      </w:r>
      <w:r>
        <w:rPr>
          <w:rStyle w:val="FootnoteReference"/>
        </w:rPr>
        <w:footnoteReference w:id="20"/>
      </w:r>
      <w:r>
        <w:t xml:space="preserve">，只要是一个部门或一个岗位实现承担的目标所必须得到的外界支援和配合，都应该成为协作的内容。这些内容归结起来，不外乎以下几个方面：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6" w:name="bar"/>
    <w:p>
      <w:pPr>
        <w:pStyle w:val="Heading3"/>
      </w:pPr>
      <w:r>
        <w:t xml:space="preserve">1.1.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CaptionedFigure"/>
      </w:pPr>
      <w:r>
        <w:drawing>
          <wp:inline>
            <wp:extent cx="5486400" cy="2246292"/>
            <wp:effectExtent b="0" l="0" r="0" t="0"/>
            <wp:docPr descr="图 1.1 这是图面" title="" id="1" name="Picture"/>
            <a:graphic>
              <a:graphicData uri="http://schemas.openxmlformats.org/drawingml/2006/picture">
                <pic:pic>
                  <pic:nvPicPr>
                    <pic:cNvPr descr="../assets/screenshot-20220417-104259.png" id="0" name="Picture"/>
                    <pic:cNvPicPr>
                      <a:picLocks noChangeArrowheads="1" noChangeAspect="1"/>
                    </pic:cNvPicPr>
                  </pic:nvPicPr>
                  <pic:blipFill>
                    <a:blip r:embed="rId22"/>
                    <a:stretch>
                      <a:fillRect/>
                    </a:stretch>
                  </pic:blipFill>
                  <pic:spPr bwMode="auto">
                    <a:xfrm>
                      <a:off x="0" y="0"/>
                      <a:ext cx="5486400" cy="2246292"/>
                    </a:xfrm>
                    <a:prstGeom prst="rect">
                      <a:avLst/>
                    </a:prstGeom>
                    <a:noFill/>
                    <a:ln w="9525">
                      <a:noFill/>
                      <a:headEnd/>
                      <a:tailEnd/>
                    </a:ln>
                  </pic:spPr>
                </pic:pic>
              </a:graphicData>
            </a:graphic>
          </wp:inline>
        </w:drawing>
      </w:r>
    </w:p>
    <w:p>
      <w:pPr>
        <w:pStyle w:val="ImageCaption"/>
      </w:pPr>
      <w:r>
        <w:t xml:space="preserve">图 1.1 这是图面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5" w:name="ba"/>
    <w:p>
      <w:pPr>
        <w:pStyle w:val="Heading4"/>
      </w:pPr>
      <w:r>
        <w:t xml:space="preserve">1.1.1. BA</w:t>
      </w:r>
    </w:p>
    <w:p>
      <w:pPr>
        <w:pStyle w:val="FirstParagraph"/>
      </w:pPr>
      <w:r>
        <w:t xml:space="preserve">过程中，成员或部门与部门之间、个人与个人之间的协调与配合。</w:t>
      </w:r>
    </w:p>
    <w:p>
      <w:pPr>
        <w:pStyle w:val="TableCaption"/>
      </w:pPr>
      <w:r>
        <w:t xml:space="preserve">表 1.1 这是 TABL</w:t>
      </w:r>
    </w:p>
    <w:tbl>
      <w:tblPr>
        <w:tblStyle w:val="Table"/>
        <w:tblW w:type="pct" w:w="0.0"/>
        <w:tblLook w:firstRow="1" w:lastRow="0" w:firstColumn="0" w:lastColumn="0" w:noHBand="0" w:noVBand="0"/>
        <w:tblCaption w:val="表 1.1 这是 TABL"/>
      </w:tblPr>
      <w:tblGrid/>
      <w:tr>
        <w:trPr>
          <w:cnfStyle w:firstRow="1"/>
        </w:trPr>
        <w:tc>
          <w:tcPr>
            <w:tcBorders>
              <w:bottom w:val="single"/>
            </w:tcBorders>
            <w:vAlign w:val="bottom"/>
          </w:tcPr>
          <w:p>
            <w:pPr>
              <w:pStyle w:val="Compact"/>
              <w:jc w:val="left"/>
            </w:pPr>
            <w:r>
              <w:t xml:space="preserve">foo1</w:t>
            </w:r>
          </w:p>
        </w:tc>
        <w:tc>
          <w:tcPr>
            <w:tcBorders>
              <w:bottom w:val="single"/>
            </w:tcBorders>
            <w:vAlign w:val="bottom"/>
          </w:tcPr>
          <w:p>
            <w:pPr>
              <w:pStyle w:val="Compact"/>
              <w:jc w:val="left"/>
            </w:pPr>
            <w:r>
              <w:t xml:space="preserve">foe</w:t>
            </w:r>
          </w:p>
        </w:tc>
      </w:tr>
      <w:tr>
        <w:tc>
          <w:p>
            <w:pPr>
              <w:pStyle w:val="Compact"/>
              <w:jc w:val="left"/>
            </w:pPr>
            <w:r>
              <w:t xml:space="preserve">foob1</w:t>
            </w:r>
          </w:p>
        </w:tc>
        <w:tc>
          <w:p>
            <w:pPr>
              <w:pStyle w:val="Compact"/>
              <w:jc w:val="left"/>
            </w:pPr>
            <w:r>
              <w:t xml:space="preserve">foo12</w:t>
            </w:r>
          </w:p>
        </w:tc>
      </w:tr>
    </w:tbl>
    <w:p>
      <w:pPr>
        <w:pStyle w:val="BodyText"/>
      </w:pPr>
      <w:r>
        <w:t xml:space="preserve">协作应该是多方面的、广泛的，只要是一个部门或一个岗位实现承担的目标所必须得到的外界支援和配合，都应该成为协作的内容。这些内容归结起来，不外乎以下几个方面：</w:t>
      </w:r>
    </w:p>
    <w:p>
      <w:pPr>
        <w:pStyle w:val="BodyText"/>
      </w:pPr>
    </w:p>
    <w:bookmarkStart w:id="24" w:name="bna"/>
    <w:p>
      <w:pPr>
        <w:pStyle w:val="Heading5"/>
      </w:pPr>
      <w:r>
        <w:t xml:space="preserve">1.1.1.1.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3" w:name="fopo"/>
    <w:p>
      <w:pPr>
        <w:pStyle w:val="Heading6"/>
      </w:pPr>
      <w:r>
        <w:t xml:space="preserve">1.1.1.1.1.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r>
        <w:br w:type="page"/>
      </w:r>
    </w:p>
    <w:p>
      <w:pPr>
        <w:pStyle w:val="BodyText"/>
      </w:pPr>
    </w:p>
    <w:bookmarkEnd w:id="23"/>
    <w:bookmarkEnd w:id="24"/>
    <w:bookmarkEnd w:id="25"/>
    <w:bookmarkEnd w:id="26"/>
    <w:bookmarkEnd w:id="27"/>
    <w:bookmarkStart w:id="32" w:name="第二章foo"/>
    <w:p>
      <w:pPr>
        <w:pStyle w:val="Heading2"/>
      </w:pPr>
      <w:r>
        <w:t xml:space="preserve">第二章、FOO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31" w:name="bar-1"/>
    <w:p>
      <w:pPr>
        <w:pStyle w:val="Heading3"/>
      </w:pPr>
      <w:r>
        <w:t xml:space="preserve">2.1.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30" w:name="ba-1"/>
    <w:p>
      <w:pPr>
        <w:pStyle w:val="Heading4"/>
      </w:pPr>
      <w:r>
        <w:t xml:space="preserve">2.1.1. BA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9" w:name="bna-1"/>
    <w:p>
      <w:pPr>
        <w:pStyle w:val="Heading5"/>
      </w:pPr>
      <w:r>
        <w:t xml:space="preserve">2.1.1.1.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8" w:name="fopo-1"/>
    <w:p>
      <w:pPr>
        <w:pStyle w:val="Heading6"/>
      </w:pPr>
      <w:r>
        <w:t xml:space="preserve">2.1.1.1.1.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21">
        <w:r>
          <w:rPr>
            <w:rStyle w:val="Hyperlink"/>
          </w:rPr>
          <w:t xml:space="preserve">几个方面</w:t>
        </w:r>
      </w:hyperlink>
      <w:r>
        <w:t xml:space="preserve">：</w:t>
      </w:r>
    </w:p>
    <w:p>
      <w:pPr>
        <w:pStyle w:val="BodyText"/>
      </w:pPr>
    </w:p>
    <w:bookmarkEnd w:id="28"/>
    <w:bookmarkEnd w:id="29"/>
    <w:bookmarkEnd w:id="30"/>
    <w:bookmarkEnd w:id="31"/>
    <w:bookmarkEnd w:id="32"/>
    <w:bookmarkStart w:id="33" w:name="第三章references"/>
    <w:p>
      <w:pPr>
        <w:pStyle w:val="Heading2"/>
      </w:pPr>
      <w:r>
        <w:t xml:space="preserve">第三章、References</w:t>
      </w:r>
    </w:p>
    <w:p>
      <w:pPr>
        <w:numPr>
          <w:ilvl w:val="0"/>
          <w:numId w:val="1001"/>
        </w:numPr>
        <w:pStyle w:val="Compact"/>
      </w:pPr>
      <w:hyperlink r:id="rId21">
        <w:r>
          <w:rPr>
            <w:rStyle w:val="Hyperlink"/>
          </w:rPr>
          <w:t xml:space="preserve">imilarly, MarkdownPP can generate a list of reference</w:t>
        </w:r>
      </w:hyperlink>
    </w:p>
    <w:bookmarkEnd w:id="33"/>
    <w:sectPr w:rsidR="005E05C1">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380DFA" w:rsidP="00572E5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参考文件</w:t>
      </w:r>
      <w:r>
        <w:t xml:space="preserve"> </w:t>
      </w:r>
      <w:hyperlink r:id="rId21">
        <w:r>
          <w:rPr>
            <w:rStyle w:val="Hyperlink"/>
          </w:rPr>
          <w:t xml:space="preserve">《xxx文件》</w:t>
        </w:r>
      </w:hyperlink>
      <w:r>
        <w:t xml:space="preserve">, 第 XXX 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77777777" w:rsidR="00114C9E" w:rsidRPr="009C07E3" w:rsidRDefault="008662D0" w:rsidP="00114C9E">
    <w:pPr>
      <w:pStyle w:val="Header"/>
      <w:jc w:val="right"/>
      <w:rPr>
        <w:rFonts w:ascii="仿宋" w:eastAsia="仿宋" w:hAnsi="仿宋" w:cs="方正仿宋_GB2312"/>
        <w:sz w:val="21"/>
        <w:szCs w:val="21"/>
      </w:rPr>
    </w:pPr>
    <w:r w:rsidRPr="009C07E3">
      <w:rPr>
        <w:rFonts w:ascii="仿宋" w:eastAsia="仿宋" w:hAnsi="仿宋" w:cs="方正仿宋_GB2312" w:hint="eastAsia"/>
        <w:sz w:val="21"/>
        <w:szCs w:val="21"/>
      </w:rPr>
      <w:t>X</w:t>
    </w:r>
    <w:r w:rsidRPr="009C07E3">
      <w:rPr>
        <w:rFonts w:ascii="仿宋" w:eastAsia="仿宋" w:hAnsi="仿宋" w:cs="方正仿宋_GB2312"/>
        <w:sz w:val="21"/>
        <w:szCs w:val="21"/>
      </w:rPr>
      <w:t>XX</w:t>
    </w:r>
    <w:r w:rsidRPr="009C07E3">
      <w:rPr>
        <w:rFonts w:ascii="仿宋" w:eastAsia="仿宋" w:hAnsi="仿宋" w:cs="方正仿宋_GB2312" w:hint="eastAsia"/>
        <w:sz w:val="21"/>
        <w:szCs w:val="21"/>
      </w:rPr>
      <w:t>有限公司-</w:t>
    </w:r>
    <w:r>
      <w:rPr>
        <w:rFonts w:ascii="仿宋" w:eastAsia="仿宋" w:hAnsi="仿宋" w:cs="方正仿宋_GB2312" w:hint="eastAsia"/>
        <w:sz w:val="21"/>
        <w:szCs w:val="21"/>
      </w:rPr>
      <w:t xml:space="preserve"> XXX文件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hyperlink" Id="rId21" Target="https://github.com/hailiang-wang/markup-markdown#reference"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hailiang-wang/markup-markdown#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2022-04-23T05:54:17Z</dcterms:created>
  <dcterms:modified xsi:type="dcterms:W3CDTF">2022-04-23T05:54:17Z</dcterms:modified>
</cp:coreProperties>
</file>

<file path=docProps/custom.xml><?xml version="1.0" encoding="utf-8"?>
<Properties xmlns="http://schemas.openxmlformats.org/officeDocument/2006/custom-properties" xmlns:vt="http://schemas.openxmlformats.org/officeDocument/2006/docPropsVTypes"/>
</file>