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5A" w:rsidRDefault="00D0012F" w:rsidP="00D0012F">
      <w:pPr>
        <w:pStyle w:val="1"/>
        <w:jc w:val="center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I</w:t>
      </w:r>
      <w:r>
        <w:t xml:space="preserve">M </w:t>
      </w:r>
      <w:r>
        <w:rPr>
          <w:rFonts w:hint="eastAsia"/>
        </w:rPr>
        <w:t>系统总体设计</w:t>
      </w:r>
    </w:p>
    <w:p w:rsidR="00B93F1F" w:rsidRDefault="00B93F1F" w:rsidP="00B93F1F">
      <w:pPr>
        <w:pStyle w:val="2"/>
      </w:pPr>
      <w:r>
        <w:rPr>
          <w:rFonts w:hint="eastAsia"/>
        </w:rPr>
        <w:t>需求定义</w:t>
      </w:r>
    </w:p>
    <w:p w:rsidR="00B93F1F" w:rsidRDefault="00B93F1F" w:rsidP="00B93F1F">
      <w:pPr>
        <w:pStyle w:val="3"/>
      </w:pPr>
      <w:r>
        <w:tab/>
        <w:t>IM</w:t>
      </w:r>
    </w:p>
    <w:p w:rsidR="00B93F1F" w:rsidRDefault="00B93F1F" w:rsidP="00B93F1F">
      <w:r>
        <w:tab/>
      </w:r>
      <w:r>
        <w:tab/>
      </w:r>
      <w:r>
        <w:rPr>
          <w:rFonts w:hint="eastAsia"/>
        </w:rPr>
        <w:t>负责聊天界面的展示</w:t>
      </w:r>
    </w:p>
    <w:p w:rsidR="00B93F1F" w:rsidRDefault="00B93F1F" w:rsidP="00B93F1F">
      <w:r>
        <w:tab/>
      </w:r>
      <w:r>
        <w:tab/>
      </w:r>
      <w:r>
        <w:rPr>
          <w:noProof/>
        </w:rPr>
        <w:drawing>
          <wp:inline distT="0" distB="0" distL="0" distR="0" wp14:anchorId="334509DA" wp14:editId="1D5438E8">
            <wp:extent cx="4819650" cy="291190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629" cy="29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通讯录</w:t>
      </w:r>
    </w:p>
    <w:p w:rsidR="00B93F1F" w:rsidRPr="00B93F1F" w:rsidRDefault="001706A9" w:rsidP="00B93F1F">
      <w:r>
        <w:tab/>
      </w:r>
      <w:r>
        <w:tab/>
      </w:r>
      <w:r>
        <w:rPr>
          <w:noProof/>
        </w:rPr>
        <w:drawing>
          <wp:inline distT="0" distB="0" distL="0" distR="0" wp14:anchorId="0DE26B9A" wp14:editId="75A00290">
            <wp:extent cx="4954401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744" cy="34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tab/>
      </w:r>
      <w:r>
        <w:rPr>
          <w:rFonts w:hint="eastAsia"/>
        </w:rPr>
        <w:t>朋友圈</w:t>
      </w:r>
    </w:p>
    <w:p w:rsidR="001706A9" w:rsidRPr="001706A9" w:rsidRDefault="001706A9" w:rsidP="001706A9"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1885950" cy="2885851"/>
            <wp:effectExtent l="0" t="0" r="0" b="0"/>
            <wp:docPr id="3" name="图片 3" descr="C:\Users\samsung\AppData\Local\Temp\WeChat Files\bce4bb0bd576c525ba1da9419a98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AppData\Local\Temp\WeChat Files\bce4bb0bd576c525ba1da9419a988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01" cy="29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个人中心</w:t>
      </w:r>
    </w:p>
    <w:p w:rsidR="001706A9" w:rsidRDefault="001706A9" w:rsidP="001706A9"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2496243" cy="2781300"/>
            <wp:effectExtent l="0" t="0" r="0" b="0"/>
            <wp:docPr id="4" name="图片 4" descr="C:\Users\samsung\AppData\Local\Temp\WeChat Files\a8346a57086965c8351c63d5c23f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AppData\Local\Temp\WeChat Files\a8346a57086965c8351c63d5c23f94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80" cy="279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CA" w:rsidRDefault="008229CA" w:rsidP="008229CA">
      <w:pPr>
        <w:pStyle w:val="2"/>
      </w:pPr>
      <w:r>
        <w:rPr>
          <w:rFonts w:hint="eastAsia"/>
        </w:rPr>
        <w:t>技术定义</w:t>
      </w:r>
    </w:p>
    <w:p w:rsidR="008229CA" w:rsidRDefault="008229CA" w:rsidP="00E56F02">
      <w:pPr>
        <w:pStyle w:val="3"/>
      </w:pPr>
      <w:r>
        <w:tab/>
      </w:r>
      <w:r w:rsidR="00E56F02">
        <w:rPr>
          <w:rFonts w:hint="eastAsia"/>
        </w:rPr>
        <w:t>Spring</w:t>
      </w:r>
      <w:r w:rsidR="00E56F02">
        <w:t>Cloud</w:t>
      </w:r>
      <w:r w:rsidR="00E56F02">
        <w:rPr>
          <w:rFonts w:hint="eastAsia"/>
        </w:rPr>
        <w:t>旗下</w:t>
      </w:r>
    </w:p>
    <w:p w:rsidR="00402E62" w:rsidRDefault="00402E62" w:rsidP="00402E62">
      <w:r>
        <w:tab/>
        <w:t>Eureke</w:t>
      </w:r>
    </w:p>
    <w:p w:rsidR="00402E62" w:rsidRDefault="00402E62" w:rsidP="00402E62">
      <w:r>
        <w:tab/>
        <w:t>Config</w:t>
      </w:r>
    </w:p>
    <w:p w:rsidR="00402E62" w:rsidRDefault="00402E62" w:rsidP="00402E62">
      <w:r>
        <w:tab/>
        <w:t>Bus</w:t>
      </w:r>
    </w:p>
    <w:p w:rsidR="00402E62" w:rsidRDefault="00402E62" w:rsidP="00402E62">
      <w:r>
        <w:tab/>
        <w:t>Euul</w:t>
      </w:r>
    </w:p>
    <w:p w:rsidR="00402E62" w:rsidRDefault="00402E62" w:rsidP="00402E62">
      <w:r>
        <w:tab/>
        <w:t>Hystrix</w:t>
      </w:r>
    </w:p>
    <w:p w:rsidR="00402E62" w:rsidRDefault="00402E62" w:rsidP="00402E62">
      <w:r>
        <w:tab/>
        <w:t>Sleuth</w:t>
      </w:r>
    </w:p>
    <w:p w:rsidR="00402E62" w:rsidRDefault="00402E62" w:rsidP="00402E62">
      <w:r>
        <w:tab/>
        <w:t>Security</w:t>
      </w:r>
    </w:p>
    <w:p w:rsidR="00402E62" w:rsidRDefault="00402E62" w:rsidP="00402E62">
      <w:r>
        <w:tab/>
        <w:t>Stream</w:t>
      </w:r>
    </w:p>
    <w:p w:rsidR="00402E62" w:rsidRDefault="00402E62" w:rsidP="00402E62">
      <w:r>
        <w:tab/>
        <w:t>Ribbon</w:t>
      </w:r>
    </w:p>
    <w:p w:rsidR="00402E62" w:rsidRDefault="00402E62" w:rsidP="00402E62">
      <w:r>
        <w:tab/>
        <w:t>Fegin</w:t>
      </w:r>
    </w:p>
    <w:p w:rsidR="00402E62" w:rsidRPr="00402E62" w:rsidRDefault="00402E62" w:rsidP="00402E62">
      <w:r>
        <w:tab/>
        <w:t>Cluster</w:t>
      </w:r>
    </w:p>
    <w:p w:rsidR="00E56F02" w:rsidRDefault="00E56F02" w:rsidP="00402E62">
      <w:pPr>
        <w:pStyle w:val="3"/>
      </w:pPr>
      <w:r>
        <w:tab/>
      </w:r>
      <w:r>
        <w:rPr>
          <w:rFonts w:hint="eastAsia"/>
        </w:rPr>
        <w:t>Spring</w:t>
      </w:r>
      <w:r>
        <w:rPr>
          <w:rFonts w:hint="eastAsia"/>
        </w:rPr>
        <w:t>旗下</w:t>
      </w:r>
    </w:p>
    <w:p w:rsidR="00402E62" w:rsidRDefault="00402E62" w:rsidP="00402E62">
      <w:r>
        <w:tab/>
        <w:t>Spring4</w:t>
      </w:r>
    </w:p>
    <w:p w:rsidR="00402E62" w:rsidRPr="00402E62" w:rsidRDefault="00402E62" w:rsidP="00402E62">
      <w:r>
        <w:tab/>
        <w:t>SpringMVC</w:t>
      </w:r>
    </w:p>
    <w:p w:rsidR="00E56F02" w:rsidRDefault="00E56F02" w:rsidP="00402E62">
      <w:pPr>
        <w:pStyle w:val="3"/>
      </w:pPr>
      <w:r>
        <w:lastRenderedPageBreak/>
        <w:tab/>
        <w:t>MQTT</w:t>
      </w:r>
    </w:p>
    <w:p w:rsidR="00E56F02" w:rsidRDefault="00E56F02" w:rsidP="00402E62">
      <w:pPr>
        <w:pStyle w:val="3"/>
      </w:pPr>
      <w:r>
        <w:tab/>
        <w:t>Netty</w:t>
      </w:r>
    </w:p>
    <w:p w:rsidR="00E56F02" w:rsidRDefault="00E56F02" w:rsidP="00402E62">
      <w:pPr>
        <w:pStyle w:val="3"/>
      </w:pPr>
      <w:r>
        <w:tab/>
        <w:t>Redis</w:t>
      </w:r>
    </w:p>
    <w:p w:rsidR="00E56F02" w:rsidRDefault="00E56F02" w:rsidP="00402E62">
      <w:pPr>
        <w:pStyle w:val="3"/>
      </w:pPr>
      <w:r>
        <w:tab/>
        <w:t>Kafka&lt;MQ&gt;</w:t>
      </w:r>
    </w:p>
    <w:p w:rsidR="00A40372" w:rsidRPr="00A40372" w:rsidRDefault="00A40372" w:rsidP="00A40372">
      <w:r>
        <w:tab/>
      </w:r>
      <w:proofErr w:type="gramStart"/>
      <w:r>
        <w:t>Kafka,recokMQ</w:t>
      </w:r>
      <w:proofErr w:type="gramEnd"/>
      <w:r>
        <w:t>,RebbitMQ</w:t>
      </w:r>
    </w:p>
    <w:p w:rsidR="00E56F02" w:rsidRDefault="00E56F02" w:rsidP="00402E62">
      <w:pPr>
        <w:pStyle w:val="3"/>
      </w:pPr>
      <w:r>
        <w:tab/>
        <w:t>MySQL</w:t>
      </w:r>
    </w:p>
    <w:p w:rsidR="00A40372" w:rsidRPr="00A40372" w:rsidRDefault="00A40372" w:rsidP="00A40372">
      <w:r>
        <w:tab/>
        <w:t>Mysql</w:t>
      </w:r>
    </w:p>
    <w:p w:rsidR="00E56F02" w:rsidRDefault="00E56F02" w:rsidP="00402E62">
      <w:pPr>
        <w:pStyle w:val="3"/>
      </w:pPr>
      <w:r>
        <w:tab/>
        <w:t>MyCat</w:t>
      </w:r>
    </w:p>
    <w:p w:rsidR="003C3CB7" w:rsidRPr="003C3CB7" w:rsidRDefault="003C3CB7" w:rsidP="003C3CB7">
      <w:pPr>
        <w:pStyle w:val="3"/>
        <w:ind w:firstLine="420"/>
      </w:pPr>
      <w:r>
        <w:t>S</w:t>
      </w:r>
      <w:r>
        <w:rPr>
          <w:rFonts w:hint="eastAsia"/>
        </w:rPr>
        <w:t>w</w:t>
      </w:r>
      <w:r>
        <w:t>agger</w:t>
      </w:r>
    </w:p>
    <w:p w:rsidR="00D6734E" w:rsidRDefault="00D6734E" w:rsidP="00D6734E">
      <w:pPr>
        <w:pStyle w:val="2"/>
      </w:pPr>
      <w:r>
        <w:rPr>
          <w:rFonts w:hint="eastAsia"/>
        </w:rPr>
        <w:t>架构定义</w:t>
      </w:r>
    </w:p>
    <w:p w:rsidR="00CA21D9" w:rsidRDefault="008362DE" w:rsidP="00E56F02">
      <w:r>
        <w:rPr>
          <w:rFonts w:hint="eastAsia"/>
        </w:rPr>
        <w:t>业务层：</w:t>
      </w:r>
      <w:r w:rsidR="007F4C3F">
        <w:t>F</w:t>
      </w:r>
      <w:r w:rsidR="00CA21D9">
        <w:rPr>
          <w:rFonts w:hint="eastAsia"/>
        </w:rPr>
        <w:t>r</w:t>
      </w:r>
      <w:r w:rsidR="00CA21D9">
        <w:t>amework</w:t>
      </w:r>
      <w:r>
        <w:rPr>
          <w:rFonts w:hint="eastAsia"/>
        </w:rPr>
        <w:t>，</w:t>
      </w:r>
      <w:r>
        <w:t>IM</w:t>
      </w:r>
      <w:r>
        <w:rPr>
          <w:rFonts w:hint="eastAsia"/>
        </w:rPr>
        <w:t>，</w:t>
      </w:r>
      <w:r w:rsidR="00CA21D9">
        <w:t>Fri</w:t>
      </w:r>
      <w:r>
        <w:t>ends</w:t>
      </w:r>
      <w:r>
        <w:rPr>
          <w:rFonts w:hint="eastAsia"/>
        </w:rPr>
        <w:t>，</w:t>
      </w:r>
      <w:r w:rsidR="00CA21D9">
        <w:t>D</w:t>
      </w:r>
      <w:r>
        <w:t>ynamic</w:t>
      </w:r>
      <w:r>
        <w:rPr>
          <w:rFonts w:hint="eastAsia"/>
        </w:rPr>
        <w:t>，</w:t>
      </w:r>
      <w:r w:rsidR="00CA21D9">
        <w:t>My</w:t>
      </w:r>
    </w:p>
    <w:p w:rsidR="00CA21D9" w:rsidRDefault="00B75DFE" w:rsidP="00E56F02">
      <w:r>
        <w:rPr>
          <w:noProof/>
        </w:rPr>
        <w:drawing>
          <wp:inline distT="0" distB="0" distL="0" distR="0">
            <wp:extent cx="5486400" cy="3130550"/>
            <wp:effectExtent l="0" t="0" r="0" b="508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370B0" w:rsidRDefault="007370B0" w:rsidP="007370B0">
      <w:pPr>
        <w:pStyle w:val="3"/>
      </w:pPr>
      <w:r>
        <w:rPr>
          <w:rFonts w:hint="eastAsia"/>
        </w:rPr>
        <w:lastRenderedPageBreak/>
        <w:t>初版架构图</w:t>
      </w:r>
    </w:p>
    <w:p w:rsidR="007370B0" w:rsidRDefault="007370B0" w:rsidP="00E56F02">
      <w:r>
        <w:object w:dxaOrig="13537" w:dyaOrig="8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20pt" o:ole="">
            <v:imagedata r:id="rId14" o:title=""/>
          </v:shape>
          <o:OLEObject Type="Embed" ProgID="Visio.Drawing.15" ShapeID="_x0000_i1025" DrawAspect="Content" ObjectID="_1603726624" r:id="rId15"/>
        </w:object>
      </w:r>
    </w:p>
    <w:p w:rsidR="00AE79DB" w:rsidRDefault="00AE79DB" w:rsidP="00AE79DB">
      <w:pPr>
        <w:pStyle w:val="3"/>
      </w:pPr>
      <w:r>
        <w:rPr>
          <w:rFonts w:hint="eastAsia"/>
        </w:rPr>
        <w:t>技术选型</w:t>
      </w:r>
    </w:p>
    <w:p w:rsidR="00AE79DB" w:rsidRDefault="00AE79DB" w:rsidP="00AE79DB">
      <w:r>
        <w:tab/>
      </w:r>
      <w:r w:rsidR="008213E0">
        <w:t>DB</w:t>
      </w:r>
      <w:r>
        <w:t xml:space="preserve">: </w:t>
      </w:r>
      <w:r>
        <w:rPr>
          <w:rFonts w:hint="eastAsia"/>
        </w:rPr>
        <w:t>MySQL</w:t>
      </w:r>
    </w:p>
    <w:p w:rsidR="00AE79DB" w:rsidRDefault="00AE79DB" w:rsidP="00AE79DB">
      <w:r>
        <w:tab/>
      </w:r>
      <w:r>
        <w:rPr>
          <w:rFonts w:hint="eastAsia"/>
        </w:rPr>
        <w:t>缓存：</w:t>
      </w:r>
      <w:r>
        <w:rPr>
          <w:rFonts w:hint="eastAsia"/>
        </w:rPr>
        <w:t>Redis</w:t>
      </w:r>
    </w:p>
    <w:p w:rsidR="00AE79DB" w:rsidRDefault="00AE79DB" w:rsidP="00AE79DB">
      <w:r>
        <w:tab/>
      </w:r>
      <w:r>
        <w:rPr>
          <w:rFonts w:hint="eastAsia"/>
        </w:rPr>
        <w:t>NoSQL</w:t>
      </w:r>
      <w:r>
        <w:rPr>
          <w:rFonts w:hint="eastAsia"/>
        </w:rPr>
        <w:t>：</w:t>
      </w:r>
      <w:r>
        <w:rPr>
          <w:rFonts w:hint="eastAsia"/>
        </w:rPr>
        <w:t>TSDB</w:t>
      </w:r>
      <w:r w:rsidR="00BE00F8">
        <w:t>,MongDB</w:t>
      </w:r>
    </w:p>
    <w:p w:rsidR="00446060" w:rsidRDefault="00AE79DB" w:rsidP="00AE79DB">
      <w:r>
        <w:tab/>
      </w:r>
      <w:r>
        <w:rPr>
          <w:rFonts w:hint="eastAsia"/>
        </w:rPr>
        <w:t>框架：</w:t>
      </w:r>
      <w:r>
        <w:rPr>
          <w:rFonts w:hint="eastAsia"/>
        </w:rPr>
        <w:t>SpringBoot-Cloud</w:t>
      </w:r>
      <w:r>
        <w:rPr>
          <w:rFonts w:hint="eastAsia"/>
        </w:rPr>
        <w:t>，</w:t>
      </w:r>
      <w:r>
        <w:rPr>
          <w:rFonts w:hint="eastAsia"/>
        </w:rPr>
        <w:t>Netty</w:t>
      </w:r>
      <w:r>
        <w:rPr>
          <w:rFonts w:hint="eastAsia"/>
        </w:rPr>
        <w:t>，</w:t>
      </w:r>
      <w:r w:rsidR="00025B20">
        <w:rPr>
          <w:rFonts w:hint="eastAsia"/>
        </w:rPr>
        <w:t>MyBatis</w:t>
      </w:r>
      <w:r w:rsidR="00025B20">
        <w:t>,H5</w:t>
      </w:r>
      <w:r w:rsidR="00ED7E6B">
        <w:t>(FreeMarker)</w:t>
      </w:r>
      <w:r w:rsidR="00FB7E00">
        <w:t>,</w:t>
      </w:r>
    </w:p>
    <w:p w:rsidR="00AE79DB" w:rsidRDefault="00446060" w:rsidP="00446060">
      <w:pPr>
        <w:ind w:firstLine="420"/>
      </w:pPr>
      <w:r>
        <w:rPr>
          <w:rFonts w:hint="eastAsia"/>
        </w:rPr>
        <w:t>消息队列：</w:t>
      </w:r>
      <w:r w:rsidR="00FB7E00">
        <w:t>kafka</w:t>
      </w:r>
    </w:p>
    <w:p w:rsidR="008B6CD7" w:rsidRDefault="008B6CD7" w:rsidP="00AE79DB">
      <w:r>
        <w:tab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组件：</w:t>
      </w:r>
      <w:proofErr w:type="gramStart"/>
      <w:r w:rsidR="009F7CC4">
        <w:rPr>
          <w:rFonts w:hint="eastAsia"/>
        </w:rPr>
        <w:t>E</w:t>
      </w:r>
      <w:r w:rsidR="009F7CC4">
        <w:t>ureka,Stream</w:t>
      </w:r>
      <w:proofErr w:type="gramEnd"/>
      <w:r w:rsidR="009F7CC4">
        <w:t>,Fegin,Swagger,</w:t>
      </w:r>
      <w:r w:rsidR="00446060">
        <w:t>C</w:t>
      </w:r>
      <w:r w:rsidR="00446060">
        <w:rPr>
          <w:rFonts w:hint="eastAsia"/>
        </w:rPr>
        <w:t>onfig</w:t>
      </w:r>
      <w:r w:rsidR="00446060">
        <w:t>,Zuul,</w:t>
      </w:r>
      <w:r w:rsidR="00486F4B">
        <w:rPr>
          <w:rFonts w:hint="eastAsia"/>
        </w:rPr>
        <w:t>Queraz</w:t>
      </w:r>
      <w:r w:rsidR="00BE0704">
        <w:t>,Ribbon,GateWay,Security</w:t>
      </w:r>
      <w:r w:rsidR="008D7836">
        <w:t>,Hystrix</w:t>
      </w:r>
    </w:p>
    <w:p w:rsidR="001A2850" w:rsidRDefault="001A2850" w:rsidP="00AE79DB">
      <w:r>
        <w:tab/>
      </w:r>
      <w:r>
        <w:rPr>
          <w:rFonts w:hint="eastAsia"/>
        </w:rPr>
        <w:t>文档：</w:t>
      </w:r>
      <w:r>
        <w:rPr>
          <w:rFonts w:hint="eastAsia"/>
        </w:rPr>
        <w:t>Swagger</w:t>
      </w:r>
    </w:p>
    <w:p w:rsidR="00FB7E00" w:rsidRDefault="00FB7E00" w:rsidP="00AE79DB">
      <w:r>
        <w:tab/>
      </w:r>
      <w:r>
        <w:rPr>
          <w:rFonts w:hint="eastAsia"/>
        </w:rPr>
        <w:t>中间件：</w:t>
      </w:r>
      <w:r>
        <w:rPr>
          <w:rFonts w:hint="eastAsia"/>
        </w:rPr>
        <w:t>MyCat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h</w:t>
      </w:r>
      <w:r>
        <w:t>arding-Jdbc</w:t>
      </w:r>
    </w:p>
    <w:p w:rsidR="004F47D0" w:rsidRDefault="004F47D0" w:rsidP="00AE79DB">
      <w:r>
        <w:tab/>
      </w:r>
      <w:r>
        <w:rPr>
          <w:rFonts w:hint="eastAsia"/>
        </w:rPr>
        <w:t>服务器：</w:t>
      </w:r>
      <w:proofErr w:type="gramStart"/>
      <w:r>
        <w:rPr>
          <w:rFonts w:hint="eastAsia"/>
        </w:rPr>
        <w:t>T</w:t>
      </w:r>
      <w:r>
        <w:t>omCat,Jetty</w:t>
      </w:r>
      <w:proofErr w:type="gramEnd"/>
      <w:r>
        <w:t>,Nginx</w:t>
      </w:r>
    </w:p>
    <w:p w:rsidR="00392ED9" w:rsidRDefault="00392ED9" w:rsidP="00AE79DB">
      <w:r>
        <w:tab/>
      </w:r>
      <w:r>
        <w:rPr>
          <w:rFonts w:hint="eastAsia"/>
        </w:rPr>
        <w:t>协议：</w:t>
      </w:r>
      <w:r>
        <w:rPr>
          <w:rFonts w:hint="eastAsia"/>
        </w:rPr>
        <w:t>MQTT(</w:t>
      </w:r>
      <w:r>
        <w:rPr>
          <w:rFonts w:hint="eastAsia"/>
        </w:rPr>
        <w:t>扩展协议</w:t>
      </w:r>
      <w:r>
        <w:t>)</w:t>
      </w:r>
    </w:p>
    <w:p w:rsidR="00810B27" w:rsidRDefault="00810B27" w:rsidP="00810B27">
      <w:pPr>
        <w:pStyle w:val="2"/>
      </w:pPr>
      <w:r>
        <w:rPr>
          <w:rFonts w:hint="eastAsia"/>
        </w:rPr>
        <w:lastRenderedPageBreak/>
        <w:t>详细设计</w:t>
      </w:r>
    </w:p>
    <w:p w:rsidR="00810B27" w:rsidRDefault="00810B27" w:rsidP="00810B27">
      <w:pPr>
        <w:pStyle w:val="3"/>
      </w:pPr>
      <w:r>
        <w:tab/>
      </w:r>
      <w:r>
        <w:rPr>
          <w:rFonts w:hint="eastAsia"/>
        </w:rPr>
        <w:t>数据词典</w:t>
      </w:r>
    </w:p>
    <w:p w:rsidR="00344A50" w:rsidRDefault="00344A50" w:rsidP="00344A50">
      <w:r w:rsidRPr="00254F82">
        <w:t>Account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位手机号</w:t>
      </w:r>
    </w:p>
    <w:p w:rsidR="00344A50" w:rsidRDefault="00344A50" w:rsidP="00344A50">
      <w:r>
        <w:t>P</w:t>
      </w:r>
      <w:r>
        <w:rPr>
          <w:rFonts w:hint="eastAsia"/>
        </w:rPr>
        <w:t>wd</w:t>
      </w:r>
      <w:r>
        <w:rPr>
          <w:rFonts w:hint="eastAsia"/>
        </w:rPr>
        <w:t>用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>
        <w:rPr>
          <w:rFonts w:hint="eastAsia"/>
        </w:rPr>
        <w:t>MD</w:t>
      </w:r>
      <w:r>
        <w:t>5</w:t>
      </w:r>
    </w:p>
    <w:p w:rsidR="00344A50" w:rsidRDefault="00344A50" w:rsidP="00344A50">
      <w:r>
        <w:t>N</w:t>
      </w:r>
      <w:r>
        <w:rPr>
          <w:rFonts w:hint="eastAsia"/>
        </w:rPr>
        <w:t>ame</w:t>
      </w:r>
      <w:r>
        <w:t xml:space="preserve"> 10</w:t>
      </w:r>
      <w:r>
        <w:rPr>
          <w:rFonts w:hint="eastAsia"/>
        </w:rPr>
        <w:t>位</w:t>
      </w:r>
      <w:r>
        <w:rPr>
          <w:rFonts w:hint="eastAsia"/>
        </w:rPr>
        <w:t>varchar</w:t>
      </w:r>
    </w:p>
    <w:p w:rsidR="00344A50" w:rsidRDefault="00344A50" w:rsidP="00344A50">
      <w:r>
        <w:t>Img 56</w:t>
      </w:r>
      <w:r>
        <w:rPr>
          <w:rFonts w:hint="eastAsia"/>
        </w:rPr>
        <w:t>位</w:t>
      </w:r>
      <w:r>
        <w:rPr>
          <w:rFonts w:hint="eastAsia"/>
        </w:rPr>
        <w:t>U</w:t>
      </w:r>
      <w:r>
        <w:t>RL</w:t>
      </w:r>
    </w:p>
    <w:p w:rsidR="00344A50" w:rsidRDefault="00344A50" w:rsidP="00344A50">
      <w:r>
        <w:t>GroupId 10</w:t>
      </w:r>
      <w:r>
        <w:t>位自增</w:t>
      </w:r>
    </w:p>
    <w:p w:rsidR="00344A50" w:rsidRPr="00344A50" w:rsidRDefault="00344A50" w:rsidP="00344A50">
      <w:pPr>
        <w:rPr>
          <w:rFonts w:hint="eastAsia"/>
        </w:rPr>
      </w:pPr>
      <w:r>
        <w:t>DataTime 13</w:t>
      </w:r>
      <w:r>
        <w:t>位</w:t>
      </w:r>
    </w:p>
    <w:p w:rsidR="00A652AA" w:rsidRPr="00A652AA" w:rsidRDefault="00A652AA" w:rsidP="00A652AA">
      <w:pPr>
        <w:pStyle w:val="4"/>
        <w:rPr>
          <w:rFonts w:hint="eastAsia"/>
        </w:rPr>
      </w:pPr>
      <w:r>
        <w:tab/>
        <w:t>S</w:t>
      </w:r>
      <w:r>
        <w:rPr>
          <w:rFonts w:hint="eastAsia"/>
        </w:rPr>
        <w:t>ql</w:t>
      </w:r>
    </w:p>
    <w:p w:rsidR="00810B27" w:rsidRDefault="00810B27" w:rsidP="00A652AA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</w:t>
      </w:r>
      <w:r>
        <w:t>Info</w:t>
      </w:r>
      <w:r>
        <w:rPr>
          <w:rFonts w:hint="eastAsia"/>
        </w:rPr>
        <w:t>表</w:t>
      </w:r>
    </w:p>
    <w:p w:rsidR="00810B27" w:rsidRDefault="00810B27" w:rsidP="00810B27">
      <w:r>
        <w:tab/>
      </w:r>
      <w:r w:rsidRPr="00810B27">
        <w:t>Account</w:t>
      </w:r>
      <w:r>
        <w:rPr>
          <w:rFonts w:hint="eastAsia"/>
        </w:rPr>
        <w:t>，</w:t>
      </w:r>
      <w:r>
        <w:rPr>
          <w:rFonts w:hint="eastAsia"/>
        </w:rPr>
        <w:t>pwd</w:t>
      </w:r>
      <w:r>
        <w:t>,name,img</w:t>
      </w:r>
    </w:p>
    <w:p w:rsidR="00810B27" w:rsidRDefault="00810B27" w:rsidP="00A652AA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</w:t>
      </w:r>
      <w:r>
        <w:t>atus</w:t>
      </w:r>
      <w:r>
        <w:rPr>
          <w:rFonts w:hint="eastAsia"/>
        </w:rPr>
        <w:t>表</w:t>
      </w:r>
      <w:r w:rsidR="002E3DAD">
        <w:rPr>
          <w:rFonts w:hint="eastAsia"/>
        </w:rPr>
        <w:t>（</w:t>
      </w:r>
      <w:r w:rsidR="002E3DAD">
        <w:rPr>
          <w:rFonts w:hint="eastAsia"/>
        </w:rPr>
        <w:t>User</w:t>
      </w:r>
      <w:r w:rsidR="002E3DAD">
        <w:t>Info</w:t>
      </w:r>
      <w:r w:rsidR="002E3DAD">
        <w:t>表预分）</w:t>
      </w:r>
    </w:p>
    <w:p w:rsidR="00810B27" w:rsidRDefault="00810B27" w:rsidP="00810B27">
      <w:r>
        <w:tab/>
      </w:r>
      <w:r w:rsidRPr="00810B27">
        <w:t>Account</w:t>
      </w:r>
      <w:r>
        <w:rPr>
          <w:rFonts w:hint="eastAsia"/>
        </w:rPr>
        <w:t>，</w:t>
      </w:r>
      <w:r>
        <w:rPr>
          <w:rFonts w:hint="eastAsia"/>
        </w:rPr>
        <w:t>status</w:t>
      </w:r>
      <w:bookmarkStart w:id="0" w:name="_GoBack"/>
      <w:bookmarkEnd w:id="0"/>
    </w:p>
    <w:p w:rsidR="00810B27" w:rsidRDefault="00810B27" w:rsidP="00A652AA">
      <w:pPr>
        <w:pStyle w:val="4"/>
      </w:pPr>
      <w:r>
        <w:tab/>
        <w:t>Redis</w:t>
      </w:r>
    </w:p>
    <w:p w:rsidR="00810B27" w:rsidRDefault="00810B27" w:rsidP="00A652AA">
      <w:pPr>
        <w:pStyle w:val="a3"/>
        <w:numPr>
          <w:ilvl w:val="0"/>
          <w:numId w:val="1"/>
        </w:numPr>
        <w:ind w:firstLineChars="0"/>
      </w:pPr>
      <w:r>
        <w:t>Group</w:t>
      </w:r>
      <w:r>
        <w:rPr>
          <w:rFonts w:hint="eastAsia"/>
        </w:rPr>
        <w:t>表</w:t>
      </w:r>
    </w:p>
    <w:p w:rsidR="00810B27" w:rsidRDefault="00810B27" w:rsidP="00810B27">
      <w:r>
        <w:tab/>
      </w:r>
      <w:proofErr w:type="gramStart"/>
      <w:r>
        <w:t>G</w:t>
      </w:r>
      <w:r>
        <w:rPr>
          <w:rFonts w:hint="eastAsia"/>
        </w:rPr>
        <w:t>roup</w:t>
      </w:r>
      <w:r>
        <w:t>Id,Set</w:t>
      </w:r>
      <w:proofErr w:type="gramEnd"/>
      <w:r>
        <w:t>&lt;</w:t>
      </w:r>
      <w:r w:rsidRPr="00810B27">
        <w:t>account</w:t>
      </w:r>
      <w:r>
        <w:t>&gt;</w:t>
      </w:r>
    </w:p>
    <w:p w:rsidR="00254F82" w:rsidRDefault="00254F82" w:rsidP="00810B27">
      <w:r>
        <w:tab/>
      </w:r>
      <w:r>
        <w:t>G</w:t>
      </w:r>
      <w:r>
        <w:rPr>
          <w:rFonts w:hint="eastAsia"/>
        </w:rPr>
        <w:t>roup</w:t>
      </w:r>
      <w:r>
        <w:t>Id</w:t>
      </w:r>
      <w:r>
        <w:t>,</w:t>
      </w:r>
      <w:r w:rsidRPr="00254F82">
        <w:t xml:space="preserve"> account</w:t>
      </w:r>
    </w:p>
    <w:p w:rsidR="00810B27" w:rsidRDefault="00810B27" w:rsidP="00A652AA">
      <w:pPr>
        <w:pStyle w:val="a3"/>
        <w:numPr>
          <w:ilvl w:val="0"/>
          <w:numId w:val="1"/>
        </w:numPr>
        <w:ind w:firstLineChars="0"/>
      </w:pPr>
      <w:r>
        <w:t>Friend</w:t>
      </w:r>
      <w:r>
        <w:rPr>
          <w:rFonts w:hint="eastAsia"/>
        </w:rPr>
        <w:t>表</w:t>
      </w:r>
    </w:p>
    <w:p w:rsidR="00810B27" w:rsidRDefault="00810B27" w:rsidP="00810B27">
      <w:r>
        <w:tab/>
      </w:r>
      <w:proofErr w:type="gramStart"/>
      <w:r>
        <w:rPr>
          <w:rFonts w:hint="eastAsia"/>
        </w:rPr>
        <w:t>f</w:t>
      </w:r>
      <w:r>
        <w:t>riendId,Set</w:t>
      </w:r>
      <w:proofErr w:type="gramEnd"/>
      <w:r>
        <w:t>&lt;</w:t>
      </w:r>
      <w:r w:rsidRPr="00810B27">
        <w:t>account</w:t>
      </w:r>
      <w:r>
        <w:t>&gt;</w:t>
      </w:r>
    </w:p>
    <w:p w:rsidR="00254F82" w:rsidRDefault="00254F82" w:rsidP="00254F82">
      <w:pPr>
        <w:ind w:firstLine="420"/>
      </w:pPr>
      <w:r w:rsidRPr="00254F82">
        <w:t>Account</w:t>
      </w:r>
      <w:r>
        <w:t>1,</w:t>
      </w:r>
      <w:r w:rsidRPr="00254F82">
        <w:t xml:space="preserve"> account</w:t>
      </w:r>
      <w:r>
        <w:t>2</w:t>
      </w:r>
    </w:p>
    <w:p w:rsidR="00FD2296" w:rsidRDefault="00FD2296" w:rsidP="00FD2296">
      <w:pPr>
        <w:pStyle w:val="4"/>
        <w:ind w:firstLine="420"/>
      </w:pPr>
      <w:r>
        <w:t>NoSQL</w:t>
      </w:r>
    </w:p>
    <w:p w:rsidR="00FD2296" w:rsidRPr="00FD2296" w:rsidRDefault="00FD2296" w:rsidP="00A11496">
      <w:pPr>
        <w:ind w:firstLine="420"/>
        <w:rPr>
          <w:rFonts w:hint="eastAsia"/>
        </w:rPr>
      </w:pPr>
      <w:proofErr w:type="gramStart"/>
      <w:r w:rsidRPr="00254F82">
        <w:t>Account</w:t>
      </w:r>
      <w:r>
        <w:t>,context</w:t>
      </w:r>
      <w:proofErr w:type="gramEnd"/>
      <w:r>
        <w:t>,dataTime,img</w:t>
      </w:r>
    </w:p>
    <w:p w:rsidR="00254F82" w:rsidRPr="00810B27" w:rsidRDefault="00254F82" w:rsidP="00810B27">
      <w:pPr>
        <w:rPr>
          <w:rFonts w:hint="eastAsia"/>
        </w:rPr>
      </w:pPr>
      <w:r>
        <w:tab/>
      </w:r>
    </w:p>
    <w:sectPr w:rsidR="00254F82" w:rsidRPr="00810B27" w:rsidSect="00787D31">
      <w:pgSz w:w="11906" w:h="16838" w:code="9"/>
      <w:pgMar w:top="1440" w:right="1797" w:bottom="1440" w:left="0" w:header="624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50F57"/>
    <w:multiLevelType w:val="hybridMultilevel"/>
    <w:tmpl w:val="DEAC0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E"/>
    <w:rsid w:val="00025B20"/>
    <w:rsid w:val="001706A9"/>
    <w:rsid w:val="001A2850"/>
    <w:rsid w:val="00254F82"/>
    <w:rsid w:val="002E3DAD"/>
    <w:rsid w:val="00344A50"/>
    <w:rsid w:val="00392ED9"/>
    <w:rsid w:val="003C3CB7"/>
    <w:rsid w:val="00402E62"/>
    <w:rsid w:val="00446060"/>
    <w:rsid w:val="00486F4B"/>
    <w:rsid w:val="004F47D0"/>
    <w:rsid w:val="006F5EEA"/>
    <w:rsid w:val="0071055A"/>
    <w:rsid w:val="007370B0"/>
    <w:rsid w:val="00787D31"/>
    <w:rsid w:val="007F4C3F"/>
    <w:rsid w:val="00810B27"/>
    <w:rsid w:val="008213E0"/>
    <w:rsid w:val="008229CA"/>
    <w:rsid w:val="008362DE"/>
    <w:rsid w:val="008B6CD7"/>
    <w:rsid w:val="008D7836"/>
    <w:rsid w:val="009F7CC4"/>
    <w:rsid w:val="00A11496"/>
    <w:rsid w:val="00A40372"/>
    <w:rsid w:val="00A652AA"/>
    <w:rsid w:val="00AB3B6A"/>
    <w:rsid w:val="00AE79DB"/>
    <w:rsid w:val="00B75DFE"/>
    <w:rsid w:val="00B93F1F"/>
    <w:rsid w:val="00BD280E"/>
    <w:rsid w:val="00BE00F8"/>
    <w:rsid w:val="00BE0704"/>
    <w:rsid w:val="00CA21D9"/>
    <w:rsid w:val="00D0012F"/>
    <w:rsid w:val="00D6734E"/>
    <w:rsid w:val="00E56F02"/>
    <w:rsid w:val="00EC2407"/>
    <w:rsid w:val="00EC26B0"/>
    <w:rsid w:val="00ED7E6B"/>
    <w:rsid w:val="00EF7C5A"/>
    <w:rsid w:val="00FB7E00"/>
    <w:rsid w:val="00FD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B9AC"/>
  <w15:chartTrackingRefBased/>
  <w15:docId w15:val="{AEC27503-7C24-4D8F-BAE2-6D83499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F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2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1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3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3F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52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6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.vsdx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CB831B-84E4-4E52-A187-5C8482A7CBE7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417B5C-E30A-4444-83BD-238B78AA59B7}">
      <dgm:prSet phldrT="[文本]"/>
      <dgm:spPr/>
      <dgm:t>
        <a:bodyPr/>
        <a:lstStyle/>
        <a:p>
          <a:r>
            <a:rPr lang="en-US" altLang="zh-CN"/>
            <a:t>my</a:t>
          </a:r>
          <a:endParaRPr lang="zh-CN" altLang="en-US"/>
        </a:p>
      </dgm:t>
    </dgm:pt>
    <dgm:pt modelId="{8F306ECA-409B-41A9-A1F6-9F2BE8725B2A}" type="parTrans" cxnId="{D1D968E9-F61E-452F-B682-39BE63BFA999}">
      <dgm:prSet/>
      <dgm:spPr/>
      <dgm:t>
        <a:bodyPr/>
        <a:lstStyle/>
        <a:p>
          <a:endParaRPr lang="zh-CN" altLang="en-US"/>
        </a:p>
      </dgm:t>
    </dgm:pt>
    <dgm:pt modelId="{CB28D714-CE9B-4E9F-9608-C437FEFBE407}" type="sibTrans" cxnId="{D1D968E9-F61E-452F-B682-39BE63BFA999}">
      <dgm:prSet/>
      <dgm:spPr/>
      <dgm:t>
        <a:bodyPr/>
        <a:lstStyle/>
        <a:p>
          <a:endParaRPr lang="zh-CN" altLang="en-US"/>
        </a:p>
      </dgm:t>
    </dgm:pt>
    <dgm:pt modelId="{E33528A3-F696-4497-96EB-C5C12863CC82}">
      <dgm:prSet phldrT="[文本]"/>
      <dgm:spPr/>
      <dgm:t>
        <a:bodyPr/>
        <a:lstStyle/>
        <a:p>
          <a:r>
            <a:rPr lang="en-US" altLang="zh-CN"/>
            <a:t>IM</a:t>
          </a:r>
          <a:endParaRPr lang="zh-CN" altLang="en-US"/>
        </a:p>
      </dgm:t>
    </dgm:pt>
    <dgm:pt modelId="{046BD481-30D8-4F51-80F8-3F08E74C9609}" type="parTrans" cxnId="{258AFCCB-D222-4A04-8961-6104E14008DF}">
      <dgm:prSet/>
      <dgm:spPr/>
      <dgm:t>
        <a:bodyPr/>
        <a:lstStyle/>
        <a:p>
          <a:endParaRPr lang="zh-CN" altLang="en-US"/>
        </a:p>
      </dgm:t>
    </dgm:pt>
    <dgm:pt modelId="{BA965E3E-F595-4068-A9D1-63D65C05C5E9}" type="sibTrans" cxnId="{258AFCCB-D222-4A04-8961-6104E14008DF}">
      <dgm:prSet/>
      <dgm:spPr/>
      <dgm:t>
        <a:bodyPr/>
        <a:lstStyle/>
        <a:p>
          <a:endParaRPr lang="zh-CN" altLang="en-US"/>
        </a:p>
      </dgm:t>
    </dgm:pt>
    <dgm:pt modelId="{C5336F7C-DFE5-4510-BA6C-5B39343928C8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01CAC196-4E43-42E5-AF76-5C54F53A731E}" type="parTrans" cxnId="{489821F2-A9A9-4136-95C4-C2E7848B5C59}">
      <dgm:prSet/>
      <dgm:spPr/>
      <dgm:t>
        <a:bodyPr/>
        <a:lstStyle/>
        <a:p>
          <a:endParaRPr lang="zh-CN" altLang="en-US"/>
        </a:p>
      </dgm:t>
    </dgm:pt>
    <dgm:pt modelId="{879B11DD-EA43-4948-AFDE-BCDB7F194726}" type="sibTrans" cxnId="{489821F2-A9A9-4136-95C4-C2E7848B5C59}">
      <dgm:prSet/>
      <dgm:spPr/>
      <dgm:t>
        <a:bodyPr/>
        <a:lstStyle/>
        <a:p>
          <a:endParaRPr lang="zh-CN" altLang="en-US"/>
        </a:p>
      </dgm:t>
    </dgm:pt>
    <dgm:pt modelId="{6F8E09E1-EA7A-4D64-B3CE-D140778C659C}">
      <dgm:prSet phldrT="[文本]"/>
      <dgm:spPr/>
      <dgm:t>
        <a:bodyPr/>
        <a:lstStyle/>
        <a:p>
          <a:r>
            <a:rPr lang="en-US" altLang="zh-CN"/>
            <a:t>friends</a:t>
          </a:r>
          <a:endParaRPr lang="zh-CN" altLang="en-US"/>
        </a:p>
      </dgm:t>
    </dgm:pt>
    <dgm:pt modelId="{410A3F4B-4D79-4B0E-B0D3-E5797994AF24}" type="parTrans" cxnId="{C6ABC41B-52EF-4654-A3F0-E6DCC226DDD5}">
      <dgm:prSet/>
      <dgm:spPr/>
      <dgm:t>
        <a:bodyPr/>
        <a:lstStyle/>
        <a:p>
          <a:endParaRPr lang="zh-CN" altLang="en-US"/>
        </a:p>
      </dgm:t>
    </dgm:pt>
    <dgm:pt modelId="{541C351C-D3DC-4243-9FD9-F0F47FB21BF1}" type="sibTrans" cxnId="{C6ABC41B-52EF-4654-A3F0-E6DCC226DDD5}">
      <dgm:prSet/>
      <dgm:spPr/>
      <dgm:t>
        <a:bodyPr/>
        <a:lstStyle/>
        <a:p>
          <a:endParaRPr lang="zh-CN" altLang="en-US"/>
        </a:p>
      </dgm:t>
    </dgm:pt>
    <dgm:pt modelId="{E3B26A08-FACB-4108-B4A9-76D73D350E71}" type="pres">
      <dgm:prSet presAssocID="{F3CB831B-84E4-4E52-A187-5C8482A7CBE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10FEF34-0F56-4644-A688-D88D8DB75CA4}" type="pres">
      <dgm:prSet presAssocID="{83417B5C-E30A-4444-83BD-238B78AA59B7}" presName="vertOne" presStyleCnt="0"/>
      <dgm:spPr/>
    </dgm:pt>
    <dgm:pt modelId="{B684558D-A2F2-47DA-B6A9-ED1D2CB993CA}" type="pres">
      <dgm:prSet presAssocID="{83417B5C-E30A-4444-83BD-238B78AA59B7}" presName="txOne" presStyleLbl="node0" presStyleIdx="0" presStyleCnt="1" custScaleX="73168" custScaleY="61721" custLinFactY="105667" custLinFactNeighborX="1004" custLinFactNeighborY="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1ABCA6-03EA-447B-BF27-92E4803A90E3}" type="pres">
      <dgm:prSet presAssocID="{83417B5C-E30A-4444-83BD-238B78AA59B7}" presName="parTransOne" presStyleCnt="0"/>
      <dgm:spPr/>
    </dgm:pt>
    <dgm:pt modelId="{90EADFA6-8A16-4443-AEED-E187C10C2840}" type="pres">
      <dgm:prSet presAssocID="{83417B5C-E30A-4444-83BD-238B78AA59B7}" presName="horzOne" presStyleCnt="0"/>
      <dgm:spPr/>
    </dgm:pt>
    <dgm:pt modelId="{B0AD4754-5DBF-4358-96F5-FE466D4D418B}" type="pres">
      <dgm:prSet presAssocID="{E33528A3-F696-4497-96EB-C5C12863CC82}" presName="vertTwo" presStyleCnt="0"/>
      <dgm:spPr/>
    </dgm:pt>
    <dgm:pt modelId="{71492BC3-60E5-4274-A5EE-1BAC58E026E1}" type="pres">
      <dgm:prSet presAssocID="{E33528A3-F696-4497-96EB-C5C12863CC82}" presName="txTwo" presStyleLbl="node2" presStyleIdx="0" presStyleCnt="2" custScaleX="153636" custScaleY="47085" custLinFactX="623" custLinFactNeighborX="100000" custLinFactNeighborY="-67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DD1E6B-B66F-4ADC-8315-0E14D8A7DBFA}" type="pres">
      <dgm:prSet presAssocID="{E33528A3-F696-4497-96EB-C5C12863CC82}" presName="horzTwo" presStyleCnt="0"/>
      <dgm:spPr/>
    </dgm:pt>
    <dgm:pt modelId="{B623E306-D0E4-47AC-A258-8E5859B31C1B}" type="pres">
      <dgm:prSet presAssocID="{BA965E3E-F595-4068-A9D1-63D65C05C5E9}" presName="sibSpaceTwo" presStyleCnt="0"/>
      <dgm:spPr/>
    </dgm:pt>
    <dgm:pt modelId="{3F110C68-7062-4CCD-9167-FE856AD44582}" type="pres">
      <dgm:prSet presAssocID="{C5336F7C-DFE5-4510-BA6C-5B39343928C8}" presName="vertTwo" presStyleCnt="0"/>
      <dgm:spPr/>
    </dgm:pt>
    <dgm:pt modelId="{E476CEDC-FC03-42C2-92AC-DDE285A49215}" type="pres">
      <dgm:prSet presAssocID="{C5336F7C-DFE5-4510-BA6C-5B39343928C8}" presName="txTwo" presStyleLbl="node2" presStyleIdx="1" presStyleCnt="2" custScaleX="45923" custScaleY="44611" custLinFactY="-57862" custLinFactNeighborX="4916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0DF2F9-6EAB-4959-BD47-2C590F77D8BB}" type="pres">
      <dgm:prSet presAssocID="{C5336F7C-DFE5-4510-BA6C-5B39343928C8}" presName="parTransTwo" presStyleCnt="0"/>
      <dgm:spPr/>
    </dgm:pt>
    <dgm:pt modelId="{4DD4AD52-8173-4506-B628-A139DE99FF06}" type="pres">
      <dgm:prSet presAssocID="{C5336F7C-DFE5-4510-BA6C-5B39343928C8}" presName="horzTwo" presStyleCnt="0"/>
      <dgm:spPr/>
    </dgm:pt>
    <dgm:pt modelId="{3FDFB1B0-7089-4D86-AD45-DED62BFA5CB4}" type="pres">
      <dgm:prSet presAssocID="{6F8E09E1-EA7A-4D64-B3CE-D140778C659C}" presName="vertThree" presStyleCnt="0"/>
      <dgm:spPr/>
    </dgm:pt>
    <dgm:pt modelId="{AA757E99-7116-4795-9791-2D110C9B924A}" type="pres">
      <dgm:prSet presAssocID="{6F8E09E1-EA7A-4D64-B3CE-D140778C659C}" presName="txThree" presStyleLbl="node3" presStyleIdx="0" presStyleCnt="1" custScaleX="358067" custScaleY="59849" custLinFactNeighborX="-78351" custLinFactNeighborY="-653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663D29-DCBA-4452-A317-6A19096B1F77}" type="pres">
      <dgm:prSet presAssocID="{6F8E09E1-EA7A-4D64-B3CE-D140778C659C}" presName="horzThree" presStyleCnt="0"/>
      <dgm:spPr/>
    </dgm:pt>
  </dgm:ptLst>
  <dgm:cxnLst>
    <dgm:cxn modelId="{72878BBC-767A-4FEA-981F-1B65B08AE95F}" type="presOf" srcId="{C5336F7C-DFE5-4510-BA6C-5B39343928C8}" destId="{E476CEDC-FC03-42C2-92AC-DDE285A49215}" srcOrd="0" destOrd="0" presId="urn:microsoft.com/office/officeart/2005/8/layout/hierarchy4"/>
    <dgm:cxn modelId="{6BFA726B-18B2-461F-BAEF-3E80771BDE23}" type="presOf" srcId="{83417B5C-E30A-4444-83BD-238B78AA59B7}" destId="{B684558D-A2F2-47DA-B6A9-ED1D2CB993CA}" srcOrd="0" destOrd="0" presId="urn:microsoft.com/office/officeart/2005/8/layout/hierarchy4"/>
    <dgm:cxn modelId="{C6ABC41B-52EF-4654-A3F0-E6DCC226DDD5}" srcId="{C5336F7C-DFE5-4510-BA6C-5B39343928C8}" destId="{6F8E09E1-EA7A-4D64-B3CE-D140778C659C}" srcOrd="0" destOrd="0" parTransId="{410A3F4B-4D79-4B0E-B0D3-E5797994AF24}" sibTransId="{541C351C-D3DC-4243-9FD9-F0F47FB21BF1}"/>
    <dgm:cxn modelId="{4676CF37-F420-4E47-93FF-66752B342A9C}" type="presOf" srcId="{E33528A3-F696-4497-96EB-C5C12863CC82}" destId="{71492BC3-60E5-4274-A5EE-1BAC58E026E1}" srcOrd="0" destOrd="0" presId="urn:microsoft.com/office/officeart/2005/8/layout/hierarchy4"/>
    <dgm:cxn modelId="{5EF478B1-9F29-4750-AA99-B15DEB0A6F43}" type="presOf" srcId="{6F8E09E1-EA7A-4D64-B3CE-D140778C659C}" destId="{AA757E99-7116-4795-9791-2D110C9B924A}" srcOrd="0" destOrd="0" presId="urn:microsoft.com/office/officeart/2005/8/layout/hierarchy4"/>
    <dgm:cxn modelId="{489821F2-A9A9-4136-95C4-C2E7848B5C59}" srcId="{83417B5C-E30A-4444-83BD-238B78AA59B7}" destId="{C5336F7C-DFE5-4510-BA6C-5B39343928C8}" srcOrd="1" destOrd="0" parTransId="{01CAC196-4E43-42E5-AF76-5C54F53A731E}" sibTransId="{879B11DD-EA43-4948-AFDE-BCDB7F194726}"/>
    <dgm:cxn modelId="{0E385535-5704-4BC9-AD19-730FAD8D4590}" type="presOf" srcId="{F3CB831B-84E4-4E52-A187-5C8482A7CBE7}" destId="{E3B26A08-FACB-4108-B4A9-76D73D350E71}" srcOrd="0" destOrd="0" presId="urn:microsoft.com/office/officeart/2005/8/layout/hierarchy4"/>
    <dgm:cxn modelId="{D1D968E9-F61E-452F-B682-39BE63BFA999}" srcId="{F3CB831B-84E4-4E52-A187-5C8482A7CBE7}" destId="{83417B5C-E30A-4444-83BD-238B78AA59B7}" srcOrd="0" destOrd="0" parTransId="{8F306ECA-409B-41A9-A1F6-9F2BE8725B2A}" sibTransId="{CB28D714-CE9B-4E9F-9608-C437FEFBE407}"/>
    <dgm:cxn modelId="{258AFCCB-D222-4A04-8961-6104E14008DF}" srcId="{83417B5C-E30A-4444-83BD-238B78AA59B7}" destId="{E33528A3-F696-4497-96EB-C5C12863CC82}" srcOrd="0" destOrd="0" parTransId="{046BD481-30D8-4F51-80F8-3F08E74C9609}" sibTransId="{BA965E3E-F595-4068-A9D1-63D65C05C5E9}"/>
    <dgm:cxn modelId="{26A80419-3474-4A87-AECA-3E01B40D846C}" type="presParOf" srcId="{E3B26A08-FACB-4108-B4A9-76D73D350E71}" destId="{810FEF34-0F56-4644-A688-D88D8DB75CA4}" srcOrd="0" destOrd="0" presId="urn:microsoft.com/office/officeart/2005/8/layout/hierarchy4"/>
    <dgm:cxn modelId="{A6F5DE28-FE54-46CA-8712-3487A3EFD97A}" type="presParOf" srcId="{810FEF34-0F56-4644-A688-D88D8DB75CA4}" destId="{B684558D-A2F2-47DA-B6A9-ED1D2CB993CA}" srcOrd="0" destOrd="0" presId="urn:microsoft.com/office/officeart/2005/8/layout/hierarchy4"/>
    <dgm:cxn modelId="{73BA7166-E909-439C-AA02-FA6C7B9E62AB}" type="presParOf" srcId="{810FEF34-0F56-4644-A688-D88D8DB75CA4}" destId="{731ABCA6-03EA-447B-BF27-92E4803A90E3}" srcOrd="1" destOrd="0" presId="urn:microsoft.com/office/officeart/2005/8/layout/hierarchy4"/>
    <dgm:cxn modelId="{3836FACB-0098-4361-B99F-817678D28D8F}" type="presParOf" srcId="{810FEF34-0F56-4644-A688-D88D8DB75CA4}" destId="{90EADFA6-8A16-4443-AEED-E187C10C2840}" srcOrd="2" destOrd="0" presId="urn:microsoft.com/office/officeart/2005/8/layout/hierarchy4"/>
    <dgm:cxn modelId="{284FF3A1-049B-424E-AFDB-E3704F3C8678}" type="presParOf" srcId="{90EADFA6-8A16-4443-AEED-E187C10C2840}" destId="{B0AD4754-5DBF-4358-96F5-FE466D4D418B}" srcOrd="0" destOrd="0" presId="urn:microsoft.com/office/officeart/2005/8/layout/hierarchy4"/>
    <dgm:cxn modelId="{0F313D31-56ED-40EA-8DAA-9486BA0345B7}" type="presParOf" srcId="{B0AD4754-5DBF-4358-96F5-FE466D4D418B}" destId="{71492BC3-60E5-4274-A5EE-1BAC58E026E1}" srcOrd="0" destOrd="0" presId="urn:microsoft.com/office/officeart/2005/8/layout/hierarchy4"/>
    <dgm:cxn modelId="{66EB4BFB-6F98-4C1D-9850-4930E8BD179F}" type="presParOf" srcId="{B0AD4754-5DBF-4358-96F5-FE466D4D418B}" destId="{20DD1E6B-B66F-4ADC-8315-0E14D8A7DBFA}" srcOrd="1" destOrd="0" presId="urn:microsoft.com/office/officeart/2005/8/layout/hierarchy4"/>
    <dgm:cxn modelId="{CCD93296-D734-4FFC-88BC-F04DDCA503F2}" type="presParOf" srcId="{90EADFA6-8A16-4443-AEED-E187C10C2840}" destId="{B623E306-D0E4-47AC-A258-8E5859B31C1B}" srcOrd="1" destOrd="0" presId="urn:microsoft.com/office/officeart/2005/8/layout/hierarchy4"/>
    <dgm:cxn modelId="{A6830A71-CE82-4DC1-86B4-ECC7FD078CBE}" type="presParOf" srcId="{90EADFA6-8A16-4443-AEED-E187C10C2840}" destId="{3F110C68-7062-4CCD-9167-FE856AD44582}" srcOrd="2" destOrd="0" presId="urn:microsoft.com/office/officeart/2005/8/layout/hierarchy4"/>
    <dgm:cxn modelId="{C0BD87A0-B83C-40DB-835D-FA998B181F3F}" type="presParOf" srcId="{3F110C68-7062-4CCD-9167-FE856AD44582}" destId="{E476CEDC-FC03-42C2-92AC-DDE285A49215}" srcOrd="0" destOrd="0" presId="urn:microsoft.com/office/officeart/2005/8/layout/hierarchy4"/>
    <dgm:cxn modelId="{EDFF5E28-8E08-487F-B886-CBB87E715887}" type="presParOf" srcId="{3F110C68-7062-4CCD-9167-FE856AD44582}" destId="{800DF2F9-6EAB-4959-BD47-2C590F77D8BB}" srcOrd="1" destOrd="0" presId="urn:microsoft.com/office/officeart/2005/8/layout/hierarchy4"/>
    <dgm:cxn modelId="{C68633ED-2B3F-469A-A345-35B77C017451}" type="presParOf" srcId="{3F110C68-7062-4CCD-9167-FE856AD44582}" destId="{4DD4AD52-8173-4506-B628-A139DE99FF06}" srcOrd="2" destOrd="0" presId="urn:microsoft.com/office/officeart/2005/8/layout/hierarchy4"/>
    <dgm:cxn modelId="{D549F397-4019-4824-A606-EEAFF5AD9F41}" type="presParOf" srcId="{4DD4AD52-8173-4506-B628-A139DE99FF06}" destId="{3FDFB1B0-7089-4D86-AD45-DED62BFA5CB4}" srcOrd="0" destOrd="0" presId="urn:microsoft.com/office/officeart/2005/8/layout/hierarchy4"/>
    <dgm:cxn modelId="{25FB0481-D16F-4E49-853D-18C905ECF105}" type="presParOf" srcId="{3FDFB1B0-7089-4D86-AD45-DED62BFA5CB4}" destId="{AA757E99-7116-4795-9791-2D110C9B924A}" srcOrd="0" destOrd="0" presId="urn:microsoft.com/office/officeart/2005/8/layout/hierarchy4"/>
    <dgm:cxn modelId="{897D5F8C-8FD3-4247-9829-2BD1387B273B}" type="presParOf" srcId="{3FDFB1B0-7089-4D86-AD45-DED62BFA5CB4}" destId="{D8663D29-DCBA-4452-A317-6A19096B1F7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4558D-A2F2-47DA-B6A9-ED1D2CB993CA}">
      <dsp:nvSpPr>
        <dsp:cNvPr id="0" name=""/>
        <dsp:cNvSpPr/>
      </dsp:nvSpPr>
      <dsp:spPr>
        <a:xfrm>
          <a:off x="789989" y="2090856"/>
          <a:ext cx="4016652" cy="10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my</a:t>
          </a:r>
          <a:endParaRPr lang="zh-CN" altLang="en-US" sz="4500" kern="1200"/>
        </a:p>
      </dsp:txBody>
      <dsp:txXfrm>
        <a:off x="820441" y="2121308"/>
        <a:ext cx="3955748" cy="978789"/>
      </dsp:txXfrm>
    </dsp:sp>
    <dsp:sp modelId="{71492BC3-60E5-4274-A5EE-1BAC58E026E1}">
      <dsp:nvSpPr>
        <dsp:cNvPr id="0" name=""/>
        <dsp:cNvSpPr/>
      </dsp:nvSpPr>
      <dsp:spPr>
        <a:xfrm>
          <a:off x="1063734" y="71868"/>
          <a:ext cx="1618445" cy="79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IM</a:t>
          </a:r>
          <a:endParaRPr lang="zh-CN" altLang="en-US" sz="3100" kern="1200"/>
        </a:p>
      </dsp:txBody>
      <dsp:txXfrm>
        <a:off x="1086965" y="95099"/>
        <a:ext cx="1571983" cy="746687"/>
      </dsp:txXfrm>
    </dsp:sp>
    <dsp:sp modelId="{E476CEDC-FC03-42C2-92AC-DDE285A49215}">
      <dsp:nvSpPr>
        <dsp:cNvPr id="0" name=""/>
        <dsp:cNvSpPr/>
      </dsp:nvSpPr>
      <dsp:spPr>
        <a:xfrm>
          <a:off x="2915994" y="65295"/>
          <a:ext cx="1732206" cy="751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Dynamic</a:t>
          </a:r>
          <a:endParaRPr lang="zh-CN" altLang="en-US" sz="3100" kern="1200"/>
        </a:p>
      </dsp:txBody>
      <dsp:txXfrm>
        <a:off x="2938004" y="87305"/>
        <a:ext cx="1688186" cy="707454"/>
      </dsp:txXfrm>
    </dsp:sp>
    <dsp:sp modelId="{AA757E99-7116-4795-9791-2D110C9B924A}">
      <dsp:nvSpPr>
        <dsp:cNvPr id="0" name=""/>
        <dsp:cNvSpPr/>
      </dsp:nvSpPr>
      <dsp:spPr>
        <a:xfrm>
          <a:off x="885304" y="1021579"/>
          <a:ext cx="3771980" cy="100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friends</a:t>
          </a:r>
          <a:endParaRPr lang="zh-CN" altLang="en-US" sz="3100" kern="1200"/>
        </a:p>
      </dsp:txBody>
      <dsp:txXfrm>
        <a:off x="914832" y="1051107"/>
        <a:ext cx="3712924" cy="949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40</cp:revision>
  <dcterms:created xsi:type="dcterms:W3CDTF">2018-11-12T11:12:00Z</dcterms:created>
  <dcterms:modified xsi:type="dcterms:W3CDTF">2018-11-14T10:51:00Z</dcterms:modified>
</cp:coreProperties>
</file>