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软件开发合同</w:t>
      </w:r>
    </w:p>
    <w:p>
      <w:pPr>
        <w:spacing w:line="480" w:lineRule="auto"/>
        <w:rPr>
          <w:rFonts w:asciiTheme="minorEastAsia" w:hAnsiTheme="minorEastAsia" w:cstheme="minorEastAsia"/>
          <w:sz w:val="24"/>
        </w:rPr>
      </w:pPr>
      <w:r>
        <w:rPr>
          <w:rFonts w:hint="eastAsia" w:asciiTheme="minorEastAsia" w:hAnsiTheme="minorEastAsia" w:cstheme="minorEastAsia"/>
          <w:sz w:val="24"/>
        </w:rPr>
        <w:t>甲方</w:t>
      </w:r>
      <w:r>
        <w:rPr>
          <w:rFonts w:hint="default" w:asciiTheme="minorEastAsia" w:hAnsiTheme="minorEastAsia" w:cstheme="minorEastAsia"/>
          <w:sz w:val="24"/>
        </w:rPr>
        <w:t>：xxx公司</w:t>
      </w:r>
    </w:p>
    <w:p>
      <w:pPr>
        <w:spacing w:line="480" w:lineRule="auto"/>
        <w:rPr>
          <w:rFonts w:asciiTheme="minorEastAsia" w:hAnsiTheme="minorEastAsia" w:cstheme="minorEastAsia"/>
          <w:sz w:val="24"/>
        </w:rPr>
      </w:pPr>
      <w:r>
        <w:rPr>
          <w:rFonts w:hint="eastAsia" w:asciiTheme="minorEastAsia" w:hAnsiTheme="minorEastAsia" w:cstheme="minorEastAsia"/>
          <w:sz w:val="24"/>
        </w:rPr>
        <w:t>法定代表人：</w:t>
      </w:r>
      <w:r>
        <w:rPr>
          <w:rFonts w:hint="default" w:asciiTheme="minorEastAsia" w:hAnsiTheme="minorEastAsia" w:cstheme="minorEastAsia"/>
          <w:sz w:val="24"/>
        </w:rPr>
        <w:t>xxx</w:t>
      </w:r>
    </w:p>
    <w:p>
      <w:pPr>
        <w:spacing w:line="480" w:lineRule="auto"/>
        <w:rPr>
          <w:rFonts w:asciiTheme="minorEastAsia" w:hAnsiTheme="minorEastAsia" w:cstheme="minorEastAsia"/>
          <w:sz w:val="24"/>
        </w:rPr>
      </w:pPr>
      <w:r>
        <w:rPr>
          <w:rFonts w:hint="eastAsia" w:asciiTheme="minorEastAsia" w:hAnsiTheme="minorEastAsia" w:cstheme="minorEastAsia"/>
          <w:sz w:val="24"/>
        </w:rPr>
        <w:t>乙方：</w:t>
      </w:r>
      <w:r>
        <w:rPr>
          <w:rFonts w:hint="default" w:asciiTheme="minorEastAsia" w:hAnsiTheme="minorEastAsia" w:cstheme="minorEastAsia"/>
          <w:sz w:val="24"/>
        </w:rPr>
        <w:t>xxx</w:t>
      </w:r>
      <w:r>
        <w:rPr>
          <w:rFonts w:hint="eastAsia" w:asciiTheme="minorEastAsia" w:hAnsiTheme="minorEastAsia" w:cstheme="minorEastAsia"/>
          <w:sz w:val="24"/>
        </w:rPr>
        <w:t>公司</w:t>
      </w:r>
    </w:p>
    <w:p>
      <w:pPr>
        <w:spacing w:line="480" w:lineRule="auto"/>
        <w:rPr>
          <w:rFonts w:asciiTheme="minorEastAsia" w:hAnsiTheme="minorEastAsia" w:cstheme="minorEastAsia"/>
          <w:sz w:val="24"/>
        </w:rPr>
      </w:pPr>
      <w:r>
        <w:rPr>
          <w:rFonts w:hint="eastAsia" w:asciiTheme="minorEastAsia" w:hAnsiTheme="minorEastAsia" w:cstheme="minorEastAsia"/>
          <w:sz w:val="24"/>
        </w:rPr>
        <w:t>法定代表人：</w:t>
      </w:r>
      <w:r>
        <w:rPr>
          <w:rFonts w:hint="default" w:asciiTheme="minorEastAsia" w:hAnsiTheme="minorEastAsia" w:cstheme="minorEastAsia"/>
          <w:sz w:val="24"/>
        </w:rPr>
        <w:t>xxx</w:t>
      </w:r>
    </w:p>
    <w:p>
      <w:pPr>
        <w:spacing w:line="480" w:lineRule="auto"/>
        <w:rPr>
          <w:rFonts w:asciiTheme="minorEastAsia" w:hAnsiTheme="minorEastAsia" w:cstheme="minorEastAsia"/>
          <w:sz w:val="24"/>
        </w:rPr>
      </w:pPr>
    </w:p>
    <w:p>
      <w:pPr>
        <w:spacing w:line="480" w:lineRule="auto"/>
        <w:rPr>
          <w:rFonts w:asciiTheme="minorEastAsia" w:hAnsiTheme="minorEastAsia" w:cstheme="minorEastAsia"/>
          <w:sz w:val="24"/>
        </w:rPr>
      </w:pPr>
      <w:r>
        <w:rPr>
          <w:rFonts w:hint="eastAsia" w:asciiTheme="minorEastAsia" w:hAnsiTheme="minorEastAsia" w:cstheme="minorEastAsia"/>
          <w:sz w:val="24"/>
        </w:rPr>
        <w:t>根据《中华人民共和国合同法》及相关法律、法规的规定，甲乙双方本着自愿、公平和诚实信用的原则，经友好协商一致达成本合同，以资遵照履行。</w:t>
      </w:r>
    </w:p>
    <w:p>
      <w:pPr>
        <w:spacing w:line="480" w:lineRule="auto"/>
        <w:rPr>
          <w:rFonts w:asciiTheme="minorEastAsia" w:hAnsiTheme="minorEastAsia" w:cstheme="minorEastAsia"/>
          <w:b/>
          <w:bCs/>
          <w:sz w:val="24"/>
        </w:rPr>
      </w:pPr>
    </w:p>
    <w:p>
      <w:pPr>
        <w:spacing w:line="480" w:lineRule="auto"/>
        <w:rPr>
          <w:rFonts w:asciiTheme="minorEastAsia" w:hAnsiTheme="minorEastAsia" w:cstheme="minorEastAsia"/>
          <w:b/>
          <w:bCs/>
          <w:sz w:val="24"/>
        </w:rPr>
      </w:pPr>
      <w:r>
        <w:rPr>
          <w:rFonts w:hint="eastAsia" w:asciiTheme="minorEastAsia" w:hAnsiTheme="minorEastAsia" w:cstheme="minorEastAsia"/>
          <w:b/>
          <w:bCs/>
          <w:sz w:val="24"/>
        </w:rPr>
        <w:t>第一条 本合同项目名称、内容及付款流程</w:t>
      </w:r>
    </w:p>
    <w:p>
      <w:pPr>
        <w:spacing w:line="480" w:lineRule="auto"/>
        <w:rPr>
          <w:rFonts w:asciiTheme="minorEastAsia" w:hAnsiTheme="minorEastAsia" w:cstheme="minorEastAsia"/>
          <w:sz w:val="24"/>
        </w:rPr>
      </w:pPr>
      <w:r>
        <w:rPr>
          <w:rFonts w:hint="eastAsia" w:asciiTheme="minorEastAsia" w:hAnsiTheme="minorEastAsia" w:cstheme="minorEastAsia"/>
          <w:sz w:val="24"/>
        </w:rPr>
        <w:t>1.1项目名称：茶卡天空一号景区票务系统一期</w:t>
      </w:r>
    </w:p>
    <w:p>
      <w:pPr>
        <w:spacing w:line="480" w:lineRule="auto"/>
        <w:rPr>
          <w:rFonts w:asciiTheme="minorEastAsia" w:hAnsiTheme="minorEastAsia" w:cstheme="minorEastAsia"/>
          <w:sz w:val="24"/>
        </w:rPr>
      </w:pPr>
      <w:r>
        <w:rPr>
          <w:rFonts w:hint="eastAsia" w:asciiTheme="minorEastAsia" w:hAnsiTheme="minorEastAsia" w:cstheme="minorEastAsia"/>
          <w:sz w:val="24"/>
        </w:rPr>
        <w:t>1.2项目内容清单：详见本合同附件</w:t>
      </w:r>
    </w:p>
    <w:p>
      <w:pPr>
        <w:spacing w:line="480" w:lineRule="auto"/>
        <w:rPr>
          <w:rFonts w:asciiTheme="minorEastAsia" w:hAnsiTheme="minorEastAsia" w:cstheme="minorEastAsia"/>
          <w:sz w:val="24"/>
        </w:rPr>
      </w:pPr>
      <w:r>
        <w:rPr>
          <w:rFonts w:asciiTheme="minorEastAsia" w:hAnsiTheme="minorEastAsia" w:cstheme="minorEastAsia"/>
          <w:sz w:val="24"/>
        </w:rPr>
        <w:t>1.3</w:t>
      </w:r>
      <w:r>
        <w:rPr>
          <w:rFonts w:hint="eastAsia" w:asciiTheme="minorEastAsia" w:hAnsiTheme="minorEastAsia" w:cstheme="minorEastAsia"/>
          <w:sz w:val="24"/>
        </w:rPr>
        <w:t>项目功能需求：详见本合同附件</w:t>
      </w:r>
    </w:p>
    <w:p>
      <w:pPr>
        <w:spacing w:line="480" w:lineRule="auto"/>
        <w:rPr>
          <w:rFonts w:asciiTheme="minorEastAsia" w:hAnsiTheme="minorEastAsia" w:cstheme="minorEastAsia"/>
          <w:sz w:val="24"/>
        </w:rPr>
      </w:pPr>
      <w:r>
        <w:rPr>
          <w:rFonts w:hint="eastAsia" w:asciiTheme="minorEastAsia" w:hAnsiTheme="minorEastAsia" w:cstheme="minorEastAsia"/>
          <w:sz w:val="24"/>
        </w:rPr>
        <w:t>1.</w:t>
      </w:r>
      <w:r>
        <w:rPr>
          <w:rFonts w:asciiTheme="minorEastAsia" w:hAnsiTheme="minorEastAsia" w:cstheme="minorEastAsia"/>
          <w:sz w:val="24"/>
        </w:rPr>
        <w:t>4</w:t>
      </w:r>
      <w:r>
        <w:rPr>
          <w:rFonts w:hint="eastAsia" w:asciiTheme="minorEastAsia" w:hAnsiTheme="minorEastAsia" w:cstheme="minorEastAsia"/>
          <w:sz w:val="24"/>
        </w:rPr>
        <w:t xml:space="preserve"> 合同金额及付款方式：</w:t>
      </w:r>
    </w:p>
    <w:tbl>
      <w:tblPr>
        <w:tblStyle w:val="12"/>
        <w:tblpPr w:leftFromText="180" w:rightFromText="180" w:vertAnchor="text" w:horzAnchor="page" w:tblpX="1857" w:tblpY="155"/>
        <w:tblOverlap w:val="never"/>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09"/>
        <w:gridCol w:w="1864"/>
        <w:gridCol w:w="2472"/>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80" w:hRule="atLeast"/>
        </w:trPr>
        <w:tc>
          <w:tcPr>
            <w:tcW w:w="675" w:type="dxa"/>
            <w:vAlign w:val="center"/>
          </w:tcPr>
          <w:p>
            <w:pPr>
              <w:spacing w:line="480" w:lineRule="auto"/>
              <w:jc w:val="center"/>
              <w:rPr>
                <w:rFonts w:asciiTheme="minorEastAsia" w:hAnsiTheme="minorEastAsia" w:cstheme="minorEastAsia"/>
                <w:sz w:val="24"/>
              </w:rPr>
            </w:pPr>
            <w:r>
              <w:rPr>
                <w:rFonts w:hint="eastAsia" w:asciiTheme="minorEastAsia" w:hAnsiTheme="minorEastAsia" w:cstheme="minorEastAsia"/>
                <w:sz w:val="24"/>
              </w:rPr>
              <w:t>期数</w:t>
            </w:r>
          </w:p>
        </w:tc>
        <w:tc>
          <w:tcPr>
            <w:tcW w:w="1409" w:type="dxa"/>
          </w:tcPr>
          <w:p>
            <w:pPr>
              <w:spacing w:line="480" w:lineRule="auto"/>
              <w:rPr>
                <w:rFonts w:asciiTheme="minorEastAsia" w:hAnsiTheme="minorEastAsia" w:cstheme="minorEastAsia"/>
                <w:sz w:val="24"/>
              </w:rPr>
            </w:pPr>
            <w:r>
              <w:rPr>
                <w:rFonts w:hint="eastAsia" w:asciiTheme="minorEastAsia" w:hAnsiTheme="minorEastAsia" w:cstheme="minorEastAsia"/>
                <w:sz w:val="24"/>
              </w:rPr>
              <w:t>付款比例</w:t>
            </w:r>
          </w:p>
        </w:tc>
        <w:tc>
          <w:tcPr>
            <w:tcW w:w="1864" w:type="dxa"/>
          </w:tcPr>
          <w:p>
            <w:pPr>
              <w:spacing w:line="480" w:lineRule="auto"/>
              <w:rPr>
                <w:rFonts w:asciiTheme="minorEastAsia" w:hAnsiTheme="minorEastAsia" w:cstheme="minorEastAsia"/>
                <w:sz w:val="24"/>
              </w:rPr>
            </w:pPr>
            <w:r>
              <w:rPr>
                <w:rFonts w:hint="eastAsia" w:asciiTheme="minorEastAsia" w:hAnsiTheme="minorEastAsia" w:cstheme="minorEastAsia"/>
                <w:sz w:val="24"/>
              </w:rPr>
              <w:t>付款金额(元）</w:t>
            </w:r>
          </w:p>
        </w:tc>
        <w:tc>
          <w:tcPr>
            <w:tcW w:w="2472" w:type="dxa"/>
          </w:tcPr>
          <w:p>
            <w:pPr>
              <w:spacing w:line="480" w:lineRule="auto"/>
              <w:rPr>
                <w:rFonts w:asciiTheme="minorEastAsia" w:hAnsiTheme="minorEastAsia" w:cstheme="minorEastAsia"/>
                <w:sz w:val="24"/>
              </w:rPr>
            </w:pPr>
            <w:r>
              <w:rPr>
                <w:rFonts w:hint="eastAsia" w:asciiTheme="minorEastAsia" w:hAnsiTheme="minorEastAsia" w:cstheme="minorEastAsia"/>
                <w:sz w:val="24"/>
              </w:rPr>
              <w:t>付款时间</w:t>
            </w:r>
          </w:p>
        </w:tc>
        <w:tc>
          <w:tcPr>
            <w:tcW w:w="2100" w:type="dxa"/>
          </w:tcPr>
          <w:p>
            <w:pPr>
              <w:spacing w:line="480" w:lineRule="auto"/>
              <w:rPr>
                <w:rFonts w:asciiTheme="minorEastAsia" w:hAnsiTheme="minorEastAsia" w:cstheme="minorEastAsia"/>
                <w:sz w:val="24"/>
              </w:rPr>
            </w:pPr>
            <w:r>
              <w:rPr>
                <w:rFonts w:hint="eastAsia" w:asciiTheme="minorEastAsia" w:hAnsiTheme="minorEastAsia" w:cstheme="minorEastAsia"/>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31" w:hRule="atLeast"/>
        </w:trPr>
        <w:tc>
          <w:tcPr>
            <w:tcW w:w="675" w:type="dxa"/>
            <w:vMerge w:val="restart"/>
            <w:vAlign w:val="center"/>
          </w:tcPr>
          <w:p>
            <w:pPr>
              <w:spacing w:line="480" w:lineRule="auto"/>
              <w:jc w:val="center"/>
              <w:rPr>
                <w:rFonts w:asciiTheme="minorEastAsia" w:hAnsiTheme="minorEastAsia" w:cstheme="minorEastAsia"/>
                <w:sz w:val="24"/>
              </w:rPr>
            </w:pPr>
            <w:r>
              <w:rPr>
                <w:rFonts w:hint="eastAsia" w:asciiTheme="minorEastAsia" w:hAnsiTheme="minorEastAsia" w:cstheme="minorEastAsia"/>
                <w:sz w:val="24"/>
              </w:rPr>
              <w:t>第一期</w:t>
            </w:r>
          </w:p>
        </w:tc>
        <w:tc>
          <w:tcPr>
            <w:tcW w:w="1409" w:type="dxa"/>
          </w:tcPr>
          <w:p>
            <w:pPr>
              <w:spacing w:line="480" w:lineRule="auto"/>
              <w:rPr>
                <w:rFonts w:asciiTheme="minorEastAsia" w:hAnsiTheme="minorEastAsia" w:cstheme="minorEastAsia"/>
                <w:sz w:val="24"/>
              </w:rPr>
            </w:pPr>
          </w:p>
        </w:tc>
        <w:tc>
          <w:tcPr>
            <w:tcW w:w="1864" w:type="dxa"/>
          </w:tcPr>
          <w:p>
            <w:pPr>
              <w:spacing w:line="480" w:lineRule="auto"/>
              <w:rPr>
                <w:rFonts w:asciiTheme="minorEastAsia" w:hAnsiTheme="minorEastAsia" w:cstheme="minorEastAsia"/>
                <w:sz w:val="24"/>
              </w:rPr>
            </w:pPr>
          </w:p>
        </w:tc>
        <w:tc>
          <w:tcPr>
            <w:tcW w:w="2472" w:type="dxa"/>
          </w:tcPr>
          <w:p>
            <w:pPr>
              <w:spacing w:line="480" w:lineRule="auto"/>
              <w:rPr>
                <w:rFonts w:asciiTheme="minorEastAsia" w:hAnsiTheme="minorEastAsia" w:cstheme="minorEastAsia"/>
                <w:sz w:val="24"/>
              </w:rPr>
            </w:pPr>
          </w:p>
        </w:tc>
        <w:tc>
          <w:tcPr>
            <w:tcW w:w="2100" w:type="dxa"/>
          </w:tcPr>
          <w:p>
            <w:pPr>
              <w:spacing w:line="480" w:lineRule="auto"/>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97" w:hRule="atLeast"/>
        </w:trPr>
        <w:tc>
          <w:tcPr>
            <w:tcW w:w="675" w:type="dxa"/>
            <w:vMerge w:val="continue"/>
            <w:vAlign w:val="center"/>
          </w:tcPr>
          <w:p>
            <w:pPr>
              <w:spacing w:line="480" w:lineRule="auto"/>
              <w:jc w:val="center"/>
              <w:rPr>
                <w:rFonts w:asciiTheme="minorEastAsia" w:hAnsiTheme="minorEastAsia" w:cstheme="minorEastAsia"/>
                <w:sz w:val="24"/>
              </w:rPr>
            </w:pPr>
          </w:p>
        </w:tc>
        <w:tc>
          <w:tcPr>
            <w:tcW w:w="1409" w:type="dxa"/>
          </w:tcPr>
          <w:p>
            <w:pPr>
              <w:spacing w:line="480" w:lineRule="auto"/>
              <w:rPr>
                <w:rFonts w:asciiTheme="minorEastAsia" w:hAnsiTheme="minorEastAsia" w:cstheme="minorEastAsia"/>
                <w:sz w:val="24"/>
              </w:rPr>
            </w:pPr>
          </w:p>
        </w:tc>
        <w:tc>
          <w:tcPr>
            <w:tcW w:w="1864" w:type="dxa"/>
          </w:tcPr>
          <w:p>
            <w:pPr>
              <w:spacing w:line="480" w:lineRule="auto"/>
              <w:rPr>
                <w:rFonts w:asciiTheme="minorEastAsia" w:hAnsiTheme="minorEastAsia" w:cstheme="minorEastAsia"/>
                <w:sz w:val="24"/>
              </w:rPr>
            </w:pPr>
          </w:p>
        </w:tc>
        <w:tc>
          <w:tcPr>
            <w:tcW w:w="2472" w:type="dxa"/>
          </w:tcPr>
          <w:p>
            <w:pPr>
              <w:spacing w:line="480" w:lineRule="auto"/>
              <w:rPr>
                <w:rFonts w:asciiTheme="minorEastAsia" w:hAnsiTheme="minorEastAsia" w:cstheme="minorEastAsia"/>
                <w:sz w:val="24"/>
              </w:rPr>
            </w:pPr>
          </w:p>
        </w:tc>
        <w:tc>
          <w:tcPr>
            <w:tcW w:w="2100" w:type="dxa"/>
          </w:tcPr>
          <w:p>
            <w:pPr>
              <w:spacing w:line="480" w:lineRule="auto"/>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vMerge w:val="continue"/>
            <w:vAlign w:val="center"/>
          </w:tcPr>
          <w:p>
            <w:pPr>
              <w:spacing w:line="480" w:lineRule="auto"/>
              <w:jc w:val="center"/>
              <w:rPr>
                <w:rFonts w:asciiTheme="minorEastAsia" w:hAnsiTheme="minorEastAsia" w:cstheme="minorEastAsia"/>
                <w:sz w:val="24"/>
              </w:rPr>
            </w:pPr>
          </w:p>
        </w:tc>
        <w:tc>
          <w:tcPr>
            <w:tcW w:w="1409" w:type="dxa"/>
          </w:tcPr>
          <w:p>
            <w:pPr>
              <w:spacing w:line="480" w:lineRule="auto"/>
              <w:rPr>
                <w:rFonts w:asciiTheme="minorEastAsia" w:hAnsiTheme="minorEastAsia" w:cstheme="minorEastAsia"/>
                <w:sz w:val="24"/>
              </w:rPr>
            </w:pPr>
          </w:p>
        </w:tc>
        <w:tc>
          <w:tcPr>
            <w:tcW w:w="1864" w:type="dxa"/>
          </w:tcPr>
          <w:p>
            <w:pPr>
              <w:spacing w:line="480" w:lineRule="auto"/>
              <w:rPr>
                <w:rFonts w:asciiTheme="minorEastAsia" w:hAnsiTheme="minorEastAsia" w:cstheme="minorEastAsia"/>
                <w:sz w:val="24"/>
              </w:rPr>
            </w:pPr>
          </w:p>
        </w:tc>
        <w:tc>
          <w:tcPr>
            <w:tcW w:w="2472" w:type="dxa"/>
          </w:tcPr>
          <w:p>
            <w:pPr>
              <w:spacing w:line="480" w:lineRule="auto"/>
              <w:rPr>
                <w:rFonts w:asciiTheme="minorEastAsia" w:hAnsiTheme="minorEastAsia" w:cstheme="minorEastAsia"/>
                <w:sz w:val="24"/>
              </w:rPr>
            </w:pPr>
          </w:p>
        </w:tc>
        <w:tc>
          <w:tcPr>
            <w:tcW w:w="2100" w:type="dxa"/>
          </w:tcPr>
          <w:p>
            <w:pPr>
              <w:spacing w:line="480" w:lineRule="auto"/>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vMerge w:val="restart"/>
            <w:vAlign w:val="center"/>
          </w:tcPr>
          <w:p>
            <w:pPr>
              <w:spacing w:line="480" w:lineRule="auto"/>
              <w:jc w:val="center"/>
              <w:rPr>
                <w:rFonts w:asciiTheme="minorEastAsia" w:hAnsiTheme="minorEastAsia" w:cstheme="minorEastAsia"/>
                <w:sz w:val="24"/>
              </w:rPr>
            </w:pPr>
            <w:r>
              <w:rPr>
                <w:rFonts w:hint="eastAsia" w:asciiTheme="minorEastAsia" w:hAnsiTheme="minorEastAsia" w:cstheme="minorEastAsia"/>
                <w:sz w:val="24"/>
              </w:rPr>
              <w:t>第二期</w:t>
            </w:r>
          </w:p>
        </w:tc>
        <w:tc>
          <w:tcPr>
            <w:tcW w:w="1409" w:type="dxa"/>
          </w:tcPr>
          <w:p>
            <w:pPr>
              <w:spacing w:line="480" w:lineRule="auto"/>
              <w:rPr>
                <w:rFonts w:asciiTheme="minorEastAsia" w:hAnsiTheme="minorEastAsia" w:cstheme="minorEastAsia"/>
                <w:sz w:val="24"/>
              </w:rPr>
            </w:pPr>
          </w:p>
        </w:tc>
        <w:tc>
          <w:tcPr>
            <w:tcW w:w="1864" w:type="dxa"/>
          </w:tcPr>
          <w:p>
            <w:pPr>
              <w:spacing w:line="480" w:lineRule="auto"/>
              <w:rPr>
                <w:rFonts w:asciiTheme="minorEastAsia" w:hAnsiTheme="minorEastAsia" w:cstheme="minorEastAsia"/>
                <w:sz w:val="24"/>
              </w:rPr>
            </w:pPr>
          </w:p>
        </w:tc>
        <w:tc>
          <w:tcPr>
            <w:tcW w:w="2472" w:type="dxa"/>
          </w:tcPr>
          <w:p>
            <w:pPr>
              <w:spacing w:line="480" w:lineRule="auto"/>
              <w:rPr>
                <w:rFonts w:asciiTheme="minorEastAsia" w:hAnsiTheme="minorEastAsia" w:cstheme="minorEastAsia"/>
                <w:sz w:val="24"/>
              </w:rPr>
            </w:pPr>
          </w:p>
        </w:tc>
        <w:tc>
          <w:tcPr>
            <w:tcW w:w="2100" w:type="dxa"/>
          </w:tcPr>
          <w:p>
            <w:pPr>
              <w:spacing w:line="480" w:lineRule="auto"/>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vMerge w:val="continue"/>
          </w:tcPr>
          <w:p>
            <w:pPr>
              <w:spacing w:line="480" w:lineRule="auto"/>
              <w:rPr>
                <w:rFonts w:asciiTheme="minorEastAsia" w:hAnsiTheme="minorEastAsia" w:cstheme="minorEastAsia"/>
                <w:sz w:val="24"/>
              </w:rPr>
            </w:pPr>
          </w:p>
        </w:tc>
        <w:tc>
          <w:tcPr>
            <w:tcW w:w="1409" w:type="dxa"/>
          </w:tcPr>
          <w:p>
            <w:pPr>
              <w:spacing w:line="480" w:lineRule="auto"/>
              <w:rPr>
                <w:rFonts w:asciiTheme="minorEastAsia" w:hAnsiTheme="minorEastAsia" w:cstheme="minorEastAsia"/>
                <w:sz w:val="24"/>
              </w:rPr>
            </w:pPr>
          </w:p>
        </w:tc>
        <w:tc>
          <w:tcPr>
            <w:tcW w:w="1864" w:type="dxa"/>
          </w:tcPr>
          <w:p>
            <w:pPr>
              <w:spacing w:line="480" w:lineRule="auto"/>
              <w:rPr>
                <w:rFonts w:asciiTheme="minorEastAsia" w:hAnsiTheme="minorEastAsia" w:cstheme="minorEastAsia"/>
                <w:sz w:val="24"/>
              </w:rPr>
            </w:pPr>
          </w:p>
        </w:tc>
        <w:tc>
          <w:tcPr>
            <w:tcW w:w="2472" w:type="dxa"/>
          </w:tcPr>
          <w:p>
            <w:pPr>
              <w:spacing w:line="480" w:lineRule="auto"/>
              <w:rPr>
                <w:rFonts w:asciiTheme="minorEastAsia" w:hAnsiTheme="minorEastAsia" w:cstheme="minorEastAsia"/>
                <w:sz w:val="24"/>
              </w:rPr>
            </w:pPr>
          </w:p>
        </w:tc>
        <w:tc>
          <w:tcPr>
            <w:tcW w:w="2100" w:type="dxa"/>
          </w:tcPr>
          <w:p>
            <w:pPr>
              <w:spacing w:line="480" w:lineRule="auto"/>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vMerge w:val="continue"/>
          </w:tcPr>
          <w:p>
            <w:pPr>
              <w:spacing w:line="480" w:lineRule="auto"/>
              <w:rPr>
                <w:rFonts w:asciiTheme="minorEastAsia" w:hAnsiTheme="minorEastAsia" w:cstheme="minorEastAsia"/>
                <w:sz w:val="24"/>
              </w:rPr>
            </w:pPr>
          </w:p>
        </w:tc>
        <w:tc>
          <w:tcPr>
            <w:tcW w:w="1409" w:type="dxa"/>
          </w:tcPr>
          <w:p>
            <w:pPr>
              <w:spacing w:line="480" w:lineRule="auto"/>
              <w:rPr>
                <w:rFonts w:asciiTheme="minorEastAsia" w:hAnsiTheme="minorEastAsia" w:cstheme="minorEastAsia"/>
                <w:sz w:val="24"/>
              </w:rPr>
            </w:pPr>
          </w:p>
        </w:tc>
        <w:tc>
          <w:tcPr>
            <w:tcW w:w="1864" w:type="dxa"/>
          </w:tcPr>
          <w:p>
            <w:pPr>
              <w:spacing w:line="480" w:lineRule="auto"/>
              <w:rPr>
                <w:rFonts w:asciiTheme="minorEastAsia" w:hAnsiTheme="minorEastAsia" w:cstheme="minorEastAsia"/>
                <w:sz w:val="24"/>
              </w:rPr>
            </w:pPr>
          </w:p>
        </w:tc>
        <w:tc>
          <w:tcPr>
            <w:tcW w:w="2472" w:type="dxa"/>
          </w:tcPr>
          <w:p>
            <w:pPr>
              <w:spacing w:line="480" w:lineRule="auto"/>
              <w:rPr>
                <w:rFonts w:asciiTheme="minorEastAsia" w:hAnsiTheme="minorEastAsia" w:cstheme="minorEastAsia"/>
                <w:sz w:val="24"/>
              </w:rPr>
            </w:pPr>
          </w:p>
        </w:tc>
        <w:tc>
          <w:tcPr>
            <w:tcW w:w="2100" w:type="dxa"/>
          </w:tcPr>
          <w:p>
            <w:pPr>
              <w:spacing w:line="480" w:lineRule="auto"/>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0" w:type="dxa"/>
            <w:gridSpan w:val="5"/>
          </w:tcPr>
          <w:p>
            <w:pPr>
              <w:spacing w:line="480" w:lineRule="auto"/>
              <w:rPr>
                <w:rFonts w:asciiTheme="minorEastAsia" w:hAnsiTheme="minorEastAsia" w:cstheme="minorEastAsia"/>
                <w:sz w:val="24"/>
              </w:rPr>
            </w:pPr>
            <w:r>
              <w:rPr>
                <w:rFonts w:hint="eastAsia" w:asciiTheme="minorEastAsia" w:hAnsiTheme="minorEastAsia" w:cstheme="minorEastAsia"/>
                <w:sz w:val="24"/>
              </w:rPr>
              <w:t>合同总金额（大写）人民币 叁拾玖万伍仟元整（¥：</w:t>
            </w:r>
            <w:r>
              <w:rPr>
                <w:rFonts w:hint="default" w:asciiTheme="minorEastAsia" w:hAnsiTheme="minorEastAsia" w:cstheme="minorEastAsia"/>
                <w:sz w:val="24"/>
              </w:rPr>
              <w:t>元</w:t>
            </w:r>
            <w:r>
              <w:rPr>
                <w:rFonts w:hint="eastAsia" w:asciiTheme="minorEastAsia" w:hAnsiTheme="minorEastAsia" w:cstheme="minorEastAsia"/>
                <w:sz w:val="24"/>
              </w:rPr>
              <w:t>）</w:t>
            </w:r>
          </w:p>
        </w:tc>
      </w:tr>
    </w:tbl>
    <w:p>
      <w:pPr>
        <w:tabs>
          <w:tab w:val="left" w:pos="4700"/>
        </w:tabs>
        <w:spacing w:line="480" w:lineRule="auto"/>
        <w:rPr>
          <w:rFonts w:asciiTheme="minorEastAsia" w:hAnsiTheme="minorEastAsia" w:cstheme="minorEastAsia"/>
          <w:b/>
          <w:bCs/>
          <w:sz w:val="24"/>
        </w:rPr>
      </w:pPr>
    </w:p>
    <w:p>
      <w:pPr>
        <w:tabs>
          <w:tab w:val="left" w:pos="4700"/>
        </w:tabs>
        <w:spacing w:line="480" w:lineRule="auto"/>
        <w:rPr>
          <w:rFonts w:asciiTheme="minorEastAsia" w:hAnsiTheme="minorEastAsia" w:cstheme="minorEastAsia"/>
          <w:b/>
          <w:bCs/>
          <w:sz w:val="24"/>
        </w:rPr>
      </w:pPr>
    </w:p>
    <w:p>
      <w:pPr>
        <w:numPr>
          <w:ilvl w:val="0"/>
          <w:numId w:val="1"/>
        </w:numPr>
        <w:tabs>
          <w:tab w:val="left" w:pos="4700"/>
        </w:tabs>
        <w:spacing w:line="480" w:lineRule="auto"/>
        <w:rPr>
          <w:rFonts w:asciiTheme="minorEastAsia" w:hAnsiTheme="minorEastAsia" w:cstheme="minorEastAsia"/>
          <w:b/>
          <w:bCs/>
          <w:sz w:val="24"/>
        </w:rPr>
      </w:pPr>
      <w:r>
        <w:rPr>
          <w:rFonts w:hint="eastAsia" w:asciiTheme="minorEastAsia" w:hAnsiTheme="minorEastAsia" w:cstheme="minorEastAsia"/>
          <w:b/>
          <w:bCs/>
          <w:sz w:val="24"/>
        </w:rPr>
        <w:t xml:space="preserve"> 开发计划</w:t>
      </w:r>
    </w:p>
    <w:p>
      <w:pPr>
        <w:tabs>
          <w:tab w:val="left" w:pos="4700"/>
        </w:tabs>
        <w:spacing w:line="480" w:lineRule="auto"/>
        <w:rPr>
          <w:rFonts w:asciiTheme="minorEastAsia" w:hAnsiTheme="minorEastAsia" w:cstheme="minorEastAsia"/>
          <w:sz w:val="24"/>
        </w:rPr>
      </w:pPr>
      <w:r>
        <w:rPr>
          <w:rFonts w:hint="eastAsia" w:asciiTheme="minorEastAsia" w:hAnsiTheme="minorEastAsia" w:cstheme="minorEastAsia"/>
          <w:sz w:val="24"/>
        </w:rPr>
        <w:t>2.1 甲乙双方协商确定开发计划（详见合同附件），乙方应依照该计划进行工作、交付成果。如遇情况变更的，应提前告知甲方。</w:t>
      </w:r>
    </w:p>
    <w:p>
      <w:pPr>
        <w:tabs>
          <w:tab w:val="left" w:pos="4700"/>
        </w:tabs>
        <w:spacing w:line="480" w:lineRule="auto"/>
        <w:rPr>
          <w:rFonts w:asciiTheme="minorEastAsia" w:hAnsiTheme="minorEastAsia" w:cstheme="minorEastAsia"/>
          <w:sz w:val="24"/>
        </w:rPr>
      </w:pPr>
      <w:r>
        <w:rPr>
          <w:rFonts w:hint="eastAsia" w:asciiTheme="minorEastAsia" w:hAnsiTheme="minorEastAsia" w:cstheme="minorEastAsia"/>
          <w:sz w:val="24"/>
        </w:rPr>
        <w:t>2.2  甲方应积极配合乙方工作，促进开发工作的顺利完成。</w:t>
      </w:r>
    </w:p>
    <w:p>
      <w:pPr>
        <w:spacing w:line="480" w:lineRule="auto"/>
        <w:rPr>
          <w:rFonts w:asciiTheme="minorEastAsia" w:hAnsiTheme="minorEastAsia" w:cstheme="minorEastAsia"/>
          <w:b/>
          <w:bCs/>
          <w:sz w:val="24"/>
        </w:rPr>
      </w:pPr>
    </w:p>
    <w:p>
      <w:pPr>
        <w:spacing w:line="480" w:lineRule="auto"/>
        <w:rPr>
          <w:rFonts w:asciiTheme="minorEastAsia" w:hAnsiTheme="minorEastAsia" w:cstheme="minorEastAsia"/>
          <w:b/>
          <w:bCs/>
          <w:sz w:val="24"/>
        </w:rPr>
      </w:pPr>
      <w:r>
        <w:rPr>
          <w:rFonts w:hint="eastAsia" w:asciiTheme="minorEastAsia" w:hAnsiTheme="minorEastAsia" w:cstheme="minorEastAsia"/>
          <w:b/>
          <w:bCs/>
          <w:sz w:val="24"/>
        </w:rPr>
        <w:t>第三条 交付及验收</w:t>
      </w:r>
    </w:p>
    <w:p>
      <w:pPr>
        <w:spacing w:line="480" w:lineRule="auto"/>
        <w:rPr>
          <w:rFonts w:asciiTheme="minorEastAsia" w:hAnsiTheme="minorEastAsia" w:cstheme="minorEastAsia"/>
          <w:sz w:val="24"/>
        </w:rPr>
      </w:pPr>
      <w:r>
        <w:rPr>
          <w:rFonts w:hint="eastAsia" w:asciiTheme="minorEastAsia" w:hAnsiTheme="minorEastAsia" w:cstheme="minorEastAsia"/>
          <w:sz w:val="24"/>
        </w:rPr>
        <w:t xml:space="preserve">3.1乙方应在双方协商确定的时间内向甲方交付开发成果。       </w:t>
      </w:r>
    </w:p>
    <w:p>
      <w:pPr>
        <w:spacing w:line="480" w:lineRule="auto"/>
        <w:rPr>
          <w:rFonts w:asciiTheme="minorEastAsia" w:hAnsiTheme="minorEastAsia" w:cstheme="minorEastAsia"/>
          <w:sz w:val="24"/>
        </w:rPr>
      </w:pPr>
      <w:r>
        <w:rPr>
          <w:rFonts w:hint="eastAsia" w:asciiTheme="minorEastAsia" w:hAnsiTheme="minorEastAsia" w:cstheme="minorEastAsia"/>
          <w:sz w:val="24"/>
        </w:rPr>
        <w:t>3.2甲方应在乙方交付成果后</w:t>
      </w:r>
      <w:r>
        <w:rPr>
          <w:rFonts w:hint="eastAsia" w:asciiTheme="minorEastAsia" w:hAnsiTheme="minorEastAsia" w:cstheme="minorEastAsia"/>
          <w:sz w:val="24"/>
          <w:u w:val="single"/>
        </w:rPr>
        <w:t xml:space="preserve">  </w:t>
      </w:r>
      <w:r>
        <w:rPr>
          <w:rFonts w:asciiTheme="minorEastAsia" w:hAnsiTheme="minorEastAsia" w:cstheme="minorEastAsia"/>
          <w:sz w:val="24"/>
          <w:u w:val="single"/>
        </w:rPr>
        <w:t>15</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天内进行验收，验收标准为：（1）程序正常运行；（2）开发成果相关的文档、使用说明书等技术资料齐全。验收无误的，甲方应出具验收证明及文件，作为合同验收通过的依据。</w:t>
      </w:r>
    </w:p>
    <w:p>
      <w:pPr>
        <w:spacing w:line="480" w:lineRule="auto"/>
        <w:rPr>
          <w:rFonts w:asciiTheme="minorEastAsia" w:hAnsiTheme="minorEastAsia" w:cstheme="minorEastAsia"/>
          <w:sz w:val="24"/>
        </w:rPr>
      </w:pPr>
      <w:r>
        <w:rPr>
          <w:rFonts w:hint="eastAsia" w:asciiTheme="minorEastAsia" w:hAnsiTheme="minorEastAsia" w:cstheme="minorEastAsia"/>
          <w:sz w:val="24"/>
        </w:rPr>
        <w:t>3.4甲方若拒绝验收、不配合验收或提出不正当要求延缓验收的，乙方有权以合理的方式单方面验收，并将验收报告提交甲方，即视为验收已通过。</w:t>
      </w:r>
      <w:r>
        <w:rPr>
          <w:rFonts w:hint="eastAsia" w:asciiTheme="minorEastAsia" w:hAnsiTheme="minorEastAsia" w:cstheme="minorEastAsia"/>
          <w:sz w:val="24"/>
        </w:rPr>
        <w:br w:type="textWrapping"/>
      </w:r>
    </w:p>
    <w:p>
      <w:pPr>
        <w:spacing w:line="480" w:lineRule="auto"/>
        <w:rPr>
          <w:rFonts w:asciiTheme="minorEastAsia" w:hAnsiTheme="minorEastAsia" w:cstheme="minorEastAsia"/>
          <w:b/>
          <w:bCs/>
          <w:sz w:val="24"/>
        </w:rPr>
      </w:pPr>
      <w:r>
        <w:rPr>
          <w:rFonts w:hint="eastAsia" w:asciiTheme="minorEastAsia" w:hAnsiTheme="minorEastAsia" w:cstheme="minorEastAsia"/>
          <w:b/>
          <w:bCs/>
          <w:sz w:val="24"/>
        </w:rPr>
        <w:t>第四条 软件维护支持</w:t>
      </w:r>
    </w:p>
    <w:p>
      <w:pPr>
        <w:spacing w:line="480" w:lineRule="auto"/>
        <w:rPr>
          <w:rFonts w:asciiTheme="minorEastAsia" w:hAnsiTheme="minorEastAsia" w:cstheme="minorEastAsia"/>
          <w:sz w:val="24"/>
        </w:rPr>
      </w:pPr>
      <w:r>
        <w:rPr>
          <w:rFonts w:hint="eastAsia" w:asciiTheme="minorEastAsia" w:hAnsiTheme="minorEastAsia" w:cstheme="minorEastAsia"/>
          <w:sz w:val="24"/>
        </w:rPr>
        <w:t>4.1 在验收合格后，乙方对所开发的应用系统</w:t>
      </w:r>
      <w:r>
        <w:rPr>
          <w:rFonts w:asciiTheme="minorEastAsia" w:hAnsiTheme="minorEastAsia" w:cstheme="minorEastAsia"/>
          <w:sz w:val="24"/>
        </w:rPr>
        <w:t>提供上线一个月</w:t>
      </w:r>
      <w:r>
        <w:rPr>
          <w:rFonts w:hint="eastAsia" w:asciiTheme="minorEastAsia" w:hAnsiTheme="minorEastAsia" w:cstheme="minorEastAsia"/>
          <w:sz w:val="24"/>
        </w:rPr>
        <w:t>免费的软件维护。</w:t>
      </w:r>
    </w:p>
    <w:p>
      <w:pPr>
        <w:spacing w:line="480" w:lineRule="auto"/>
        <w:rPr>
          <w:rFonts w:asciiTheme="minorEastAsia" w:hAnsiTheme="minorEastAsia" w:cstheme="minorEastAsia"/>
          <w:sz w:val="24"/>
        </w:rPr>
      </w:pPr>
      <w:r>
        <w:rPr>
          <w:rFonts w:hint="eastAsia" w:asciiTheme="minorEastAsia" w:hAnsiTheme="minorEastAsia" w:cstheme="minorEastAsia"/>
          <w:sz w:val="24"/>
        </w:rPr>
        <w:t>4.2 软件维护内容包括软件缺陷、故障，用户因工作需要要求对部分功能做小范围改动时</w:t>
      </w:r>
      <w:r>
        <w:rPr>
          <w:rFonts w:asciiTheme="minorEastAsia" w:hAnsiTheme="minorEastAsia" w:cstheme="minorEastAsia"/>
          <w:sz w:val="24"/>
        </w:rPr>
        <w:t>（累计改动时间不超过1周）</w:t>
      </w:r>
      <w:r>
        <w:rPr>
          <w:rFonts w:hint="eastAsia" w:asciiTheme="minorEastAsia" w:hAnsiTheme="minorEastAsia" w:cstheme="minorEastAsia"/>
          <w:sz w:val="24"/>
        </w:rPr>
        <w:t>，乙方可依情况免费处理。</w:t>
      </w:r>
    </w:p>
    <w:p>
      <w:pPr>
        <w:spacing w:line="480" w:lineRule="auto"/>
        <w:rPr>
          <w:rFonts w:eastAsia="宋体" w:asciiTheme="minorEastAsia" w:hAnsiTheme="minorEastAsia" w:cstheme="minorEastAsia"/>
          <w:sz w:val="24"/>
        </w:rPr>
      </w:pPr>
      <w:r>
        <w:rPr>
          <w:rFonts w:hint="eastAsia" w:eastAsia="MS Mincho" w:asciiTheme="minorEastAsia" w:hAnsiTheme="minorEastAsia" w:cstheme="minorEastAsia"/>
          <w:sz w:val="24"/>
          <w:lang w:eastAsia="ja-JP"/>
        </w:rPr>
        <w:t xml:space="preserve">4.2 </w:t>
      </w:r>
      <w:r>
        <w:rPr>
          <w:rFonts w:hint="eastAsia" w:eastAsia="宋体" w:asciiTheme="minorEastAsia" w:hAnsiTheme="minorEastAsia" w:cstheme="minorEastAsia"/>
          <w:sz w:val="24"/>
        </w:rPr>
        <w:t>对于系统正常维护范围外的工作，甲方应与乙方协商支付对价。</w:t>
      </w:r>
    </w:p>
    <w:p>
      <w:pPr>
        <w:spacing w:line="480" w:lineRule="auto"/>
        <w:rPr>
          <w:rFonts w:asciiTheme="minorEastAsia" w:hAnsiTheme="minorEastAsia" w:cstheme="minorEastAsia"/>
          <w:sz w:val="24"/>
        </w:rPr>
      </w:pPr>
    </w:p>
    <w:p>
      <w:pPr>
        <w:spacing w:line="480" w:lineRule="auto"/>
        <w:rPr>
          <w:rFonts w:asciiTheme="minorEastAsia" w:hAnsiTheme="minorEastAsia" w:cstheme="minorEastAsia"/>
          <w:b/>
          <w:bCs/>
          <w:sz w:val="24"/>
        </w:rPr>
      </w:pPr>
      <w:r>
        <w:rPr>
          <w:rFonts w:hint="eastAsia" w:asciiTheme="minorEastAsia" w:hAnsiTheme="minorEastAsia" w:cstheme="minorEastAsia"/>
          <w:b/>
          <w:bCs/>
          <w:sz w:val="24"/>
        </w:rPr>
        <w:t>第五条 知识产权与保密合同</w:t>
      </w:r>
    </w:p>
    <w:p>
      <w:pPr>
        <w:spacing w:line="480" w:lineRule="auto"/>
        <w:rPr>
          <w:rFonts w:asciiTheme="minorEastAsia" w:hAnsiTheme="minorEastAsia" w:cstheme="minorEastAsia"/>
          <w:sz w:val="24"/>
        </w:rPr>
      </w:pPr>
      <w:r>
        <w:rPr>
          <w:rFonts w:hint="eastAsia" w:asciiTheme="minorEastAsia" w:hAnsiTheme="minorEastAsia" w:cstheme="minorEastAsia"/>
          <w:sz w:val="24"/>
        </w:rPr>
        <w:t>5.1根据本合同产生的全部研究开发成果（不包括乙方使用的第三方软件）的知识产权归甲方所有。</w:t>
      </w:r>
    </w:p>
    <w:p>
      <w:pPr>
        <w:spacing w:line="480" w:lineRule="auto"/>
        <w:rPr>
          <w:rFonts w:asciiTheme="minorEastAsia" w:hAnsiTheme="minorEastAsia" w:cstheme="minorEastAsia"/>
          <w:b/>
          <w:bCs/>
          <w:sz w:val="24"/>
        </w:rPr>
      </w:pPr>
      <w:r>
        <w:rPr>
          <w:rFonts w:hint="eastAsia" w:asciiTheme="minorEastAsia" w:hAnsiTheme="minorEastAsia" w:cstheme="minorEastAsia"/>
          <w:sz w:val="24"/>
        </w:rPr>
        <w:t>5.2双方确定，甲方有权利用乙方按照本合同约定提供的研究开发成果，进行后续改进。由此产生的具有实质性或创造性技术进步特征的新的技术成果及其权利归属，由甲方享有（门户网站与门户管理系统除外）。 </w:t>
      </w:r>
    </w:p>
    <w:p>
      <w:pPr>
        <w:spacing w:line="480" w:lineRule="auto"/>
        <w:rPr>
          <w:rFonts w:asciiTheme="minorEastAsia" w:hAnsiTheme="minorEastAsia" w:cstheme="minorEastAsia"/>
          <w:sz w:val="24"/>
        </w:rPr>
      </w:pPr>
      <w:r>
        <w:rPr>
          <w:rFonts w:hint="eastAsia" w:asciiTheme="minorEastAsia" w:hAnsiTheme="minorEastAsia" w:cstheme="minorEastAsia"/>
          <w:sz w:val="24"/>
        </w:rPr>
        <w:t>5.3甲乙双方对本合同的一切文件资料负有保密义务，任何一方在没有经过另一方书面同意的情况下不得将另一方的保密资料透露给第三人。</w:t>
      </w:r>
    </w:p>
    <w:p>
      <w:pPr>
        <w:spacing w:line="480" w:lineRule="auto"/>
        <w:rPr>
          <w:rFonts w:asciiTheme="minorEastAsia" w:hAnsiTheme="minorEastAsia" w:cstheme="minorEastAsia"/>
          <w:b/>
          <w:bCs/>
          <w:sz w:val="24"/>
        </w:rPr>
      </w:pPr>
    </w:p>
    <w:p>
      <w:pPr>
        <w:spacing w:line="480" w:lineRule="auto"/>
        <w:rPr>
          <w:rFonts w:asciiTheme="minorEastAsia" w:hAnsiTheme="minorEastAsia" w:cstheme="minorEastAsia"/>
          <w:b/>
          <w:bCs/>
          <w:sz w:val="24"/>
        </w:rPr>
      </w:pPr>
      <w:r>
        <w:rPr>
          <w:rFonts w:hint="eastAsia" w:asciiTheme="minorEastAsia" w:hAnsiTheme="minorEastAsia" w:cstheme="minorEastAsia"/>
          <w:b/>
          <w:bCs/>
          <w:sz w:val="24"/>
        </w:rPr>
        <w:t>第六条 违约条款</w:t>
      </w:r>
    </w:p>
    <w:p>
      <w:pPr>
        <w:spacing w:line="480" w:lineRule="auto"/>
        <w:rPr>
          <w:rFonts w:asciiTheme="minorEastAsia" w:hAnsiTheme="minorEastAsia" w:cstheme="minorEastAsia"/>
          <w:sz w:val="24"/>
        </w:rPr>
      </w:pPr>
      <w:r>
        <w:rPr>
          <w:rFonts w:hint="eastAsia" w:asciiTheme="minorEastAsia" w:hAnsiTheme="minorEastAsia" w:cstheme="minorEastAsia"/>
          <w:sz w:val="24"/>
        </w:rPr>
        <w:t>6.1合同履行期间，因甲方的原因需要终止或解除合同，乙方未开始开发工作的，不退还甲方已支付的费用；已开始工作的，甲方应该依据乙方已进行的实际工作量，支付与完成各阶段工作量相符合的费用，乙方应以书面形式告知甲方各阶段工作成果。</w:t>
      </w:r>
    </w:p>
    <w:p>
      <w:pPr>
        <w:spacing w:line="480" w:lineRule="auto"/>
        <w:rPr>
          <w:rFonts w:asciiTheme="minorEastAsia" w:hAnsiTheme="minorEastAsia" w:cstheme="minorEastAsia"/>
          <w:sz w:val="24"/>
        </w:rPr>
      </w:pPr>
      <w:r>
        <w:rPr>
          <w:rFonts w:hint="eastAsia" w:asciiTheme="minorEastAsia" w:hAnsiTheme="minorEastAsia" w:cstheme="minorEastAsia"/>
          <w:sz w:val="24"/>
        </w:rPr>
        <w:t>6.2 双方在执行本合同过程中，任何一方违反本合同之约定即构成违约，违约方除向守约方赔偿外，还需承担守约方为实现该笔赔偿而支出的一切费用，包括但不限于诉讼费、保全费、律师费和差旅费。</w:t>
      </w:r>
    </w:p>
    <w:p>
      <w:pPr>
        <w:spacing w:line="480" w:lineRule="auto"/>
        <w:rPr>
          <w:rFonts w:asciiTheme="minorEastAsia" w:hAnsiTheme="minorEastAsia" w:cstheme="minorEastAsia"/>
          <w:b/>
          <w:bCs/>
          <w:sz w:val="24"/>
        </w:rPr>
      </w:pPr>
    </w:p>
    <w:p>
      <w:pPr>
        <w:spacing w:line="480" w:lineRule="auto"/>
        <w:rPr>
          <w:rFonts w:asciiTheme="minorEastAsia" w:hAnsiTheme="minorEastAsia" w:cstheme="minorEastAsia"/>
          <w:b/>
          <w:bCs/>
          <w:sz w:val="24"/>
        </w:rPr>
      </w:pPr>
      <w:r>
        <w:rPr>
          <w:rFonts w:hint="eastAsia" w:asciiTheme="minorEastAsia" w:hAnsiTheme="minorEastAsia" w:cstheme="minorEastAsia"/>
          <w:b/>
          <w:bCs/>
          <w:sz w:val="24"/>
        </w:rPr>
        <w:t>第七条 其他</w:t>
      </w:r>
    </w:p>
    <w:p>
      <w:pPr>
        <w:spacing w:line="480" w:lineRule="auto"/>
        <w:rPr>
          <w:rFonts w:asciiTheme="minorEastAsia" w:hAnsiTheme="minorEastAsia" w:cstheme="minorEastAsia"/>
          <w:sz w:val="24"/>
        </w:rPr>
      </w:pPr>
      <w:r>
        <w:rPr>
          <w:rFonts w:hint="eastAsia" w:asciiTheme="minorEastAsia" w:hAnsiTheme="minorEastAsia" w:cstheme="minorEastAsia"/>
          <w:sz w:val="24"/>
        </w:rPr>
        <w:t>7.1甲方变更项目、条件或因提交的资料错误及做较大调整，导致乙方需返工（小型局部变更除外）的，双方需另行协商签订补充合同或另订合同、重新明确相关条款，费用双方协商确定。</w:t>
      </w:r>
    </w:p>
    <w:p>
      <w:pPr>
        <w:spacing w:line="480" w:lineRule="auto"/>
        <w:rPr>
          <w:rFonts w:asciiTheme="minorEastAsia" w:hAnsiTheme="minorEastAsia" w:cstheme="minorEastAsia"/>
          <w:sz w:val="24"/>
        </w:rPr>
      </w:pPr>
      <w:r>
        <w:rPr>
          <w:rFonts w:hint="eastAsia" w:asciiTheme="minorEastAsia" w:hAnsiTheme="minorEastAsia" w:cstheme="minorEastAsia"/>
          <w:sz w:val="24"/>
        </w:rPr>
        <w:t>7.2本合同要求所发送的通知和往来文件应用中文书写并由专人负责，双方的联络信息如下：</w:t>
      </w:r>
    </w:p>
    <w:tbl>
      <w:tblPr>
        <w:tblStyle w:val="12"/>
        <w:tblpPr w:leftFromText="180" w:rightFromText="180" w:vertAnchor="text" w:horzAnchor="page" w:tblpX="1878" w:tblpY="18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1"/>
        <w:gridCol w:w="3239"/>
        <w:gridCol w:w="3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81" w:type="dxa"/>
          </w:tcPr>
          <w:p>
            <w:pPr>
              <w:spacing w:line="480" w:lineRule="auto"/>
              <w:rPr>
                <w:rFonts w:asciiTheme="minorEastAsia" w:hAnsiTheme="minorEastAsia" w:cstheme="minorEastAsia"/>
                <w:sz w:val="24"/>
              </w:rPr>
            </w:pPr>
          </w:p>
        </w:tc>
        <w:tc>
          <w:tcPr>
            <w:tcW w:w="3239" w:type="dxa"/>
          </w:tcPr>
          <w:p>
            <w:pPr>
              <w:spacing w:line="480" w:lineRule="auto"/>
              <w:rPr>
                <w:rFonts w:asciiTheme="minorEastAsia" w:hAnsiTheme="minorEastAsia" w:cstheme="minorEastAsia"/>
                <w:sz w:val="24"/>
              </w:rPr>
            </w:pPr>
            <w:r>
              <w:rPr>
                <w:rFonts w:hint="eastAsia" w:asciiTheme="minorEastAsia" w:hAnsiTheme="minorEastAsia" w:cstheme="minorEastAsia"/>
                <w:sz w:val="24"/>
              </w:rPr>
              <w:t>甲方</w:t>
            </w:r>
          </w:p>
        </w:tc>
        <w:tc>
          <w:tcPr>
            <w:tcW w:w="3802" w:type="dxa"/>
          </w:tcPr>
          <w:p>
            <w:pPr>
              <w:spacing w:line="480" w:lineRule="auto"/>
              <w:rPr>
                <w:rFonts w:asciiTheme="minorEastAsia" w:hAnsiTheme="minorEastAsia" w:cstheme="minorEastAsia"/>
                <w:sz w:val="24"/>
              </w:rPr>
            </w:pPr>
            <w:r>
              <w:rPr>
                <w:rFonts w:hint="eastAsia" w:asciiTheme="minorEastAsia" w:hAnsiTheme="minorEastAsia" w:cstheme="minorEastAsia"/>
                <w:sz w:val="24"/>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81" w:type="dxa"/>
          </w:tcPr>
          <w:p>
            <w:pPr>
              <w:spacing w:line="480" w:lineRule="auto"/>
              <w:rPr>
                <w:rFonts w:asciiTheme="minorEastAsia" w:hAnsiTheme="minorEastAsia" w:cstheme="minorEastAsia"/>
                <w:sz w:val="24"/>
              </w:rPr>
            </w:pPr>
            <w:r>
              <w:rPr>
                <w:rFonts w:hint="eastAsia" w:asciiTheme="minorEastAsia" w:hAnsiTheme="minorEastAsia" w:cstheme="minorEastAsia"/>
                <w:sz w:val="24"/>
              </w:rPr>
              <w:t>通讯地址</w:t>
            </w:r>
          </w:p>
        </w:tc>
        <w:tc>
          <w:tcPr>
            <w:tcW w:w="3239" w:type="dxa"/>
          </w:tcPr>
          <w:p>
            <w:pPr>
              <w:spacing w:line="480" w:lineRule="auto"/>
              <w:rPr>
                <w:rFonts w:asciiTheme="minorEastAsia" w:hAnsiTheme="minorEastAsia" w:cstheme="minorEastAsia"/>
                <w:sz w:val="24"/>
              </w:rPr>
            </w:pPr>
          </w:p>
        </w:tc>
        <w:tc>
          <w:tcPr>
            <w:tcW w:w="3802" w:type="dxa"/>
          </w:tcPr>
          <w:p>
            <w:pPr>
              <w:spacing w:line="480" w:lineRule="auto"/>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81" w:type="dxa"/>
          </w:tcPr>
          <w:p>
            <w:pPr>
              <w:spacing w:line="480" w:lineRule="auto"/>
              <w:rPr>
                <w:rFonts w:asciiTheme="minorEastAsia" w:hAnsiTheme="minorEastAsia" w:cstheme="minorEastAsia"/>
                <w:sz w:val="24"/>
              </w:rPr>
            </w:pPr>
            <w:r>
              <w:rPr>
                <w:rFonts w:hint="eastAsia" w:asciiTheme="minorEastAsia" w:hAnsiTheme="minorEastAsia" w:cstheme="minorEastAsia"/>
                <w:sz w:val="24"/>
              </w:rPr>
              <w:t>联络人</w:t>
            </w:r>
          </w:p>
        </w:tc>
        <w:tc>
          <w:tcPr>
            <w:tcW w:w="3239" w:type="dxa"/>
          </w:tcPr>
          <w:p>
            <w:pPr>
              <w:spacing w:line="480" w:lineRule="auto"/>
              <w:rPr>
                <w:rFonts w:asciiTheme="minorEastAsia" w:hAnsiTheme="minorEastAsia" w:cstheme="minorEastAsia"/>
                <w:sz w:val="24"/>
              </w:rPr>
            </w:pPr>
          </w:p>
        </w:tc>
        <w:tc>
          <w:tcPr>
            <w:tcW w:w="3802" w:type="dxa"/>
          </w:tcPr>
          <w:p>
            <w:pPr>
              <w:spacing w:line="480" w:lineRule="auto"/>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81" w:type="dxa"/>
          </w:tcPr>
          <w:p>
            <w:pPr>
              <w:spacing w:line="480" w:lineRule="auto"/>
              <w:rPr>
                <w:rFonts w:asciiTheme="minorEastAsia" w:hAnsiTheme="minorEastAsia" w:cstheme="minorEastAsia"/>
                <w:sz w:val="24"/>
              </w:rPr>
            </w:pPr>
            <w:r>
              <w:rPr>
                <w:rFonts w:hint="eastAsia" w:asciiTheme="minorEastAsia" w:hAnsiTheme="minorEastAsia" w:cstheme="minorEastAsia"/>
                <w:sz w:val="24"/>
              </w:rPr>
              <w:t>手机号码</w:t>
            </w:r>
          </w:p>
        </w:tc>
        <w:tc>
          <w:tcPr>
            <w:tcW w:w="3239" w:type="dxa"/>
          </w:tcPr>
          <w:p>
            <w:pPr>
              <w:spacing w:line="480" w:lineRule="auto"/>
              <w:rPr>
                <w:rFonts w:asciiTheme="minorEastAsia" w:hAnsiTheme="minorEastAsia" w:cstheme="minorEastAsia"/>
                <w:sz w:val="24"/>
              </w:rPr>
            </w:pPr>
          </w:p>
        </w:tc>
        <w:tc>
          <w:tcPr>
            <w:tcW w:w="3802" w:type="dxa"/>
          </w:tcPr>
          <w:p>
            <w:pPr>
              <w:spacing w:line="480" w:lineRule="auto"/>
              <w:rPr>
                <w:rFonts w:asciiTheme="minorEastAsia" w:hAnsiTheme="minorEastAsia" w:cstheme="minorEastAsia"/>
                <w:sz w:val="24"/>
              </w:rPr>
            </w:pPr>
          </w:p>
        </w:tc>
      </w:tr>
    </w:tbl>
    <w:p>
      <w:pPr>
        <w:spacing w:line="480" w:lineRule="auto"/>
        <w:rPr>
          <w:rFonts w:asciiTheme="minorEastAsia" w:hAnsiTheme="minorEastAsia" w:cstheme="minorEastAsia"/>
          <w:sz w:val="24"/>
        </w:rPr>
      </w:pPr>
      <w:r>
        <w:rPr>
          <w:rFonts w:hint="eastAsia" w:asciiTheme="minorEastAsia" w:hAnsiTheme="minorEastAsia" w:cstheme="minorEastAsia"/>
          <w:sz w:val="24"/>
        </w:rPr>
        <w:t>7.3本合同在履行过程中发生的争议，由双方当事人协商解决，协商不成的，依法向</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人民法院起诉，双方约定诉讼的送达地址为：</w:t>
      </w:r>
    </w:p>
    <w:p>
      <w:pPr>
        <w:spacing w:line="480" w:lineRule="auto"/>
        <w:rPr>
          <w:rFonts w:asciiTheme="minorEastAsia" w:hAnsiTheme="minorEastAsia" w:cstheme="minorEastAsia"/>
          <w:sz w:val="24"/>
        </w:rPr>
      </w:pPr>
      <w:r>
        <w:rPr>
          <w:rFonts w:hint="eastAsia" w:asciiTheme="minorEastAsia" w:hAnsiTheme="minorEastAsia" w:cstheme="minorEastAsia"/>
          <w:sz w:val="24"/>
        </w:rPr>
        <w:t>甲方：</w:t>
      </w:r>
      <w:r>
        <w:rPr>
          <w:rFonts w:hint="eastAsia" w:asciiTheme="minorEastAsia" w:hAnsiTheme="minorEastAsia" w:cstheme="minorEastAsia"/>
          <w:sz w:val="24"/>
          <w:u w:val="single"/>
        </w:rPr>
        <w:t xml:space="preserve">                                                           </w:t>
      </w:r>
    </w:p>
    <w:p>
      <w:pPr>
        <w:spacing w:line="480" w:lineRule="auto"/>
        <w:rPr>
          <w:rFonts w:asciiTheme="minorEastAsia" w:hAnsiTheme="minorEastAsia" w:cstheme="minorEastAsia"/>
          <w:sz w:val="24"/>
        </w:rPr>
      </w:pPr>
      <w:r>
        <w:rPr>
          <w:rFonts w:hint="eastAsia" w:asciiTheme="minorEastAsia" w:hAnsiTheme="minorEastAsia" w:cstheme="minorEastAsia"/>
          <w:sz w:val="24"/>
        </w:rPr>
        <w:t>乙方：</w:t>
      </w:r>
      <w:r>
        <w:rPr>
          <w:rFonts w:hint="eastAsia" w:asciiTheme="minorEastAsia" w:hAnsiTheme="minorEastAsia" w:cstheme="minorEastAsia"/>
          <w:sz w:val="24"/>
          <w:u w:val="single"/>
        </w:rPr>
        <w:t xml:space="preserve">                                                           </w:t>
      </w:r>
    </w:p>
    <w:p>
      <w:pPr>
        <w:spacing w:line="480" w:lineRule="auto"/>
        <w:rPr>
          <w:rFonts w:asciiTheme="minorEastAsia" w:hAnsiTheme="minorEastAsia" w:cstheme="minorEastAsia"/>
          <w:sz w:val="24"/>
        </w:rPr>
      </w:pPr>
      <w:r>
        <w:rPr>
          <w:rFonts w:hint="eastAsia" w:asciiTheme="minorEastAsia" w:hAnsiTheme="minorEastAsia" w:cstheme="minorEastAsia"/>
          <w:sz w:val="24"/>
        </w:rPr>
        <w:t>7.4本合同一式</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份，甲方</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份，乙方</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份</w:t>
      </w:r>
    </w:p>
    <w:p>
      <w:pPr>
        <w:spacing w:line="480" w:lineRule="auto"/>
        <w:rPr>
          <w:rFonts w:asciiTheme="minorEastAsia" w:hAnsiTheme="minorEastAsia" w:cstheme="minorEastAsia"/>
          <w:sz w:val="24"/>
        </w:rPr>
      </w:pPr>
      <w:r>
        <w:rPr>
          <w:rFonts w:hint="eastAsia" w:asciiTheme="minorEastAsia" w:hAnsiTheme="minorEastAsia" w:cstheme="minorEastAsia"/>
          <w:sz w:val="24"/>
        </w:rPr>
        <w:t>7.5本合同经双方签章后生效。</w:t>
      </w:r>
    </w:p>
    <w:p>
      <w:pPr>
        <w:spacing w:line="480" w:lineRule="auto"/>
        <w:rPr>
          <w:rFonts w:asciiTheme="minorEastAsia" w:hAnsiTheme="minorEastAsia" w:cstheme="minorEastAsia"/>
          <w:sz w:val="24"/>
        </w:rPr>
      </w:pPr>
      <w:r>
        <w:rPr>
          <w:rFonts w:hint="eastAsia" w:asciiTheme="minorEastAsia" w:hAnsiTheme="minorEastAsia" w:cstheme="minorEastAsia"/>
          <w:sz w:val="24"/>
        </w:rPr>
        <w:t>7.6本合同未尽事宜，双方可另行签订补充合同，有关合同及双方认可的来往信函、传真、会议纪要等，均为本合同组成部分，与本合同具有同等法律效力。</w:t>
      </w:r>
    </w:p>
    <w:p>
      <w:pPr>
        <w:spacing w:line="480" w:lineRule="auto"/>
        <w:rPr>
          <w:rFonts w:asciiTheme="minorEastAsia" w:hAnsiTheme="minorEastAsia" w:cstheme="minorEastAsia"/>
          <w:sz w:val="24"/>
        </w:rPr>
      </w:pPr>
    </w:p>
    <w:p>
      <w:pPr>
        <w:spacing w:line="480" w:lineRule="auto"/>
        <w:ind w:firstLine="240" w:firstLineChars="100"/>
        <w:rPr>
          <w:rFonts w:asciiTheme="minorEastAsia" w:hAnsiTheme="minorEastAsia" w:cstheme="minorEastAsia"/>
          <w:sz w:val="24"/>
        </w:rPr>
      </w:pPr>
    </w:p>
    <w:p>
      <w:pPr>
        <w:spacing w:line="480" w:lineRule="auto"/>
        <w:rPr>
          <w:rFonts w:asciiTheme="minorEastAsia" w:hAnsiTheme="minorEastAsia" w:cstheme="minorEastAsia"/>
          <w:sz w:val="24"/>
        </w:rPr>
      </w:pPr>
      <w:r>
        <w:rPr>
          <w:rFonts w:hint="eastAsia" w:asciiTheme="minorEastAsia" w:hAnsiTheme="minorEastAsia" w:cstheme="minorEastAsia"/>
          <w:sz w:val="24"/>
        </w:rPr>
        <w:t xml:space="preserve">甲方：                               乙方：        </w:t>
      </w:r>
    </w:p>
    <w:p>
      <w:pPr>
        <w:spacing w:line="480" w:lineRule="auto"/>
        <w:rPr>
          <w:rFonts w:asciiTheme="minorEastAsia" w:hAnsiTheme="minorEastAsia" w:cstheme="minorEastAsia"/>
          <w:sz w:val="24"/>
        </w:rPr>
      </w:pPr>
      <w:r>
        <w:rPr>
          <w:rFonts w:hint="eastAsia" w:asciiTheme="minorEastAsia" w:hAnsiTheme="minorEastAsia" w:cstheme="minorEastAsia"/>
          <w:sz w:val="24"/>
        </w:rPr>
        <w:t>法定代表人：（签字）                 法定代表人：（签字）</w:t>
      </w:r>
    </w:p>
    <w:p>
      <w:pPr>
        <w:spacing w:line="480" w:lineRule="auto"/>
        <w:rPr>
          <w:rFonts w:asciiTheme="minorEastAsia" w:hAnsiTheme="minorEastAsia" w:cstheme="minorEastAsia"/>
          <w:sz w:val="24"/>
        </w:rPr>
      </w:pPr>
      <w:r>
        <w:rPr>
          <w:rFonts w:hint="eastAsia" w:asciiTheme="minorEastAsia" w:hAnsiTheme="minorEastAsia" w:cstheme="minorEastAsia"/>
          <w:sz w:val="24"/>
        </w:rPr>
        <w:t>委托代理人：                         委托代理人：</w:t>
      </w:r>
    </w:p>
    <w:p>
      <w:pPr>
        <w:spacing w:line="480" w:lineRule="auto"/>
        <w:rPr>
          <w:rFonts w:asciiTheme="minorEastAsia" w:hAnsiTheme="minorEastAsia" w:cstheme="minorEastAsia"/>
          <w:sz w:val="24"/>
        </w:rPr>
      </w:pPr>
      <w:r>
        <w:rPr>
          <w:rFonts w:hint="eastAsia" w:asciiTheme="minorEastAsia" w:hAnsiTheme="minorEastAsia" w:cstheme="minorEastAsia"/>
          <w:sz w:val="24"/>
        </w:rPr>
        <w:t>开户银行；                           开户银行：</w:t>
      </w:r>
    </w:p>
    <w:p>
      <w:pPr>
        <w:spacing w:line="480" w:lineRule="auto"/>
        <w:rPr>
          <w:rFonts w:asciiTheme="minorEastAsia" w:hAnsiTheme="minorEastAsia" w:cstheme="minorEastAsia"/>
          <w:sz w:val="24"/>
        </w:rPr>
      </w:pPr>
      <w:r>
        <w:rPr>
          <w:rFonts w:hint="eastAsia" w:asciiTheme="minorEastAsia" w:hAnsiTheme="minorEastAsia" w:cstheme="minorEastAsia"/>
          <w:sz w:val="24"/>
        </w:rPr>
        <w:t>银行账号：                           银行账号：</w:t>
      </w:r>
    </w:p>
    <w:p>
      <w:pPr>
        <w:spacing w:line="480" w:lineRule="auto"/>
        <w:rPr>
          <w:rFonts w:asciiTheme="minorEastAsia" w:hAnsiTheme="minorEastAsia" w:cstheme="minorEastAsia"/>
          <w:sz w:val="24"/>
        </w:rPr>
      </w:pPr>
      <w:r>
        <w:rPr>
          <w:rFonts w:hint="eastAsia" w:asciiTheme="minorEastAsia" w:hAnsiTheme="minorEastAsia" w:cstheme="minorEastAsia"/>
          <w:sz w:val="24"/>
        </w:rPr>
        <w:t>签订日期：                           签订日期：</w:t>
      </w:r>
    </w:p>
    <w:p>
      <w:pPr>
        <w:spacing w:line="480" w:lineRule="auto"/>
        <w:rPr>
          <w:rFonts w:asciiTheme="minorEastAsia" w:hAnsiTheme="minorEastAsia" w:cstheme="minorEastAsia"/>
          <w:sz w:val="24"/>
        </w:rPr>
      </w:pPr>
    </w:p>
    <w:p>
      <w:pPr>
        <w:pStyle w:val="8"/>
        <w:spacing w:beforeAutospacing="0" w:afterAutospacing="0" w:line="480" w:lineRule="auto"/>
        <w:rPr>
          <w:rFonts w:asciiTheme="minorEastAsia" w:hAnsiTheme="minorEastAsia" w:cstheme="minorEastAsia"/>
        </w:rPr>
      </w:pPr>
      <w:r>
        <w:rPr>
          <w:rFonts w:hint="eastAsia" w:asciiTheme="minorEastAsia" w:hAnsiTheme="minorEastAsia" w:cstheme="minorEastAsia"/>
        </w:rPr>
        <w:t>合同附件是本合同的组成部分，与本合同条款具同等法律效力，本合同正文另有约定的除外。</w:t>
      </w:r>
    </w:p>
    <w:p>
      <w:pPr>
        <w:pStyle w:val="8"/>
        <w:spacing w:beforeAutospacing="0" w:afterAutospacing="0" w:line="480" w:lineRule="auto"/>
        <w:rPr>
          <w:rFonts w:asciiTheme="minorEastAsia" w:hAnsiTheme="minorEastAsia" w:cstheme="minorEastAsia"/>
        </w:rPr>
      </w:pPr>
      <w:r>
        <w:rPr>
          <w:rFonts w:hint="eastAsia" w:asciiTheme="minorEastAsia" w:hAnsiTheme="minorEastAsia" w:cstheme="minorEastAsia"/>
        </w:rPr>
        <w:t>附件一：软件项目清单</w:t>
      </w:r>
    </w:p>
    <w:p>
      <w:pPr>
        <w:pStyle w:val="8"/>
        <w:spacing w:beforeAutospacing="0" w:afterAutospacing="0" w:line="480" w:lineRule="auto"/>
        <w:rPr>
          <w:rFonts w:asciiTheme="minorEastAsia" w:hAnsiTheme="minorEastAsia" w:cstheme="minorEastAsia"/>
        </w:rPr>
      </w:pPr>
      <w:r>
        <w:rPr>
          <w:rFonts w:hint="eastAsia" w:asciiTheme="minorEastAsia" w:hAnsiTheme="minorEastAsia" w:cstheme="minorEastAsia"/>
        </w:rPr>
        <w:t>附件二：开发计划</w:t>
      </w:r>
    </w:p>
    <w:p>
      <w:pPr>
        <w:pStyle w:val="8"/>
        <w:spacing w:beforeAutospacing="0" w:afterAutospacing="0" w:line="480" w:lineRule="auto"/>
        <w:rPr>
          <w:rFonts w:asciiTheme="minorEastAsia" w:hAnsiTheme="minorEastAsia" w:cstheme="minorEastAsia"/>
        </w:rPr>
      </w:pPr>
      <w:r>
        <w:rPr>
          <w:rFonts w:hint="eastAsia" w:asciiTheme="minorEastAsia" w:hAnsiTheme="minorEastAsia" w:cstheme="minorEastAsia"/>
        </w:rPr>
        <w:t>附件三：项目功能需求</w:t>
      </w:r>
    </w:p>
    <w:p>
      <w:pPr>
        <w:pStyle w:val="8"/>
        <w:spacing w:beforeAutospacing="0" w:afterAutospacing="0" w:line="480" w:lineRule="auto"/>
        <w:rPr>
          <w:rFonts w:asciiTheme="minorEastAsia" w:hAnsiTheme="minorEastAsia" w:cstheme="minorEastAsia"/>
        </w:rPr>
      </w:pPr>
    </w:p>
    <w:p>
      <w:pPr>
        <w:spacing w:line="480" w:lineRule="auto"/>
        <w:rPr>
          <w:rFonts w:asciiTheme="minorEastAsia" w:hAnsiTheme="minorEastAsia" w:cstheme="minorEastAsia"/>
          <w:sz w:val="24"/>
        </w:rPr>
      </w:pPr>
      <w:r>
        <w:rPr>
          <w:rFonts w:hint="eastAsia" w:asciiTheme="minorEastAsia" w:hAnsiTheme="minorEastAsia" w:cstheme="minorEastAsia"/>
          <w:b/>
          <w:bCs/>
          <w:sz w:val="24"/>
        </w:rPr>
        <w:t>附件一   项目内容清单</w:t>
      </w:r>
    </w:p>
    <w:tbl>
      <w:tblPr>
        <w:tblStyle w:val="12"/>
        <w:tblpPr w:leftFromText="180" w:rightFromText="180" w:vertAnchor="text" w:horzAnchor="page" w:tblpX="1931" w:tblpY="65"/>
        <w:tblOverlap w:val="never"/>
        <w:tblW w:w="8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95"/>
        <w:gridCol w:w="2210"/>
        <w:gridCol w:w="3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95" w:type="dxa"/>
          </w:tcPr>
          <w:p>
            <w:pPr>
              <w:spacing w:line="480" w:lineRule="auto"/>
              <w:rPr>
                <w:rFonts w:asciiTheme="minorEastAsia" w:hAnsiTheme="minorEastAsia" w:cstheme="minorEastAsia"/>
                <w:sz w:val="24"/>
              </w:rPr>
            </w:pPr>
            <w:r>
              <w:rPr>
                <w:rFonts w:hint="eastAsia" w:asciiTheme="minorEastAsia" w:hAnsiTheme="minorEastAsia" w:cstheme="minorEastAsia"/>
                <w:sz w:val="24"/>
              </w:rPr>
              <w:t>项目名称</w:t>
            </w:r>
          </w:p>
        </w:tc>
        <w:tc>
          <w:tcPr>
            <w:tcW w:w="2210" w:type="dxa"/>
          </w:tcPr>
          <w:p>
            <w:pPr>
              <w:spacing w:line="480" w:lineRule="auto"/>
              <w:rPr>
                <w:rFonts w:asciiTheme="minorEastAsia" w:hAnsiTheme="minorEastAsia" w:cstheme="minorEastAsia"/>
                <w:sz w:val="24"/>
              </w:rPr>
            </w:pPr>
            <w:r>
              <w:rPr>
                <w:rFonts w:hint="eastAsia" w:asciiTheme="minorEastAsia" w:hAnsiTheme="minorEastAsia" w:cstheme="minorEastAsia"/>
                <w:sz w:val="24"/>
              </w:rPr>
              <w:t>参考价格（万元）</w:t>
            </w:r>
          </w:p>
        </w:tc>
        <w:tc>
          <w:tcPr>
            <w:tcW w:w="3359" w:type="dxa"/>
          </w:tcPr>
          <w:p>
            <w:pPr>
              <w:spacing w:line="480" w:lineRule="auto"/>
              <w:rPr>
                <w:rFonts w:asciiTheme="minorEastAsia" w:hAnsiTheme="minorEastAsia" w:cstheme="minorEastAsia"/>
                <w:sz w:val="24"/>
              </w:rPr>
            </w:pPr>
            <w:r>
              <w:rPr>
                <w:rFonts w:hint="eastAsia" w:asciiTheme="minorEastAsia" w:hAnsiTheme="minorEastAsia" w:cstheme="minorEastAsia"/>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2995" w:type="dxa"/>
          </w:tcPr>
          <w:p>
            <w:pPr>
              <w:spacing w:line="480" w:lineRule="auto"/>
              <w:rPr>
                <w:rFonts w:asciiTheme="minorEastAsia" w:hAnsiTheme="minorEastAsia" w:cstheme="minorEastAsia"/>
                <w:sz w:val="24"/>
              </w:rPr>
            </w:pPr>
          </w:p>
        </w:tc>
        <w:tc>
          <w:tcPr>
            <w:tcW w:w="2210" w:type="dxa"/>
          </w:tcPr>
          <w:p>
            <w:pPr>
              <w:spacing w:line="480" w:lineRule="auto"/>
              <w:jc w:val="center"/>
              <w:rPr>
                <w:rFonts w:asciiTheme="minorEastAsia" w:hAnsiTheme="minorEastAsia" w:cstheme="minorEastAsia"/>
                <w:sz w:val="24"/>
              </w:rPr>
            </w:pPr>
          </w:p>
        </w:tc>
        <w:tc>
          <w:tcPr>
            <w:tcW w:w="3359" w:type="dxa"/>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95" w:type="dxa"/>
          </w:tcPr>
          <w:p>
            <w:pPr>
              <w:spacing w:line="480" w:lineRule="auto"/>
              <w:rPr>
                <w:rFonts w:asciiTheme="minorEastAsia" w:hAnsiTheme="minorEastAsia" w:cstheme="minorEastAsia"/>
                <w:sz w:val="24"/>
              </w:rPr>
            </w:pPr>
          </w:p>
        </w:tc>
        <w:tc>
          <w:tcPr>
            <w:tcW w:w="2210" w:type="dxa"/>
          </w:tcPr>
          <w:p>
            <w:pPr>
              <w:spacing w:line="480" w:lineRule="auto"/>
              <w:jc w:val="center"/>
              <w:rPr>
                <w:rFonts w:asciiTheme="minorEastAsia" w:hAnsiTheme="minorEastAsia" w:cstheme="minorEastAsia"/>
                <w:sz w:val="24"/>
              </w:rPr>
            </w:pPr>
          </w:p>
        </w:tc>
        <w:tc>
          <w:tcPr>
            <w:tcW w:w="3359" w:type="dxa"/>
          </w:tcPr>
          <w:p>
            <w:pPr>
              <w:spacing w:line="480" w:lineRule="auto"/>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95" w:type="dxa"/>
          </w:tcPr>
          <w:p>
            <w:pPr>
              <w:spacing w:line="480" w:lineRule="auto"/>
              <w:rPr>
                <w:rFonts w:asciiTheme="minorEastAsia" w:hAnsiTheme="minorEastAsia" w:cstheme="minorEastAsia"/>
                <w:sz w:val="24"/>
              </w:rPr>
            </w:pPr>
          </w:p>
        </w:tc>
        <w:tc>
          <w:tcPr>
            <w:tcW w:w="2210" w:type="dxa"/>
          </w:tcPr>
          <w:p>
            <w:pPr>
              <w:spacing w:line="480" w:lineRule="auto"/>
              <w:jc w:val="center"/>
              <w:rPr>
                <w:rFonts w:asciiTheme="minorEastAsia" w:hAnsiTheme="minorEastAsia" w:cstheme="minorEastAsia"/>
                <w:sz w:val="24"/>
              </w:rPr>
            </w:pPr>
          </w:p>
        </w:tc>
        <w:tc>
          <w:tcPr>
            <w:tcW w:w="3359" w:type="dxa"/>
          </w:tcPr>
          <w:p>
            <w:pPr>
              <w:spacing w:line="480" w:lineRule="auto"/>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95" w:type="dxa"/>
          </w:tcPr>
          <w:p>
            <w:pPr>
              <w:spacing w:line="480" w:lineRule="auto"/>
              <w:rPr>
                <w:rFonts w:asciiTheme="minorEastAsia" w:hAnsiTheme="minorEastAsia" w:cstheme="minorEastAsia"/>
                <w:sz w:val="24"/>
              </w:rPr>
            </w:pPr>
          </w:p>
        </w:tc>
        <w:tc>
          <w:tcPr>
            <w:tcW w:w="2210" w:type="dxa"/>
          </w:tcPr>
          <w:p>
            <w:pPr>
              <w:spacing w:line="480" w:lineRule="auto"/>
              <w:jc w:val="center"/>
              <w:rPr>
                <w:rFonts w:asciiTheme="minorEastAsia" w:hAnsiTheme="minorEastAsia" w:cstheme="minorEastAsia"/>
                <w:sz w:val="24"/>
              </w:rPr>
            </w:pPr>
          </w:p>
        </w:tc>
        <w:tc>
          <w:tcPr>
            <w:tcW w:w="3359" w:type="dxa"/>
          </w:tcPr>
          <w:p>
            <w:pPr>
              <w:spacing w:line="480" w:lineRule="auto"/>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95" w:type="dxa"/>
          </w:tcPr>
          <w:p>
            <w:pPr>
              <w:spacing w:line="480" w:lineRule="auto"/>
              <w:rPr>
                <w:rFonts w:asciiTheme="minorEastAsia" w:hAnsiTheme="minorEastAsia" w:cstheme="minorEastAsia"/>
                <w:sz w:val="24"/>
              </w:rPr>
            </w:pPr>
          </w:p>
        </w:tc>
        <w:tc>
          <w:tcPr>
            <w:tcW w:w="2210" w:type="dxa"/>
          </w:tcPr>
          <w:p>
            <w:pPr>
              <w:spacing w:line="480" w:lineRule="auto"/>
              <w:jc w:val="center"/>
              <w:rPr>
                <w:rFonts w:asciiTheme="minorEastAsia" w:hAnsiTheme="minorEastAsia" w:cstheme="minorEastAsia"/>
                <w:sz w:val="24"/>
              </w:rPr>
            </w:pPr>
          </w:p>
        </w:tc>
        <w:tc>
          <w:tcPr>
            <w:tcW w:w="3359" w:type="dxa"/>
          </w:tcPr>
          <w:p>
            <w:pPr>
              <w:spacing w:line="480" w:lineRule="auto"/>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95" w:type="dxa"/>
          </w:tcPr>
          <w:p>
            <w:pPr>
              <w:spacing w:line="480" w:lineRule="auto"/>
              <w:rPr>
                <w:rFonts w:asciiTheme="minorEastAsia" w:hAnsiTheme="minorEastAsia" w:cstheme="minorEastAsia"/>
                <w:sz w:val="24"/>
              </w:rPr>
            </w:pPr>
          </w:p>
        </w:tc>
        <w:tc>
          <w:tcPr>
            <w:tcW w:w="2210" w:type="dxa"/>
          </w:tcPr>
          <w:p>
            <w:pPr>
              <w:spacing w:line="480" w:lineRule="auto"/>
              <w:jc w:val="center"/>
              <w:rPr>
                <w:rFonts w:asciiTheme="minorEastAsia" w:hAnsiTheme="minorEastAsia" w:cstheme="minorEastAsia"/>
                <w:sz w:val="24"/>
              </w:rPr>
            </w:pPr>
          </w:p>
        </w:tc>
        <w:tc>
          <w:tcPr>
            <w:tcW w:w="3359" w:type="dxa"/>
          </w:tcPr>
          <w:p>
            <w:pPr>
              <w:spacing w:line="480" w:lineRule="auto"/>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95" w:type="dxa"/>
          </w:tcPr>
          <w:p>
            <w:pPr>
              <w:spacing w:line="480" w:lineRule="auto"/>
              <w:rPr>
                <w:rFonts w:asciiTheme="minorEastAsia" w:hAnsiTheme="minorEastAsia" w:cstheme="minorEastAsia"/>
                <w:sz w:val="24"/>
              </w:rPr>
            </w:pPr>
          </w:p>
        </w:tc>
        <w:tc>
          <w:tcPr>
            <w:tcW w:w="2210" w:type="dxa"/>
          </w:tcPr>
          <w:p>
            <w:pPr>
              <w:spacing w:line="480" w:lineRule="auto"/>
              <w:jc w:val="center"/>
              <w:rPr>
                <w:rFonts w:asciiTheme="minorEastAsia" w:hAnsiTheme="minorEastAsia" w:cstheme="minorEastAsia"/>
                <w:sz w:val="24"/>
              </w:rPr>
            </w:pPr>
          </w:p>
        </w:tc>
        <w:tc>
          <w:tcPr>
            <w:tcW w:w="3359" w:type="dxa"/>
          </w:tcPr>
          <w:p>
            <w:pPr>
              <w:spacing w:line="480" w:lineRule="auto"/>
              <w:rPr>
                <w:rFonts w:asciiTheme="minorEastAsia" w:hAnsiTheme="minorEastAsia" w:cstheme="minorEastAsia"/>
                <w:sz w:val="24"/>
              </w:rPr>
            </w:pPr>
          </w:p>
        </w:tc>
      </w:tr>
    </w:tbl>
    <w:p>
      <w:pPr>
        <w:spacing w:line="480" w:lineRule="auto"/>
        <w:rPr>
          <w:rFonts w:asciiTheme="minorEastAsia" w:hAnsiTheme="minorEastAsia" w:cstheme="minorEastAsia"/>
          <w:b/>
          <w:bCs/>
          <w:sz w:val="24"/>
        </w:rPr>
      </w:pPr>
    </w:p>
    <w:p>
      <w:pPr>
        <w:spacing w:line="480" w:lineRule="auto"/>
        <w:rPr>
          <w:rFonts w:asciiTheme="minorEastAsia" w:hAnsiTheme="minorEastAsia" w:cstheme="minorEastAsia"/>
          <w:b/>
          <w:bCs/>
          <w:sz w:val="24"/>
        </w:rPr>
      </w:pPr>
    </w:p>
    <w:p>
      <w:pPr>
        <w:spacing w:line="480" w:lineRule="auto"/>
        <w:rPr>
          <w:rFonts w:asciiTheme="minorEastAsia" w:hAnsiTheme="minorEastAsia" w:cstheme="minorEastAsia"/>
          <w:b/>
          <w:bCs/>
          <w:sz w:val="24"/>
        </w:rPr>
      </w:pPr>
    </w:p>
    <w:p>
      <w:pPr>
        <w:spacing w:line="480" w:lineRule="auto"/>
        <w:rPr>
          <w:rFonts w:asciiTheme="minorEastAsia" w:hAnsiTheme="minorEastAsia" w:cstheme="minorEastAsia"/>
          <w:b/>
          <w:bCs/>
          <w:sz w:val="24"/>
        </w:rPr>
      </w:pPr>
    </w:p>
    <w:p>
      <w:pPr>
        <w:spacing w:line="480" w:lineRule="auto"/>
        <w:rPr>
          <w:rFonts w:asciiTheme="minorEastAsia" w:hAnsiTheme="minorEastAsia" w:cstheme="minorEastAsia"/>
          <w:b/>
          <w:bCs/>
          <w:sz w:val="24"/>
        </w:rPr>
      </w:pPr>
      <w:r>
        <w:rPr>
          <w:rFonts w:hint="eastAsia" w:asciiTheme="minorEastAsia" w:hAnsiTheme="minorEastAsia" w:cstheme="minorEastAsia"/>
          <w:b/>
          <w:bCs/>
          <w:sz w:val="24"/>
        </w:rPr>
        <w:t>附件二  开发计划</w:t>
      </w:r>
    </w:p>
    <w:tbl>
      <w:tblPr>
        <w:tblStyle w:val="12"/>
        <w:tblpPr w:leftFromText="180" w:rightFromText="180" w:vertAnchor="text" w:horzAnchor="page" w:tblpX="1847" w:tblpY="95"/>
        <w:tblOverlap w:val="never"/>
        <w:tblW w:w="8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
        <w:gridCol w:w="2667"/>
        <w:gridCol w:w="2147"/>
        <w:gridCol w:w="3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63" w:type="dxa"/>
          </w:tcPr>
          <w:p>
            <w:pPr>
              <w:spacing w:line="480" w:lineRule="auto"/>
              <w:rPr>
                <w:rFonts w:asciiTheme="minorEastAsia" w:hAnsiTheme="minorEastAsia" w:cstheme="minorEastAsia"/>
                <w:sz w:val="24"/>
              </w:rPr>
            </w:pPr>
          </w:p>
        </w:tc>
        <w:tc>
          <w:tcPr>
            <w:tcW w:w="2667" w:type="dxa"/>
          </w:tcPr>
          <w:p>
            <w:pPr>
              <w:spacing w:line="480" w:lineRule="auto"/>
              <w:rPr>
                <w:rFonts w:asciiTheme="minorEastAsia" w:hAnsiTheme="minorEastAsia" w:cstheme="minorEastAsia"/>
                <w:sz w:val="24"/>
              </w:rPr>
            </w:pPr>
            <w:r>
              <w:rPr>
                <w:rFonts w:hint="eastAsia" w:asciiTheme="minorEastAsia" w:hAnsiTheme="minorEastAsia" w:cstheme="minorEastAsia"/>
                <w:sz w:val="24"/>
              </w:rPr>
              <w:t>内容</w:t>
            </w:r>
          </w:p>
        </w:tc>
        <w:tc>
          <w:tcPr>
            <w:tcW w:w="2147" w:type="dxa"/>
          </w:tcPr>
          <w:p>
            <w:pPr>
              <w:spacing w:line="480" w:lineRule="auto"/>
              <w:rPr>
                <w:rFonts w:asciiTheme="minorEastAsia" w:hAnsiTheme="minorEastAsia" w:cstheme="minorEastAsia"/>
                <w:sz w:val="24"/>
              </w:rPr>
            </w:pPr>
            <w:r>
              <w:rPr>
                <w:rFonts w:hint="eastAsia" w:asciiTheme="minorEastAsia" w:hAnsiTheme="minorEastAsia" w:cstheme="minorEastAsia"/>
                <w:sz w:val="24"/>
              </w:rPr>
              <w:t>日期</w:t>
            </w:r>
          </w:p>
        </w:tc>
        <w:tc>
          <w:tcPr>
            <w:tcW w:w="3179" w:type="dxa"/>
          </w:tcPr>
          <w:p>
            <w:pPr>
              <w:spacing w:line="480" w:lineRule="auto"/>
              <w:rPr>
                <w:rFonts w:asciiTheme="minorEastAsia" w:hAnsiTheme="minorEastAsia" w:cstheme="minorEastAsia"/>
                <w:sz w:val="24"/>
              </w:rPr>
            </w:pPr>
            <w:r>
              <w:rPr>
                <w:rFonts w:hint="eastAsia" w:asciiTheme="minorEastAsia" w:hAnsiTheme="minorEastAsia" w:cstheme="minorEastAsia"/>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63" w:type="dxa"/>
          </w:tcPr>
          <w:p>
            <w:pPr>
              <w:spacing w:line="480" w:lineRule="auto"/>
              <w:rPr>
                <w:rFonts w:asciiTheme="minorEastAsia" w:hAnsiTheme="minorEastAsia" w:cstheme="minorEastAsia"/>
                <w:sz w:val="24"/>
              </w:rPr>
            </w:pPr>
            <w:r>
              <w:rPr>
                <w:rFonts w:hint="eastAsia" w:asciiTheme="minorEastAsia" w:hAnsiTheme="minorEastAsia" w:cstheme="minorEastAsia"/>
                <w:sz w:val="24"/>
              </w:rPr>
              <w:t>第一期</w:t>
            </w:r>
          </w:p>
        </w:tc>
        <w:tc>
          <w:tcPr>
            <w:tcW w:w="2667" w:type="dxa"/>
          </w:tcPr>
          <w:p>
            <w:pPr>
              <w:spacing w:line="480" w:lineRule="auto"/>
              <w:rPr>
                <w:rFonts w:asciiTheme="minorEastAsia" w:hAnsiTheme="minorEastAsia" w:cstheme="minorEastAsia"/>
                <w:sz w:val="24"/>
              </w:rPr>
            </w:pPr>
          </w:p>
        </w:tc>
        <w:tc>
          <w:tcPr>
            <w:tcW w:w="2147" w:type="dxa"/>
          </w:tcPr>
          <w:p>
            <w:pPr>
              <w:rPr>
                <w:rFonts w:ascii="Calibri" w:hAnsi="Calibri" w:eastAsia="宋体" w:cs="Times New Roman"/>
                <w:szCs w:val="21"/>
              </w:rPr>
            </w:pPr>
          </w:p>
        </w:tc>
        <w:tc>
          <w:tcPr>
            <w:tcW w:w="3179" w:type="dxa"/>
          </w:tcPr>
          <w:p>
            <w:pPr>
              <w:spacing w:line="480" w:lineRule="auto"/>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91" w:hRule="atLeast"/>
        </w:trPr>
        <w:tc>
          <w:tcPr>
            <w:tcW w:w="463" w:type="dxa"/>
          </w:tcPr>
          <w:p>
            <w:pPr>
              <w:spacing w:line="480" w:lineRule="auto"/>
              <w:rPr>
                <w:rFonts w:asciiTheme="minorEastAsia" w:hAnsiTheme="minorEastAsia" w:cstheme="minorEastAsia"/>
                <w:sz w:val="24"/>
              </w:rPr>
            </w:pPr>
            <w:r>
              <w:rPr>
                <w:rFonts w:hint="eastAsia" w:asciiTheme="minorEastAsia" w:hAnsiTheme="minorEastAsia" w:cstheme="minorEastAsia"/>
                <w:sz w:val="24"/>
              </w:rPr>
              <w:t>第二期</w:t>
            </w:r>
          </w:p>
        </w:tc>
        <w:tc>
          <w:tcPr>
            <w:tcW w:w="2667" w:type="dxa"/>
          </w:tcPr>
          <w:p>
            <w:pPr>
              <w:spacing w:line="480" w:lineRule="auto"/>
              <w:rPr>
                <w:rFonts w:asciiTheme="minorEastAsia" w:hAnsiTheme="minorEastAsia" w:cstheme="minorEastAsia"/>
                <w:sz w:val="24"/>
              </w:rPr>
            </w:pPr>
          </w:p>
        </w:tc>
        <w:tc>
          <w:tcPr>
            <w:tcW w:w="2147" w:type="dxa"/>
          </w:tcPr>
          <w:p>
            <w:pPr>
              <w:rPr>
                <w:rFonts w:ascii="Calibri" w:hAnsi="Calibri" w:eastAsia="宋体" w:cs="Times New Roman"/>
                <w:szCs w:val="21"/>
              </w:rPr>
            </w:pPr>
          </w:p>
        </w:tc>
        <w:tc>
          <w:tcPr>
            <w:tcW w:w="3179" w:type="dxa"/>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63" w:type="dxa"/>
          </w:tcPr>
          <w:p>
            <w:pPr>
              <w:spacing w:line="480" w:lineRule="auto"/>
              <w:rPr>
                <w:rFonts w:asciiTheme="minorEastAsia" w:hAnsiTheme="minorEastAsia" w:cstheme="minorEastAsia"/>
                <w:sz w:val="24"/>
              </w:rPr>
            </w:pPr>
            <w:r>
              <w:rPr>
                <w:rFonts w:asciiTheme="minorEastAsia" w:hAnsiTheme="minorEastAsia" w:cstheme="minorEastAsia"/>
                <w:sz w:val="24"/>
              </w:rPr>
              <w:t>第三期</w:t>
            </w:r>
          </w:p>
        </w:tc>
        <w:tc>
          <w:tcPr>
            <w:tcW w:w="2667" w:type="dxa"/>
          </w:tcPr>
          <w:p>
            <w:pPr>
              <w:spacing w:line="480" w:lineRule="auto"/>
              <w:rPr>
                <w:rFonts w:asciiTheme="minorEastAsia" w:hAnsiTheme="minorEastAsia" w:cstheme="minorEastAsia"/>
                <w:sz w:val="24"/>
              </w:rPr>
            </w:pPr>
          </w:p>
        </w:tc>
        <w:tc>
          <w:tcPr>
            <w:tcW w:w="2147" w:type="dxa"/>
          </w:tcPr>
          <w:p>
            <w:pPr>
              <w:spacing w:line="480" w:lineRule="auto"/>
              <w:rPr>
                <w:rFonts w:asciiTheme="minorEastAsia" w:hAnsiTheme="minorEastAsia" w:cstheme="minorEastAsia"/>
                <w:sz w:val="24"/>
              </w:rPr>
            </w:pPr>
          </w:p>
        </w:tc>
        <w:tc>
          <w:tcPr>
            <w:tcW w:w="3179" w:type="dxa"/>
          </w:tcPr>
          <w:p>
            <w:pPr>
              <w:spacing w:line="480" w:lineRule="auto"/>
              <w:rPr>
                <w:rFonts w:asciiTheme="minorEastAsia" w:hAnsiTheme="minorEastAsia" w:cstheme="minorEastAsia"/>
                <w:sz w:val="24"/>
              </w:rPr>
            </w:pPr>
          </w:p>
        </w:tc>
      </w:tr>
    </w:tbl>
    <w:p>
      <w:pPr>
        <w:spacing w:line="480" w:lineRule="auto"/>
        <w:rPr>
          <w:rFonts w:hint="eastAsia" w:asciiTheme="minorEastAsia" w:hAnsiTheme="minorEastAsia" w:cstheme="minorEastAsia"/>
          <w:sz w:val="24"/>
        </w:rPr>
      </w:pPr>
    </w:p>
    <w:p>
      <w:pPr>
        <w:spacing w:line="480" w:lineRule="auto"/>
        <w:rPr>
          <w:rFonts w:hint="eastAsia" w:asciiTheme="minorEastAsia" w:hAnsiTheme="minorEastAsia" w:cstheme="minorEastAsia"/>
          <w:b/>
          <w:bCs/>
          <w:sz w:val="24"/>
        </w:rPr>
      </w:pPr>
      <w:r>
        <w:rPr>
          <w:rFonts w:hint="eastAsia" w:asciiTheme="minorEastAsia" w:hAnsiTheme="minorEastAsia" w:cstheme="minorEastAsia"/>
          <w:b/>
          <w:bCs/>
          <w:sz w:val="24"/>
        </w:rPr>
        <w:t xml:space="preserve">附件三 </w:t>
      </w:r>
      <w:r>
        <w:rPr>
          <w:rFonts w:asciiTheme="minorEastAsia" w:hAnsiTheme="minorEastAsia" w:cstheme="minorEastAsia"/>
          <w:b/>
          <w:bCs/>
          <w:sz w:val="24"/>
        </w:rPr>
        <w:t xml:space="preserve"> </w:t>
      </w:r>
      <w:r>
        <w:rPr>
          <w:rFonts w:hint="eastAsia" w:asciiTheme="minorEastAsia" w:hAnsiTheme="minorEastAsia" w:cstheme="minorEastAsia"/>
          <w:b/>
          <w:bCs/>
          <w:sz w:val="24"/>
        </w:rPr>
        <w:t>项目功能需求</w:t>
      </w:r>
      <w:bookmarkStart w:id="0" w:name="_GoBack"/>
      <w:bookmarkEnd w:id="0"/>
    </w:p>
    <w:p>
      <w:pPr>
        <w:spacing w:line="480" w:lineRule="auto"/>
        <w:rPr>
          <w:rFonts w:hint="eastAsia" w:asciiTheme="minorEastAsia" w:hAnsiTheme="minorEastAsia" w:cstheme="minorEastAsia"/>
          <w:b/>
          <w:bCs/>
          <w:sz w:val="24"/>
        </w:rPr>
      </w:pPr>
    </w:p>
    <w:p>
      <w:pPr>
        <w:spacing w:line="480" w:lineRule="auto"/>
        <w:rPr>
          <w:rFonts w:asciiTheme="minorEastAsia" w:hAnsiTheme="minorEastAsia" w:cstheme="minorEastAsia"/>
          <w:sz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MS Mincho">
    <w:altName w:val="Hiragino Sans"/>
    <w:panose1 w:val="02020609040205080304"/>
    <w:charset w:val="80"/>
    <w:family w:val="modern"/>
    <w:pitch w:val="default"/>
    <w:sig w:usb0="00000000" w:usb1="00000000" w:usb2="08000012" w:usb3="00000000" w:csb0="0002009F" w:csb1="00000000"/>
  </w:font>
  <w:font w:name="仿宋_GB2312">
    <w:altName w:val="汉仪仿宋KW"/>
    <w:panose1 w:val="020B0604020202020204"/>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Hiragino Sans">
    <w:panose1 w:val="020B0300000000000000"/>
    <w:charset w:val="80"/>
    <w:family w:val="auto"/>
    <w:pitch w:val="default"/>
    <w:sig w:usb0="E00002FF" w:usb1="7AE7FFFF" w:usb2="00000012" w:usb3="00000000" w:csb0="0002000D"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s0lY7tAAAAAF&#10;AQAADwAAAAAAAAABACAAAAA4AAAAZHJzL2Rvd25yZXYueG1sUEsBAhQAFAAAAAgAh07iQPpO5poO&#10;AgAABwQAAA4AAAAAAAAAAQAgAAAANQEAAGRycy9lMm9Eb2MueG1sUEsFBgAAAAAGAAYAWQEAALUF&#10;AAAAAA==&#10;">
              <v:fill on="f" focussize="0,0"/>
              <v:stroke on="f" weight="0.5pt"/>
              <v:imagedata o:title=""/>
              <o:lock v:ext="edit" aspectratio="f"/>
              <v:textbox inset="0mm,0mm,0mm,0mm" style="mso-fit-shape-to-text:t;">
                <w:txbxContent>
                  <w:p>
                    <w:pPr>
                      <w:pStyle w:val="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0BE30"/>
    <w:multiLevelType w:val="singleLevel"/>
    <w:tmpl w:val="3070BE30"/>
    <w:lvl w:ilvl="0" w:tentative="0">
      <w:start w:val="2"/>
      <w:numFmt w:val="chineseCounting"/>
      <w:suff w:val="space"/>
      <w:lvlText w:val="第%1条"/>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AE18EF"/>
    <w:rsid w:val="0006199B"/>
    <w:rsid w:val="0007289A"/>
    <w:rsid w:val="000757D7"/>
    <w:rsid w:val="000F64CA"/>
    <w:rsid w:val="00147BDA"/>
    <w:rsid w:val="0018099D"/>
    <w:rsid w:val="002152D2"/>
    <w:rsid w:val="00235B45"/>
    <w:rsid w:val="00236282"/>
    <w:rsid w:val="002A53A9"/>
    <w:rsid w:val="00324916"/>
    <w:rsid w:val="0032630D"/>
    <w:rsid w:val="003937EC"/>
    <w:rsid w:val="003A03BA"/>
    <w:rsid w:val="00414652"/>
    <w:rsid w:val="00433515"/>
    <w:rsid w:val="004944E1"/>
    <w:rsid w:val="0049624A"/>
    <w:rsid w:val="004E4E12"/>
    <w:rsid w:val="00586725"/>
    <w:rsid w:val="005E304F"/>
    <w:rsid w:val="00621ECB"/>
    <w:rsid w:val="00627572"/>
    <w:rsid w:val="00680A8E"/>
    <w:rsid w:val="006D1077"/>
    <w:rsid w:val="00712C9D"/>
    <w:rsid w:val="007330F1"/>
    <w:rsid w:val="007732EA"/>
    <w:rsid w:val="007A4DEC"/>
    <w:rsid w:val="007B5775"/>
    <w:rsid w:val="007E28C7"/>
    <w:rsid w:val="00864CAD"/>
    <w:rsid w:val="00867B41"/>
    <w:rsid w:val="00890DB5"/>
    <w:rsid w:val="008C5A2D"/>
    <w:rsid w:val="008D6B4F"/>
    <w:rsid w:val="008F089D"/>
    <w:rsid w:val="00920478"/>
    <w:rsid w:val="009710CC"/>
    <w:rsid w:val="00986305"/>
    <w:rsid w:val="00987B9E"/>
    <w:rsid w:val="009F4064"/>
    <w:rsid w:val="00A9324F"/>
    <w:rsid w:val="00B66533"/>
    <w:rsid w:val="00B8753A"/>
    <w:rsid w:val="00BB093F"/>
    <w:rsid w:val="00BB3B1E"/>
    <w:rsid w:val="00BD742C"/>
    <w:rsid w:val="00BE3A56"/>
    <w:rsid w:val="00BF074D"/>
    <w:rsid w:val="00C02889"/>
    <w:rsid w:val="00C046AD"/>
    <w:rsid w:val="00C11CA6"/>
    <w:rsid w:val="00C1413B"/>
    <w:rsid w:val="00C812FC"/>
    <w:rsid w:val="00C93091"/>
    <w:rsid w:val="00CD6299"/>
    <w:rsid w:val="00D370A8"/>
    <w:rsid w:val="00D550FE"/>
    <w:rsid w:val="00D72DCB"/>
    <w:rsid w:val="00DA2959"/>
    <w:rsid w:val="00EA0570"/>
    <w:rsid w:val="00EF2AB4"/>
    <w:rsid w:val="00F2651D"/>
    <w:rsid w:val="00FC5FD7"/>
    <w:rsid w:val="00FD6B1F"/>
    <w:rsid w:val="04971624"/>
    <w:rsid w:val="10036BB7"/>
    <w:rsid w:val="127172AF"/>
    <w:rsid w:val="13FE1F3C"/>
    <w:rsid w:val="179B053C"/>
    <w:rsid w:val="17AF5138"/>
    <w:rsid w:val="1DF7B56D"/>
    <w:rsid w:val="1E2C670A"/>
    <w:rsid w:val="202A22D8"/>
    <w:rsid w:val="20483988"/>
    <w:rsid w:val="230E5C87"/>
    <w:rsid w:val="238619EB"/>
    <w:rsid w:val="2F896DAA"/>
    <w:rsid w:val="2F8B4064"/>
    <w:rsid w:val="302624ED"/>
    <w:rsid w:val="345D017A"/>
    <w:rsid w:val="368651D4"/>
    <w:rsid w:val="392566B4"/>
    <w:rsid w:val="3B1E527B"/>
    <w:rsid w:val="3FD76C77"/>
    <w:rsid w:val="420B4339"/>
    <w:rsid w:val="46211A69"/>
    <w:rsid w:val="4703632A"/>
    <w:rsid w:val="4B887C2B"/>
    <w:rsid w:val="4BAE18EF"/>
    <w:rsid w:val="4C034994"/>
    <w:rsid w:val="4CEF09BD"/>
    <w:rsid w:val="4CF9FD88"/>
    <w:rsid w:val="517F2454"/>
    <w:rsid w:val="54256BAC"/>
    <w:rsid w:val="55EE0D68"/>
    <w:rsid w:val="5B7FE54D"/>
    <w:rsid w:val="5E51456C"/>
    <w:rsid w:val="5EB756B9"/>
    <w:rsid w:val="69E33F85"/>
    <w:rsid w:val="6AD904A6"/>
    <w:rsid w:val="6C17348D"/>
    <w:rsid w:val="6C786F7B"/>
    <w:rsid w:val="6DC9006A"/>
    <w:rsid w:val="6DFC233A"/>
    <w:rsid w:val="78907865"/>
    <w:rsid w:val="79655DD6"/>
    <w:rsid w:val="799E5CC3"/>
    <w:rsid w:val="7D2A72EB"/>
    <w:rsid w:val="7EFBAB8B"/>
    <w:rsid w:val="7F86304C"/>
    <w:rsid w:val="AAA586EA"/>
    <w:rsid w:val="BDBF020D"/>
    <w:rsid w:val="C3FD318E"/>
    <w:rsid w:val="CB5DD157"/>
    <w:rsid w:val="D7FBF4D5"/>
    <w:rsid w:val="E7F7D1E8"/>
    <w:rsid w:val="ECC98182"/>
    <w:rsid w:val="F19DE70E"/>
    <w:rsid w:val="FE7CD8E1"/>
    <w:rsid w:val="FFFA42FD"/>
    <w:rsid w:val="FFFF5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6"/>
    <w:qFormat/>
    <w:uiPriority w:val="0"/>
    <w:rPr>
      <w:rFonts w:ascii="宋体" w:eastAsia="宋体"/>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qFormat/>
    <w:uiPriority w:val="0"/>
    <w:pPr>
      <w:spacing w:beforeAutospacing="1" w:afterAutospacing="1"/>
      <w:jc w:val="left"/>
    </w:pPr>
    <w:rPr>
      <w:rFonts w:cs="Times New Roman"/>
      <w:kern w:val="0"/>
      <w:sz w:val="24"/>
    </w:rPr>
  </w:style>
  <w:style w:type="character" w:styleId="10">
    <w:name w:val="Strong"/>
    <w:basedOn w:val="9"/>
    <w:qFormat/>
    <w:uiPriority w:val="22"/>
    <w:rPr>
      <w:b/>
      <w:bCs/>
    </w:rPr>
  </w:style>
  <w:style w:type="table" w:styleId="12">
    <w:name w:val="Table Grid"/>
    <w:basedOn w:val="1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2 字符"/>
    <w:basedOn w:val="9"/>
    <w:link w:val="3"/>
    <w:qFormat/>
    <w:uiPriority w:val="9"/>
    <w:rPr>
      <w:rFonts w:asciiTheme="majorHAnsi" w:hAnsiTheme="majorHAnsi" w:eastAsiaTheme="majorEastAsia" w:cstheme="majorBidi"/>
      <w:b/>
      <w:bCs/>
      <w:kern w:val="2"/>
      <w:sz w:val="32"/>
      <w:szCs w:val="32"/>
    </w:rPr>
  </w:style>
  <w:style w:type="character" w:customStyle="1" w:styleId="14">
    <w:name w:val="标题 3 字符"/>
    <w:basedOn w:val="9"/>
    <w:link w:val="4"/>
    <w:qFormat/>
    <w:uiPriority w:val="9"/>
    <w:rPr>
      <w:rFonts w:asciiTheme="minorHAnsi" w:hAnsiTheme="minorHAnsi" w:eastAsiaTheme="minorEastAsia" w:cstheme="minorBidi"/>
      <w:b/>
      <w:bCs/>
      <w:kern w:val="2"/>
      <w:sz w:val="32"/>
      <w:szCs w:val="32"/>
    </w:rPr>
  </w:style>
  <w:style w:type="paragraph" w:customStyle="1" w:styleId="15">
    <w:name w:val="List Paragraph"/>
    <w:basedOn w:val="1"/>
    <w:qFormat/>
    <w:uiPriority w:val="34"/>
    <w:pPr>
      <w:ind w:firstLine="420" w:firstLineChars="200"/>
    </w:pPr>
  </w:style>
  <w:style w:type="character" w:customStyle="1" w:styleId="16">
    <w:name w:val="批注框文本 字符"/>
    <w:basedOn w:val="9"/>
    <w:link w:val="5"/>
    <w:qFormat/>
    <w:uiPriority w:val="0"/>
    <w:rPr>
      <w:rFonts w:ascii="宋体" w:eastAsia="宋体" w:hAnsiTheme="minorHAnsi" w:cstheme="minorBidi"/>
      <w:kern w:val="2"/>
      <w:sz w:val="18"/>
      <w:szCs w:val="18"/>
    </w:rPr>
  </w:style>
  <w:style w:type="paragraph" w:customStyle="1" w:styleId="17">
    <w:name w:val="Revision"/>
    <w:hidden/>
    <w:semiHidden/>
    <w:qFormat/>
    <w:uiPriority w:val="99"/>
    <w:rPr>
      <w:rFonts w:asciiTheme="minorHAnsi" w:hAnsiTheme="minorHAns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893</Words>
  <Characters>5093</Characters>
  <Lines>42</Lines>
  <Paragraphs>11</Paragraphs>
  <ScaleCrop>false</ScaleCrop>
  <LinksUpToDate>false</LinksUpToDate>
  <CharactersWithSpaces>5975</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2019-03-30T06:40:00Z</dcterms:created>
  <dc:creator>Coka</dc:creator>
  <cp:lastModifiedBy>xu</cp:lastModifiedBy>
  <cp:lastPrinted>2019-04-02T02:58:00Z</cp:lastPrinted>
  <dcterms:modified xsi:type="dcterms:W3CDTF">2019-09-11T17:29:11Z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