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7105"/>
        <w:gridCol w:w="7105"/>
      </w:tblGrid>
      <w:tr w:rsidR="007241B5" w:rsidRPr="00CB51FF" w:rsidTr="00082E9A">
        <w:tc>
          <w:tcPr>
            <w:tcW w:w="7105" w:type="dxa"/>
            <w:tcBorders>
              <w:top w:val="nil"/>
              <w:left w:val="nil"/>
              <w:bottom w:val="nil"/>
              <w:right w:val="nil"/>
            </w:tcBorders>
          </w:tcPr>
          <w:p w:rsidR="007241B5" w:rsidRDefault="007241B5" w:rsidP="00082E9A">
            <w:pPr>
              <w:spacing w:line="276" w:lineRule="auto"/>
              <w:jc w:val="center"/>
              <w:rPr>
                <w:sz w:val="27"/>
                <w:szCs w:val="27"/>
              </w:rPr>
            </w:pPr>
            <w:r w:rsidRPr="00CB51FF">
              <w:rPr>
                <w:sz w:val="27"/>
                <w:szCs w:val="27"/>
              </w:rPr>
              <w:t>SỞ</w:t>
            </w:r>
            <w:r>
              <w:rPr>
                <w:sz w:val="27"/>
                <w:szCs w:val="27"/>
              </w:rPr>
              <w:t xml:space="preserve"> GD&amp;ĐT HẢI DƯƠNG</w:t>
            </w:r>
          </w:p>
          <w:p w:rsidR="007241B5" w:rsidRPr="00CB51FF" w:rsidRDefault="007241B5" w:rsidP="00082E9A">
            <w:pPr>
              <w:spacing w:line="276" w:lineRule="auto"/>
              <w:jc w:val="center"/>
              <w:rPr>
                <w:b/>
                <w:sz w:val="27"/>
                <w:szCs w:val="27"/>
              </w:rPr>
            </w:pPr>
            <w:r w:rsidRPr="00CB51FF">
              <w:rPr>
                <w:b/>
                <w:noProof/>
                <w:sz w:val="27"/>
                <w:szCs w:val="27"/>
              </w:rPr>
              <mc:AlternateContent>
                <mc:Choice Requires="wps">
                  <w:drawing>
                    <wp:anchor distT="0" distB="0" distL="114300" distR="114300" simplePos="0" relativeHeight="251659264" behindDoc="0" locked="0" layoutInCell="1" allowOverlap="1" wp14:anchorId="0C8166F0" wp14:editId="5B56CCBE">
                      <wp:simplePos x="0" y="0"/>
                      <wp:positionH relativeFrom="column">
                        <wp:posOffset>1567815</wp:posOffset>
                      </wp:positionH>
                      <wp:positionV relativeFrom="paragraph">
                        <wp:posOffset>188595</wp:posOffset>
                      </wp:positionV>
                      <wp:extent cx="120015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120015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164705F"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3.45pt,14.85pt" to="217.9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" strokecolor="black [3200]" strokeweight="2pt">
                      <v:shadow on="t" color="black" opacity="24903f" origin=",.5" offset="0,.55556mm"/>
                    </v:line>
                  </w:pict>
                </mc:Fallback>
              </mc:AlternateContent>
            </w:r>
            <w:r w:rsidRPr="00CB51FF">
              <w:rPr>
                <w:b/>
                <w:sz w:val="27"/>
                <w:szCs w:val="27"/>
              </w:rPr>
              <w:t>TRƯỜNG THPT</w:t>
            </w:r>
            <w:r>
              <w:rPr>
                <w:b/>
                <w:sz w:val="27"/>
                <w:szCs w:val="27"/>
              </w:rPr>
              <w:t xml:space="preserve"> LƯƠNG THẾ VINH</w:t>
            </w:r>
          </w:p>
        </w:tc>
        <w:tc>
          <w:tcPr>
            <w:tcW w:w="7105" w:type="dxa"/>
            <w:tcBorders>
              <w:top w:val="nil"/>
              <w:left w:val="nil"/>
              <w:bottom w:val="nil"/>
              <w:right w:val="nil"/>
            </w:tcBorders>
          </w:tcPr>
          <w:p w:rsidR="007241B5" w:rsidRPr="00CB51FF" w:rsidRDefault="007241B5" w:rsidP="00082E9A">
            <w:pPr>
              <w:spacing w:line="276" w:lineRule="auto"/>
              <w:jc w:val="center"/>
              <w:rPr>
                <w:b/>
                <w:sz w:val="27"/>
                <w:szCs w:val="27"/>
              </w:rPr>
            </w:pPr>
            <w:r w:rsidRPr="00CB51FF">
              <w:rPr>
                <w:b/>
                <w:sz w:val="27"/>
                <w:szCs w:val="27"/>
              </w:rPr>
              <w:t>CỘNG HÒA XÃ HỘI CHỦ NGHĨA VIỆT NAM</w:t>
            </w:r>
          </w:p>
          <w:p w:rsidR="007241B5" w:rsidRPr="00CB51FF" w:rsidRDefault="007241B5" w:rsidP="00082E9A">
            <w:pPr>
              <w:spacing w:line="276" w:lineRule="auto"/>
              <w:jc w:val="center"/>
              <w:rPr>
                <w:b/>
                <w:sz w:val="27"/>
                <w:szCs w:val="27"/>
              </w:rPr>
            </w:pPr>
            <w:r w:rsidRPr="00CB51FF">
              <w:rPr>
                <w:b/>
                <w:noProof/>
                <w:sz w:val="27"/>
                <w:szCs w:val="27"/>
              </w:rPr>
              <mc:AlternateContent>
                <mc:Choice Requires="wps">
                  <w:drawing>
                    <wp:anchor distT="0" distB="0" distL="114300" distR="114300" simplePos="0" relativeHeight="251660288" behindDoc="0" locked="0" layoutInCell="1" allowOverlap="1" wp14:anchorId="2BF980C6" wp14:editId="1DCDE70D">
                      <wp:simplePos x="0" y="0"/>
                      <wp:positionH relativeFrom="column">
                        <wp:posOffset>1170305</wp:posOffset>
                      </wp:positionH>
                      <wp:positionV relativeFrom="paragraph">
                        <wp:posOffset>188595</wp:posOffset>
                      </wp:positionV>
                      <wp:extent cx="200977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200977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2D7636B"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92.15pt,14.85pt" to="250.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" strokecolor="black [3200]" strokeweight="2pt">
                      <v:shadow on="t" color="black" opacity="24903f" origin=",.5" offset="0,.55556mm"/>
                    </v:line>
                  </w:pict>
                </mc:Fallback>
              </mc:AlternateContent>
            </w:r>
            <w:r w:rsidRPr="00CB51FF">
              <w:rPr>
                <w:b/>
                <w:sz w:val="27"/>
                <w:szCs w:val="27"/>
              </w:rPr>
              <w:t>Độc lập – Tự do – Hạnh phúc</w:t>
            </w:r>
          </w:p>
        </w:tc>
      </w:tr>
    </w:tbl>
    <w:p w:rsidR="007241B5" w:rsidRPr="00CB51FF" w:rsidRDefault="007241B5" w:rsidP="00F277A9">
      <w:pPr>
        <w:spacing w:after="0" w:line="276" w:lineRule="auto"/>
        <w:jc w:val="right"/>
        <w:rPr>
          <w:i/>
          <w:sz w:val="27"/>
          <w:szCs w:val="27"/>
        </w:rPr>
      </w:pPr>
      <w:r>
        <w:rPr>
          <w:i/>
          <w:sz w:val="27"/>
          <w:szCs w:val="27"/>
        </w:rPr>
        <w:t xml:space="preserve">Hải </w:t>
      </w:r>
      <w:proofErr w:type="gramStart"/>
      <w:r>
        <w:rPr>
          <w:i/>
          <w:sz w:val="27"/>
          <w:szCs w:val="27"/>
        </w:rPr>
        <w:t>Dươn</w:t>
      </w:r>
      <w:r w:rsidR="00F277A9">
        <w:rPr>
          <w:i/>
          <w:sz w:val="27"/>
          <w:szCs w:val="27"/>
        </w:rPr>
        <w:t>g,</w:t>
      </w:r>
      <w:r w:rsidRPr="00CB51FF">
        <w:rPr>
          <w:i/>
          <w:sz w:val="27"/>
          <w:szCs w:val="27"/>
        </w:rPr>
        <w:t>ngày</w:t>
      </w:r>
      <w:proofErr w:type="gramEnd"/>
      <w:r w:rsidRPr="00CB51FF">
        <w:rPr>
          <w:i/>
          <w:sz w:val="27"/>
          <w:szCs w:val="27"/>
        </w:rPr>
        <w:t xml:space="preserve"> 10 tháng 0</w:t>
      </w:r>
      <w:r>
        <w:rPr>
          <w:i/>
          <w:sz w:val="27"/>
          <w:szCs w:val="27"/>
        </w:rPr>
        <w:t>8</w:t>
      </w:r>
      <w:r w:rsidR="008523EB">
        <w:rPr>
          <w:i/>
          <w:sz w:val="27"/>
          <w:szCs w:val="27"/>
        </w:rPr>
        <w:t xml:space="preserve"> </w:t>
      </w:r>
      <w:r w:rsidRPr="00CB51FF">
        <w:rPr>
          <w:i/>
          <w:sz w:val="27"/>
          <w:szCs w:val="27"/>
        </w:rPr>
        <w:t>năm 2024</w:t>
      </w:r>
    </w:p>
    <w:p w:rsidR="007241B5" w:rsidRPr="00CB51FF" w:rsidRDefault="007241B5" w:rsidP="007241B5">
      <w:pPr>
        <w:spacing w:after="0" w:line="276" w:lineRule="auto"/>
        <w:jc w:val="center"/>
        <w:rPr>
          <w:b/>
          <w:sz w:val="27"/>
          <w:szCs w:val="27"/>
        </w:rPr>
      </w:pPr>
      <w:r w:rsidRPr="00CB51FF">
        <w:rPr>
          <w:b/>
          <w:sz w:val="27"/>
          <w:szCs w:val="27"/>
        </w:rPr>
        <w:t xml:space="preserve">MA TRẬN ĐỀ THI </w:t>
      </w:r>
      <w:r>
        <w:rPr>
          <w:b/>
          <w:sz w:val="27"/>
          <w:szCs w:val="27"/>
        </w:rPr>
        <w:t>CUỐI</w:t>
      </w:r>
      <w:r w:rsidRPr="00CB51FF">
        <w:rPr>
          <w:b/>
          <w:sz w:val="27"/>
          <w:szCs w:val="27"/>
        </w:rPr>
        <w:t xml:space="preserve"> KÌ I MÔN LỊCH SỬ </w:t>
      </w:r>
      <w:r>
        <w:rPr>
          <w:b/>
          <w:sz w:val="27"/>
          <w:szCs w:val="27"/>
        </w:rPr>
        <w:t xml:space="preserve">LỚP 12 </w:t>
      </w:r>
      <w:r w:rsidRPr="00CB51FF">
        <w:rPr>
          <w:b/>
          <w:sz w:val="27"/>
          <w:szCs w:val="27"/>
        </w:rPr>
        <w:t xml:space="preserve">NĂM HỌC 2024 - 2025 </w:t>
      </w:r>
    </w:p>
    <w:p w:rsidR="007241B5" w:rsidRPr="00706D33" w:rsidRDefault="007241B5" w:rsidP="00706D33">
      <w:pPr>
        <w:spacing w:after="0" w:line="276" w:lineRule="auto"/>
        <w:jc w:val="center"/>
        <w:rPr>
          <w:rFonts w:cs="Times New Roman"/>
          <w:i/>
          <w:color w:val="081C36"/>
          <w:spacing w:val="3"/>
          <w:sz w:val="27"/>
          <w:szCs w:val="27"/>
          <w:shd w:val="clear" w:color="auto" w:fill="FFFFFF"/>
        </w:rPr>
      </w:pPr>
      <w:r w:rsidRPr="00CB51FF">
        <w:rPr>
          <w:i/>
          <w:sz w:val="27"/>
          <w:szCs w:val="27"/>
        </w:rPr>
        <w:t xml:space="preserve"> (</w:t>
      </w:r>
      <w:r w:rsidRPr="00CB51FF">
        <w:rPr>
          <w:rFonts w:cs="Times New Roman"/>
          <w:i/>
          <w:color w:val="081C36"/>
          <w:spacing w:val="3"/>
          <w:sz w:val="27"/>
          <w:szCs w:val="27"/>
          <w:shd w:val="clear" w:color="auto" w:fill="FFFFFF"/>
        </w:rPr>
        <w:t xml:space="preserve">Thông tư số 13/2022/TT-BGDĐT ngày 3/8/2022 Sửa đối, bố sung một số nội dung trong </w:t>
      </w:r>
      <w:r w:rsidRPr="00CB51FF">
        <w:rPr>
          <w:rFonts w:cs="Times New Roman"/>
          <w:i/>
          <w:noProof/>
          <w:color w:val="081C36"/>
          <w:spacing w:val="3"/>
          <w:sz w:val="27"/>
          <w:szCs w:val="27"/>
        </w:rPr>
        <mc:AlternateContent>
          <mc:Choice Requires="wps">
            <w:drawing>
              <wp:anchor distT="0" distB="0" distL="114300" distR="114300" simplePos="0" relativeHeight="251661312" behindDoc="0" locked="0" layoutInCell="1" allowOverlap="1" wp14:anchorId="7F259D42" wp14:editId="610EEE60">
                <wp:simplePos x="0" y="0"/>
                <wp:positionH relativeFrom="column">
                  <wp:posOffset>3988435</wp:posOffset>
                </wp:positionH>
                <wp:positionV relativeFrom="paragraph">
                  <wp:posOffset>182880</wp:posOffset>
                </wp:positionV>
                <wp:extent cx="162877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162877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BAB7604"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4.05pt,14.4pt" to="442.3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" strokecolor="black [3200]" strokeweight="2pt">
                <v:shadow on="t" color="black" opacity="24903f" origin=",.5" offset="0,.55556mm"/>
              </v:line>
            </w:pict>
          </mc:Fallback>
        </mc:AlternateContent>
      </w:r>
      <w:r w:rsidRPr="00CB51FF">
        <w:rPr>
          <w:rFonts w:cs="Times New Roman"/>
          <w:i/>
          <w:color w:val="081C36"/>
          <w:spacing w:val="3"/>
          <w:sz w:val="27"/>
          <w:szCs w:val="27"/>
          <w:shd w:val="clear" w:color="auto" w:fill="FFFFFF"/>
        </w:rPr>
        <w:t>Chương trình GDPT 2018)</w:t>
      </w:r>
    </w:p>
    <w:p w:rsidR="007241B5" w:rsidRPr="00CB51FF" w:rsidRDefault="007241B5" w:rsidP="007241B5">
      <w:pPr>
        <w:spacing w:after="0" w:line="276" w:lineRule="auto"/>
        <w:jc w:val="both"/>
        <w:rPr>
          <w:rFonts w:cs="Times New Roman"/>
          <w:b/>
          <w:sz w:val="27"/>
          <w:szCs w:val="27"/>
          <w:u w:val="single"/>
        </w:rPr>
      </w:pPr>
      <w:r w:rsidRPr="00CB51FF">
        <w:rPr>
          <w:b/>
          <w:sz w:val="27"/>
          <w:szCs w:val="27"/>
          <w:highlight w:val="magenta"/>
          <w:u w:val="single"/>
        </w:rPr>
        <w:t xml:space="preserve">A. </w:t>
      </w:r>
      <w:r w:rsidRPr="00CB51FF">
        <w:rPr>
          <w:rFonts w:cs="Times New Roman"/>
          <w:b/>
          <w:sz w:val="27"/>
          <w:szCs w:val="27"/>
          <w:highlight w:val="magenta"/>
          <w:u w:val="single"/>
        </w:rPr>
        <w:t>Dạng thức 1</w:t>
      </w:r>
    </w:p>
    <w:p w:rsidR="007241B5" w:rsidRPr="00CB51FF" w:rsidRDefault="007241B5" w:rsidP="007241B5">
      <w:pPr>
        <w:spacing w:after="0" w:line="276" w:lineRule="auto"/>
        <w:jc w:val="both"/>
        <w:rPr>
          <w:i/>
          <w:sz w:val="27"/>
          <w:szCs w:val="27"/>
        </w:rPr>
      </w:pPr>
      <w:r w:rsidRPr="00CB51FF">
        <w:rPr>
          <w:rFonts w:cs="Times New Roman"/>
          <w:b/>
          <w:sz w:val="27"/>
          <w:szCs w:val="27"/>
        </w:rPr>
        <w:t>Câu hỏi trắc nghiệm nhiều lựa chọn</w:t>
      </w:r>
      <w:r w:rsidRPr="00CB51FF">
        <w:rPr>
          <w:rFonts w:cs="Times New Roman"/>
          <w:sz w:val="27"/>
          <w:szCs w:val="27"/>
        </w:rPr>
        <w:t xml:space="preserve"> </w:t>
      </w:r>
      <w:r w:rsidRPr="00CB51FF">
        <w:rPr>
          <w:rFonts w:cs="Times New Roman"/>
          <w:i/>
          <w:sz w:val="27"/>
          <w:szCs w:val="27"/>
        </w:rPr>
        <w:t>(Thí sinh trả lời từ câu 1 đến câu 24. Mỗi câu hỏi thí sinh chỉ chọn một phương án)</w:t>
      </w:r>
    </w:p>
    <w:tbl>
      <w:tblPr>
        <w:tblStyle w:val="TableGrid"/>
        <w:tblW w:w="15446" w:type="dxa"/>
        <w:tblInd w:w="-289" w:type="dxa"/>
        <w:tblLook w:val="04A0" w:firstRow="1" w:lastRow="0" w:firstColumn="1" w:lastColumn="0" w:noHBand="0" w:noVBand="1"/>
      </w:tblPr>
      <w:tblGrid>
        <w:gridCol w:w="2624"/>
        <w:gridCol w:w="3847"/>
        <w:gridCol w:w="1129"/>
        <w:gridCol w:w="990"/>
        <w:gridCol w:w="991"/>
        <w:gridCol w:w="989"/>
        <w:gridCol w:w="989"/>
        <w:gridCol w:w="992"/>
        <w:gridCol w:w="989"/>
        <w:gridCol w:w="989"/>
        <w:gridCol w:w="917"/>
      </w:tblGrid>
      <w:tr w:rsidR="007241B5" w:rsidRPr="00CC238E" w:rsidTr="00082E9A">
        <w:tc>
          <w:tcPr>
            <w:tcW w:w="6471" w:type="dxa"/>
            <w:gridSpan w:val="2"/>
            <w:vMerge w:val="restart"/>
          </w:tcPr>
          <w:p w:rsidR="007241B5" w:rsidRPr="00CC238E" w:rsidRDefault="007241B5" w:rsidP="00082E9A">
            <w:pPr>
              <w:spacing w:line="276" w:lineRule="auto"/>
              <w:jc w:val="center"/>
              <w:rPr>
                <w:b/>
                <w:sz w:val="25"/>
                <w:szCs w:val="25"/>
              </w:rPr>
            </w:pPr>
          </w:p>
          <w:p w:rsidR="007241B5" w:rsidRPr="00CC238E" w:rsidRDefault="007241B5" w:rsidP="00082E9A">
            <w:pPr>
              <w:spacing w:line="276" w:lineRule="auto"/>
              <w:jc w:val="center"/>
              <w:rPr>
                <w:b/>
                <w:sz w:val="25"/>
                <w:szCs w:val="25"/>
              </w:rPr>
            </w:pPr>
            <w:r w:rsidRPr="00CC238E">
              <w:rPr>
                <w:b/>
                <w:sz w:val="25"/>
                <w:szCs w:val="25"/>
              </w:rPr>
              <w:t>TÊN BÀI/CHỦ ĐỀ</w:t>
            </w:r>
          </w:p>
        </w:tc>
        <w:tc>
          <w:tcPr>
            <w:tcW w:w="8975" w:type="dxa"/>
            <w:gridSpan w:val="9"/>
          </w:tcPr>
          <w:p w:rsidR="007241B5" w:rsidRPr="00CC238E" w:rsidRDefault="007241B5" w:rsidP="00082E9A">
            <w:pPr>
              <w:spacing w:line="276" w:lineRule="auto"/>
              <w:jc w:val="center"/>
              <w:rPr>
                <w:b/>
                <w:sz w:val="25"/>
                <w:szCs w:val="25"/>
              </w:rPr>
            </w:pPr>
            <w:r w:rsidRPr="00CC238E">
              <w:rPr>
                <w:b/>
                <w:sz w:val="25"/>
                <w:szCs w:val="25"/>
              </w:rPr>
              <w:t>NĂNG LỰC LỊCH SỬ</w:t>
            </w:r>
          </w:p>
        </w:tc>
      </w:tr>
      <w:tr w:rsidR="007241B5" w:rsidRPr="00CC238E" w:rsidTr="00082E9A">
        <w:tc>
          <w:tcPr>
            <w:tcW w:w="6471" w:type="dxa"/>
            <w:gridSpan w:val="2"/>
            <w:vMerge/>
          </w:tcPr>
          <w:p w:rsidR="007241B5" w:rsidRPr="00CC238E" w:rsidRDefault="007241B5" w:rsidP="00082E9A">
            <w:pPr>
              <w:spacing w:line="276" w:lineRule="auto"/>
              <w:jc w:val="center"/>
              <w:rPr>
                <w:b/>
                <w:sz w:val="25"/>
                <w:szCs w:val="25"/>
              </w:rPr>
            </w:pPr>
          </w:p>
        </w:tc>
        <w:tc>
          <w:tcPr>
            <w:tcW w:w="3110" w:type="dxa"/>
            <w:gridSpan w:val="3"/>
            <w:shd w:val="clear" w:color="auto" w:fill="auto"/>
          </w:tcPr>
          <w:p w:rsidR="007241B5" w:rsidRPr="00CC238E" w:rsidRDefault="007241B5" w:rsidP="00082E9A">
            <w:pPr>
              <w:spacing w:line="276" w:lineRule="auto"/>
              <w:jc w:val="center"/>
              <w:rPr>
                <w:b/>
                <w:sz w:val="25"/>
                <w:szCs w:val="25"/>
              </w:rPr>
            </w:pPr>
            <w:r w:rsidRPr="00CC238E">
              <w:rPr>
                <w:b/>
                <w:sz w:val="25"/>
                <w:szCs w:val="25"/>
              </w:rPr>
              <w:t xml:space="preserve">Năng lực 1 </w:t>
            </w:r>
          </w:p>
          <w:p w:rsidR="007241B5" w:rsidRPr="00CC238E" w:rsidRDefault="007241B5" w:rsidP="00082E9A">
            <w:pPr>
              <w:spacing w:line="276" w:lineRule="auto"/>
              <w:jc w:val="center"/>
              <w:rPr>
                <w:b/>
                <w:sz w:val="25"/>
                <w:szCs w:val="25"/>
              </w:rPr>
            </w:pPr>
            <w:r w:rsidRPr="00CC238E">
              <w:rPr>
                <w:b/>
                <w:sz w:val="25"/>
                <w:szCs w:val="25"/>
              </w:rPr>
              <w:t>(Tìm hiểu lịch sử)</w:t>
            </w:r>
          </w:p>
        </w:tc>
        <w:tc>
          <w:tcPr>
            <w:tcW w:w="2970" w:type="dxa"/>
            <w:gridSpan w:val="3"/>
          </w:tcPr>
          <w:p w:rsidR="007241B5" w:rsidRPr="00CC238E" w:rsidRDefault="007241B5" w:rsidP="00082E9A">
            <w:pPr>
              <w:spacing w:line="276" w:lineRule="auto"/>
              <w:jc w:val="center"/>
              <w:rPr>
                <w:b/>
                <w:sz w:val="25"/>
                <w:szCs w:val="25"/>
              </w:rPr>
            </w:pPr>
            <w:r w:rsidRPr="00CC238E">
              <w:rPr>
                <w:b/>
                <w:sz w:val="25"/>
                <w:szCs w:val="25"/>
              </w:rPr>
              <w:t>Năng lực 2 (Nhận thức và tư duy lịch sử)</w:t>
            </w:r>
          </w:p>
        </w:tc>
        <w:tc>
          <w:tcPr>
            <w:tcW w:w="2895" w:type="dxa"/>
            <w:gridSpan w:val="3"/>
          </w:tcPr>
          <w:p w:rsidR="007241B5" w:rsidRPr="00CC238E" w:rsidRDefault="007241B5" w:rsidP="00082E9A">
            <w:pPr>
              <w:spacing w:line="276" w:lineRule="auto"/>
              <w:jc w:val="center"/>
              <w:rPr>
                <w:b/>
                <w:sz w:val="25"/>
                <w:szCs w:val="25"/>
              </w:rPr>
            </w:pPr>
            <w:r w:rsidRPr="00CC238E">
              <w:rPr>
                <w:b/>
                <w:sz w:val="25"/>
                <w:szCs w:val="25"/>
              </w:rPr>
              <w:t xml:space="preserve">Năng lực 3 </w:t>
            </w:r>
          </w:p>
          <w:p w:rsidR="007241B5" w:rsidRPr="00CC238E" w:rsidRDefault="007241B5" w:rsidP="00082E9A">
            <w:pPr>
              <w:spacing w:line="276" w:lineRule="auto"/>
              <w:jc w:val="center"/>
              <w:rPr>
                <w:b/>
                <w:sz w:val="25"/>
                <w:szCs w:val="25"/>
              </w:rPr>
            </w:pPr>
            <w:r w:rsidRPr="00CC238E">
              <w:rPr>
                <w:b/>
                <w:sz w:val="25"/>
                <w:szCs w:val="25"/>
              </w:rPr>
              <w:t>(Vận dụng KT, KN)</w:t>
            </w:r>
          </w:p>
        </w:tc>
      </w:tr>
      <w:tr w:rsidR="007241B5" w:rsidRPr="00CC238E" w:rsidTr="00082E9A">
        <w:tc>
          <w:tcPr>
            <w:tcW w:w="6471" w:type="dxa"/>
            <w:gridSpan w:val="2"/>
            <w:vMerge/>
          </w:tcPr>
          <w:p w:rsidR="007241B5" w:rsidRPr="00CC238E" w:rsidRDefault="007241B5" w:rsidP="00082E9A">
            <w:pPr>
              <w:spacing w:line="276" w:lineRule="auto"/>
              <w:jc w:val="center"/>
              <w:rPr>
                <w:b/>
                <w:sz w:val="25"/>
                <w:szCs w:val="25"/>
              </w:rPr>
            </w:pPr>
          </w:p>
        </w:tc>
        <w:tc>
          <w:tcPr>
            <w:tcW w:w="3110" w:type="dxa"/>
            <w:gridSpan w:val="3"/>
            <w:shd w:val="clear" w:color="auto" w:fill="auto"/>
          </w:tcPr>
          <w:p w:rsidR="007241B5" w:rsidRPr="00CC238E" w:rsidRDefault="007241B5" w:rsidP="00082E9A">
            <w:pPr>
              <w:spacing w:line="276" w:lineRule="auto"/>
              <w:jc w:val="center"/>
              <w:rPr>
                <w:b/>
                <w:sz w:val="25"/>
                <w:szCs w:val="25"/>
              </w:rPr>
            </w:pPr>
            <w:r w:rsidRPr="00CC238E">
              <w:rPr>
                <w:b/>
                <w:sz w:val="25"/>
                <w:szCs w:val="25"/>
              </w:rPr>
              <w:t>Cấp độ tư duy</w:t>
            </w:r>
          </w:p>
        </w:tc>
        <w:tc>
          <w:tcPr>
            <w:tcW w:w="2970" w:type="dxa"/>
            <w:gridSpan w:val="3"/>
          </w:tcPr>
          <w:p w:rsidR="007241B5" w:rsidRPr="00CC238E" w:rsidRDefault="007241B5" w:rsidP="00082E9A">
            <w:pPr>
              <w:spacing w:line="276" w:lineRule="auto"/>
              <w:jc w:val="center"/>
              <w:rPr>
                <w:b/>
                <w:sz w:val="25"/>
                <w:szCs w:val="25"/>
              </w:rPr>
            </w:pPr>
            <w:r w:rsidRPr="00CC238E">
              <w:rPr>
                <w:b/>
                <w:sz w:val="25"/>
                <w:szCs w:val="25"/>
              </w:rPr>
              <w:t>Cấp độ tư duy</w:t>
            </w:r>
          </w:p>
        </w:tc>
        <w:tc>
          <w:tcPr>
            <w:tcW w:w="2895" w:type="dxa"/>
            <w:gridSpan w:val="3"/>
          </w:tcPr>
          <w:p w:rsidR="007241B5" w:rsidRPr="00CC238E" w:rsidRDefault="007241B5" w:rsidP="00082E9A">
            <w:pPr>
              <w:spacing w:line="276" w:lineRule="auto"/>
              <w:jc w:val="center"/>
              <w:rPr>
                <w:b/>
                <w:sz w:val="25"/>
                <w:szCs w:val="25"/>
              </w:rPr>
            </w:pPr>
            <w:r w:rsidRPr="00CC238E">
              <w:rPr>
                <w:b/>
                <w:sz w:val="25"/>
                <w:szCs w:val="25"/>
              </w:rPr>
              <w:t>Cấp độ tư duy</w:t>
            </w:r>
          </w:p>
        </w:tc>
      </w:tr>
      <w:tr w:rsidR="007241B5" w:rsidRPr="00CC238E" w:rsidTr="00082E9A">
        <w:tc>
          <w:tcPr>
            <w:tcW w:w="6471" w:type="dxa"/>
            <w:gridSpan w:val="2"/>
            <w:vMerge/>
          </w:tcPr>
          <w:p w:rsidR="007241B5" w:rsidRPr="00CC238E" w:rsidRDefault="007241B5" w:rsidP="00082E9A">
            <w:pPr>
              <w:spacing w:line="276" w:lineRule="auto"/>
              <w:jc w:val="center"/>
              <w:rPr>
                <w:b/>
                <w:sz w:val="25"/>
                <w:szCs w:val="25"/>
              </w:rPr>
            </w:pPr>
          </w:p>
        </w:tc>
        <w:tc>
          <w:tcPr>
            <w:tcW w:w="1129" w:type="dxa"/>
            <w:shd w:val="clear" w:color="auto" w:fill="auto"/>
          </w:tcPr>
          <w:p w:rsidR="007241B5" w:rsidRPr="00CC238E" w:rsidRDefault="007241B5" w:rsidP="00082E9A">
            <w:pPr>
              <w:spacing w:line="276" w:lineRule="auto"/>
              <w:jc w:val="center"/>
              <w:rPr>
                <w:b/>
                <w:i/>
                <w:color w:val="FF0000"/>
                <w:sz w:val="25"/>
                <w:szCs w:val="25"/>
              </w:rPr>
            </w:pPr>
            <w:r w:rsidRPr="00CC238E">
              <w:rPr>
                <w:b/>
                <w:i/>
                <w:color w:val="FF0000"/>
                <w:sz w:val="25"/>
                <w:szCs w:val="25"/>
              </w:rPr>
              <w:t>Biết</w:t>
            </w:r>
          </w:p>
        </w:tc>
        <w:tc>
          <w:tcPr>
            <w:tcW w:w="990" w:type="dxa"/>
            <w:shd w:val="clear" w:color="auto" w:fill="auto"/>
          </w:tcPr>
          <w:p w:rsidR="007241B5" w:rsidRPr="00CC238E" w:rsidRDefault="007241B5" w:rsidP="00082E9A">
            <w:pPr>
              <w:spacing w:line="276" w:lineRule="auto"/>
              <w:jc w:val="center"/>
              <w:rPr>
                <w:b/>
                <w:i/>
                <w:color w:val="FF0000"/>
                <w:sz w:val="25"/>
                <w:szCs w:val="25"/>
              </w:rPr>
            </w:pPr>
            <w:r w:rsidRPr="00CC238E">
              <w:rPr>
                <w:b/>
                <w:i/>
                <w:color w:val="FF0000"/>
                <w:sz w:val="25"/>
                <w:szCs w:val="25"/>
              </w:rPr>
              <w:t>Hiểu</w:t>
            </w:r>
          </w:p>
        </w:tc>
        <w:tc>
          <w:tcPr>
            <w:tcW w:w="991" w:type="dxa"/>
            <w:shd w:val="clear" w:color="auto" w:fill="auto"/>
          </w:tcPr>
          <w:p w:rsidR="007241B5" w:rsidRPr="00CC238E" w:rsidRDefault="007241B5" w:rsidP="00082E9A">
            <w:pPr>
              <w:spacing w:line="276" w:lineRule="auto"/>
              <w:jc w:val="center"/>
              <w:rPr>
                <w:b/>
                <w:i/>
                <w:color w:val="FF0000"/>
                <w:sz w:val="25"/>
                <w:szCs w:val="25"/>
              </w:rPr>
            </w:pPr>
            <w:r w:rsidRPr="00CC238E">
              <w:rPr>
                <w:b/>
                <w:i/>
                <w:color w:val="FF0000"/>
                <w:sz w:val="25"/>
                <w:szCs w:val="25"/>
              </w:rPr>
              <w:t>Vận.D</w:t>
            </w:r>
          </w:p>
        </w:tc>
        <w:tc>
          <w:tcPr>
            <w:tcW w:w="989" w:type="dxa"/>
          </w:tcPr>
          <w:p w:rsidR="007241B5" w:rsidRPr="00CC238E" w:rsidRDefault="007241B5" w:rsidP="00082E9A">
            <w:pPr>
              <w:spacing w:line="276" w:lineRule="auto"/>
              <w:jc w:val="center"/>
              <w:rPr>
                <w:b/>
                <w:i/>
                <w:color w:val="FF0000"/>
                <w:sz w:val="25"/>
                <w:szCs w:val="25"/>
              </w:rPr>
            </w:pPr>
            <w:r w:rsidRPr="00CC238E">
              <w:rPr>
                <w:b/>
                <w:i/>
                <w:color w:val="FF0000"/>
                <w:sz w:val="25"/>
                <w:szCs w:val="25"/>
              </w:rPr>
              <w:t>Biết</w:t>
            </w:r>
          </w:p>
        </w:tc>
        <w:tc>
          <w:tcPr>
            <w:tcW w:w="989" w:type="dxa"/>
          </w:tcPr>
          <w:p w:rsidR="007241B5" w:rsidRPr="00CC238E" w:rsidRDefault="007241B5" w:rsidP="00082E9A">
            <w:pPr>
              <w:spacing w:line="276" w:lineRule="auto"/>
              <w:jc w:val="center"/>
              <w:rPr>
                <w:b/>
                <w:i/>
                <w:color w:val="FF0000"/>
                <w:sz w:val="25"/>
                <w:szCs w:val="25"/>
              </w:rPr>
            </w:pPr>
            <w:r w:rsidRPr="00CC238E">
              <w:rPr>
                <w:b/>
                <w:i/>
                <w:color w:val="FF0000"/>
                <w:sz w:val="25"/>
                <w:szCs w:val="25"/>
              </w:rPr>
              <w:t>Hiểu</w:t>
            </w:r>
          </w:p>
        </w:tc>
        <w:tc>
          <w:tcPr>
            <w:tcW w:w="992" w:type="dxa"/>
          </w:tcPr>
          <w:p w:rsidR="007241B5" w:rsidRPr="00CC238E" w:rsidRDefault="007241B5" w:rsidP="00082E9A">
            <w:pPr>
              <w:spacing w:line="276" w:lineRule="auto"/>
              <w:jc w:val="center"/>
              <w:rPr>
                <w:b/>
                <w:i/>
                <w:color w:val="FF0000"/>
                <w:sz w:val="25"/>
                <w:szCs w:val="25"/>
              </w:rPr>
            </w:pPr>
            <w:r w:rsidRPr="00CC238E">
              <w:rPr>
                <w:b/>
                <w:i/>
                <w:color w:val="FF0000"/>
                <w:sz w:val="25"/>
                <w:szCs w:val="25"/>
              </w:rPr>
              <w:t>Vận.D</w:t>
            </w:r>
          </w:p>
        </w:tc>
        <w:tc>
          <w:tcPr>
            <w:tcW w:w="989" w:type="dxa"/>
          </w:tcPr>
          <w:p w:rsidR="007241B5" w:rsidRPr="00CC238E" w:rsidRDefault="007241B5" w:rsidP="00082E9A">
            <w:pPr>
              <w:spacing w:line="276" w:lineRule="auto"/>
              <w:jc w:val="center"/>
              <w:rPr>
                <w:b/>
                <w:i/>
                <w:color w:val="FF0000"/>
                <w:sz w:val="25"/>
                <w:szCs w:val="25"/>
              </w:rPr>
            </w:pPr>
            <w:r w:rsidRPr="00CC238E">
              <w:rPr>
                <w:b/>
                <w:i/>
                <w:color w:val="FF0000"/>
                <w:sz w:val="25"/>
                <w:szCs w:val="25"/>
              </w:rPr>
              <w:t>Biết</w:t>
            </w:r>
          </w:p>
        </w:tc>
        <w:tc>
          <w:tcPr>
            <w:tcW w:w="989" w:type="dxa"/>
          </w:tcPr>
          <w:p w:rsidR="007241B5" w:rsidRPr="00CC238E" w:rsidRDefault="007241B5" w:rsidP="00082E9A">
            <w:pPr>
              <w:spacing w:line="276" w:lineRule="auto"/>
              <w:jc w:val="center"/>
              <w:rPr>
                <w:b/>
                <w:i/>
                <w:color w:val="FF0000"/>
                <w:sz w:val="25"/>
                <w:szCs w:val="25"/>
              </w:rPr>
            </w:pPr>
            <w:r w:rsidRPr="00CC238E">
              <w:rPr>
                <w:b/>
                <w:i/>
                <w:color w:val="FF0000"/>
                <w:sz w:val="25"/>
                <w:szCs w:val="25"/>
              </w:rPr>
              <w:t>Hiểu</w:t>
            </w:r>
          </w:p>
        </w:tc>
        <w:tc>
          <w:tcPr>
            <w:tcW w:w="917" w:type="dxa"/>
          </w:tcPr>
          <w:p w:rsidR="007241B5" w:rsidRPr="00CC238E" w:rsidRDefault="007241B5" w:rsidP="00082E9A">
            <w:pPr>
              <w:spacing w:line="276" w:lineRule="auto"/>
              <w:ind w:right="-102"/>
              <w:jc w:val="center"/>
              <w:rPr>
                <w:b/>
                <w:i/>
                <w:color w:val="FF0000"/>
                <w:sz w:val="25"/>
                <w:szCs w:val="25"/>
              </w:rPr>
            </w:pPr>
            <w:r w:rsidRPr="00CC238E">
              <w:rPr>
                <w:b/>
                <w:i/>
                <w:color w:val="FF0000"/>
                <w:sz w:val="25"/>
                <w:szCs w:val="25"/>
              </w:rPr>
              <w:t>Vận.D</w:t>
            </w:r>
          </w:p>
        </w:tc>
      </w:tr>
      <w:tr w:rsidR="007241B5" w:rsidRPr="00CC238E" w:rsidTr="00082E9A">
        <w:tc>
          <w:tcPr>
            <w:tcW w:w="6471" w:type="dxa"/>
            <w:gridSpan w:val="2"/>
            <w:vMerge/>
          </w:tcPr>
          <w:p w:rsidR="007241B5" w:rsidRPr="00CC238E" w:rsidRDefault="007241B5" w:rsidP="00082E9A">
            <w:pPr>
              <w:spacing w:line="276" w:lineRule="auto"/>
              <w:jc w:val="center"/>
              <w:rPr>
                <w:b/>
                <w:sz w:val="25"/>
                <w:szCs w:val="25"/>
              </w:rPr>
            </w:pPr>
          </w:p>
        </w:tc>
        <w:tc>
          <w:tcPr>
            <w:tcW w:w="1129" w:type="dxa"/>
            <w:shd w:val="clear" w:color="auto" w:fill="auto"/>
          </w:tcPr>
          <w:p w:rsidR="007241B5" w:rsidRPr="00CC238E" w:rsidRDefault="007241B5" w:rsidP="00082E9A">
            <w:pPr>
              <w:spacing w:line="276" w:lineRule="auto"/>
              <w:jc w:val="center"/>
              <w:rPr>
                <w:b/>
                <w:sz w:val="25"/>
                <w:szCs w:val="25"/>
              </w:rPr>
            </w:pPr>
            <w:r w:rsidRPr="00CC238E">
              <w:rPr>
                <w:b/>
                <w:sz w:val="25"/>
                <w:szCs w:val="25"/>
                <w:highlight w:val="yellow"/>
              </w:rPr>
              <w:t>6</w:t>
            </w:r>
          </w:p>
        </w:tc>
        <w:tc>
          <w:tcPr>
            <w:tcW w:w="990" w:type="dxa"/>
            <w:shd w:val="clear" w:color="auto" w:fill="auto"/>
          </w:tcPr>
          <w:p w:rsidR="007241B5" w:rsidRPr="00CC238E" w:rsidRDefault="007241B5" w:rsidP="00082E9A">
            <w:pPr>
              <w:spacing w:line="276" w:lineRule="auto"/>
              <w:jc w:val="center"/>
              <w:rPr>
                <w:b/>
                <w:sz w:val="25"/>
                <w:szCs w:val="25"/>
              </w:rPr>
            </w:pPr>
            <w:r w:rsidRPr="00CC238E">
              <w:rPr>
                <w:b/>
                <w:sz w:val="25"/>
                <w:szCs w:val="25"/>
                <w:highlight w:val="green"/>
              </w:rPr>
              <w:t>4</w:t>
            </w:r>
          </w:p>
        </w:tc>
        <w:tc>
          <w:tcPr>
            <w:tcW w:w="991" w:type="dxa"/>
            <w:shd w:val="clear" w:color="auto" w:fill="auto"/>
          </w:tcPr>
          <w:p w:rsidR="007241B5" w:rsidRPr="00CC238E" w:rsidRDefault="007241B5" w:rsidP="00082E9A">
            <w:pPr>
              <w:spacing w:line="276" w:lineRule="auto"/>
              <w:jc w:val="center"/>
              <w:rPr>
                <w:b/>
                <w:sz w:val="25"/>
                <w:szCs w:val="25"/>
              </w:rPr>
            </w:pPr>
            <w:r w:rsidRPr="00CC238E">
              <w:rPr>
                <w:b/>
                <w:sz w:val="25"/>
                <w:szCs w:val="25"/>
                <w:highlight w:val="cyan"/>
              </w:rPr>
              <w:t>2</w:t>
            </w:r>
          </w:p>
        </w:tc>
        <w:tc>
          <w:tcPr>
            <w:tcW w:w="989" w:type="dxa"/>
          </w:tcPr>
          <w:p w:rsidR="007241B5" w:rsidRPr="00CC238E" w:rsidRDefault="007241B5" w:rsidP="00082E9A">
            <w:pPr>
              <w:spacing w:line="276" w:lineRule="auto"/>
              <w:jc w:val="center"/>
              <w:rPr>
                <w:b/>
                <w:sz w:val="25"/>
                <w:szCs w:val="25"/>
              </w:rPr>
            </w:pPr>
            <w:r w:rsidRPr="00CC238E">
              <w:rPr>
                <w:b/>
                <w:sz w:val="25"/>
                <w:szCs w:val="25"/>
                <w:highlight w:val="yellow"/>
              </w:rPr>
              <w:t>4</w:t>
            </w:r>
          </w:p>
        </w:tc>
        <w:tc>
          <w:tcPr>
            <w:tcW w:w="989" w:type="dxa"/>
          </w:tcPr>
          <w:p w:rsidR="007241B5" w:rsidRPr="00CC238E" w:rsidRDefault="007241B5" w:rsidP="00082E9A">
            <w:pPr>
              <w:spacing w:line="276" w:lineRule="auto"/>
              <w:jc w:val="center"/>
              <w:rPr>
                <w:b/>
                <w:sz w:val="25"/>
                <w:szCs w:val="25"/>
              </w:rPr>
            </w:pPr>
            <w:r w:rsidRPr="00CC238E">
              <w:rPr>
                <w:b/>
                <w:sz w:val="25"/>
                <w:szCs w:val="25"/>
                <w:highlight w:val="green"/>
              </w:rPr>
              <w:t>3</w:t>
            </w:r>
          </w:p>
        </w:tc>
        <w:tc>
          <w:tcPr>
            <w:tcW w:w="992" w:type="dxa"/>
          </w:tcPr>
          <w:p w:rsidR="007241B5" w:rsidRPr="00CC238E" w:rsidRDefault="007241B5" w:rsidP="00082E9A">
            <w:pPr>
              <w:spacing w:line="276" w:lineRule="auto"/>
              <w:jc w:val="center"/>
              <w:rPr>
                <w:b/>
                <w:sz w:val="25"/>
                <w:szCs w:val="25"/>
              </w:rPr>
            </w:pPr>
            <w:r w:rsidRPr="00CC238E">
              <w:rPr>
                <w:b/>
                <w:sz w:val="25"/>
                <w:szCs w:val="25"/>
                <w:highlight w:val="cyan"/>
              </w:rPr>
              <w:t>1</w:t>
            </w:r>
          </w:p>
        </w:tc>
        <w:tc>
          <w:tcPr>
            <w:tcW w:w="989" w:type="dxa"/>
          </w:tcPr>
          <w:p w:rsidR="007241B5" w:rsidRPr="00CC238E" w:rsidRDefault="007241B5" w:rsidP="00082E9A">
            <w:pPr>
              <w:spacing w:line="276" w:lineRule="auto"/>
              <w:jc w:val="center"/>
              <w:rPr>
                <w:b/>
                <w:sz w:val="25"/>
                <w:szCs w:val="25"/>
              </w:rPr>
            </w:pPr>
            <w:r w:rsidRPr="00CC238E">
              <w:rPr>
                <w:b/>
                <w:sz w:val="25"/>
                <w:szCs w:val="25"/>
                <w:highlight w:val="yellow"/>
              </w:rPr>
              <w:t>2</w:t>
            </w:r>
          </w:p>
        </w:tc>
        <w:tc>
          <w:tcPr>
            <w:tcW w:w="989" w:type="dxa"/>
          </w:tcPr>
          <w:p w:rsidR="007241B5" w:rsidRPr="00CC238E" w:rsidRDefault="007241B5" w:rsidP="00082E9A">
            <w:pPr>
              <w:spacing w:line="276" w:lineRule="auto"/>
              <w:jc w:val="center"/>
              <w:rPr>
                <w:b/>
                <w:sz w:val="25"/>
                <w:szCs w:val="25"/>
              </w:rPr>
            </w:pPr>
            <w:r w:rsidRPr="00CC238E">
              <w:rPr>
                <w:b/>
                <w:sz w:val="25"/>
                <w:szCs w:val="25"/>
                <w:highlight w:val="green"/>
              </w:rPr>
              <w:t>1</w:t>
            </w:r>
          </w:p>
        </w:tc>
        <w:tc>
          <w:tcPr>
            <w:tcW w:w="917" w:type="dxa"/>
          </w:tcPr>
          <w:p w:rsidR="007241B5" w:rsidRPr="00CC238E" w:rsidRDefault="007241B5" w:rsidP="00082E9A">
            <w:pPr>
              <w:spacing w:line="276" w:lineRule="auto"/>
              <w:jc w:val="center"/>
              <w:rPr>
                <w:b/>
                <w:sz w:val="25"/>
                <w:szCs w:val="25"/>
              </w:rPr>
            </w:pPr>
            <w:r w:rsidRPr="00CC238E">
              <w:rPr>
                <w:b/>
                <w:sz w:val="25"/>
                <w:szCs w:val="25"/>
                <w:highlight w:val="cyan"/>
              </w:rPr>
              <w:t>1</w:t>
            </w:r>
          </w:p>
        </w:tc>
      </w:tr>
      <w:tr w:rsidR="009758F9" w:rsidRPr="00CC238E" w:rsidTr="00D2726A">
        <w:trPr>
          <w:trHeight w:val="658"/>
        </w:trPr>
        <w:tc>
          <w:tcPr>
            <w:tcW w:w="2624" w:type="dxa"/>
            <w:vMerge w:val="restart"/>
          </w:tcPr>
          <w:p w:rsidR="009758F9" w:rsidRPr="009758F9" w:rsidRDefault="009758F9" w:rsidP="00042BA1">
            <w:pPr>
              <w:spacing w:after="0" w:line="240" w:lineRule="auto"/>
              <w:jc w:val="both"/>
              <w:rPr>
                <w:rFonts w:eastAsia="Calibri" w:cs="Times New Roman"/>
                <w:b/>
                <w:iCs/>
                <w:szCs w:val="24"/>
              </w:rPr>
            </w:pPr>
            <w:r w:rsidRPr="009758F9">
              <w:rPr>
                <w:rStyle w:val="Strong"/>
                <w:rFonts w:cs="Times New Roman"/>
                <w:szCs w:val="24"/>
                <w:bdr w:val="none" w:sz="0" w:space="0" w:color="auto" w:frame="1"/>
                <w:shd w:val="clear" w:color="auto" w:fill="FFFFFF"/>
              </w:rPr>
              <w:t xml:space="preserve">CĐ3: CÁCH MẠNG THÁNG TÁM NĂM 1945, CHIẾN TRANH GIẢI PHÓNG DÂN TỘC VÀ CHIẾN TRANH BẢO VỆ TỔ QUỐC TRONG LỊCH SỬ VIỆT NAM </w:t>
            </w:r>
          </w:p>
        </w:tc>
        <w:tc>
          <w:tcPr>
            <w:tcW w:w="3847" w:type="dxa"/>
          </w:tcPr>
          <w:p w:rsidR="009758F9" w:rsidRPr="00CC238E" w:rsidRDefault="009758F9" w:rsidP="00082E9A">
            <w:pPr>
              <w:spacing w:line="276" w:lineRule="auto"/>
              <w:contextualSpacing/>
              <w:jc w:val="both"/>
              <w:rPr>
                <w:rFonts w:eastAsia="Calibri"/>
                <w:iCs/>
                <w:sz w:val="25"/>
                <w:szCs w:val="25"/>
              </w:rPr>
            </w:pPr>
            <w:r w:rsidRPr="00C326EA">
              <w:rPr>
                <w:rFonts w:cs="Times New Roman"/>
                <w:b/>
                <w:szCs w:val="24"/>
              </w:rPr>
              <w:t>Bài 6: Cách mạng tháng Tám.1945</w:t>
            </w:r>
          </w:p>
        </w:tc>
        <w:tc>
          <w:tcPr>
            <w:tcW w:w="1129" w:type="dxa"/>
            <w:shd w:val="clear" w:color="auto" w:fill="auto"/>
          </w:tcPr>
          <w:p w:rsidR="009758F9" w:rsidRDefault="009758F9" w:rsidP="00082E9A">
            <w:pPr>
              <w:spacing w:line="276" w:lineRule="auto"/>
              <w:contextualSpacing/>
              <w:jc w:val="center"/>
              <w:rPr>
                <w:rFonts w:eastAsia="Calibri"/>
                <w:iCs/>
                <w:sz w:val="25"/>
                <w:szCs w:val="25"/>
                <w:lang w:val="nl-NL"/>
              </w:rPr>
            </w:pPr>
            <w:r w:rsidRPr="00CC238E">
              <w:rPr>
                <w:rFonts w:eastAsia="Calibri"/>
                <w:iCs/>
                <w:sz w:val="25"/>
                <w:szCs w:val="25"/>
                <w:highlight w:val="yellow"/>
                <w:lang w:val="nl-NL"/>
              </w:rPr>
              <w:t>TH</w:t>
            </w:r>
            <w:r>
              <w:rPr>
                <w:rFonts w:eastAsia="Calibri"/>
                <w:iCs/>
                <w:sz w:val="25"/>
                <w:szCs w:val="25"/>
                <w:highlight w:val="yellow"/>
                <w:lang w:val="nl-NL"/>
              </w:rPr>
              <w:t>2.</w:t>
            </w:r>
            <w:r w:rsidRPr="00CC238E">
              <w:rPr>
                <w:rFonts w:eastAsia="Calibri"/>
                <w:iCs/>
                <w:sz w:val="25"/>
                <w:szCs w:val="25"/>
                <w:highlight w:val="yellow"/>
                <w:lang w:val="nl-NL"/>
              </w:rPr>
              <w:t>1</w:t>
            </w:r>
          </w:p>
          <w:p w:rsidR="009758F9" w:rsidRPr="00D2726A" w:rsidRDefault="009758F9" w:rsidP="00D2726A">
            <w:pPr>
              <w:spacing w:line="276" w:lineRule="auto"/>
              <w:contextualSpacing/>
              <w:jc w:val="center"/>
              <w:rPr>
                <w:rFonts w:eastAsia="Calibri"/>
                <w:iCs/>
                <w:sz w:val="25"/>
                <w:szCs w:val="25"/>
                <w:lang w:val="nl-NL"/>
              </w:rPr>
            </w:pPr>
          </w:p>
        </w:tc>
        <w:tc>
          <w:tcPr>
            <w:tcW w:w="990" w:type="dxa"/>
            <w:shd w:val="clear" w:color="auto" w:fill="auto"/>
          </w:tcPr>
          <w:p w:rsidR="009758F9" w:rsidRDefault="009758F9" w:rsidP="00082E9A">
            <w:pPr>
              <w:spacing w:line="276" w:lineRule="auto"/>
              <w:contextualSpacing/>
              <w:jc w:val="center"/>
              <w:rPr>
                <w:rFonts w:eastAsia="Calibri"/>
                <w:iCs/>
                <w:sz w:val="25"/>
                <w:szCs w:val="25"/>
              </w:rPr>
            </w:pPr>
            <w:r w:rsidRPr="00CC238E">
              <w:rPr>
                <w:rFonts w:eastAsia="Calibri"/>
                <w:iCs/>
                <w:sz w:val="25"/>
                <w:szCs w:val="25"/>
                <w:highlight w:val="green"/>
              </w:rPr>
              <w:t>TH</w:t>
            </w:r>
            <w:r>
              <w:rPr>
                <w:rFonts w:eastAsia="Calibri"/>
                <w:iCs/>
                <w:sz w:val="25"/>
                <w:szCs w:val="25"/>
                <w:highlight w:val="green"/>
              </w:rPr>
              <w:t>1.</w:t>
            </w:r>
            <w:r w:rsidRPr="00CC238E">
              <w:rPr>
                <w:rFonts w:eastAsia="Calibri"/>
                <w:iCs/>
                <w:sz w:val="25"/>
                <w:szCs w:val="25"/>
                <w:highlight w:val="green"/>
              </w:rPr>
              <w:t>2</w:t>
            </w:r>
          </w:p>
          <w:p w:rsidR="009758F9" w:rsidRPr="00CC238E" w:rsidRDefault="009758F9" w:rsidP="00082E9A">
            <w:pPr>
              <w:spacing w:line="276" w:lineRule="auto"/>
              <w:contextualSpacing/>
              <w:jc w:val="center"/>
              <w:rPr>
                <w:rFonts w:eastAsia="Calibri"/>
                <w:iCs/>
                <w:sz w:val="25"/>
                <w:szCs w:val="25"/>
                <w:lang w:val="nl-NL"/>
              </w:rPr>
            </w:pPr>
          </w:p>
          <w:p w:rsidR="009758F9" w:rsidRPr="00CC238E" w:rsidRDefault="009758F9" w:rsidP="00082E9A">
            <w:pPr>
              <w:spacing w:line="276" w:lineRule="auto"/>
              <w:contextualSpacing/>
              <w:rPr>
                <w:rFonts w:eastAsia="Calibri"/>
                <w:iCs/>
                <w:sz w:val="25"/>
                <w:szCs w:val="25"/>
              </w:rPr>
            </w:pPr>
          </w:p>
        </w:tc>
        <w:tc>
          <w:tcPr>
            <w:tcW w:w="991" w:type="dxa"/>
            <w:shd w:val="clear" w:color="auto" w:fill="auto"/>
          </w:tcPr>
          <w:p w:rsidR="009758F9" w:rsidRPr="00CC238E" w:rsidRDefault="009758F9" w:rsidP="00082E9A">
            <w:pPr>
              <w:spacing w:line="276" w:lineRule="auto"/>
              <w:contextualSpacing/>
              <w:jc w:val="center"/>
              <w:rPr>
                <w:rFonts w:eastAsia="Calibri"/>
                <w:iCs/>
                <w:sz w:val="25"/>
                <w:szCs w:val="25"/>
              </w:rPr>
            </w:pPr>
          </w:p>
        </w:tc>
        <w:tc>
          <w:tcPr>
            <w:tcW w:w="989" w:type="dxa"/>
          </w:tcPr>
          <w:p w:rsidR="009758F9" w:rsidRDefault="009758F9" w:rsidP="00082E9A">
            <w:pPr>
              <w:spacing w:line="276" w:lineRule="auto"/>
              <w:contextualSpacing/>
              <w:jc w:val="center"/>
              <w:rPr>
                <w:sz w:val="25"/>
                <w:szCs w:val="25"/>
              </w:rPr>
            </w:pPr>
            <w:r w:rsidRPr="00CC238E">
              <w:rPr>
                <w:sz w:val="25"/>
                <w:szCs w:val="25"/>
                <w:highlight w:val="yellow"/>
              </w:rPr>
              <w:t>NT1</w:t>
            </w:r>
          </w:p>
          <w:p w:rsidR="009758F9" w:rsidRPr="00CC238E" w:rsidRDefault="009758F9" w:rsidP="00082E9A">
            <w:pPr>
              <w:spacing w:line="276" w:lineRule="auto"/>
              <w:contextualSpacing/>
              <w:jc w:val="center"/>
              <w:rPr>
                <w:rFonts w:eastAsia="Calibri"/>
                <w:iCs/>
                <w:sz w:val="25"/>
                <w:szCs w:val="25"/>
                <w:lang w:val="nl-NL"/>
              </w:rPr>
            </w:pPr>
          </w:p>
          <w:p w:rsidR="009758F9" w:rsidRPr="00CC238E" w:rsidRDefault="009758F9" w:rsidP="00082E9A">
            <w:pPr>
              <w:spacing w:line="276" w:lineRule="auto"/>
              <w:contextualSpacing/>
              <w:jc w:val="center"/>
              <w:rPr>
                <w:rFonts w:eastAsia="Calibri"/>
                <w:iCs/>
                <w:sz w:val="25"/>
                <w:szCs w:val="25"/>
              </w:rPr>
            </w:pPr>
          </w:p>
        </w:tc>
        <w:tc>
          <w:tcPr>
            <w:tcW w:w="989" w:type="dxa"/>
          </w:tcPr>
          <w:p w:rsidR="009758F9" w:rsidRPr="00CC238E" w:rsidRDefault="009758F9" w:rsidP="00082E9A">
            <w:pPr>
              <w:spacing w:line="276" w:lineRule="auto"/>
              <w:contextualSpacing/>
              <w:jc w:val="center"/>
              <w:rPr>
                <w:rFonts w:eastAsia="Calibri"/>
                <w:iCs/>
                <w:sz w:val="25"/>
                <w:szCs w:val="25"/>
              </w:rPr>
            </w:pPr>
          </w:p>
        </w:tc>
        <w:tc>
          <w:tcPr>
            <w:tcW w:w="992" w:type="dxa"/>
          </w:tcPr>
          <w:p w:rsidR="009758F9" w:rsidRDefault="009758F9" w:rsidP="00082E9A">
            <w:pPr>
              <w:spacing w:line="276" w:lineRule="auto"/>
              <w:contextualSpacing/>
              <w:jc w:val="center"/>
              <w:rPr>
                <w:rFonts w:eastAsia="Calibri"/>
                <w:iCs/>
                <w:sz w:val="25"/>
                <w:szCs w:val="25"/>
                <w:lang w:val="nl-NL"/>
              </w:rPr>
            </w:pPr>
            <w:r w:rsidRPr="00CC238E">
              <w:rPr>
                <w:rFonts w:eastAsia="Calibri"/>
                <w:iCs/>
                <w:sz w:val="25"/>
                <w:szCs w:val="25"/>
                <w:highlight w:val="cyan"/>
                <w:lang w:val="nl-NL"/>
              </w:rPr>
              <w:t>T</w:t>
            </w:r>
            <w:r>
              <w:rPr>
                <w:rFonts w:eastAsia="Calibri"/>
                <w:iCs/>
                <w:sz w:val="25"/>
                <w:szCs w:val="25"/>
                <w:highlight w:val="cyan"/>
                <w:lang w:val="nl-NL"/>
              </w:rPr>
              <w:t>D1.</w:t>
            </w:r>
            <w:r w:rsidRPr="00CC238E">
              <w:rPr>
                <w:rFonts w:eastAsia="Calibri"/>
                <w:iCs/>
                <w:sz w:val="25"/>
                <w:szCs w:val="25"/>
                <w:highlight w:val="cyan"/>
                <w:lang w:val="nl-NL"/>
              </w:rPr>
              <w:t>3</w:t>
            </w:r>
          </w:p>
          <w:p w:rsidR="009758F9" w:rsidRPr="00CC238E" w:rsidRDefault="009758F9" w:rsidP="004B2B37">
            <w:pPr>
              <w:spacing w:line="276" w:lineRule="auto"/>
              <w:contextualSpacing/>
              <w:rPr>
                <w:rFonts w:eastAsia="Calibri"/>
                <w:iCs/>
                <w:sz w:val="25"/>
                <w:szCs w:val="25"/>
                <w:lang w:val="nl-NL"/>
              </w:rPr>
            </w:pPr>
          </w:p>
          <w:p w:rsidR="009758F9" w:rsidRPr="00CC238E" w:rsidRDefault="009758F9" w:rsidP="00082E9A">
            <w:pPr>
              <w:spacing w:line="276" w:lineRule="auto"/>
              <w:contextualSpacing/>
              <w:jc w:val="center"/>
              <w:rPr>
                <w:rFonts w:eastAsia="Calibri"/>
                <w:iCs/>
                <w:sz w:val="25"/>
                <w:szCs w:val="25"/>
              </w:rPr>
            </w:pPr>
          </w:p>
        </w:tc>
        <w:tc>
          <w:tcPr>
            <w:tcW w:w="989" w:type="dxa"/>
          </w:tcPr>
          <w:p w:rsidR="009758F9" w:rsidRPr="00CC238E" w:rsidRDefault="009758F9" w:rsidP="004B2B37">
            <w:pPr>
              <w:spacing w:line="276" w:lineRule="auto"/>
              <w:contextualSpacing/>
              <w:jc w:val="center"/>
              <w:rPr>
                <w:rFonts w:eastAsia="Calibri"/>
                <w:iCs/>
                <w:sz w:val="25"/>
                <w:szCs w:val="25"/>
              </w:rPr>
            </w:pPr>
            <w:r w:rsidRPr="00CC238E">
              <w:rPr>
                <w:rFonts w:eastAsia="Calibri"/>
                <w:iCs/>
                <w:sz w:val="25"/>
                <w:szCs w:val="25"/>
                <w:highlight w:val="yellow"/>
              </w:rPr>
              <w:t>VD</w:t>
            </w:r>
            <w:r>
              <w:rPr>
                <w:rFonts w:eastAsia="Calibri"/>
                <w:iCs/>
                <w:sz w:val="25"/>
                <w:szCs w:val="25"/>
                <w:highlight w:val="yellow"/>
              </w:rPr>
              <w:t>1.</w:t>
            </w:r>
            <w:r w:rsidRPr="00CC238E">
              <w:rPr>
                <w:rFonts w:eastAsia="Calibri"/>
                <w:iCs/>
                <w:sz w:val="25"/>
                <w:szCs w:val="25"/>
                <w:highlight w:val="yellow"/>
              </w:rPr>
              <w:t>1</w:t>
            </w:r>
          </w:p>
        </w:tc>
        <w:tc>
          <w:tcPr>
            <w:tcW w:w="989" w:type="dxa"/>
          </w:tcPr>
          <w:p w:rsidR="009758F9" w:rsidRPr="00CC238E" w:rsidRDefault="009758F9" w:rsidP="00082E9A">
            <w:pPr>
              <w:spacing w:line="276" w:lineRule="auto"/>
              <w:contextualSpacing/>
              <w:jc w:val="center"/>
              <w:rPr>
                <w:rFonts w:eastAsia="Calibri"/>
                <w:iCs/>
                <w:sz w:val="25"/>
                <w:szCs w:val="25"/>
              </w:rPr>
            </w:pPr>
          </w:p>
        </w:tc>
        <w:tc>
          <w:tcPr>
            <w:tcW w:w="917" w:type="dxa"/>
          </w:tcPr>
          <w:p w:rsidR="009758F9" w:rsidRPr="00CC238E" w:rsidRDefault="009758F9" w:rsidP="00082E9A">
            <w:pPr>
              <w:spacing w:line="276" w:lineRule="auto"/>
              <w:contextualSpacing/>
              <w:jc w:val="center"/>
              <w:rPr>
                <w:rFonts w:eastAsia="Calibri"/>
                <w:iCs/>
                <w:sz w:val="25"/>
                <w:szCs w:val="25"/>
              </w:rPr>
            </w:pPr>
          </w:p>
        </w:tc>
      </w:tr>
      <w:tr w:rsidR="009758F9" w:rsidRPr="00CC238E" w:rsidTr="00042BA1">
        <w:tc>
          <w:tcPr>
            <w:tcW w:w="2624" w:type="dxa"/>
            <w:vMerge/>
          </w:tcPr>
          <w:p w:rsidR="009758F9" w:rsidRPr="00CC238E" w:rsidRDefault="009758F9" w:rsidP="00082E9A">
            <w:pPr>
              <w:spacing w:line="276" w:lineRule="auto"/>
              <w:contextualSpacing/>
              <w:jc w:val="both"/>
              <w:rPr>
                <w:rFonts w:eastAsia="Calibri"/>
                <w:b/>
                <w:iCs/>
                <w:sz w:val="25"/>
                <w:szCs w:val="25"/>
              </w:rPr>
            </w:pPr>
          </w:p>
        </w:tc>
        <w:tc>
          <w:tcPr>
            <w:tcW w:w="3847" w:type="dxa"/>
          </w:tcPr>
          <w:p w:rsidR="009758F9" w:rsidRPr="00CC238E" w:rsidRDefault="009758F9" w:rsidP="00082E9A">
            <w:pPr>
              <w:spacing w:line="276" w:lineRule="auto"/>
              <w:contextualSpacing/>
              <w:jc w:val="both"/>
              <w:rPr>
                <w:rFonts w:eastAsia="Calibri"/>
                <w:iCs/>
                <w:sz w:val="25"/>
                <w:szCs w:val="25"/>
              </w:rPr>
            </w:pPr>
            <w:r w:rsidRPr="00C326EA">
              <w:rPr>
                <w:rFonts w:cs="Times New Roman"/>
                <w:b/>
                <w:szCs w:val="24"/>
              </w:rPr>
              <w:t xml:space="preserve">Bài </w:t>
            </w:r>
            <w:r w:rsidRPr="00C326EA">
              <w:rPr>
                <w:rFonts w:cs="Times New Roman"/>
                <w:b/>
                <w:szCs w:val="24"/>
                <w:lang w:val="vi-VN"/>
              </w:rPr>
              <w:t>7: Cuộc kháng chiến chống thực dân Pháp</w:t>
            </w:r>
            <w:r w:rsidRPr="00C326EA">
              <w:rPr>
                <w:rFonts w:cs="Times New Roman"/>
                <w:b/>
                <w:szCs w:val="24"/>
              </w:rPr>
              <w:t>(1945-1954)</w:t>
            </w:r>
          </w:p>
        </w:tc>
        <w:tc>
          <w:tcPr>
            <w:tcW w:w="1129" w:type="dxa"/>
            <w:shd w:val="clear" w:color="auto" w:fill="auto"/>
          </w:tcPr>
          <w:p w:rsidR="009758F9" w:rsidRDefault="009758F9" w:rsidP="00082E9A">
            <w:pPr>
              <w:spacing w:line="276" w:lineRule="auto"/>
              <w:contextualSpacing/>
              <w:jc w:val="center"/>
              <w:rPr>
                <w:rFonts w:eastAsia="Calibri"/>
                <w:iCs/>
                <w:sz w:val="25"/>
                <w:szCs w:val="25"/>
                <w:lang w:val="nl-NL"/>
              </w:rPr>
            </w:pPr>
            <w:r w:rsidRPr="00CC238E">
              <w:rPr>
                <w:rFonts w:eastAsia="Calibri"/>
                <w:iCs/>
                <w:sz w:val="25"/>
                <w:szCs w:val="25"/>
                <w:highlight w:val="yellow"/>
                <w:lang w:val="nl-NL"/>
              </w:rPr>
              <w:t>TH</w:t>
            </w:r>
            <w:r>
              <w:rPr>
                <w:rFonts w:eastAsia="Calibri"/>
                <w:iCs/>
                <w:sz w:val="25"/>
                <w:szCs w:val="25"/>
                <w:highlight w:val="yellow"/>
                <w:lang w:val="nl-NL"/>
              </w:rPr>
              <w:t>1.</w:t>
            </w:r>
            <w:r w:rsidRPr="00CC238E">
              <w:rPr>
                <w:rFonts w:eastAsia="Calibri"/>
                <w:iCs/>
                <w:sz w:val="25"/>
                <w:szCs w:val="25"/>
                <w:highlight w:val="yellow"/>
                <w:lang w:val="nl-NL"/>
              </w:rPr>
              <w:t>1</w:t>
            </w:r>
          </w:p>
          <w:p w:rsidR="009758F9" w:rsidRPr="00CD6198" w:rsidRDefault="009758F9" w:rsidP="00082E9A">
            <w:pPr>
              <w:spacing w:line="276" w:lineRule="auto"/>
              <w:contextualSpacing/>
              <w:jc w:val="center"/>
              <w:rPr>
                <w:rFonts w:eastAsia="Calibri"/>
                <w:iCs/>
                <w:sz w:val="25"/>
                <w:szCs w:val="25"/>
                <w:lang w:val="nl-NL"/>
              </w:rPr>
            </w:pPr>
          </w:p>
        </w:tc>
        <w:tc>
          <w:tcPr>
            <w:tcW w:w="990" w:type="dxa"/>
            <w:shd w:val="clear" w:color="auto" w:fill="auto"/>
          </w:tcPr>
          <w:p w:rsidR="00614FC1" w:rsidRDefault="00614FC1" w:rsidP="00614FC1">
            <w:pPr>
              <w:spacing w:line="276" w:lineRule="auto"/>
              <w:contextualSpacing/>
              <w:jc w:val="center"/>
              <w:rPr>
                <w:rFonts w:eastAsia="Calibri"/>
                <w:iCs/>
                <w:sz w:val="25"/>
                <w:szCs w:val="25"/>
              </w:rPr>
            </w:pPr>
            <w:r w:rsidRPr="00CC238E">
              <w:rPr>
                <w:rFonts w:eastAsia="Calibri"/>
                <w:iCs/>
                <w:sz w:val="25"/>
                <w:szCs w:val="25"/>
                <w:highlight w:val="green"/>
              </w:rPr>
              <w:t>TH</w:t>
            </w:r>
            <w:r>
              <w:rPr>
                <w:rFonts w:eastAsia="Calibri"/>
                <w:iCs/>
                <w:sz w:val="25"/>
                <w:szCs w:val="25"/>
                <w:highlight w:val="green"/>
              </w:rPr>
              <w:t>1.</w:t>
            </w:r>
            <w:r w:rsidRPr="00CC238E">
              <w:rPr>
                <w:rFonts w:eastAsia="Calibri"/>
                <w:iCs/>
                <w:sz w:val="25"/>
                <w:szCs w:val="25"/>
                <w:highlight w:val="green"/>
              </w:rPr>
              <w:t>2</w:t>
            </w:r>
          </w:p>
          <w:p w:rsidR="00614FC1" w:rsidRPr="00CC238E" w:rsidRDefault="00614FC1" w:rsidP="004B2B37">
            <w:pPr>
              <w:spacing w:line="276" w:lineRule="auto"/>
              <w:contextualSpacing/>
              <w:rPr>
                <w:rFonts w:eastAsia="Calibri"/>
                <w:iCs/>
                <w:sz w:val="25"/>
                <w:szCs w:val="25"/>
                <w:lang w:val="nl-NL"/>
              </w:rPr>
            </w:pPr>
          </w:p>
          <w:p w:rsidR="009758F9" w:rsidRPr="00CC238E" w:rsidRDefault="009758F9" w:rsidP="00082E9A">
            <w:pPr>
              <w:spacing w:line="276" w:lineRule="auto"/>
              <w:contextualSpacing/>
              <w:jc w:val="center"/>
              <w:rPr>
                <w:rFonts w:eastAsia="Calibri"/>
                <w:iCs/>
                <w:sz w:val="25"/>
                <w:szCs w:val="25"/>
              </w:rPr>
            </w:pPr>
          </w:p>
        </w:tc>
        <w:tc>
          <w:tcPr>
            <w:tcW w:w="991" w:type="dxa"/>
            <w:shd w:val="clear" w:color="auto" w:fill="auto"/>
          </w:tcPr>
          <w:p w:rsidR="009758F9" w:rsidRDefault="009758F9" w:rsidP="00082E9A">
            <w:pPr>
              <w:spacing w:line="276" w:lineRule="auto"/>
              <w:contextualSpacing/>
              <w:jc w:val="center"/>
              <w:rPr>
                <w:rFonts w:eastAsia="Calibri"/>
                <w:iCs/>
                <w:sz w:val="25"/>
                <w:szCs w:val="25"/>
                <w:lang w:val="nl-NL"/>
              </w:rPr>
            </w:pPr>
            <w:r w:rsidRPr="00CC238E">
              <w:rPr>
                <w:rFonts w:eastAsia="Calibri"/>
                <w:iCs/>
                <w:sz w:val="25"/>
                <w:szCs w:val="25"/>
                <w:highlight w:val="cyan"/>
                <w:lang w:val="nl-NL"/>
              </w:rPr>
              <w:t>TH</w:t>
            </w:r>
            <w:r>
              <w:rPr>
                <w:rFonts w:eastAsia="Calibri"/>
                <w:iCs/>
                <w:sz w:val="25"/>
                <w:szCs w:val="25"/>
                <w:highlight w:val="cyan"/>
                <w:lang w:val="nl-NL"/>
              </w:rPr>
              <w:t>2.</w:t>
            </w:r>
            <w:r w:rsidRPr="00CC238E">
              <w:rPr>
                <w:rFonts w:eastAsia="Calibri"/>
                <w:iCs/>
                <w:sz w:val="25"/>
                <w:szCs w:val="25"/>
                <w:highlight w:val="cyan"/>
                <w:lang w:val="nl-NL"/>
              </w:rPr>
              <w:t>3</w:t>
            </w:r>
          </w:p>
          <w:p w:rsidR="009758F9" w:rsidRPr="00CD6198" w:rsidRDefault="009758F9" w:rsidP="00082E9A">
            <w:pPr>
              <w:spacing w:line="276" w:lineRule="auto"/>
              <w:contextualSpacing/>
              <w:jc w:val="center"/>
              <w:rPr>
                <w:rFonts w:eastAsia="Calibri"/>
                <w:iCs/>
                <w:sz w:val="25"/>
                <w:szCs w:val="25"/>
                <w:lang w:val="nl-NL"/>
              </w:rPr>
            </w:pPr>
          </w:p>
        </w:tc>
        <w:tc>
          <w:tcPr>
            <w:tcW w:w="989" w:type="dxa"/>
          </w:tcPr>
          <w:p w:rsidR="009758F9" w:rsidRDefault="009758F9" w:rsidP="00082E9A">
            <w:pPr>
              <w:spacing w:line="276" w:lineRule="auto"/>
              <w:contextualSpacing/>
              <w:jc w:val="center"/>
              <w:rPr>
                <w:sz w:val="25"/>
                <w:szCs w:val="25"/>
              </w:rPr>
            </w:pPr>
            <w:r w:rsidRPr="00CC238E">
              <w:rPr>
                <w:sz w:val="25"/>
                <w:szCs w:val="25"/>
                <w:highlight w:val="yellow"/>
              </w:rPr>
              <w:t>NT1</w:t>
            </w:r>
          </w:p>
          <w:p w:rsidR="009758F9" w:rsidRPr="00CD6198" w:rsidRDefault="009758F9" w:rsidP="00082E9A">
            <w:pPr>
              <w:spacing w:line="276" w:lineRule="auto"/>
              <w:contextualSpacing/>
              <w:jc w:val="center"/>
              <w:rPr>
                <w:rFonts w:eastAsia="Calibri"/>
                <w:iCs/>
                <w:sz w:val="25"/>
                <w:szCs w:val="25"/>
                <w:lang w:val="nl-NL"/>
              </w:rPr>
            </w:pPr>
          </w:p>
        </w:tc>
        <w:tc>
          <w:tcPr>
            <w:tcW w:w="989" w:type="dxa"/>
          </w:tcPr>
          <w:p w:rsidR="009758F9" w:rsidRPr="00CC238E" w:rsidRDefault="009758F9" w:rsidP="00082E9A">
            <w:pPr>
              <w:spacing w:line="276" w:lineRule="auto"/>
              <w:contextualSpacing/>
              <w:jc w:val="center"/>
              <w:rPr>
                <w:rFonts w:eastAsia="Calibri"/>
                <w:iCs/>
                <w:sz w:val="25"/>
                <w:szCs w:val="25"/>
              </w:rPr>
            </w:pPr>
          </w:p>
        </w:tc>
        <w:tc>
          <w:tcPr>
            <w:tcW w:w="992" w:type="dxa"/>
          </w:tcPr>
          <w:p w:rsidR="009758F9" w:rsidRPr="00CC238E" w:rsidRDefault="009758F9" w:rsidP="00082E9A">
            <w:pPr>
              <w:spacing w:line="276" w:lineRule="auto"/>
              <w:contextualSpacing/>
              <w:jc w:val="center"/>
              <w:rPr>
                <w:rFonts w:eastAsia="Calibri"/>
                <w:iCs/>
                <w:sz w:val="25"/>
                <w:szCs w:val="25"/>
              </w:rPr>
            </w:pPr>
          </w:p>
        </w:tc>
        <w:tc>
          <w:tcPr>
            <w:tcW w:w="989" w:type="dxa"/>
          </w:tcPr>
          <w:p w:rsidR="009758F9" w:rsidRDefault="009758F9" w:rsidP="00082E9A">
            <w:pPr>
              <w:spacing w:line="276" w:lineRule="auto"/>
              <w:contextualSpacing/>
              <w:jc w:val="center"/>
              <w:rPr>
                <w:rFonts w:eastAsia="Calibri"/>
                <w:iCs/>
                <w:sz w:val="25"/>
                <w:szCs w:val="25"/>
              </w:rPr>
            </w:pPr>
            <w:r w:rsidRPr="00CC238E">
              <w:rPr>
                <w:rFonts w:eastAsia="Calibri"/>
                <w:iCs/>
                <w:sz w:val="25"/>
                <w:szCs w:val="25"/>
                <w:highlight w:val="yellow"/>
              </w:rPr>
              <w:t>VD</w:t>
            </w:r>
            <w:r>
              <w:rPr>
                <w:rFonts w:eastAsia="Calibri"/>
                <w:iCs/>
                <w:sz w:val="25"/>
                <w:szCs w:val="25"/>
                <w:highlight w:val="yellow"/>
              </w:rPr>
              <w:t>1.</w:t>
            </w:r>
            <w:r w:rsidRPr="00CC238E">
              <w:rPr>
                <w:rFonts w:eastAsia="Calibri"/>
                <w:iCs/>
                <w:sz w:val="25"/>
                <w:szCs w:val="25"/>
                <w:highlight w:val="yellow"/>
              </w:rPr>
              <w:t>1</w:t>
            </w:r>
          </w:p>
          <w:p w:rsidR="009758F9" w:rsidRPr="00CD6198" w:rsidRDefault="009758F9" w:rsidP="00082E9A">
            <w:pPr>
              <w:spacing w:line="276" w:lineRule="auto"/>
              <w:contextualSpacing/>
              <w:jc w:val="center"/>
              <w:rPr>
                <w:rFonts w:eastAsia="Calibri"/>
                <w:iCs/>
                <w:sz w:val="25"/>
                <w:szCs w:val="25"/>
                <w:lang w:val="nl-NL"/>
              </w:rPr>
            </w:pPr>
          </w:p>
        </w:tc>
        <w:tc>
          <w:tcPr>
            <w:tcW w:w="989" w:type="dxa"/>
          </w:tcPr>
          <w:p w:rsidR="009758F9" w:rsidRPr="00CC238E" w:rsidRDefault="009758F9" w:rsidP="00082E9A">
            <w:pPr>
              <w:spacing w:line="276" w:lineRule="auto"/>
              <w:contextualSpacing/>
              <w:jc w:val="center"/>
              <w:rPr>
                <w:rFonts w:eastAsia="Calibri"/>
                <w:iCs/>
                <w:sz w:val="25"/>
                <w:szCs w:val="25"/>
              </w:rPr>
            </w:pPr>
          </w:p>
        </w:tc>
        <w:tc>
          <w:tcPr>
            <w:tcW w:w="917" w:type="dxa"/>
          </w:tcPr>
          <w:p w:rsidR="009758F9" w:rsidRDefault="009758F9" w:rsidP="009758F9">
            <w:pPr>
              <w:spacing w:line="276" w:lineRule="auto"/>
              <w:contextualSpacing/>
              <w:jc w:val="center"/>
              <w:rPr>
                <w:rFonts w:eastAsia="Calibri"/>
                <w:iCs/>
                <w:sz w:val="25"/>
                <w:szCs w:val="25"/>
                <w:lang w:val="nl-NL"/>
              </w:rPr>
            </w:pPr>
            <w:r w:rsidRPr="00CC238E">
              <w:rPr>
                <w:rFonts w:eastAsia="Calibri"/>
                <w:iCs/>
                <w:sz w:val="25"/>
                <w:szCs w:val="25"/>
                <w:highlight w:val="cyan"/>
                <w:lang w:val="nl-NL"/>
              </w:rPr>
              <w:t>VD</w:t>
            </w:r>
            <w:r>
              <w:rPr>
                <w:rFonts w:eastAsia="Calibri"/>
                <w:iCs/>
                <w:sz w:val="25"/>
                <w:szCs w:val="25"/>
                <w:highlight w:val="cyan"/>
                <w:lang w:val="nl-NL"/>
              </w:rPr>
              <w:t>1.</w:t>
            </w:r>
            <w:r w:rsidRPr="00CC238E">
              <w:rPr>
                <w:rFonts w:eastAsia="Calibri"/>
                <w:iCs/>
                <w:sz w:val="25"/>
                <w:szCs w:val="25"/>
                <w:highlight w:val="cyan"/>
                <w:lang w:val="nl-NL"/>
              </w:rPr>
              <w:t>3</w:t>
            </w:r>
          </w:p>
          <w:p w:rsidR="009758F9" w:rsidRPr="00CC238E" w:rsidRDefault="009758F9" w:rsidP="009758F9">
            <w:pPr>
              <w:spacing w:line="276" w:lineRule="auto"/>
              <w:contextualSpacing/>
              <w:jc w:val="center"/>
              <w:rPr>
                <w:rFonts w:eastAsia="Calibri"/>
                <w:iCs/>
                <w:sz w:val="25"/>
                <w:szCs w:val="25"/>
              </w:rPr>
            </w:pPr>
          </w:p>
        </w:tc>
      </w:tr>
      <w:tr w:rsidR="009758F9" w:rsidRPr="00CC238E" w:rsidTr="00042BA1">
        <w:tc>
          <w:tcPr>
            <w:tcW w:w="2624" w:type="dxa"/>
            <w:vMerge/>
          </w:tcPr>
          <w:p w:rsidR="009758F9" w:rsidRPr="00CC238E" w:rsidRDefault="009758F9" w:rsidP="00082E9A">
            <w:pPr>
              <w:spacing w:line="276" w:lineRule="auto"/>
              <w:jc w:val="both"/>
              <w:rPr>
                <w:sz w:val="25"/>
                <w:szCs w:val="25"/>
              </w:rPr>
            </w:pPr>
          </w:p>
        </w:tc>
        <w:tc>
          <w:tcPr>
            <w:tcW w:w="3847" w:type="dxa"/>
          </w:tcPr>
          <w:p w:rsidR="009758F9" w:rsidRPr="00CC238E" w:rsidRDefault="009758F9" w:rsidP="00082E9A">
            <w:pPr>
              <w:spacing w:line="276" w:lineRule="auto"/>
              <w:contextualSpacing/>
              <w:jc w:val="both"/>
              <w:rPr>
                <w:rFonts w:eastAsia="Calibri"/>
                <w:iCs/>
                <w:sz w:val="25"/>
                <w:szCs w:val="25"/>
              </w:rPr>
            </w:pPr>
            <w:r w:rsidRPr="00C326EA">
              <w:rPr>
                <w:rFonts w:cs="Times New Roman"/>
                <w:b/>
                <w:szCs w:val="24"/>
              </w:rPr>
              <w:t>Bài 8: Cuộc kháng chiến chống Mĩ cứu nước (1954-1975)</w:t>
            </w:r>
          </w:p>
        </w:tc>
        <w:tc>
          <w:tcPr>
            <w:tcW w:w="1129" w:type="dxa"/>
            <w:shd w:val="clear" w:color="auto" w:fill="auto"/>
          </w:tcPr>
          <w:p w:rsidR="009758F9" w:rsidRDefault="009758F9" w:rsidP="00082E9A">
            <w:pPr>
              <w:spacing w:line="276" w:lineRule="auto"/>
              <w:contextualSpacing/>
              <w:jc w:val="center"/>
              <w:rPr>
                <w:rFonts w:eastAsia="Calibri"/>
                <w:iCs/>
                <w:sz w:val="25"/>
                <w:szCs w:val="25"/>
                <w:lang w:val="nl-NL"/>
              </w:rPr>
            </w:pPr>
            <w:r w:rsidRPr="00CC238E">
              <w:rPr>
                <w:rFonts w:eastAsia="Calibri"/>
                <w:iCs/>
                <w:sz w:val="25"/>
                <w:szCs w:val="25"/>
                <w:highlight w:val="yellow"/>
                <w:lang w:val="nl-NL"/>
              </w:rPr>
              <w:t>TH</w:t>
            </w:r>
            <w:r>
              <w:rPr>
                <w:rFonts w:eastAsia="Calibri"/>
                <w:iCs/>
                <w:sz w:val="25"/>
                <w:szCs w:val="25"/>
                <w:highlight w:val="yellow"/>
                <w:lang w:val="nl-NL"/>
              </w:rPr>
              <w:t>2.</w:t>
            </w:r>
            <w:r w:rsidRPr="00CC238E">
              <w:rPr>
                <w:rFonts w:eastAsia="Calibri"/>
                <w:iCs/>
                <w:sz w:val="25"/>
                <w:szCs w:val="25"/>
                <w:highlight w:val="yellow"/>
                <w:lang w:val="nl-NL"/>
              </w:rPr>
              <w:t>1</w:t>
            </w:r>
          </w:p>
          <w:p w:rsidR="009758F9" w:rsidRPr="00CD6198" w:rsidRDefault="009758F9" w:rsidP="00082E9A">
            <w:pPr>
              <w:spacing w:line="276" w:lineRule="auto"/>
              <w:contextualSpacing/>
              <w:jc w:val="center"/>
              <w:rPr>
                <w:rFonts w:eastAsia="Calibri"/>
                <w:iCs/>
                <w:sz w:val="25"/>
                <w:szCs w:val="25"/>
                <w:lang w:val="nl-NL"/>
              </w:rPr>
            </w:pPr>
          </w:p>
        </w:tc>
        <w:tc>
          <w:tcPr>
            <w:tcW w:w="990" w:type="dxa"/>
            <w:shd w:val="clear" w:color="auto" w:fill="auto"/>
          </w:tcPr>
          <w:p w:rsidR="009758F9" w:rsidRPr="00CC238E" w:rsidRDefault="009758F9" w:rsidP="00082E9A">
            <w:pPr>
              <w:spacing w:line="276" w:lineRule="auto"/>
              <w:contextualSpacing/>
              <w:jc w:val="center"/>
              <w:rPr>
                <w:rFonts w:eastAsia="Calibri"/>
                <w:iCs/>
                <w:sz w:val="25"/>
                <w:szCs w:val="25"/>
              </w:rPr>
            </w:pPr>
          </w:p>
        </w:tc>
        <w:tc>
          <w:tcPr>
            <w:tcW w:w="991" w:type="dxa"/>
            <w:shd w:val="clear" w:color="auto" w:fill="auto"/>
          </w:tcPr>
          <w:p w:rsidR="009758F9" w:rsidRDefault="009758F9" w:rsidP="009758F9">
            <w:pPr>
              <w:spacing w:line="276" w:lineRule="auto"/>
              <w:contextualSpacing/>
              <w:jc w:val="center"/>
              <w:rPr>
                <w:rFonts w:eastAsia="Calibri"/>
                <w:iCs/>
                <w:sz w:val="25"/>
                <w:szCs w:val="25"/>
                <w:lang w:val="nl-NL"/>
              </w:rPr>
            </w:pPr>
            <w:r w:rsidRPr="00CC238E">
              <w:rPr>
                <w:rFonts w:eastAsia="Calibri"/>
                <w:iCs/>
                <w:sz w:val="25"/>
                <w:szCs w:val="25"/>
                <w:highlight w:val="cyan"/>
                <w:lang w:val="nl-NL"/>
              </w:rPr>
              <w:t>TH</w:t>
            </w:r>
            <w:r>
              <w:rPr>
                <w:rFonts w:eastAsia="Calibri"/>
                <w:iCs/>
                <w:sz w:val="25"/>
                <w:szCs w:val="25"/>
                <w:highlight w:val="cyan"/>
                <w:lang w:val="nl-NL"/>
              </w:rPr>
              <w:t>2.</w:t>
            </w:r>
            <w:r w:rsidRPr="00CC238E">
              <w:rPr>
                <w:rFonts w:eastAsia="Calibri"/>
                <w:iCs/>
                <w:sz w:val="25"/>
                <w:szCs w:val="25"/>
                <w:highlight w:val="cyan"/>
                <w:lang w:val="nl-NL"/>
              </w:rPr>
              <w:t>3</w:t>
            </w:r>
          </w:p>
          <w:p w:rsidR="009758F9" w:rsidRPr="00CC238E" w:rsidRDefault="009758F9" w:rsidP="004B2B37">
            <w:pPr>
              <w:spacing w:line="276" w:lineRule="auto"/>
              <w:contextualSpacing/>
              <w:rPr>
                <w:rFonts w:eastAsia="Calibri"/>
                <w:iCs/>
                <w:sz w:val="25"/>
                <w:szCs w:val="25"/>
              </w:rPr>
            </w:pPr>
          </w:p>
        </w:tc>
        <w:tc>
          <w:tcPr>
            <w:tcW w:w="989" w:type="dxa"/>
          </w:tcPr>
          <w:p w:rsidR="009758F9" w:rsidRDefault="009758F9" w:rsidP="00082E9A">
            <w:pPr>
              <w:spacing w:line="276" w:lineRule="auto"/>
              <w:contextualSpacing/>
              <w:jc w:val="center"/>
              <w:rPr>
                <w:sz w:val="25"/>
                <w:szCs w:val="25"/>
              </w:rPr>
            </w:pPr>
            <w:r w:rsidRPr="002C10FB">
              <w:rPr>
                <w:sz w:val="25"/>
                <w:szCs w:val="25"/>
                <w:highlight w:val="yellow"/>
              </w:rPr>
              <w:t>TD1.1</w:t>
            </w:r>
          </w:p>
          <w:p w:rsidR="009758F9" w:rsidRPr="00CD6198" w:rsidRDefault="009758F9" w:rsidP="00082E9A">
            <w:pPr>
              <w:spacing w:line="276" w:lineRule="auto"/>
              <w:contextualSpacing/>
              <w:jc w:val="center"/>
              <w:rPr>
                <w:rFonts w:eastAsia="Calibri"/>
                <w:iCs/>
                <w:sz w:val="25"/>
                <w:szCs w:val="25"/>
                <w:lang w:val="nl-NL"/>
              </w:rPr>
            </w:pPr>
          </w:p>
        </w:tc>
        <w:tc>
          <w:tcPr>
            <w:tcW w:w="989" w:type="dxa"/>
          </w:tcPr>
          <w:p w:rsidR="009758F9" w:rsidRDefault="009758F9" w:rsidP="00082E9A">
            <w:pPr>
              <w:spacing w:line="276" w:lineRule="auto"/>
              <w:contextualSpacing/>
              <w:jc w:val="center"/>
              <w:rPr>
                <w:rFonts w:eastAsia="Calibri"/>
                <w:iCs/>
                <w:sz w:val="25"/>
                <w:szCs w:val="25"/>
              </w:rPr>
            </w:pPr>
            <w:r w:rsidRPr="00CC238E">
              <w:rPr>
                <w:rFonts w:eastAsia="Calibri"/>
                <w:iCs/>
                <w:sz w:val="25"/>
                <w:szCs w:val="25"/>
                <w:highlight w:val="green"/>
              </w:rPr>
              <w:t>TD</w:t>
            </w:r>
            <w:r>
              <w:rPr>
                <w:rFonts w:eastAsia="Calibri"/>
                <w:iCs/>
                <w:sz w:val="25"/>
                <w:szCs w:val="25"/>
                <w:highlight w:val="green"/>
              </w:rPr>
              <w:t>2.</w:t>
            </w:r>
            <w:r w:rsidRPr="00CC238E">
              <w:rPr>
                <w:rFonts w:eastAsia="Calibri"/>
                <w:iCs/>
                <w:sz w:val="25"/>
                <w:szCs w:val="25"/>
                <w:highlight w:val="green"/>
              </w:rPr>
              <w:t>2</w:t>
            </w:r>
          </w:p>
          <w:p w:rsidR="009758F9" w:rsidRPr="00CD6198" w:rsidRDefault="009758F9" w:rsidP="004B2B37">
            <w:pPr>
              <w:spacing w:line="276" w:lineRule="auto"/>
              <w:contextualSpacing/>
              <w:rPr>
                <w:rFonts w:eastAsia="Calibri"/>
                <w:iCs/>
                <w:sz w:val="25"/>
                <w:szCs w:val="25"/>
                <w:lang w:val="nl-NL"/>
              </w:rPr>
            </w:pPr>
          </w:p>
        </w:tc>
        <w:tc>
          <w:tcPr>
            <w:tcW w:w="992" w:type="dxa"/>
          </w:tcPr>
          <w:p w:rsidR="009758F9" w:rsidRPr="00CC238E" w:rsidRDefault="009758F9" w:rsidP="00082E9A">
            <w:pPr>
              <w:spacing w:line="276" w:lineRule="auto"/>
              <w:contextualSpacing/>
              <w:jc w:val="center"/>
              <w:rPr>
                <w:rFonts w:eastAsia="Calibri"/>
                <w:iCs/>
                <w:sz w:val="25"/>
                <w:szCs w:val="25"/>
              </w:rPr>
            </w:pPr>
          </w:p>
        </w:tc>
        <w:tc>
          <w:tcPr>
            <w:tcW w:w="989" w:type="dxa"/>
          </w:tcPr>
          <w:p w:rsidR="009758F9" w:rsidRPr="00CC238E" w:rsidRDefault="009758F9" w:rsidP="00082E9A">
            <w:pPr>
              <w:spacing w:line="276" w:lineRule="auto"/>
              <w:contextualSpacing/>
              <w:jc w:val="center"/>
              <w:rPr>
                <w:rFonts w:eastAsia="Calibri"/>
                <w:iCs/>
                <w:sz w:val="25"/>
                <w:szCs w:val="25"/>
              </w:rPr>
            </w:pPr>
          </w:p>
        </w:tc>
        <w:tc>
          <w:tcPr>
            <w:tcW w:w="989" w:type="dxa"/>
          </w:tcPr>
          <w:p w:rsidR="009758F9" w:rsidRDefault="009758F9" w:rsidP="00082E9A">
            <w:pPr>
              <w:spacing w:line="276" w:lineRule="auto"/>
              <w:contextualSpacing/>
              <w:jc w:val="center"/>
              <w:rPr>
                <w:rFonts w:eastAsia="Calibri"/>
                <w:iCs/>
                <w:sz w:val="25"/>
                <w:szCs w:val="25"/>
              </w:rPr>
            </w:pPr>
            <w:r w:rsidRPr="00CC238E">
              <w:rPr>
                <w:rFonts w:eastAsia="Calibri"/>
                <w:iCs/>
                <w:sz w:val="25"/>
                <w:szCs w:val="25"/>
                <w:highlight w:val="green"/>
              </w:rPr>
              <w:t>VD</w:t>
            </w:r>
            <w:r>
              <w:rPr>
                <w:rFonts w:eastAsia="Calibri"/>
                <w:iCs/>
                <w:sz w:val="25"/>
                <w:szCs w:val="25"/>
                <w:highlight w:val="green"/>
              </w:rPr>
              <w:t>1.</w:t>
            </w:r>
            <w:r w:rsidRPr="00CC238E">
              <w:rPr>
                <w:rFonts w:eastAsia="Calibri"/>
                <w:iCs/>
                <w:sz w:val="25"/>
                <w:szCs w:val="25"/>
                <w:highlight w:val="green"/>
              </w:rPr>
              <w:t>2</w:t>
            </w:r>
          </w:p>
          <w:p w:rsidR="009758F9" w:rsidRPr="00CD6198" w:rsidRDefault="009758F9" w:rsidP="00082E9A">
            <w:pPr>
              <w:spacing w:line="276" w:lineRule="auto"/>
              <w:contextualSpacing/>
              <w:jc w:val="center"/>
              <w:rPr>
                <w:rFonts w:eastAsia="Calibri"/>
                <w:iCs/>
                <w:sz w:val="25"/>
                <w:szCs w:val="25"/>
                <w:lang w:val="nl-NL"/>
              </w:rPr>
            </w:pPr>
          </w:p>
        </w:tc>
        <w:tc>
          <w:tcPr>
            <w:tcW w:w="917" w:type="dxa"/>
          </w:tcPr>
          <w:p w:rsidR="009758F9" w:rsidRPr="00CC238E" w:rsidRDefault="009758F9" w:rsidP="00082E9A">
            <w:pPr>
              <w:spacing w:line="276" w:lineRule="auto"/>
              <w:contextualSpacing/>
              <w:jc w:val="center"/>
              <w:rPr>
                <w:rFonts w:eastAsia="Calibri"/>
                <w:iCs/>
                <w:sz w:val="25"/>
                <w:szCs w:val="25"/>
              </w:rPr>
            </w:pPr>
          </w:p>
        </w:tc>
      </w:tr>
      <w:tr w:rsidR="009758F9" w:rsidRPr="00CC238E" w:rsidTr="00BD41EF">
        <w:trPr>
          <w:trHeight w:val="1012"/>
        </w:trPr>
        <w:tc>
          <w:tcPr>
            <w:tcW w:w="2624" w:type="dxa"/>
            <w:vMerge/>
          </w:tcPr>
          <w:p w:rsidR="009758F9" w:rsidRPr="00CC238E" w:rsidRDefault="009758F9" w:rsidP="00082E9A">
            <w:pPr>
              <w:spacing w:line="276" w:lineRule="auto"/>
              <w:contextualSpacing/>
              <w:jc w:val="both"/>
              <w:rPr>
                <w:rFonts w:eastAsia="Calibri"/>
                <w:b/>
                <w:spacing w:val="-4"/>
                <w:sz w:val="25"/>
                <w:szCs w:val="25"/>
              </w:rPr>
            </w:pPr>
          </w:p>
        </w:tc>
        <w:tc>
          <w:tcPr>
            <w:tcW w:w="3847" w:type="dxa"/>
          </w:tcPr>
          <w:p w:rsidR="009758F9" w:rsidRPr="00CC238E" w:rsidRDefault="009758F9" w:rsidP="00082E9A">
            <w:pPr>
              <w:spacing w:line="276" w:lineRule="auto"/>
              <w:contextualSpacing/>
              <w:jc w:val="both"/>
              <w:rPr>
                <w:rFonts w:eastAsia="Calibri"/>
                <w:spacing w:val="-4"/>
                <w:sz w:val="25"/>
                <w:szCs w:val="25"/>
              </w:rPr>
            </w:pPr>
            <w:r w:rsidRPr="00C326EA">
              <w:rPr>
                <w:rFonts w:cs="Times New Roman"/>
                <w:b/>
                <w:szCs w:val="24"/>
                <w:lang w:val="vi-VN"/>
              </w:rPr>
              <w:t>B</w:t>
            </w:r>
            <w:r w:rsidRPr="00C326EA">
              <w:rPr>
                <w:rFonts w:cs="Times New Roman"/>
                <w:b/>
                <w:szCs w:val="24"/>
              </w:rPr>
              <w:t>ài 9: Cuộc đấu tranh bảo vệ Tổ quốc(từ sau tháng 4.1975 đến nay). Một số bài học lịch sử…</w:t>
            </w:r>
          </w:p>
        </w:tc>
        <w:tc>
          <w:tcPr>
            <w:tcW w:w="1129" w:type="dxa"/>
            <w:shd w:val="clear" w:color="auto" w:fill="auto"/>
          </w:tcPr>
          <w:p w:rsidR="009758F9" w:rsidRDefault="009758F9" w:rsidP="00082E9A">
            <w:pPr>
              <w:spacing w:line="276" w:lineRule="auto"/>
              <w:contextualSpacing/>
              <w:jc w:val="center"/>
              <w:rPr>
                <w:rFonts w:eastAsia="Calibri"/>
                <w:iCs/>
                <w:sz w:val="25"/>
                <w:szCs w:val="25"/>
                <w:lang w:val="nl-NL"/>
              </w:rPr>
            </w:pPr>
            <w:r w:rsidRPr="00CC238E">
              <w:rPr>
                <w:rFonts w:eastAsia="Calibri"/>
                <w:iCs/>
                <w:sz w:val="25"/>
                <w:szCs w:val="25"/>
                <w:highlight w:val="yellow"/>
                <w:lang w:val="nl-NL"/>
              </w:rPr>
              <w:t>TH</w:t>
            </w:r>
            <w:r>
              <w:rPr>
                <w:rFonts w:eastAsia="Calibri"/>
                <w:iCs/>
                <w:sz w:val="25"/>
                <w:szCs w:val="25"/>
                <w:highlight w:val="yellow"/>
                <w:lang w:val="nl-NL"/>
              </w:rPr>
              <w:t>1.</w:t>
            </w:r>
            <w:r w:rsidRPr="00CC238E">
              <w:rPr>
                <w:rFonts w:eastAsia="Calibri"/>
                <w:iCs/>
                <w:sz w:val="25"/>
                <w:szCs w:val="25"/>
                <w:highlight w:val="yellow"/>
                <w:lang w:val="nl-NL"/>
              </w:rPr>
              <w:t>1</w:t>
            </w:r>
          </w:p>
          <w:p w:rsidR="009758F9" w:rsidRPr="00CD6198" w:rsidRDefault="009758F9" w:rsidP="00082E9A">
            <w:pPr>
              <w:spacing w:line="276" w:lineRule="auto"/>
              <w:contextualSpacing/>
              <w:jc w:val="center"/>
              <w:rPr>
                <w:rFonts w:eastAsia="Calibri"/>
                <w:iCs/>
                <w:sz w:val="25"/>
                <w:szCs w:val="25"/>
                <w:lang w:val="nl-NL"/>
              </w:rPr>
            </w:pPr>
          </w:p>
        </w:tc>
        <w:tc>
          <w:tcPr>
            <w:tcW w:w="990" w:type="dxa"/>
            <w:shd w:val="clear" w:color="auto" w:fill="auto"/>
          </w:tcPr>
          <w:p w:rsidR="009758F9" w:rsidRDefault="009758F9" w:rsidP="00082E9A">
            <w:pPr>
              <w:spacing w:line="276" w:lineRule="auto"/>
              <w:contextualSpacing/>
              <w:jc w:val="center"/>
              <w:rPr>
                <w:rFonts w:eastAsia="Calibri"/>
                <w:iCs/>
                <w:sz w:val="25"/>
                <w:szCs w:val="25"/>
              </w:rPr>
            </w:pPr>
            <w:r w:rsidRPr="00CC238E">
              <w:rPr>
                <w:rFonts w:eastAsia="Calibri"/>
                <w:iCs/>
                <w:sz w:val="25"/>
                <w:szCs w:val="25"/>
                <w:highlight w:val="green"/>
              </w:rPr>
              <w:t>TH</w:t>
            </w:r>
            <w:r>
              <w:rPr>
                <w:rFonts w:eastAsia="Calibri"/>
                <w:iCs/>
                <w:sz w:val="25"/>
                <w:szCs w:val="25"/>
                <w:highlight w:val="green"/>
              </w:rPr>
              <w:t>2.</w:t>
            </w:r>
            <w:r w:rsidRPr="00CC238E">
              <w:rPr>
                <w:rFonts w:eastAsia="Calibri"/>
                <w:iCs/>
                <w:sz w:val="25"/>
                <w:szCs w:val="25"/>
                <w:highlight w:val="green"/>
              </w:rPr>
              <w:t>2</w:t>
            </w:r>
          </w:p>
          <w:p w:rsidR="009758F9" w:rsidRPr="00CD6198" w:rsidRDefault="009758F9" w:rsidP="00082E9A">
            <w:pPr>
              <w:spacing w:line="276" w:lineRule="auto"/>
              <w:contextualSpacing/>
              <w:jc w:val="center"/>
              <w:rPr>
                <w:rFonts w:eastAsia="Calibri"/>
                <w:iCs/>
                <w:sz w:val="25"/>
                <w:szCs w:val="25"/>
                <w:lang w:val="nl-NL"/>
              </w:rPr>
            </w:pPr>
          </w:p>
          <w:p w:rsidR="009758F9" w:rsidRPr="00CD6198" w:rsidRDefault="009758F9" w:rsidP="00082E9A">
            <w:pPr>
              <w:spacing w:line="276" w:lineRule="auto"/>
              <w:contextualSpacing/>
              <w:jc w:val="center"/>
              <w:rPr>
                <w:rFonts w:eastAsia="Calibri"/>
                <w:iCs/>
                <w:sz w:val="25"/>
                <w:szCs w:val="25"/>
                <w:lang w:val="nl-NL"/>
              </w:rPr>
            </w:pPr>
          </w:p>
        </w:tc>
        <w:tc>
          <w:tcPr>
            <w:tcW w:w="991" w:type="dxa"/>
            <w:shd w:val="clear" w:color="auto" w:fill="auto"/>
          </w:tcPr>
          <w:p w:rsidR="009758F9" w:rsidRPr="00CC238E" w:rsidRDefault="009758F9" w:rsidP="00082E9A">
            <w:pPr>
              <w:spacing w:line="276" w:lineRule="auto"/>
              <w:contextualSpacing/>
              <w:jc w:val="center"/>
              <w:rPr>
                <w:rFonts w:eastAsia="Calibri"/>
                <w:spacing w:val="-4"/>
                <w:sz w:val="25"/>
                <w:szCs w:val="25"/>
              </w:rPr>
            </w:pPr>
          </w:p>
        </w:tc>
        <w:tc>
          <w:tcPr>
            <w:tcW w:w="989" w:type="dxa"/>
          </w:tcPr>
          <w:p w:rsidR="009758F9" w:rsidRDefault="009758F9" w:rsidP="009758F9">
            <w:pPr>
              <w:spacing w:line="276" w:lineRule="auto"/>
              <w:contextualSpacing/>
              <w:jc w:val="center"/>
              <w:rPr>
                <w:sz w:val="25"/>
                <w:szCs w:val="25"/>
              </w:rPr>
            </w:pPr>
            <w:r>
              <w:rPr>
                <w:sz w:val="25"/>
                <w:szCs w:val="25"/>
                <w:highlight w:val="yellow"/>
              </w:rPr>
              <w:t>NT</w:t>
            </w:r>
            <w:r w:rsidRPr="00CC238E">
              <w:rPr>
                <w:sz w:val="25"/>
                <w:szCs w:val="25"/>
                <w:highlight w:val="yellow"/>
              </w:rPr>
              <w:t>1</w:t>
            </w:r>
          </w:p>
          <w:p w:rsidR="009758F9" w:rsidRPr="00CC238E" w:rsidRDefault="009758F9" w:rsidP="009758F9">
            <w:pPr>
              <w:spacing w:line="276" w:lineRule="auto"/>
              <w:contextualSpacing/>
              <w:jc w:val="center"/>
              <w:rPr>
                <w:rFonts w:eastAsia="Calibri"/>
                <w:spacing w:val="-4"/>
                <w:sz w:val="25"/>
                <w:szCs w:val="25"/>
              </w:rPr>
            </w:pPr>
          </w:p>
        </w:tc>
        <w:tc>
          <w:tcPr>
            <w:tcW w:w="989" w:type="dxa"/>
          </w:tcPr>
          <w:p w:rsidR="009758F9" w:rsidRDefault="009758F9" w:rsidP="00082E9A">
            <w:pPr>
              <w:spacing w:line="276" w:lineRule="auto"/>
              <w:contextualSpacing/>
              <w:jc w:val="center"/>
              <w:rPr>
                <w:rFonts w:eastAsia="Calibri"/>
                <w:iCs/>
                <w:sz w:val="25"/>
                <w:szCs w:val="25"/>
              </w:rPr>
            </w:pPr>
            <w:r>
              <w:rPr>
                <w:rFonts w:eastAsia="Calibri"/>
                <w:iCs/>
                <w:sz w:val="25"/>
                <w:szCs w:val="25"/>
                <w:highlight w:val="green"/>
              </w:rPr>
              <w:t>NT</w:t>
            </w:r>
            <w:r w:rsidRPr="00CC238E">
              <w:rPr>
                <w:rFonts w:eastAsia="Calibri"/>
                <w:iCs/>
                <w:sz w:val="25"/>
                <w:szCs w:val="25"/>
                <w:highlight w:val="green"/>
              </w:rPr>
              <w:t>2</w:t>
            </w:r>
          </w:p>
          <w:p w:rsidR="009758F9" w:rsidRPr="00CD6198" w:rsidRDefault="009758F9" w:rsidP="00082E9A">
            <w:pPr>
              <w:spacing w:line="276" w:lineRule="auto"/>
              <w:contextualSpacing/>
              <w:jc w:val="center"/>
              <w:rPr>
                <w:rFonts w:eastAsia="Calibri"/>
                <w:iCs/>
                <w:sz w:val="25"/>
                <w:szCs w:val="25"/>
                <w:lang w:val="nl-NL"/>
              </w:rPr>
            </w:pPr>
          </w:p>
        </w:tc>
        <w:tc>
          <w:tcPr>
            <w:tcW w:w="992" w:type="dxa"/>
          </w:tcPr>
          <w:p w:rsidR="009758F9" w:rsidRPr="00CC238E" w:rsidRDefault="009758F9" w:rsidP="00082E9A">
            <w:pPr>
              <w:spacing w:line="276" w:lineRule="auto"/>
              <w:contextualSpacing/>
              <w:jc w:val="center"/>
              <w:rPr>
                <w:rFonts w:eastAsia="Calibri"/>
                <w:spacing w:val="-4"/>
                <w:sz w:val="25"/>
                <w:szCs w:val="25"/>
              </w:rPr>
            </w:pPr>
          </w:p>
        </w:tc>
        <w:tc>
          <w:tcPr>
            <w:tcW w:w="989" w:type="dxa"/>
          </w:tcPr>
          <w:p w:rsidR="009758F9" w:rsidRPr="00CC238E" w:rsidRDefault="009758F9" w:rsidP="00082E9A">
            <w:pPr>
              <w:spacing w:line="276" w:lineRule="auto"/>
              <w:contextualSpacing/>
              <w:jc w:val="center"/>
              <w:rPr>
                <w:rFonts w:eastAsia="Calibri"/>
                <w:spacing w:val="-4"/>
                <w:sz w:val="25"/>
                <w:szCs w:val="25"/>
              </w:rPr>
            </w:pPr>
          </w:p>
        </w:tc>
        <w:tc>
          <w:tcPr>
            <w:tcW w:w="989" w:type="dxa"/>
          </w:tcPr>
          <w:p w:rsidR="009758F9" w:rsidRDefault="009758F9" w:rsidP="00082E9A">
            <w:pPr>
              <w:spacing w:line="276" w:lineRule="auto"/>
              <w:contextualSpacing/>
              <w:jc w:val="center"/>
              <w:rPr>
                <w:rFonts w:eastAsia="Calibri"/>
                <w:iCs/>
                <w:sz w:val="25"/>
                <w:szCs w:val="25"/>
              </w:rPr>
            </w:pPr>
            <w:r>
              <w:rPr>
                <w:rFonts w:eastAsia="Calibri"/>
                <w:iCs/>
                <w:sz w:val="25"/>
                <w:szCs w:val="25"/>
                <w:highlight w:val="green"/>
              </w:rPr>
              <w:t>VD1.</w:t>
            </w:r>
            <w:r w:rsidRPr="00CC238E">
              <w:rPr>
                <w:rFonts w:eastAsia="Calibri"/>
                <w:iCs/>
                <w:sz w:val="25"/>
                <w:szCs w:val="25"/>
                <w:highlight w:val="green"/>
              </w:rPr>
              <w:t>2</w:t>
            </w:r>
          </w:p>
          <w:p w:rsidR="009758F9" w:rsidRPr="00CD6198" w:rsidRDefault="009758F9" w:rsidP="00082E9A">
            <w:pPr>
              <w:spacing w:line="276" w:lineRule="auto"/>
              <w:contextualSpacing/>
              <w:jc w:val="center"/>
              <w:rPr>
                <w:rFonts w:eastAsia="Calibri"/>
                <w:iCs/>
                <w:sz w:val="25"/>
                <w:szCs w:val="25"/>
                <w:lang w:val="nl-NL"/>
              </w:rPr>
            </w:pPr>
          </w:p>
        </w:tc>
        <w:tc>
          <w:tcPr>
            <w:tcW w:w="917" w:type="dxa"/>
          </w:tcPr>
          <w:p w:rsidR="009758F9" w:rsidRPr="00CC238E" w:rsidRDefault="009758F9" w:rsidP="00082E9A">
            <w:pPr>
              <w:spacing w:line="276" w:lineRule="auto"/>
              <w:contextualSpacing/>
              <w:jc w:val="center"/>
              <w:rPr>
                <w:rFonts w:eastAsia="Calibri"/>
                <w:spacing w:val="-4"/>
                <w:sz w:val="25"/>
                <w:szCs w:val="25"/>
              </w:rPr>
            </w:pPr>
          </w:p>
        </w:tc>
      </w:tr>
    </w:tbl>
    <w:p w:rsidR="007241B5" w:rsidRPr="000F1C55" w:rsidRDefault="007241B5" w:rsidP="007241B5">
      <w:pPr>
        <w:jc w:val="center"/>
        <w:rPr>
          <w:b/>
          <w:i/>
        </w:rPr>
      </w:pPr>
      <w:r w:rsidRPr="000F1C55">
        <w:rPr>
          <w:b/>
          <w:i/>
        </w:rPr>
        <w:t>(Mỗi câu trả lời đúng được 0.25 điểm)</w:t>
      </w:r>
    </w:p>
    <w:p w:rsidR="00614FC1" w:rsidRDefault="00614FC1" w:rsidP="007241B5">
      <w:pPr>
        <w:spacing w:after="0" w:line="276" w:lineRule="auto"/>
        <w:jc w:val="both"/>
        <w:rPr>
          <w:b/>
          <w:sz w:val="26"/>
          <w:szCs w:val="26"/>
          <w:highlight w:val="magenta"/>
          <w:u w:val="single"/>
        </w:rPr>
      </w:pPr>
    </w:p>
    <w:p w:rsidR="007241B5" w:rsidRPr="00D130FD" w:rsidRDefault="007241B5" w:rsidP="007241B5">
      <w:pPr>
        <w:spacing w:after="0" w:line="276" w:lineRule="auto"/>
        <w:jc w:val="both"/>
        <w:rPr>
          <w:rFonts w:cs="Times New Roman"/>
          <w:b/>
          <w:sz w:val="26"/>
          <w:szCs w:val="26"/>
          <w:u w:val="single"/>
        </w:rPr>
      </w:pPr>
      <w:r w:rsidRPr="00D130FD">
        <w:rPr>
          <w:b/>
          <w:sz w:val="26"/>
          <w:szCs w:val="26"/>
          <w:highlight w:val="magenta"/>
          <w:u w:val="single"/>
        </w:rPr>
        <w:lastRenderedPageBreak/>
        <w:t xml:space="preserve">B. </w:t>
      </w:r>
      <w:r w:rsidRPr="00D130FD">
        <w:rPr>
          <w:rFonts w:cs="Times New Roman"/>
          <w:b/>
          <w:sz w:val="26"/>
          <w:szCs w:val="26"/>
          <w:highlight w:val="magenta"/>
          <w:u w:val="single"/>
        </w:rPr>
        <w:t>Dạng thức 2</w:t>
      </w:r>
    </w:p>
    <w:p w:rsidR="007241B5" w:rsidRPr="00D130FD" w:rsidRDefault="007241B5" w:rsidP="007241B5">
      <w:pPr>
        <w:spacing w:after="0" w:line="276" w:lineRule="auto"/>
        <w:jc w:val="both"/>
        <w:rPr>
          <w:rFonts w:cs="Times New Roman"/>
          <w:i/>
          <w:sz w:val="26"/>
          <w:szCs w:val="26"/>
        </w:rPr>
      </w:pPr>
      <w:r w:rsidRPr="00D130FD">
        <w:rPr>
          <w:rFonts w:cs="Times New Roman"/>
          <w:b/>
          <w:sz w:val="26"/>
          <w:szCs w:val="26"/>
        </w:rPr>
        <w:t>Câu hỏi trắc nghiệm đúng sai</w:t>
      </w:r>
      <w:r w:rsidRPr="00D130FD">
        <w:rPr>
          <w:rFonts w:cs="Times New Roman"/>
          <w:sz w:val="26"/>
          <w:szCs w:val="26"/>
        </w:rPr>
        <w:t xml:space="preserve"> </w:t>
      </w:r>
      <w:r w:rsidRPr="00D130FD">
        <w:rPr>
          <w:rFonts w:cs="Times New Roman"/>
          <w:i/>
          <w:sz w:val="26"/>
          <w:szCs w:val="26"/>
        </w:rPr>
        <w:t>(Thí sinh trả lời từ câu 1 đến câu 4. Trong mỗi ý a), b), c), d) ở mỗi câu, thí sinh chọn đúng hoặc sai)</w:t>
      </w:r>
    </w:p>
    <w:tbl>
      <w:tblPr>
        <w:tblStyle w:val="TableGrid"/>
        <w:tblW w:w="15446" w:type="dxa"/>
        <w:tblInd w:w="-289" w:type="dxa"/>
        <w:tblLook w:val="04A0" w:firstRow="1" w:lastRow="0" w:firstColumn="1" w:lastColumn="0" w:noHBand="0" w:noVBand="1"/>
      </w:tblPr>
      <w:tblGrid>
        <w:gridCol w:w="1833"/>
        <w:gridCol w:w="4638"/>
        <w:gridCol w:w="1129"/>
        <w:gridCol w:w="990"/>
        <w:gridCol w:w="991"/>
        <w:gridCol w:w="989"/>
        <w:gridCol w:w="989"/>
        <w:gridCol w:w="992"/>
        <w:gridCol w:w="989"/>
        <w:gridCol w:w="989"/>
        <w:gridCol w:w="917"/>
      </w:tblGrid>
      <w:tr w:rsidR="007241B5" w:rsidRPr="00D130FD" w:rsidTr="00082E9A">
        <w:tc>
          <w:tcPr>
            <w:tcW w:w="6471" w:type="dxa"/>
            <w:gridSpan w:val="2"/>
            <w:vMerge w:val="restart"/>
          </w:tcPr>
          <w:p w:rsidR="007241B5" w:rsidRPr="00D130FD" w:rsidRDefault="007241B5" w:rsidP="00082E9A">
            <w:pPr>
              <w:spacing w:line="276" w:lineRule="auto"/>
              <w:jc w:val="center"/>
              <w:rPr>
                <w:b/>
                <w:sz w:val="26"/>
                <w:szCs w:val="26"/>
              </w:rPr>
            </w:pPr>
          </w:p>
          <w:p w:rsidR="007241B5" w:rsidRPr="00D130FD" w:rsidRDefault="007241B5" w:rsidP="00082E9A">
            <w:pPr>
              <w:spacing w:line="276" w:lineRule="auto"/>
              <w:jc w:val="center"/>
              <w:rPr>
                <w:b/>
                <w:sz w:val="26"/>
                <w:szCs w:val="26"/>
              </w:rPr>
            </w:pPr>
            <w:r w:rsidRPr="00D130FD">
              <w:rPr>
                <w:b/>
                <w:sz w:val="26"/>
                <w:szCs w:val="26"/>
              </w:rPr>
              <w:t>TÊN BÀI/CHỦ ĐỀ</w:t>
            </w:r>
          </w:p>
        </w:tc>
        <w:tc>
          <w:tcPr>
            <w:tcW w:w="8975" w:type="dxa"/>
            <w:gridSpan w:val="9"/>
          </w:tcPr>
          <w:p w:rsidR="007241B5" w:rsidRPr="00D130FD" w:rsidRDefault="007241B5" w:rsidP="00082E9A">
            <w:pPr>
              <w:spacing w:line="276" w:lineRule="auto"/>
              <w:jc w:val="center"/>
              <w:rPr>
                <w:b/>
                <w:sz w:val="26"/>
                <w:szCs w:val="26"/>
              </w:rPr>
            </w:pPr>
            <w:r w:rsidRPr="00D130FD">
              <w:rPr>
                <w:b/>
                <w:sz w:val="26"/>
                <w:szCs w:val="26"/>
              </w:rPr>
              <w:t>NĂNG LỰC LỊCH SỬ</w:t>
            </w:r>
          </w:p>
        </w:tc>
      </w:tr>
      <w:tr w:rsidR="007241B5" w:rsidRPr="00D130FD" w:rsidTr="00082E9A">
        <w:tc>
          <w:tcPr>
            <w:tcW w:w="6471" w:type="dxa"/>
            <w:gridSpan w:val="2"/>
            <w:vMerge/>
          </w:tcPr>
          <w:p w:rsidR="007241B5" w:rsidRPr="00D130FD" w:rsidRDefault="007241B5" w:rsidP="00082E9A">
            <w:pPr>
              <w:spacing w:line="276" w:lineRule="auto"/>
              <w:jc w:val="center"/>
              <w:rPr>
                <w:b/>
                <w:sz w:val="26"/>
                <w:szCs w:val="26"/>
              </w:rPr>
            </w:pPr>
          </w:p>
        </w:tc>
        <w:tc>
          <w:tcPr>
            <w:tcW w:w="3110" w:type="dxa"/>
            <w:gridSpan w:val="3"/>
          </w:tcPr>
          <w:p w:rsidR="007241B5" w:rsidRPr="00D130FD" w:rsidRDefault="007241B5" w:rsidP="00082E9A">
            <w:pPr>
              <w:spacing w:line="276" w:lineRule="auto"/>
              <w:jc w:val="center"/>
              <w:rPr>
                <w:b/>
                <w:sz w:val="26"/>
                <w:szCs w:val="26"/>
              </w:rPr>
            </w:pPr>
            <w:r w:rsidRPr="00D130FD">
              <w:rPr>
                <w:b/>
                <w:sz w:val="26"/>
                <w:szCs w:val="26"/>
              </w:rPr>
              <w:t>Năng lực 1 (Tìm hiểu lịch sử)</w:t>
            </w:r>
          </w:p>
        </w:tc>
        <w:tc>
          <w:tcPr>
            <w:tcW w:w="2970" w:type="dxa"/>
            <w:gridSpan w:val="3"/>
          </w:tcPr>
          <w:p w:rsidR="007241B5" w:rsidRPr="00D130FD" w:rsidRDefault="007241B5" w:rsidP="00082E9A">
            <w:pPr>
              <w:spacing w:line="276" w:lineRule="auto"/>
              <w:jc w:val="center"/>
              <w:rPr>
                <w:b/>
                <w:sz w:val="26"/>
                <w:szCs w:val="26"/>
              </w:rPr>
            </w:pPr>
            <w:r w:rsidRPr="00D130FD">
              <w:rPr>
                <w:b/>
                <w:sz w:val="26"/>
                <w:szCs w:val="26"/>
              </w:rPr>
              <w:t>Năng lực 2 (Nhận thức và tư duy lịch sử)</w:t>
            </w:r>
          </w:p>
        </w:tc>
        <w:tc>
          <w:tcPr>
            <w:tcW w:w="2895" w:type="dxa"/>
            <w:gridSpan w:val="3"/>
          </w:tcPr>
          <w:p w:rsidR="007241B5" w:rsidRPr="00D130FD" w:rsidRDefault="007241B5" w:rsidP="00082E9A">
            <w:pPr>
              <w:spacing w:line="276" w:lineRule="auto"/>
              <w:jc w:val="center"/>
              <w:rPr>
                <w:b/>
                <w:sz w:val="26"/>
                <w:szCs w:val="26"/>
              </w:rPr>
            </w:pPr>
            <w:r w:rsidRPr="00D130FD">
              <w:rPr>
                <w:b/>
                <w:sz w:val="26"/>
                <w:szCs w:val="26"/>
              </w:rPr>
              <w:t>Năng lực 3 (Vận dụng KT, KN)</w:t>
            </w:r>
          </w:p>
        </w:tc>
      </w:tr>
      <w:tr w:rsidR="007241B5" w:rsidRPr="00D130FD" w:rsidTr="00082E9A">
        <w:tc>
          <w:tcPr>
            <w:tcW w:w="6471" w:type="dxa"/>
            <w:gridSpan w:val="2"/>
            <w:vMerge/>
          </w:tcPr>
          <w:p w:rsidR="007241B5" w:rsidRPr="00D130FD" w:rsidRDefault="007241B5" w:rsidP="00082E9A">
            <w:pPr>
              <w:spacing w:line="276" w:lineRule="auto"/>
              <w:jc w:val="center"/>
              <w:rPr>
                <w:b/>
                <w:sz w:val="26"/>
                <w:szCs w:val="26"/>
              </w:rPr>
            </w:pPr>
          </w:p>
        </w:tc>
        <w:tc>
          <w:tcPr>
            <w:tcW w:w="3110" w:type="dxa"/>
            <w:gridSpan w:val="3"/>
          </w:tcPr>
          <w:p w:rsidR="007241B5" w:rsidRPr="00D130FD" w:rsidRDefault="007241B5" w:rsidP="00082E9A">
            <w:pPr>
              <w:spacing w:line="276" w:lineRule="auto"/>
              <w:jc w:val="center"/>
              <w:rPr>
                <w:b/>
                <w:sz w:val="26"/>
                <w:szCs w:val="26"/>
              </w:rPr>
            </w:pPr>
            <w:r w:rsidRPr="00D130FD">
              <w:rPr>
                <w:b/>
                <w:sz w:val="26"/>
                <w:szCs w:val="26"/>
              </w:rPr>
              <w:t>Cấp độ tư duy</w:t>
            </w:r>
          </w:p>
        </w:tc>
        <w:tc>
          <w:tcPr>
            <w:tcW w:w="2970" w:type="dxa"/>
            <w:gridSpan w:val="3"/>
          </w:tcPr>
          <w:p w:rsidR="007241B5" w:rsidRPr="00D130FD" w:rsidRDefault="007241B5" w:rsidP="00082E9A">
            <w:pPr>
              <w:spacing w:line="276" w:lineRule="auto"/>
              <w:jc w:val="center"/>
              <w:rPr>
                <w:b/>
                <w:sz w:val="26"/>
                <w:szCs w:val="26"/>
              </w:rPr>
            </w:pPr>
            <w:r w:rsidRPr="00D130FD">
              <w:rPr>
                <w:b/>
                <w:sz w:val="26"/>
                <w:szCs w:val="26"/>
              </w:rPr>
              <w:t>Cấp độ tư duy</w:t>
            </w:r>
          </w:p>
        </w:tc>
        <w:tc>
          <w:tcPr>
            <w:tcW w:w="2895" w:type="dxa"/>
            <w:gridSpan w:val="3"/>
          </w:tcPr>
          <w:p w:rsidR="007241B5" w:rsidRPr="00D130FD" w:rsidRDefault="007241B5" w:rsidP="00082E9A">
            <w:pPr>
              <w:spacing w:line="276" w:lineRule="auto"/>
              <w:jc w:val="center"/>
              <w:rPr>
                <w:b/>
                <w:sz w:val="26"/>
                <w:szCs w:val="26"/>
              </w:rPr>
            </w:pPr>
            <w:r w:rsidRPr="00D130FD">
              <w:rPr>
                <w:b/>
                <w:sz w:val="26"/>
                <w:szCs w:val="26"/>
              </w:rPr>
              <w:t>Cấp độ tư duy</w:t>
            </w:r>
          </w:p>
        </w:tc>
      </w:tr>
      <w:tr w:rsidR="007241B5" w:rsidRPr="00D130FD" w:rsidTr="00082E9A">
        <w:tc>
          <w:tcPr>
            <w:tcW w:w="6471" w:type="dxa"/>
            <w:gridSpan w:val="2"/>
            <w:vMerge/>
          </w:tcPr>
          <w:p w:rsidR="007241B5" w:rsidRPr="00D130FD" w:rsidRDefault="007241B5" w:rsidP="00082E9A">
            <w:pPr>
              <w:spacing w:line="276" w:lineRule="auto"/>
              <w:jc w:val="center"/>
              <w:rPr>
                <w:b/>
                <w:sz w:val="26"/>
                <w:szCs w:val="26"/>
              </w:rPr>
            </w:pPr>
          </w:p>
        </w:tc>
        <w:tc>
          <w:tcPr>
            <w:tcW w:w="1129" w:type="dxa"/>
          </w:tcPr>
          <w:p w:rsidR="007241B5" w:rsidRPr="00D130FD" w:rsidRDefault="007241B5" w:rsidP="00082E9A">
            <w:pPr>
              <w:spacing w:line="276" w:lineRule="auto"/>
              <w:jc w:val="center"/>
              <w:rPr>
                <w:b/>
                <w:i/>
                <w:color w:val="FF0000"/>
                <w:sz w:val="26"/>
                <w:szCs w:val="26"/>
              </w:rPr>
            </w:pPr>
            <w:r w:rsidRPr="00D130FD">
              <w:rPr>
                <w:b/>
                <w:i/>
                <w:color w:val="FF0000"/>
                <w:sz w:val="26"/>
                <w:szCs w:val="26"/>
              </w:rPr>
              <w:t>Biết</w:t>
            </w:r>
          </w:p>
        </w:tc>
        <w:tc>
          <w:tcPr>
            <w:tcW w:w="990" w:type="dxa"/>
          </w:tcPr>
          <w:p w:rsidR="007241B5" w:rsidRPr="00D130FD" w:rsidRDefault="007241B5" w:rsidP="00082E9A">
            <w:pPr>
              <w:spacing w:line="276" w:lineRule="auto"/>
              <w:jc w:val="center"/>
              <w:rPr>
                <w:b/>
                <w:i/>
                <w:color w:val="FF0000"/>
                <w:sz w:val="26"/>
                <w:szCs w:val="26"/>
              </w:rPr>
            </w:pPr>
            <w:r w:rsidRPr="00D130FD">
              <w:rPr>
                <w:b/>
                <w:i/>
                <w:color w:val="FF0000"/>
                <w:sz w:val="26"/>
                <w:szCs w:val="26"/>
              </w:rPr>
              <w:t>Hiểu</w:t>
            </w:r>
          </w:p>
        </w:tc>
        <w:tc>
          <w:tcPr>
            <w:tcW w:w="991" w:type="dxa"/>
          </w:tcPr>
          <w:p w:rsidR="007241B5" w:rsidRPr="00D130FD" w:rsidRDefault="007241B5" w:rsidP="00082E9A">
            <w:pPr>
              <w:spacing w:line="276" w:lineRule="auto"/>
              <w:jc w:val="center"/>
              <w:rPr>
                <w:b/>
                <w:i/>
                <w:color w:val="FF0000"/>
                <w:sz w:val="26"/>
                <w:szCs w:val="26"/>
              </w:rPr>
            </w:pPr>
            <w:r w:rsidRPr="00D130FD">
              <w:rPr>
                <w:b/>
                <w:i/>
                <w:color w:val="FF0000"/>
                <w:sz w:val="26"/>
                <w:szCs w:val="26"/>
              </w:rPr>
              <w:t>Vận.D</w:t>
            </w:r>
          </w:p>
        </w:tc>
        <w:tc>
          <w:tcPr>
            <w:tcW w:w="989" w:type="dxa"/>
          </w:tcPr>
          <w:p w:rsidR="007241B5" w:rsidRPr="00D130FD" w:rsidRDefault="007241B5" w:rsidP="00082E9A">
            <w:pPr>
              <w:spacing w:line="276" w:lineRule="auto"/>
              <w:jc w:val="center"/>
              <w:rPr>
                <w:b/>
                <w:i/>
                <w:color w:val="FF0000"/>
                <w:sz w:val="26"/>
                <w:szCs w:val="26"/>
              </w:rPr>
            </w:pPr>
            <w:r w:rsidRPr="00D130FD">
              <w:rPr>
                <w:b/>
                <w:i/>
                <w:color w:val="FF0000"/>
                <w:sz w:val="26"/>
                <w:szCs w:val="26"/>
              </w:rPr>
              <w:t>Biết</w:t>
            </w:r>
          </w:p>
        </w:tc>
        <w:tc>
          <w:tcPr>
            <w:tcW w:w="989" w:type="dxa"/>
          </w:tcPr>
          <w:p w:rsidR="007241B5" w:rsidRPr="00D130FD" w:rsidRDefault="007241B5" w:rsidP="00082E9A">
            <w:pPr>
              <w:spacing w:line="276" w:lineRule="auto"/>
              <w:jc w:val="center"/>
              <w:rPr>
                <w:b/>
                <w:i/>
                <w:color w:val="FF0000"/>
                <w:sz w:val="26"/>
                <w:szCs w:val="26"/>
              </w:rPr>
            </w:pPr>
            <w:r w:rsidRPr="00D130FD">
              <w:rPr>
                <w:b/>
                <w:i/>
                <w:color w:val="FF0000"/>
                <w:sz w:val="26"/>
                <w:szCs w:val="26"/>
              </w:rPr>
              <w:t>Hiểu</w:t>
            </w:r>
          </w:p>
        </w:tc>
        <w:tc>
          <w:tcPr>
            <w:tcW w:w="992" w:type="dxa"/>
          </w:tcPr>
          <w:p w:rsidR="007241B5" w:rsidRPr="00D130FD" w:rsidRDefault="007241B5" w:rsidP="00082E9A">
            <w:pPr>
              <w:spacing w:line="276" w:lineRule="auto"/>
              <w:jc w:val="center"/>
              <w:rPr>
                <w:b/>
                <w:i/>
                <w:color w:val="FF0000"/>
                <w:sz w:val="26"/>
                <w:szCs w:val="26"/>
              </w:rPr>
            </w:pPr>
            <w:r w:rsidRPr="00D130FD">
              <w:rPr>
                <w:b/>
                <w:i/>
                <w:color w:val="FF0000"/>
                <w:sz w:val="26"/>
                <w:szCs w:val="26"/>
              </w:rPr>
              <w:t>Vận.D</w:t>
            </w:r>
          </w:p>
        </w:tc>
        <w:tc>
          <w:tcPr>
            <w:tcW w:w="989" w:type="dxa"/>
          </w:tcPr>
          <w:p w:rsidR="007241B5" w:rsidRPr="00D130FD" w:rsidRDefault="007241B5" w:rsidP="00082E9A">
            <w:pPr>
              <w:spacing w:line="276" w:lineRule="auto"/>
              <w:jc w:val="center"/>
              <w:rPr>
                <w:b/>
                <w:i/>
                <w:color w:val="FF0000"/>
                <w:sz w:val="26"/>
                <w:szCs w:val="26"/>
              </w:rPr>
            </w:pPr>
            <w:r w:rsidRPr="00D130FD">
              <w:rPr>
                <w:b/>
                <w:i/>
                <w:color w:val="FF0000"/>
                <w:sz w:val="26"/>
                <w:szCs w:val="26"/>
              </w:rPr>
              <w:t>Biết</w:t>
            </w:r>
          </w:p>
        </w:tc>
        <w:tc>
          <w:tcPr>
            <w:tcW w:w="989" w:type="dxa"/>
          </w:tcPr>
          <w:p w:rsidR="007241B5" w:rsidRPr="00D130FD" w:rsidRDefault="007241B5" w:rsidP="00082E9A">
            <w:pPr>
              <w:spacing w:line="276" w:lineRule="auto"/>
              <w:jc w:val="center"/>
              <w:rPr>
                <w:b/>
                <w:i/>
                <w:color w:val="FF0000"/>
                <w:sz w:val="26"/>
                <w:szCs w:val="26"/>
              </w:rPr>
            </w:pPr>
            <w:r w:rsidRPr="00D130FD">
              <w:rPr>
                <w:b/>
                <w:i/>
                <w:color w:val="FF0000"/>
                <w:sz w:val="26"/>
                <w:szCs w:val="26"/>
              </w:rPr>
              <w:t>Hiểu</w:t>
            </w:r>
          </w:p>
        </w:tc>
        <w:tc>
          <w:tcPr>
            <w:tcW w:w="917" w:type="dxa"/>
          </w:tcPr>
          <w:p w:rsidR="007241B5" w:rsidRPr="00D130FD" w:rsidRDefault="007241B5" w:rsidP="00082E9A">
            <w:pPr>
              <w:spacing w:line="276" w:lineRule="auto"/>
              <w:ind w:right="-102"/>
              <w:jc w:val="center"/>
              <w:rPr>
                <w:b/>
                <w:i/>
                <w:color w:val="FF0000"/>
                <w:sz w:val="26"/>
                <w:szCs w:val="26"/>
              </w:rPr>
            </w:pPr>
            <w:r w:rsidRPr="00D130FD">
              <w:rPr>
                <w:b/>
                <w:i/>
                <w:color w:val="FF0000"/>
                <w:sz w:val="26"/>
                <w:szCs w:val="26"/>
              </w:rPr>
              <w:t>Vận.D</w:t>
            </w:r>
          </w:p>
        </w:tc>
      </w:tr>
      <w:tr w:rsidR="007241B5" w:rsidRPr="00D130FD" w:rsidTr="00082E9A">
        <w:tc>
          <w:tcPr>
            <w:tcW w:w="6471" w:type="dxa"/>
            <w:gridSpan w:val="2"/>
            <w:vMerge/>
          </w:tcPr>
          <w:p w:rsidR="007241B5" w:rsidRPr="00D130FD" w:rsidRDefault="007241B5" w:rsidP="00082E9A">
            <w:pPr>
              <w:spacing w:line="276" w:lineRule="auto"/>
              <w:jc w:val="center"/>
              <w:rPr>
                <w:b/>
                <w:sz w:val="26"/>
                <w:szCs w:val="26"/>
              </w:rPr>
            </w:pPr>
          </w:p>
        </w:tc>
        <w:tc>
          <w:tcPr>
            <w:tcW w:w="1129" w:type="dxa"/>
          </w:tcPr>
          <w:p w:rsidR="007241B5" w:rsidRPr="00D130FD" w:rsidRDefault="007241B5" w:rsidP="00082E9A">
            <w:pPr>
              <w:spacing w:line="276" w:lineRule="auto"/>
              <w:jc w:val="center"/>
              <w:rPr>
                <w:b/>
                <w:sz w:val="26"/>
                <w:szCs w:val="26"/>
              </w:rPr>
            </w:pPr>
            <w:r w:rsidRPr="00D130FD">
              <w:rPr>
                <w:b/>
                <w:sz w:val="26"/>
                <w:szCs w:val="26"/>
                <w:highlight w:val="yellow"/>
              </w:rPr>
              <w:t>1</w:t>
            </w:r>
          </w:p>
        </w:tc>
        <w:tc>
          <w:tcPr>
            <w:tcW w:w="990" w:type="dxa"/>
          </w:tcPr>
          <w:p w:rsidR="007241B5" w:rsidRPr="00D130FD" w:rsidRDefault="007241B5" w:rsidP="00082E9A">
            <w:pPr>
              <w:spacing w:line="276" w:lineRule="auto"/>
              <w:jc w:val="center"/>
              <w:rPr>
                <w:b/>
                <w:sz w:val="26"/>
                <w:szCs w:val="26"/>
              </w:rPr>
            </w:pPr>
            <w:r w:rsidRPr="00D130FD">
              <w:rPr>
                <w:b/>
                <w:sz w:val="26"/>
                <w:szCs w:val="26"/>
                <w:highlight w:val="green"/>
              </w:rPr>
              <w:t>1</w:t>
            </w:r>
          </w:p>
        </w:tc>
        <w:tc>
          <w:tcPr>
            <w:tcW w:w="991" w:type="dxa"/>
          </w:tcPr>
          <w:p w:rsidR="007241B5" w:rsidRPr="00D130FD" w:rsidRDefault="007241B5" w:rsidP="00082E9A">
            <w:pPr>
              <w:spacing w:line="276" w:lineRule="auto"/>
              <w:jc w:val="center"/>
              <w:rPr>
                <w:b/>
                <w:sz w:val="26"/>
                <w:szCs w:val="26"/>
              </w:rPr>
            </w:pPr>
            <w:r w:rsidRPr="00D130FD">
              <w:rPr>
                <w:b/>
                <w:sz w:val="26"/>
                <w:szCs w:val="26"/>
                <w:highlight w:val="cyan"/>
              </w:rPr>
              <w:t>2</w:t>
            </w:r>
          </w:p>
        </w:tc>
        <w:tc>
          <w:tcPr>
            <w:tcW w:w="989" w:type="dxa"/>
          </w:tcPr>
          <w:p w:rsidR="007241B5" w:rsidRPr="00D130FD" w:rsidRDefault="007241B5" w:rsidP="00082E9A">
            <w:pPr>
              <w:spacing w:line="276" w:lineRule="auto"/>
              <w:jc w:val="center"/>
              <w:rPr>
                <w:b/>
                <w:sz w:val="26"/>
                <w:szCs w:val="26"/>
              </w:rPr>
            </w:pPr>
            <w:r w:rsidRPr="00D130FD">
              <w:rPr>
                <w:b/>
                <w:sz w:val="26"/>
                <w:szCs w:val="26"/>
                <w:highlight w:val="yellow"/>
              </w:rPr>
              <w:t>1</w:t>
            </w:r>
          </w:p>
        </w:tc>
        <w:tc>
          <w:tcPr>
            <w:tcW w:w="989" w:type="dxa"/>
          </w:tcPr>
          <w:p w:rsidR="007241B5" w:rsidRPr="00D130FD" w:rsidRDefault="007241B5" w:rsidP="00082E9A">
            <w:pPr>
              <w:spacing w:line="276" w:lineRule="auto"/>
              <w:jc w:val="center"/>
              <w:rPr>
                <w:b/>
                <w:sz w:val="26"/>
                <w:szCs w:val="26"/>
              </w:rPr>
            </w:pPr>
            <w:r w:rsidRPr="00D130FD">
              <w:rPr>
                <w:b/>
                <w:sz w:val="26"/>
                <w:szCs w:val="26"/>
                <w:highlight w:val="green"/>
              </w:rPr>
              <w:t>1</w:t>
            </w:r>
          </w:p>
        </w:tc>
        <w:tc>
          <w:tcPr>
            <w:tcW w:w="992" w:type="dxa"/>
          </w:tcPr>
          <w:p w:rsidR="007241B5" w:rsidRPr="00D130FD" w:rsidRDefault="007241B5" w:rsidP="00082E9A">
            <w:pPr>
              <w:spacing w:line="276" w:lineRule="auto"/>
              <w:jc w:val="center"/>
              <w:rPr>
                <w:b/>
                <w:sz w:val="26"/>
                <w:szCs w:val="26"/>
              </w:rPr>
            </w:pPr>
            <w:r w:rsidRPr="00D130FD">
              <w:rPr>
                <w:b/>
                <w:sz w:val="26"/>
                <w:szCs w:val="26"/>
                <w:highlight w:val="cyan"/>
              </w:rPr>
              <w:t>2</w:t>
            </w:r>
          </w:p>
        </w:tc>
        <w:tc>
          <w:tcPr>
            <w:tcW w:w="989" w:type="dxa"/>
          </w:tcPr>
          <w:p w:rsidR="007241B5" w:rsidRPr="00D130FD" w:rsidRDefault="007241B5" w:rsidP="00082E9A">
            <w:pPr>
              <w:spacing w:line="276" w:lineRule="auto"/>
              <w:jc w:val="center"/>
              <w:rPr>
                <w:b/>
                <w:sz w:val="26"/>
                <w:szCs w:val="26"/>
              </w:rPr>
            </w:pPr>
            <w:r w:rsidRPr="00D130FD">
              <w:rPr>
                <w:b/>
                <w:sz w:val="26"/>
                <w:szCs w:val="26"/>
                <w:highlight w:val="yellow"/>
              </w:rPr>
              <w:t>2</w:t>
            </w:r>
          </w:p>
        </w:tc>
        <w:tc>
          <w:tcPr>
            <w:tcW w:w="989" w:type="dxa"/>
          </w:tcPr>
          <w:p w:rsidR="007241B5" w:rsidRPr="00D130FD" w:rsidRDefault="007241B5" w:rsidP="00082E9A">
            <w:pPr>
              <w:spacing w:line="276" w:lineRule="auto"/>
              <w:jc w:val="center"/>
              <w:rPr>
                <w:b/>
                <w:sz w:val="26"/>
                <w:szCs w:val="26"/>
              </w:rPr>
            </w:pPr>
            <w:r w:rsidRPr="00D130FD">
              <w:rPr>
                <w:b/>
                <w:sz w:val="26"/>
                <w:szCs w:val="26"/>
                <w:highlight w:val="green"/>
              </w:rPr>
              <w:t>2</w:t>
            </w:r>
          </w:p>
        </w:tc>
        <w:tc>
          <w:tcPr>
            <w:tcW w:w="917" w:type="dxa"/>
          </w:tcPr>
          <w:p w:rsidR="007241B5" w:rsidRPr="00D130FD" w:rsidRDefault="007241B5" w:rsidP="00082E9A">
            <w:pPr>
              <w:spacing w:line="276" w:lineRule="auto"/>
              <w:jc w:val="center"/>
              <w:rPr>
                <w:b/>
                <w:sz w:val="26"/>
                <w:szCs w:val="26"/>
              </w:rPr>
            </w:pPr>
            <w:r w:rsidRPr="00D130FD">
              <w:rPr>
                <w:b/>
                <w:sz w:val="26"/>
                <w:szCs w:val="26"/>
                <w:highlight w:val="cyan"/>
              </w:rPr>
              <w:t>4</w:t>
            </w:r>
          </w:p>
        </w:tc>
      </w:tr>
      <w:tr w:rsidR="007241B5" w:rsidRPr="00D130FD" w:rsidTr="00082E9A">
        <w:tc>
          <w:tcPr>
            <w:tcW w:w="1833" w:type="dxa"/>
            <w:vMerge w:val="restart"/>
          </w:tcPr>
          <w:p w:rsidR="007241B5" w:rsidRPr="009758F9" w:rsidRDefault="00042BA1" w:rsidP="00082E9A">
            <w:pPr>
              <w:spacing w:line="276" w:lineRule="auto"/>
              <w:contextualSpacing/>
              <w:jc w:val="both"/>
              <w:rPr>
                <w:rFonts w:eastAsia="Calibri"/>
                <w:b/>
                <w:iCs/>
                <w:szCs w:val="24"/>
              </w:rPr>
            </w:pPr>
            <w:r w:rsidRPr="009758F9">
              <w:rPr>
                <w:rStyle w:val="Strong"/>
                <w:rFonts w:cs="Times New Roman"/>
                <w:szCs w:val="24"/>
                <w:bdr w:val="none" w:sz="0" w:space="0" w:color="auto" w:frame="1"/>
                <w:shd w:val="clear" w:color="auto" w:fill="FFFFFF"/>
              </w:rPr>
              <w:t>CĐ3: CÁCH MẠNG THÁNG TÁM NĂM 1945, CHIẾN TRANH GIẢI PHÓNG DÂN TỘC VÀ CHIẾN TRANH BẢO VỆ TỔ QUỐC TRONG LỊCH SỬ VIỆT NAM</w:t>
            </w:r>
          </w:p>
        </w:tc>
        <w:tc>
          <w:tcPr>
            <w:tcW w:w="4638" w:type="dxa"/>
          </w:tcPr>
          <w:p w:rsidR="007241B5" w:rsidRPr="00D130FD" w:rsidRDefault="00F277A9" w:rsidP="00082E9A">
            <w:pPr>
              <w:spacing w:line="276" w:lineRule="auto"/>
              <w:contextualSpacing/>
              <w:jc w:val="both"/>
              <w:rPr>
                <w:rFonts w:eastAsia="Calibri"/>
                <w:iCs/>
                <w:sz w:val="26"/>
                <w:szCs w:val="26"/>
              </w:rPr>
            </w:pPr>
            <w:r w:rsidRPr="00C326EA">
              <w:rPr>
                <w:rFonts w:cs="Times New Roman"/>
                <w:b/>
                <w:szCs w:val="24"/>
              </w:rPr>
              <w:t>Bài 6: Cách mạng tháng Tám.1945</w:t>
            </w:r>
          </w:p>
        </w:tc>
        <w:tc>
          <w:tcPr>
            <w:tcW w:w="1129" w:type="dxa"/>
          </w:tcPr>
          <w:p w:rsidR="00614FC1" w:rsidRPr="00D130FD" w:rsidRDefault="00614FC1" w:rsidP="00614FC1">
            <w:pPr>
              <w:spacing w:line="276" w:lineRule="auto"/>
              <w:jc w:val="center"/>
              <w:rPr>
                <w:rFonts w:eastAsia="Calibri"/>
                <w:iCs/>
                <w:sz w:val="26"/>
                <w:szCs w:val="26"/>
                <w:lang w:val="nl-NL"/>
              </w:rPr>
            </w:pPr>
            <w:r>
              <w:rPr>
                <w:rFonts w:eastAsia="Calibri"/>
                <w:iCs/>
                <w:sz w:val="26"/>
                <w:szCs w:val="26"/>
                <w:highlight w:val="yellow"/>
                <w:lang w:val="nl-NL"/>
              </w:rPr>
              <w:t>TH</w:t>
            </w:r>
            <w:r w:rsidRPr="00D130FD">
              <w:rPr>
                <w:rFonts w:eastAsia="Calibri"/>
                <w:iCs/>
                <w:sz w:val="26"/>
                <w:szCs w:val="26"/>
                <w:highlight w:val="yellow"/>
                <w:lang w:val="nl-NL"/>
              </w:rPr>
              <w:t>1</w:t>
            </w:r>
          </w:p>
          <w:p w:rsidR="007241B5" w:rsidRPr="00D130FD" w:rsidRDefault="00614FC1" w:rsidP="00614FC1">
            <w:pPr>
              <w:spacing w:line="276" w:lineRule="auto"/>
              <w:contextualSpacing/>
              <w:jc w:val="center"/>
              <w:rPr>
                <w:rFonts w:eastAsia="Calibri"/>
                <w:iCs/>
                <w:sz w:val="26"/>
                <w:szCs w:val="26"/>
              </w:rPr>
            </w:pPr>
            <w:r w:rsidRPr="00D130FD">
              <w:rPr>
                <w:rFonts w:eastAsia="Calibri"/>
                <w:iCs/>
                <w:sz w:val="26"/>
                <w:szCs w:val="26"/>
                <w:lang w:val="nl-NL"/>
              </w:rPr>
              <w:t>1 ý</w:t>
            </w:r>
          </w:p>
        </w:tc>
        <w:tc>
          <w:tcPr>
            <w:tcW w:w="990" w:type="dxa"/>
          </w:tcPr>
          <w:p w:rsidR="007241B5" w:rsidRPr="00D130FD" w:rsidRDefault="007241B5" w:rsidP="00082E9A">
            <w:pPr>
              <w:spacing w:line="276" w:lineRule="auto"/>
              <w:contextualSpacing/>
              <w:rPr>
                <w:rFonts w:eastAsia="Calibri"/>
                <w:iCs/>
                <w:sz w:val="26"/>
                <w:szCs w:val="26"/>
              </w:rPr>
            </w:pPr>
          </w:p>
          <w:p w:rsidR="007241B5" w:rsidRPr="00D130FD" w:rsidRDefault="007241B5" w:rsidP="00082E9A">
            <w:pPr>
              <w:spacing w:line="276" w:lineRule="auto"/>
              <w:contextualSpacing/>
              <w:jc w:val="center"/>
              <w:rPr>
                <w:rFonts w:eastAsia="Calibri"/>
                <w:iCs/>
                <w:sz w:val="26"/>
                <w:szCs w:val="26"/>
              </w:rPr>
            </w:pPr>
          </w:p>
        </w:tc>
        <w:tc>
          <w:tcPr>
            <w:tcW w:w="991" w:type="dxa"/>
          </w:tcPr>
          <w:p w:rsidR="007241B5" w:rsidRPr="00D130FD" w:rsidRDefault="007241B5" w:rsidP="00082E9A">
            <w:pPr>
              <w:spacing w:line="276" w:lineRule="auto"/>
              <w:contextualSpacing/>
              <w:jc w:val="center"/>
              <w:rPr>
                <w:rFonts w:eastAsia="Calibri"/>
                <w:iCs/>
                <w:sz w:val="26"/>
                <w:szCs w:val="26"/>
              </w:rPr>
            </w:pPr>
          </w:p>
        </w:tc>
        <w:tc>
          <w:tcPr>
            <w:tcW w:w="989" w:type="dxa"/>
          </w:tcPr>
          <w:p w:rsidR="007241B5" w:rsidRPr="00D130FD" w:rsidRDefault="007241B5" w:rsidP="00082E9A">
            <w:pPr>
              <w:spacing w:line="276" w:lineRule="auto"/>
              <w:contextualSpacing/>
              <w:rPr>
                <w:rFonts w:eastAsia="Calibri"/>
                <w:iCs/>
                <w:sz w:val="26"/>
                <w:szCs w:val="26"/>
              </w:rPr>
            </w:pPr>
          </w:p>
          <w:p w:rsidR="007241B5" w:rsidRPr="00D130FD" w:rsidRDefault="007241B5" w:rsidP="00082E9A">
            <w:pPr>
              <w:spacing w:line="276" w:lineRule="auto"/>
              <w:jc w:val="center"/>
              <w:rPr>
                <w:rFonts w:eastAsia="Calibri"/>
                <w:iCs/>
                <w:sz w:val="26"/>
                <w:szCs w:val="26"/>
                <w:lang w:val="nl-NL"/>
              </w:rPr>
            </w:pPr>
            <w:r w:rsidRPr="00D130FD">
              <w:rPr>
                <w:rFonts w:eastAsia="Calibri"/>
                <w:iCs/>
                <w:sz w:val="26"/>
                <w:szCs w:val="26"/>
                <w:highlight w:val="yellow"/>
                <w:lang w:val="nl-NL"/>
              </w:rPr>
              <w:t>TD1</w:t>
            </w:r>
          </w:p>
          <w:p w:rsidR="007241B5" w:rsidRPr="00D130FD" w:rsidRDefault="007241B5" w:rsidP="00082E9A">
            <w:pPr>
              <w:spacing w:line="276" w:lineRule="auto"/>
              <w:contextualSpacing/>
              <w:jc w:val="center"/>
              <w:rPr>
                <w:rFonts w:eastAsia="Calibri"/>
                <w:iCs/>
                <w:sz w:val="26"/>
                <w:szCs w:val="26"/>
              </w:rPr>
            </w:pPr>
            <w:r w:rsidRPr="00D130FD">
              <w:rPr>
                <w:rFonts w:eastAsia="Calibri"/>
                <w:iCs/>
                <w:sz w:val="26"/>
                <w:szCs w:val="26"/>
                <w:lang w:val="nl-NL"/>
              </w:rPr>
              <w:t>1 ý</w:t>
            </w:r>
          </w:p>
        </w:tc>
        <w:tc>
          <w:tcPr>
            <w:tcW w:w="989" w:type="dxa"/>
          </w:tcPr>
          <w:p w:rsidR="007241B5" w:rsidRPr="00D130FD" w:rsidRDefault="007241B5" w:rsidP="00082E9A">
            <w:pPr>
              <w:spacing w:line="276" w:lineRule="auto"/>
              <w:contextualSpacing/>
              <w:jc w:val="center"/>
              <w:rPr>
                <w:rFonts w:eastAsia="Calibri"/>
                <w:iCs/>
                <w:sz w:val="26"/>
                <w:szCs w:val="26"/>
              </w:rPr>
            </w:pPr>
          </w:p>
        </w:tc>
        <w:tc>
          <w:tcPr>
            <w:tcW w:w="992" w:type="dxa"/>
          </w:tcPr>
          <w:p w:rsidR="007241B5" w:rsidRPr="00D130FD" w:rsidRDefault="007241B5" w:rsidP="00082E9A">
            <w:pPr>
              <w:spacing w:line="276" w:lineRule="auto"/>
              <w:contextualSpacing/>
              <w:jc w:val="center"/>
              <w:rPr>
                <w:rFonts w:eastAsia="Calibri"/>
                <w:iCs/>
                <w:sz w:val="26"/>
                <w:szCs w:val="26"/>
              </w:rPr>
            </w:pPr>
          </w:p>
        </w:tc>
        <w:tc>
          <w:tcPr>
            <w:tcW w:w="989" w:type="dxa"/>
          </w:tcPr>
          <w:p w:rsidR="007241B5" w:rsidRPr="00D130FD" w:rsidRDefault="007241B5" w:rsidP="00082E9A">
            <w:pPr>
              <w:spacing w:line="276" w:lineRule="auto"/>
              <w:contextualSpacing/>
              <w:jc w:val="center"/>
              <w:rPr>
                <w:rFonts w:eastAsia="Calibri"/>
                <w:iCs/>
                <w:sz w:val="26"/>
                <w:szCs w:val="26"/>
              </w:rPr>
            </w:pPr>
          </w:p>
        </w:tc>
        <w:tc>
          <w:tcPr>
            <w:tcW w:w="989" w:type="dxa"/>
          </w:tcPr>
          <w:p w:rsidR="00614FC1" w:rsidRDefault="00614FC1" w:rsidP="00614FC1">
            <w:pPr>
              <w:spacing w:line="276" w:lineRule="auto"/>
              <w:contextualSpacing/>
              <w:jc w:val="center"/>
              <w:rPr>
                <w:rFonts w:eastAsia="Calibri"/>
                <w:spacing w:val="-4"/>
                <w:sz w:val="26"/>
                <w:szCs w:val="26"/>
              </w:rPr>
            </w:pPr>
            <w:r w:rsidRPr="00AD0AFE">
              <w:rPr>
                <w:rFonts w:eastAsia="Calibri"/>
                <w:spacing w:val="-4"/>
                <w:sz w:val="26"/>
                <w:szCs w:val="26"/>
                <w:highlight w:val="green"/>
              </w:rPr>
              <w:t>VD2</w:t>
            </w:r>
          </w:p>
          <w:p w:rsidR="007241B5" w:rsidRPr="00D130FD" w:rsidRDefault="00614FC1" w:rsidP="00614FC1">
            <w:pPr>
              <w:spacing w:line="276" w:lineRule="auto"/>
              <w:contextualSpacing/>
              <w:jc w:val="center"/>
              <w:rPr>
                <w:rFonts w:eastAsia="Calibri"/>
                <w:iCs/>
                <w:sz w:val="26"/>
                <w:szCs w:val="26"/>
              </w:rPr>
            </w:pPr>
            <w:r>
              <w:rPr>
                <w:rFonts w:eastAsia="Calibri"/>
                <w:iCs/>
                <w:sz w:val="26"/>
                <w:szCs w:val="26"/>
                <w:lang w:val="nl-NL"/>
              </w:rPr>
              <w:t>1</w:t>
            </w:r>
            <w:r w:rsidRPr="00D130FD">
              <w:rPr>
                <w:rFonts w:eastAsia="Calibri"/>
                <w:iCs/>
                <w:sz w:val="26"/>
                <w:szCs w:val="26"/>
                <w:lang w:val="nl-NL"/>
              </w:rPr>
              <w:t xml:space="preserve"> ý</w:t>
            </w:r>
          </w:p>
        </w:tc>
        <w:tc>
          <w:tcPr>
            <w:tcW w:w="917" w:type="dxa"/>
          </w:tcPr>
          <w:p w:rsidR="007241B5" w:rsidRPr="00D130FD" w:rsidRDefault="007241B5" w:rsidP="00082E9A">
            <w:pPr>
              <w:spacing w:line="276" w:lineRule="auto"/>
              <w:rPr>
                <w:rFonts w:eastAsia="Calibri"/>
                <w:iCs/>
                <w:sz w:val="26"/>
                <w:szCs w:val="26"/>
                <w:highlight w:val="cyan"/>
                <w:lang w:val="nl-NL"/>
              </w:rPr>
            </w:pPr>
          </w:p>
          <w:p w:rsidR="007241B5" w:rsidRPr="00D130FD" w:rsidRDefault="007241B5" w:rsidP="00082E9A">
            <w:pPr>
              <w:spacing w:line="276" w:lineRule="auto"/>
              <w:jc w:val="center"/>
              <w:rPr>
                <w:rFonts w:eastAsia="Calibri"/>
                <w:iCs/>
                <w:sz w:val="26"/>
                <w:szCs w:val="26"/>
                <w:lang w:val="nl-NL"/>
              </w:rPr>
            </w:pPr>
            <w:r w:rsidRPr="00D130FD">
              <w:rPr>
                <w:rFonts w:eastAsia="Calibri"/>
                <w:iCs/>
                <w:sz w:val="26"/>
                <w:szCs w:val="26"/>
                <w:highlight w:val="cyan"/>
                <w:lang w:val="nl-NL"/>
              </w:rPr>
              <w:t>VD3</w:t>
            </w:r>
          </w:p>
          <w:p w:rsidR="007241B5" w:rsidRPr="00D130FD" w:rsidRDefault="007241B5" w:rsidP="00082E9A">
            <w:pPr>
              <w:spacing w:line="276" w:lineRule="auto"/>
              <w:contextualSpacing/>
              <w:jc w:val="center"/>
              <w:rPr>
                <w:rFonts w:eastAsia="Calibri"/>
                <w:iCs/>
                <w:sz w:val="26"/>
                <w:szCs w:val="26"/>
              </w:rPr>
            </w:pPr>
            <w:r w:rsidRPr="00D130FD">
              <w:rPr>
                <w:rFonts w:eastAsia="Calibri"/>
                <w:iCs/>
                <w:sz w:val="26"/>
                <w:szCs w:val="26"/>
                <w:lang w:val="nl-NL"/>
              </w:rPr>
              <w:t>2 ý</w:t>
            </w:r>
          </w:p>
        </w:tc>
      </w:tr>
      <w:tr w:rsidR="006F2E5A" w:rsidRPr="00D130FD" w:rsidTr="00082E9A">
        <w:tc>
          <w:tcPr>
            <w:tcW w:w="1833" w:type="dxa"/>
            <w:vMerge/>
          </w:tcPr>
          <w:p w:rsidR="006F2E5A" w:rsidRPr="00D130FD" w:rsidRDefault="006F2E5A" w:rsidP="00082E9A">
            <w:pPr>
              <w:spacing w:line="276" w:lineRule="auto"/>
              <w:contextualSpacing/>
              <w:jc w:val="both"/>
              <w:rPr>
                <w:rFonts w:eastAsia="Calibri"/>
                <w:b/>
                <w:iCs/>
                <w:sz w:val="26"/>
                <w:szCs w:val="26"/>
              </w:rPr>
            </w:pPr>
          </w:p>
        </w:tc>
        <w:tc>
          <w:tcPr>
            <w:tcW w:w="4638" w:type="dxa"/>
          </w:tcPr>
          <w:p w:rsidR="006F2E5A" w:rsidRPr="00F277A9" w:rsidRDefault="006F2E5A" w:rsidP="00F277A9">
            <w:pPr>
              <w:rPr>
                <w:rFonts w:cs="Times New Roman"/>
                <w:b/>
                <w:szCs w:val="24"/>
                <w:lang w:val="vi-VN"/>
              </w:rPr>
            </w:pPr>
            <w:r w:rsidRPr="00C326EA">
              <w:rPr>
                <w:rFonts w:cs="Times New Roman"/>
                <w:b/>
                <w:szCs w:val="24"/>
              </w:rPr>
              <w:t xml:space="preserve">Bài </w:t>
            </w:r>
            <w:r w:rsidRPr="00C326EA">
              <w:rPr>
                <w:rFonts w:cs="Times New Roman"/>
                <w:b/>
                <w:szCs w:val="24"/>
                <w:lang w:val="vi-VN"/>
              </w:rPr>
              <w:t>7: Cuộc kháng chiến chống thực dân Pháp</w:t>
            </w:r>
            <w:r w:rsidRPr="00C326EA">
              <w:rPr>
                <w:rFonts w:cs="Times New Roman"/>
                <w:b/>
                <w:szCs w:val="24"/>
              </w:rPr>
              <w:t>(1945-1954)</w:t>
            </w:r>
          </w:p>
        </w:tc>
        <w:tc>
          <w:tcPr>
            <w:tcW w:w="1129" w:type="dxa"/>
          </w:tcPr>
          <w:p w:rsidR="006F2E5A" w:rsidRPr="00D130FD" w:rsidRDefault="006F2E5A" w:rsidP="00082E9A">
            <w:pPr>
              <w:spacing w:line="276" w:lineRule="auto"/>
              <w:contextualSpacing/>
              <w:jc w:val="center"/>
              <w:rPr>
                <w:rFonts w:eastAsia="Calibri"/>
                <w:iCs/>
                <w:sz w:val="26"/>
                <w:szCs w:val="26"/>
              </w:rPr>
            </w:pPr>
          </w:p>
        </w:tc>
        <w:tc>
          <w:tcPr>
            <w:tcW w:w="990" w:type="dxa"/>
            <w:vMerge w:val="restart"/>
          </w:tcPr>
          <w:p w:rsidR="006F2E5A" w:rsidRPr="00D130FD" w:rsidRDefault="006F2E5A" w:rsidP="009E0EBC">
            <w:pPr>
              <w:spacing w:line="276" w:lineRule="auto"/>
              <w:jc w:val="center"/>
              <w:rPr>
                <w:rFonts w:eastAsia="Calibri"/>
                <w:iCs/>
                <w:sz w:val="26"/>
                <w:szCs w:val="26"/>
                <w:lang w:val="nl-NL"/>
              </w:rPr>
            </w:pPr>
            <w:r w:rsidRPr="00AD0AFE">
              <w:rPr>
                <w:rFonts w:eastAsia="Calibri"/>
                <w:iCs/>
                <w:sz w:val="26"/>
                <w:szCs w:val="26"/>
                <w:highlight w:val="cyan"/>
                <w:lang w:val="nl-NL"/>
              </w:rPr>
              <w:t>TH3</w:t>
            </w:r>
          </w:p>
          <w:p w:rsidR="006F2E5A" w:rsidRPr="00D130FD" w:rsidRDefault="006F2E5A" w:rsidP="009E0EBC">
            <w:pPr>
              <w:spacing w:line="276" w:lineRule="auto"/>
              <w:contextualSpacing/>
              <w:jc w:val="center"/>
              <w:rPr>
                <w:rFonts w:eastAsia="Calibri"/>
                <w:iCs/>
                <w:sz w:val="26"/>
                <w:szCs w:val="26"/>
              </w:rPr>
            </w:pPr>
            <w:r>
              <w:rPr>
                <w:rFonts w:eastAsia="Calibri"/>
                <w:iCs/>
                <w:sz w:val="26"/>
                <w:szCs w:val="26"/>
                <w:lang w:val="nl-NL"/>
              </w:rPr>
              <w:t>2</w:t>
            </w:r>
            <w:r w:rsidRPr="00D130FD">
              <w:rPr>
                <w:rFonts w:eastAsia="Calibri"/>
                <w:iCs/>
                <w:sz w:val="26"/>
                <w:szCs w:val="26"/>
                <w:lang w:val="nl-NL"/>
              </w:rPr>
              <w:t xml:space="preserve"> ý</w:t>
            </w:r>
          </w:p>
        </w:tc>
        <w:tc>
          <w:tcPr>
            <w:tcW w:w="991" w:type="dxa"/>
          </w:tcPr>
          <w:p w:rsidR="006F2E5A" w:rsidRPr="00D130FD" w:rsidRDefault="006F2E5A" w:rsidP="00082E9A">
            <w:pPr>
              <w:spacing w:line="276" w:lineRule="auto"/>
              <w:contextualSpacing/>
              <w:jc w:val="center"/>
              <w:rPr>
                <w:rFonts w:eastAsia="Calibri"/>
                <w:iCs/>
                <w:sz w:val="26"/>
                <w:szCs w:val="26"/>
              </w:rPr>
            </w:pPr>
          </w:p>
        </w:tc>
        <w:tc>
          <w:tcPr>
            <w:tcW w:w="989" w:type="dxa"/>
          </w:tcPr>
          <w:p w:rsidR="006F2E5A" w:rsidRPr="00D130FD" w:rsidRDefault="006F2E5A" w:rsidP="00082E9A">
            <w:pPr>
              <w:spacing w:line="276" w:lineRule="auto"/>
              <w:contextualSpacing/>
              <w:jc w:val="center"/>
              <w:rPr>
                <w:rFonts w:eastAsia="Calibri"/>
                <w:iCs/>
                <w:sz w:val="26"/>
                <w:szCs w:val="26"/>
              </w:rPr>
            </w:pPr>
          </w:p>
        </w:tc>
        <w:tc>
          <w:tcPr>
            <w:tcW w:w="989" w:type="dxa"/>
          </w:tcPr>
          <w:p w:rsidR="006F2E5A" w:rsidRPr="00D130FD" w:rsidRDefault="006F2E5A" w:rsidP="00082E9A">
            <w:pPr>
              <w:spacing w:line="276" w:lineRule="auto"/>
              <w:contextualSpacing/>
              <w:jc w:val="center"/>
              <w:rPr>
                <w:rFonts w:eastAsia="Calibri"/>
                <w:iCs/>
                <w:sz w:val="26"/>
                <w:szCs w:val="26"/>
              </w:rPr>
            </w:pPr>
          </w:p>
        </w:tc>
        <w:tc>
          <w:tcPr>
            <w:tcW w:w="992" w:type="dxa"/>
            <w:vMerge w:val="restart"/>
          </w:tcPr>
          <w:p w:rsidR="006F2E5A" w:rsidRDefault="006F2E5A" w:rsidP="00082E9A">
            <w:pPr>
              <w:spacing w:line="276" w:lineRule="auto"/>
              <w:jc w:val="center"/>
              <w:rPr>
                <w:rFonts w:eastAsia="Calibri"/>
                <w:iCs/>
                <w:sz w:val="26"/>
                <w:szCs w:val="26"/>
                <w:highlight w:val="cyan"/>
                <w:lang w:val="nl-NL"/>
              </w:rPr>
            </w:pPr>
          </w:p>
          <w:p w:rsidR="006F2E5A" w:rsidRPr="00D130FD" w:rsidRDefault="006F2E5A" w:rsidP="00082E9A">
            <w:pPr>
              <w:spacing w:line="276" w:lineRule="auto"/>
              <w:jc w:val="center"/>
              <w:rPr>
                <w:rFonts w:eastAsia="Calibri"/>
                <w:iCs/>
                <w:sz w:val="26"/>
                <w:szCs w:val="26"/>
                <w:lang w:val="nl-NL"/>
              </w:rPr>
            </w:pPr>
            <w:r>
              <w:rPr>
                <w:rFonts w:eastAsia="Calibri"/>
                <w:iCs/>
                <w:sz w:val="26"/>
                <w:szCs w:val="26"/>
                <w:highlight w:val="cyan"/>
                <w:lang w:val="nl-NL"/>
              </w:rPr>
              <w:t>NT</w:t>
            </w:r>
            <w:r w:rsidRPr="00D130FD">
              <w:rPr>
                <w:rFonts w:eastAsia="Calibri"/>
                <w:iCs/>
                <w:sz w:val="26"/>
                <w:szCs w:val="26"/>
                <w:highlight w:val="cyan"/>
                <w:lang w:val="nl-NL"/>
              </w:rPr>
              <w:t>3</w:t>
            </w:r>
          </w:p>
          <w:p w:rsidR="006F2E5A" w:rsidRPr="00D130FD" w:rsidRDefault="006F2E5A" w:rsidP="00082E9A">
            <w:pPr>
              <w:spacing w:line="276" w:lineRule="auto"/>
              <w:contextualSpacing/>
              <w:jc w:val="center"/>
              <w:rPr>
                <w:rFonts w:eastAsia="Calibri"/>
                <w:iCs/>
                <w:sz w:val="26"/>
                <w:szCs w:val="26"/>
              </w:rPr>
            </w:pPr>
            <w:r w:rsidRPr="00D130FD">
              <w:rPr>
                <w:rFonts w:eastAsia="Calibri"/>
                <w:iCs/>
                <w:sz w:val="26"/>
                <w:szCs w:val="26"/>
                <w:lang w:val="nl-NL"/>
              </w:rPr>
              <w:t>2 ý</w:t>
            </w:r>
          </w:p>
        </w:tc>
        <w:tc>
          <w:tcPr>
            <w:tcW w:w="989" w:type="dxa"/>
            <w:vMerge w:val="restart"/>
          </w:tcPr>
          <w:p w:rsidR="006F2E5A" w:rsidRDefault="006F2E5A" w:rsidP="00082E9A">
            <w:pPr>
              <w:spacing w:line="276" w:lineRule="auto"/>
              <w:jc w:val="center"/>
              <w:rPr>
                <w:rFonts w:eastAsia="Calibri"/>
                <w:iCs/>
                <w:sz w:val="26"/>
                <w:szCs w:val="26"/>
                <w:highlight w:val="yellow"/>
                <w:lang w:val="nl-NL"/>
              </w:rPr>
            </w:pPr>
          </w:p>
          <w:p w:rsidR="006F2E5A" w:rsidRPr="00D130FD" w:rsidRDefault="006F2E5A" w:rsidP="00082E9A">
            <w:pPr>
              <w:spacing w:line="276" w:lineRule="auto"/>
              <w:jc w:val="center"/>
              <w:rPr>
                <w:rFonts w:eastAsia="Calibri"/>
                <w:iCs/>
                <w:sz w:val="26"/>
                <w:szCs w:val="26"/>
                <w:lang w:val="nl-NL"/>
              </w:rPr>
            </w:pPr>
            <w:r>
              <w:rPr>
                <w:rFonts w:eastAsia="Calibri"/>
                <w:iCs/>
                <w:sz w:val="26"/>
                <w:szCs w:val="26"/>
                <w:highlight w:val="yellow"/>
                <w:lang w:val="nl-NL"/>
              </w:rPr>
              <w:t>VD</w:t>
            </w:r>
            <w:r w:rsidRPr="00D130FD">
              <w:rPr>
                <w:rFonts w:eastAsia="Calibri"/>
                <w:iCs/>
                <w:sz w:val="26"/>
                <w:szCs w:val="26"/>
                <w:highlight w:val="yellow"/>
                <w:lang w:val="nl-NL"/>
              </w:rPr>
              <w:t>1</w:t>
            </w:r>
          </w:p>
          <w:p w:rsidR="006F2E5A" w:rsidRPr="00D130FD" w:rsidRDefault="006F2E5A" w:rsidP="00082E9A">
            <w:pPr>
              <w:spacing w:line="276" w:lineRule="auto"/>
              <w:contextualSpacing/>
              <w:jc w:val="center"/>
              <w:rPr>
                <w:rFonts w:eastAsia="Calibri"/>
                <w:iCs/>
                <w:sz w:val="26"/>
                <w:szCs w:val="26"/>
              </w:rPr>
            </w:pPr>
            <w:r w:rsidRPr="00D130FD">
              <w:rPr>
                <w:rFonts w:eastAsia="Calibri"/>
                <w:iCs/>
                <w:sz w:val="26"/>
                <w:szCs w:val="26"/>
                <w:lang w:val="nl-NL"/>
              </w:rPr>
              <w:t>1 ý</w:t>
            </w:r>
          </w:p>
        </w:tc>
        <w:tc>
          <w:tcPr>
            <w:tcW w:w="989" w:type="dxa"/>
            <w:vMerge w:val="restart"/>
          </w:tcPr>
          <w:p w:rsidR="006F2E5A" w:rsidRDefault="006F2E5A" w:rsidP="00082E9A">
            <w:pPr>
              <w:spacing w:line="276" w:lineRule="auto"/>
              <w:contextualSpacing/>
              <w:jc w:val="center"/>
              <w:rPr>
                <w:rFonts w:eastAsia="Calibri"/>
                <w:spacing w:val="-4"/>
                <w:sz w:val="26"/>
                <w:szCs w:val="26"/>
                <w:highlight w:val="green"/>
              </w:rPr>
            </w:pPr>
          </w:p>
          <w:p w:rsidR="006F2E5A" w:rsidRDefault="006F2E5A" w:rsidP="00082E9A">
            <w:pPr>
              <w:spacing w:line="276" w:lineRule="auto"/>
              <w:contextualSpacing/>
              <w:jc w:val="center"/>
              <w:rPr>
                <w:rFonts w:eastAsia="Calibri"/>
                <w:spacing w:val="-4"/>
                <w:sz w:val="26"/>
                <w:szCs w:val="26"/>
              </w:rPr>
            </w:pPr>
            <w:r w:rsidRPr="00AD0AFE">
              <w:rPr>
                <w:rFonts w:eastAsia="Calibri"/>
                <w:spacing w:val="-4"/>
                <w:sz w:val="26"/>
                <w:szCs w:val="26"/>
                <w:highlight w:val="green"/>
              </w:rPr>
              <w:t>VD2</w:t>
            </w:r>
          </w:p>
          <w:p w:rsidR="006F2E5A" w:rsidRPr="00D130FD" w:rsidRDefault="006F2E5A" w:rsidP="00082E9A">
            <w:pPr>
              <w:spacing w:line="276" w:lineRule="auto"/>
              <w:contextualSpacing/>
              <w:jc w:val="center"/>
              <w:rPr>
                <w:rFonts w:eastAsia="Calibri"/>
                <w:iCs/>
                <w:sz w:val="26"/>
                <w:szCs w:val="26"/>
              </w:rPr>
            </w:pPr>
            <w:r>
              <w:rPr>
                <w:rFonts w:eastAsia="Calibri"/>
                <w:iCs/>
                <w:sz w:val="26"/>
                <w:szCs w:val="26"/>
                <w:lang w:val="nl-NL"/>
              </w:rPr>
              <w:t>1</w:t>
            </w:r>
            <w:r w:rsidRPr="00D130FD">
              <w:rPr>
                <w:rFonts w:eastAsia="Calibri"/>
                <w:iCs/>
                <w:sz w:val="26"/>
                <w:szCs w:val="26"/>
                <w:lang w:val="nl-NL"/>
              </w:rPr>
              <w:t xml:space="preserve"> ý</w:t>
            </w:r>
          </w:p>
        </w:tc>
        <w:tc>
          <w:tcPr>
            <w:tcW w:w="917" w:type="dxa"/>
          </w:tcPr>
          <w:p w:rsidR="006F2E5A" w:rsidRPr="00D130FD" w:rsidRDefault="006F2E5A" w:rsidP="00082E9A">
            <w:pPr>
              <w:spacing w:line="276" w:lineRule="auto"/>
              <w:contextualSpacing/>
              <w:jc w:val="center"/>
              <w:rPr>
                <w:rFonts w:eastAsia="Calibri"/>
                <w:iCs/>
                <w:sz w:val="26"/>
                <w:szCs w:val="26"/>
              </w:rPr>
            </w:pPr>
          </w:p>
        </w:tc>
      </w:tr>
      <w:tr w:rsidR="006F2E5A" w:rsidRPr="00D130FD" w:rsidTr="00614FC1">
        <w:trPr>
          <w:trHeight w:val="1297"/>
        </w:trPr>
        <w:tc>
          <w:tcPr>
            <w:tcW w:w="1833" w:type="dxa"/>
            <w:vMerge/>
          </w:tcPr>
          <w:p w:rsidR="006F2E5A" w:rsidRPr="00D130FD" w:rsidRDefault="006F2E5A" w:rsidP="00082E9A">
            <w:pPr>
              <w:spacing w:line="276" w:lineRule="auto"/>
              <w:jc w:val="both"/>
              <w:rPr>
                <w:sz w:val="26"/>
                <w:szCs w:val="26"/>
              </w:rPr>
            </w:pPr>
          </w:p>
        </w:tc>
        <w:tc>
          <w:tcPr>
            <w:tcW w:w="4638" w:type="dxa"/>
          </w:tcPr>
          <w:p w:rsidR="006F2E5A" w:rsidRPr="00D130FD" w:rsidRDefault="006F2E5A" w:rsidP="00082E9A">
            <w:pPr>
              <w:spacing w:line="276" w:lineRule="auto"/>
              <w:contextualSpacing/>
              <w:jc w:val="both"/>
              <w:rPr>
                <w:rFonts w:eastAsia="Calibri"/>
                <w:iCs/>
                <w:sz w:val="26"/>
                <w:szCs w:val="26"/>
              </w:rPr>
            </w:pPr>
            <w:r w:rsidRPr="00C326EA">
              <w:rPr>
                <w:rFonts w:cs="Times New Roman"/>
                <w:b/>
                <w:szCs w:val="24"/>
              </w:rPr>
              <w:t>Bài 8: Cuộc kháng chiến chống Mĩ cứu nước (1954-1975)</w:t>
            </w:r>
          </w:p>
        </w:tc>
        <w:tc>
          <w:tcPr>
            <w:tcW w:w="1129" w:type="dxa"/>
          </w:tcPr>
          <w:p w:rsidR="006F2E5A" w:rsidRPr="00D130FD" w:rsidRDefault="006F2E5A" w:rsidP="00082E9A">
            <w:pPr>
              <w:spacing w:line="276" w:lineRule="auto"/>
              <w:contextualSpacing/>
              <w:jc w:val="center"/>
              <w:rPr>
                <w:rFonts w:eastAsia="Calibri"/>
                <w:iCs/>
                <w:sz w:val="26"/>
                <w:szCs w:val="26"/>
              </w:rPr>
            </w:pPr>
          </w:p>
        </w:tc>
        <w:tc>
          <w:tcPr>
            <w:tcW w:w="990" w:type="dxa"/>
            <w:vMerge/>
          </w:tcPr>
          <w:p w:rsidR="006F2E5A" w:rsidRPr="00D130FD" w:rsidRDefault="006F2E5A" w:rsidP="00082E9A">
            <w:pPr>
              <w:spacing w:line="276" w:lineRule="auto"/>
              <w:contextualSpacing/>
              <w:jc w:val="center"/>
              <w:rPr>
                <w:rFonts w:eastAsia="Calibri"/>
                <w:iCs/>
                <w:sz w:val="26"/>
                <w:szCs w:val="26"/>
              </w:rPr>
            </w:pPr>
          </w:p>
        </w:tc>
        <w:tc>
          <w:tcPr>
            <w:tcW w:w="991" w:type="dxa"/>
          </w:tcPr>
          <w:p w:rsidR="006F2E5A" w:rsidRPr="00D130FD" w:rsidRDefault="006F2E5A" w:rsidP="00082E9A">
            <w:pPr>
              <w:spacing w:line="276" w:lineRule="auto"/>
              <w:contextualSpacing/>
              <w:jc w:val="center"/>
              <w:rPr>
                <w:rFonts w:eastAsia="Calibri"/>
                <w:iCs/>
                <w:sz w:val="26"/>
                <w:szCs w:val="26"/>
              </w:rPr>
            </w:pPr>
          </w:p>
        </w:tc>
        <w:tc>
          <w:tcPr>
            <w:tcW w:w="989" w:type="dxa"/>
          </w:tcPr>
          <w:p w:rsidR="006F2E5A" w:rsidRPr="00D130FD" w:rsidRDefault="006F2E5A" w:rsidP="00082E9A">
            <w:pPr>
              <w:spacing w:line="276" w:lineRule="auto"/>
              <w:contextualSpacing/>
              <w:jc w:val="center"/>
              <w:rPr>
                <w:rFonts w:eastAsia="Calibri"/>
                <w:iCs/>
                <w:sz w:val="26"/>
                <w:szCs w:val="26"/>
              </w:rPr>
            </w:pPr>
          </w:p>
        </w:tc>
        <w:tc>
          <w:tcPr>
            <w:tcW w:w="989" w:type="dxa"/>
          </w:tcPr>
          <w:p w:rsidR="006F2E5A" w:rsidRPr="00D130FD" w:rsidRDefault="006F2E5A" w:rsidP="00082E9A">
            <w:pPr>
              <w:spacing w:line="276" w:lineRule="auto"/>
              <w:contextualSpacing/>
              <w:jc w:val="center"/>
              <w:rPr>
                <w:rFonts w:eastAsia="Calibri"/>
                <w:iCs/>
                <w:sz w:val="26"/>
                <w:szCs w:val="26"/>
              </w:rPr>
            </w:pPr>
          </w:p>
        </w:tc>
        <w:tc>
          <w:tcPr>
            <w:tcW w:w="992" w:type="dxa"/>
            <w:vMerge/>
          </w:tcPr>
          <w:p w:rsidR="006F2E5A" w:rsidRPr="00D130FD" w:rsidRDefault="006F2E5A" w:rsidP="00082E9A">
            <w:pPr>
              <w:spacing w:line="276" w:lineRule="auto"/>
              <w:contextualSpacing/>
              <w:jc w:val="center"/>
              <w:rPr>
                <w:rFonts w:eastAsia="Calibri"/>
                <w:iCs/>
                <w:sz w:val="26"/>
                <w:szCs w:val="26"/>
              </w:rPr>
            </w:pPr>
          </w:p>
        </w:tc>
        <w:tc>
          <w:tcPr>
            <w:tcW w:w="989" w:type="dxa"/>
            <w:vMerge/>
          </w:tcPr>
          <w:p w:rsidR="006F2E5A" w:rsidRPr="00D130FD" w:rsidRDefault="006F2E5A" w:rsidP="00082E9A">
            <w:pPr>
              <w:spacing w:line="276" w:lineRule="auto"/>
              <w:contextualSpacing/>
              <w:jc w:val="center"/>
              <w:rPr>
                <w:rFonts w:eastAsia="Calibri"/>
                <w:iCs/>
                <w:sz w:val="26"/>
                <w:szCs w:val="26"/>
              </w:rPr>
            </w:pPr>
          </w:p>
        </w:tc>
        <w:tc>
          <w:tcPr>
            <w:tcW w:w="989" w:type="dxa"/>
            <w:vMerge/>
          </w:tcPr>
          <w:p w:rsidR="006F2E5A" w:rsidRPr="00D130FD" w:rsidRDefault="006F2E5A" w:rsidP="00082E9A">
            <w:pPr>
              <w:spacing w:line="276" w:lineRule="auto"/>
              <w:contextualSpacing/>
              <w:jc w:val="center"/>
              <w:rPr>
                <w:rFonts w:eastAsia="Calibri"/>
                <w:iCs/>
                <w:sz w:val="26"/>
                <w:szCs w:val="26"/>
              </w:rPr>
            </w:pPr>
          </w:p>
        </w:tc>
        <w:tc>
          <w:tcPr>
            <w:tcW w:w="917" w:type="dxa"/>
          </w:tcPr>
          <w:p w:rsidR="006F2E5A" w:rsidRPr="00D130FD" w:rsidRDefault="006F2E5A" w:rsidP="00082E9A">
            <w:pPr>
              <w:spacing w:line="276" w:lineRule="auto"/>
              <w:contextualSpacing/>
              <w:jc w:val="center"/>
              <w:rPr>
                <w:rFonts w:eastAsia="Calibri"/>
                <w:iCs/>
                <w:sz w:val="26"/>
                <w:szCs w:val="26"/>
              </w:rPr>
            </w:pPr>
          </w:p>
        </w:tc>
      </w:tr>
      <w:tr w:rsidR="00614FC1" w:rsidRPr="00D130FD" w:rsidTr="00614FC1">
        <w:trPr>
          <w:trHeight w:val="1270"/>
        </w:trPr>
        <w:tc>
          <w:tcPr>
            <w:tcW w:w="1833" w:type="dxa"/>
          </w:tcPr>
          <w:p w:rsidR="00614FC1" w:rsidRPr="00D130FD" w:rsidRDefault="00614FC1" w:rsidP="00082E9A">
            <w:pPr>
              <w:spacing w:line="276" w:lineRule="auto"/>
              <w:contextualSpacing/>
              <w:jc w:val="both"/>
              <w:rPr>
                <w:rFonts w:eastAsia="Calibri"/>
                <w:b/>
                <w:spacing w:val="-4"/>
                <w:sz w:val="26"/>
                <w:szCs w:val="26"/>
              </w:rPr>
            </w:pPr>
          </w:p>
        </w:tc>
        <w:tc>
          <w:tcPr>
            <w:tcW w:w="4638" w:type="dxa"/>
          </w:tcPr>
          <w:p w:rsidR="00614FC1" w:rsidRPr="00D130FD" w:rsidRDefault="00614FC1" w:rsidP="00082E9A">
            <w:pPr>
              <w:spacing w:line="276" w:lineRule="auto"/>
              <w:contextualSpacing/>
              <w:jc w:val="both"/>
              <w:rPr>
                <w:rFonts w:eastAsia="Calibri"/>
                <w:spacing w:val="-4"/>
                <w:sz w:val="26"/>
                <w:szCs w:val="26"/>
              </w:rPr>
            </w:pPr>
            <w:r w:rsidRPr="00C326EA">
              <w:rPr>
                <w:rFonts w:cs="Times New Roman"/>
                <w:b/>
                <w:szCs w:val="24"/>
                <w:lang w:val="vi-VN"/>
              </w:rPr>
              <w:t>B</w:t>
            </w:r>
            <w:r w:rsidRPr="00C326EA">
              <w:rPr>
                <w:rFonts w:cs="Times New Roman"/>
                <w:b/>
                <w:szCs w:val="24"/>
              </w:rPr>
              <w:t>ài 9: Cuộc đấu tranh bảo vệ Tổ quốc(từ sau tháng 4.1975 đến nay). Một số bài học lịch sử…</w:t>
            </w:r>
          </w:p>
        </w:tc>
        <w:tc>
          <w:tcPr>
            <w:tcW w:w="1129" w:type="dxa"/>
          </w:tcPr>
          <w:p w:rsidR="00614FC1" w:rsidRPr="00D130FD" w:rsidRDefault="00614FC1" w:rsidP="00082E9A">
            <w:pPr>
              <w:spacing w:line="276" w:lineRule="auto"/>
              <w:contextualSpacing/>
              <w:jc w:val="center"/>
              <w:rPr>
                <w:rFonts w:eastAsia="Calibri"/>
                <w:spacing w:val="-4"/>
                <w:sz w:val="26"/>
                <w:szCs w:val="26"/>
              </w:rPr>
            </w:pPr>
          </w:p>
        </w:tc>
        <w:tc>
          <w:tcPr>
            <w:tcW w:w="990" w:type="dxa"/>
          </w:tcPr>
          <w:p w:rsidR="00614FC1" w:rsidRPr="00D130FD" w:rsidRDefault="00614FC1" w:rsidP="00082E9A">
            <w:pPr>
              <w:spacing w:line="276" w:lineRule="auto"/>
              <w:contextualSpacing/>
              <w:jc w:val="center"/>
              <w:rPr>
                <w:rFonts w:eastAsia="Calibri"/>
                <w:spacing w:val="-4"/>
                <w:sz w:val="26"/>
                <w:szCs w:val="26"/>
              </w:rPr>
            </w:pPr>
          </w:p>
        </w:tc>
        <w:tc>
          <w:tcPr>
            <w:tcW w:w="991" w:type="dxa"/>
          </w:tcPr>
          <w:p w:rsidR="00614FC1" w:rsidRDefault="00614FC1" w:rsidP="00082E9A">
            <w:pPr>
              <w:spacing w:line="276" w:lineRule="auto"/>
              <w:jc w:val="center"/>
              <w:rPr>
                <w:rFonts w:eastAsia="Calibri"/>
                <w:iCs/>
                <w:sz w:val="26"/>
                <w:szCs w:val="26"/>
                <w:highlight w:val="cyan"/>
                <w:lang w:val="nl-NL"/>
              </w:rPr>
            </w:pPr>
          </w:p>
          <w:p w:rsidR="00614FC1" w:rsidRPr="00D130FD" w:rsidRDefault="00614FC1" w:rsidP="00082E9A">
            <w:pPr>
              <w:spacing w:line="276" w:lineRule="auto"/>
              <w:contextualSpacing/>
              <w:jc w:val="center"/>
              <w:rPr>
                <w:rFonts w:eastAsia="Calibri"/>
                <w:spacing w:val="-4"/>
                <w:sz w:val="26"/>
                <w:szCs w:val="26"/>
              </w:rPr>
            </w:pPr>
          </w:p>
        </w:tc>
        <w:tc>
          <w:tcPr>
            <w:tcW w:w="989" w:type="dxa"/>
          </w:tcPr>
          <w:p w:rsidR="00614FC1" w:rsidRPr="00D130FD" w:rsidRDefault="00614FC1" w:rsidP="00082E9A">
            <w:pPr>
              <w:spacing w:line="276" w:lineRule="auto"/>
              <w:contextualSpacing/>
              <w:jc w:val="center"/>
              <w:rPr>
                <w:rFonts w:eastAsia="Calibri"/>
                <w:spacing w:val="-4"/>
                <w:sz w:val="26"/>
                <w:szCs w:val="26"/>
              </w:rPr>
            </w:pPr>
          </w:p>
          <w:p w:rsidR="00614FC1" w:rsidRPr="00D130FD" w:rsidRDefault="00614FC1" w:rsidP="00082E9A">
            <w:pPr>
              <w:spacing w:line="276" w:lineRule="auto"/>
              <w:jc w:val="center"/>
              <w:rPr>
                <w:rFonts w:eastAsia="Calibri"/>
                <w:spacing w:val="-4"/>
                <w:sz w:val="26"/>
                <w:szCs w:val="26"/>
              </w:rPr>
            </w:pPr>
          </w:p>
        </w:tc>
        <w:tc>
          <w:tcPr>
            <w:tcW w:w="989" w:type="dxa"/>
          </w:tcPr>
          <w:p w:rsidR="00614FC1" w:rsidRPr="00D130FD" w:rsidRDefault="00614FC1" w:rsidP="00082E9A">
            <w:pPr>
              <w:spacing w:line="276" w:lineRule="auto"/>
              <w:contextualSpacing/>
              <w:jc w:val="center"/>
              <w:rPr>
                <w:rFonts w:eastAsia="Calibri"/>
                <w:spacing w:val="-4"/>
                <w:sz w:val="26"/>
                <w:szCs w:val="26"/>
              </w:rPr>
            </w:pPr>
          </w:p>
          <w:p w:rsidR="00614FC1" w:rsidRPr="00D130FD" w:rsidRDefault="00614FC1" w:rsidP="00082E9A">
            <w:pPr>
              <w:spacing w:line="276" w:lineRule="auto"/>
              <w:jc w:val="center"/>
              <w:rPr>
                <w:rFonts w:eastAsia="Calibri"/>
                <w:iCs/>
                <w:sz w:val="26"/>
                <w:szCs w:val="26"/>
                <w:lang w:val="nl-NL"/>
              </w:rPr>
            </w:pPr>
            <w:r>
              <w:rPr>
                <w:rFonts w:eastAsia="Calibri"/>
                <w:iCs/>
                <w:sz w:val="26"/>
                <w:szCs w:val="26"/>
                <w:highlight w:val="green"/>
                <w:lang w:val="nl-NL"/>
              </w:rPr>
              <w:t>NT2</w:t>
            </w:r>
          </w:p>
          <w:p w:rsidR="00614FC1" w:rsidRPr="00D130FD" w:rsidRDefault="00614FC1" w:rsidP="00082E9A">
            <w:pPr>
              <w:spacing w:line="276" w:lineRule="auto"/>
              <w:contextualSpacing/>
              <w:jc w:val="center"/>
              <w:rPr>
                <w:rFonts w:eastAsia="Calibri"/>
                <w:spacing w:val="-4"/>
                <w:sz w:val="26"/>
                <w:szCs w:val="26"/>
              </w:rPr>
            </w:pPr>
            <w:r w:rsidRPr="00D130FD">
              <w:rPr>
                <w:rFonts w:eastAsia="Calibri"/>
                <w:iCs/>
                <w:sz w:val="26"/>
                <w:szCs w:val="26"/>
                <w:lang w:val="nl-NL"/>
              </w:rPr>
              <w:t>1 ý</w:t>
            </w:r>
          </w:p>
        </w:tc>
        <w:tc>
          <w:tcPr>
            <w:tcW w:w="992" w:type="dxa"/>
          </w:tcPr>
          <w:p w:rsidR="00614FC1" w:rsidRPr="00D130FD" w:rsidRDefault="00614FC1" w:rsidP="00082E9A">
            <w:pPr>
              <w:spacing w:line="276" w:lineRule="auto"/>
              <w:rPr>
                <w:rFonts w:eastAsia="Calibri"/>
                <w:spacing w:val="-4"/>
                <w:sz w:val="26"/>
                <w:szCs w:val="26"/>
              </w:rPr>
            </w:pPr>
          </w:p>
        </w:tc>
        <w:tc>
          <w:tcPr>
            <w:tcW w:w="989" w:type="dxa"/>
          </w:tcPr>
          <w:p w:rsidR="00614FC1" w:rsidRDefault="00614FC1" w:rsidP="00082E9A">
            <w:pPr>
              <w:spacing w:line="276" w:lineRule="auto"/>
              <w:jc w:val="center"/>
              <w:rPr>
                <w:rFonts w:eastAsia="Calibri"/>
                <w:iCs/>
                <w:sz w:val="26"/>
                <w:szCs w:val="26"/>
                <w:highlight w:val="yellow"/>
                <w:lang w:val="nl-NL"/>
              </w:rPr>
            </w:pPr>
          </w:p>
          <w:p w:rsidR="00614FC1" w:rsidRPr="00D130FD" w:rsidRDefault="00614FC1" w:rsidP="00082E9A">
            <w:pPr>
              <w:spacing w:line="276" w:lineRule="auto"/>
              <w:jc w:val="center"/>
              <w:rPr>
                <w:rFonts w:eastAsia="Calibri"/>
                <w:iCs/>
                <w:sz w:val="26"/>
                <w:szCs w:val="26"/>
                <w:lang w:val="nl-NL"/>
              </w:rPr>
            </w:pPr>
            <w:r>
              <w:rPr>
                <w:rFonts w:eastAsia="Calibri"/>
                <w:iCs/>
                <w:sz w:val="26"/>
                <w:szCs w:val="26"/>
                <w:highlight w:val="yellow"/>
                <w:lang w:val="nl-NL"/>
              </w:rPr>
              <w:t>VD</w:t>
            </w:r>
            <w:r w:rsidRPr="00D130FD">
              <w:rPr>
                <w:rFonts w:eastAsia="Calibri"/>
                <w:iCs/>
                <w:sz w:val="26"/>
                <w:szCs w:val="26"/>
                <w:highlight w:val="yellow"/>
                <w:lang w:val="nl-NL"/>
              </w:rPr>
              <w:t>1</w:t>
            </w:r>
          </w:p>
          <w:p w:rsidR="00614FC1" w:rsidRPr="00D130FD" w:rsidRDefault="00614FC1" w:rsidP="00082E9A">
            <w:pPr>
              <w:spacing w:line="276" w:lineRule="auto"/>
              <w:contextualSpacing/>
              <w:jc w:val="center"/>
              <w:rPr>
                <w:rFonts w:eastAsia="Calibri"/>
                <w:spacing w:val="-4"/>
                <w:sz w:val="26"/>
                <w:szCs w:val="26"/>
              </w:rPr>
            </w:pPr>
            <w:r w:rsidRPr="00D130FD">
              <w:rPr>
                <w:rFonts w:eastAsia="Calibri"/>
                <w:iCs/>
                <w:sz w:val="26"/>
                <w:szCs w:val="26"/>
                <w:lang w:val="nl-NL"/>
              </w:rPr>
              <w:t>1 ý</w:t>
            </w:r>
          </w:p>
        </w:tc>
        <w:tc>
          <w:tcPr>
            <w:tcW w:w="989" w:type="dxa"/>
          </w:tcPr>
          <w:p w:rsidR="00614FC1" w:rsidRPr="00D130FD" w:rsidRDefault="00614FC1" w:rsidP="00082E9A">
            <w:pPr>
              <w:spacing w:line="276" w:lineRule="auto"/>
              <w:rPr>
                <w:rFonts w:eastAsia="Calibri"/>
                <w:spacing w:val="-4"/>
                <w:sz w:val="26"/>
                <w:szCs w:val="26"/>
              </w:rPr>
            </w:pPr>
          </w:p>
        </w:tc>
        <w:tc>
          <w:tcPr>
            <w:tcW w:w="917" w:type="dxa"/>
          </w:tcPr>
          <w:p w:rsidR="00614FC1" w:rsidRPr="00D130FD" w:rsidRDefault="00614FC1" w:rsidP="00082E9A">
            <w:pPr>
              <w:spacing w:line="276" w:lineRule="auto"/>
              <w:contextualSpacing/>
              <w:jc w:val="center"/>
              <w:rPr>
                <w:rFonts w:eastAsia="Calibri"/>
                <w:spacing w:val="-4"/>
                <w:sz w:val="26"/>
                <w:szCs w:val="26"/>
              </w:rPr>
            </w:pPr>
          </w:p>
          <w:p w:rsidR="00614FC1" w:rsidRPr="00D130FD" w:rsidRDefault="00614FC1" w:rsidP="00614FC1">
            <w:pPr>
              <w:spacing w:line="276" w:lineRule="auto"/>
              <w:jc w:val="center"/>
              <w:rPr>
                <w:rFonts w:eastAsia="Calibri"/>
                <w:iCs/>
                <w:sz w:val="26"/>
                <w:szCs w:val="26"/>
                <w:lang w:val="nl-NL"/>
              </w:rPr>
            </w:pPr>
            <w:r w:rsidRPr="00D130FD">
              <w:rPr>
                <w:rFonts w:eastAsia="Calibri"/>
                <w:iCs/>
                <w:sz w:val="26"/>
                <w:szCs w:val="26"/>
                <w:highlight w:val="cyan"/>
                <w:lang w:val="nl-NL"/>
              </w:rPr>
              <w:t>VD3</w:t>
            </w:r>
          </w:p>
          <w:p w:rsidR="00614FC1" w:rsidRPr="00D130FD" w:rsidRDefault="00614FC1" w:rsidP="00614FC1">
            <w:pPr>
              <w:spacing w:line="276" w:lineRule="auto"/>
              <w:contextualSpacing/>
              <w:jc w:val="center"/>
              <w:rPr>
                <w:rFonts w:eastAsia="Calibri"/>
                <w:spacing w:val="-4"/>
                <w:sz w:val="26"/>
                <w:szCs w:val="26"/>
              </w:rPr>
            </w:pPr>
            <w:r w:rsidRPr="00D130FD">
              <w:rPr>
                <w:rFonts w:eastAsia="Calibri"/>
                <w:iCs/>
                <w:sz w:val="26"/>
                <w:szCs w:val="26"/>
                <w:lang w:val="nl-NL"/>
              </w:rPr>
              <w:t>2 ý</w:t>
            </w:r>
          </w:p>
        </w:tc>
      </w:tr>
    </w:tbl>
    <w:p w:rsidR="005B66F8" w:rsidRPr="00E503E2" w:rsidRDefault="005B66F8" w:rsidP="0047210F">
      <w:pPr>
        <w:spacing w:after="0"/>
        <w:rPr>
          <w:spacing w:val="-2"/>
          <w:kern w:val="16"/>
          <w:position w:val="-2"/>
          <w:sz w:val="27"/>
          <w:szCs w:val="27"/>
        </w:rPr>
      </w:pPr>
      <w:r w:rsidRPr="00E503E2">
        <w:rPr>
          <w:b/>
          <w:bCs/>
          <w:spacing w:val="-2"/>
          <w:kern w:val="16"/>
          <w:position w:val="-2"/>
          <w:sz w:val="27"/>
          <w:szCs w:val="27"/>
          <w:lang w:val="vi-VN"/>
        </w:rPr>
        <w:t>V. X</w:t>
      </w:r>
      <w:r w:rsidRPr="00E503E2">
        <w:rPr>
          <w:b/>
          <w:bCs/>
          <w:spacing w:val="-2"/>
          <w:kern w:val="16"/>
          <w:position w:val="-2"/>
          <w:sz w:val="27"/>
          <w:szCs w:val="27"/>
        </w:rPr>
        <w:t>ÂY DỰNG CÂU HỎI ĐỀ KIỂM TRA</w:t>
      </w:r>
    </w:p>
    <w:p w:rsidR="005B66F8" w:rsidRPr="00E503E2" w:rsidRDefault="005B66F8" w:rsidP="005B66F8">
      <w:pPr>
        <w:spacing w:after="0"/>
        <w:ind w:firstLine="57"/>
        <w:jc w:val="both"/>
        <w:rPr>
          <w:b/>
          <w:spacing w:val="-2"/>
          <w:kern w:val="16"/>
          <w:position w:val="-2"/>
          <w:sz w:val="27"/>
          <w:szCs w:val="27"/>
          <w:lang w:val="en-SG"/>
        </w:rPr>
      </w:pPr>
      <w:r w:rsidRPr="00E503E2">
        <w:rPr>
          <w:b/>
          <w:bCs/>
          <w:spacing w:val="-2"/>
          <w:kern w:val="16"/>
          <w:position w:val="-2"/>
          <w:sz w:val="27"/>
          <w:szCs w:val="27"/>
          <w:lang w:val="en-SG"/>
        </w:rPr>
        <w:t>Phần I.</w:t>
      </w:r>
      <w:r w:rsidRPr="00E503E2">
        <w:rPr>
          <w:b/>
          <w:spacing w:val="-2"/>
          <w:kern w:val="16"/>
          <w:position w:val="-2"/>
          <w:sz w:val="27"/>
          <w:szCs w:val="27"/>
          <w:lang w:val="en-SG"/>
        </w:rPr>
        <w:t xml:space="preserve"> Câu hỏi trắc nghiệm nhiều phương án lực chọn. </w:t>
      </w:r>
      <w:r w:rsidRPr="00E503E2">
        <w:rPr>
          <w:spacing w:val="-2"/>
          <w:kern w:val="16"/>
          <w:position w:val="-2"/>
          <w:sz w:val="27"/>
          <w:szCs w:val="27"/>
          <w:lang w:val="en-SG"/>
        </w:rPr>
        <w:t xml:space="preserve">Học sinh trả lời từ câu 1 đến câu 18. Mỗi câu hỏi học sinh chỉ trả lời một phương án. </w:t>
      </w:r>
    </w:p>
    <w:p w:rsidR="003060E5" w:rsidRPr="00E503E2" w:rsidRDefault="003060E5" w:rsidP="00B74ADC">
      <w:pPr>
        <w:pStyle w:val="Heading1"/>
        <w:ind w:left="0"/>
        <w:rPr>
          <w:b w:val="0"/>
          <w:bCs w:val="0"/>
          <w:color w:val="000000" w:themeColor="text1"/>
          <w:sz w:val="27"/>
          <w:szCs w:val="27"/>
        </w:rPr>
      </w:pPr>
      <w:r w:rsidRPr="00E503E2">
        <w:rPr>
          <w:color w:val="000000" w:themeColor="text1"/>
          <w:sz w:val="27"/>
          <w:szCs w:val="27"/>
        </w:rPr>
        <w:lastRenderedPageBreak/>
        <w:t xml:space="preserve">Câu </w:t>
      </w:r>
      <w:r w:rsidR="001C6DF9" w:rsidRPr="00E503E2">
        <w:rPr>
          <w:color w:val="000000" w:themeColor="text1"/>
          <w:sz w:val="27"/>
          <w:szCs w:val="27"/>
        </w:rPr>
        <w:t>1</w:t>
      </w:r>
      <w:r w:rsidRPr="00E503E2">
        <w:rPr>
          <w:color w:val="000000" w:themeColor="text1"/>
          <w:sz w:val="27"/>
          <w:szCs w:val="27"/>
        </w:rPr>
        <w:t xml:space="preserve">. </w:t>
      </w:r>
      <w:r w:rsidRPr="00E503E2">
        <w:rPr>
          <w:b w:val="0"/>
          <w:bCs w:val="0"/>
          <w:color w:val="000000" w:themeColor="text1"/>
          <w:sz w:val="27"/>
          <w:szCs w:val="27"/>
        </w:rPr>
        <w:t>Quân đồng minh nào được giao nhiệm vụ vào giải giáp quân Nhật ở Đông Dương sau chiến tranh thế giới thứ hai?</w:t>
      </w:r>
    </w:p>
    <w:p w:rsidR="003060E5" w:rsidRPr="00E503E2" w:rsidRDefault="00B74ADC" w:rsidP="00D92697">
      <w:pPr>
        <w:pStyle w:val="Heading1"/>
        <w:ind w:left="0"/>
        <w:rPr>
          <w:b w:val="0"/>
          <w:bCs w:val="0"/>
          <w:color w:val="000000" w:themeColor="text1"/>
          <w:sz w:val="27"/>
          <w:szCs w:val="27"/>
        </w:rPr>
      </w:pPr>
      <w:r w:rsidRPr="00E503E2">
        <w:rPr>
          <w:b w:val="0"/>
          <w:bCs w:val="0"/>
          <w:color w:val="000000" w:themeColor="text1"/>
          <w:sz w:val="27"/>
          <w:szCs w:val="27"/>
        </w:rPr>
        <w:t>A.</w:t>
      </w:r>
      <w:r w:rsidR="003060E5" w:rsidRPr="00E503E2">
        <w:rPr>
          <w:b w:val="0"/>
          <w:bCs w:val="0"/>
          <w:color w:val="000000" w:themeColor="text1"/>
          <w:sz w:val="27"/>
          <w:szCs w:val="27"/>
        </w:rPr>
        <w:t>Quân Anh, Pháp.</w:t>
      </w:r>
      <w:r w:rsidR="003060E5" w:rsidRPr="00E503E2">
        <w:rPr>
          <w:b w:val="0"/>
          <w:bCs w:val="0"/>
          <w:color w:val="000000" w:themeColor="text1"/>
          <w:sz w:val="27"/>
          <w:szCs w:val="27"/>
        </w:rPr>
        <w:tab/>
      </w:r>
      <w:r w:rsidRPr="00E503E2">
        <w:rPr>
          <w:b w:val="0"/>
          <w:bCs w:val="0"/>
          <w:color w:val="000000" w:themeColor="text1"/>
          <w:sz w:val="27"/>
          <w:szCs w:val="27"/>
        </w:rPr>
        <w:tab/>
      </w:r>
      <w:r w:rsidR="003060E5" w:rsidRPr="00E503E2">
        <w:rPr>
          <w:b w:val="0"/>
          <w:bCs w:val="0"/>
          <w:color w:val="000000" w:themeColor="text1"/>
          <w:sz w:val="27"/>
          <w:szCs w:val="27"/>
        </w:rPr>
        <w:t>B. Quân Anh, Mĩ.</w:t>
      </w:r>
      <w:r w:rsidRPr="00E503E2">
        <w:rPr>
          <w:b w:val="0"/>
          <w:bCs w:val="0"/>
          <w:color w:val="000000" w:themeColor="text1"/>
          <w:sz w:val="27"/>
          <w:szCs w:val="27"/>
        </w:rPr>
        <w:t xml:space="preserve"> </w:t>
      </w:r>
      <w:r w:rsidRPr="00E503E2">
        <w:rPr>
          <w:b w:val="0"/>
          <w:bCs w:val="0"/>
          <w:color w:val="000000" w:themeColor="text1"/>
          <w:sz w:val="27"/>
          <w:szCs w:val="27"/>
        </w:rPr>
        <w:tab/>
      </w:r>
      <w:r w:rsidRPr="00E503E2">
        <w:rPr>
          <w:b w:val="0"/>
          <w:bCs w:val="0"/>
          <w:color w:val="000000" w:themeColor="text1"/>
          <w:sz w:val="27"/>
          <w:szCs w:val="27"/>
        </w:rPr>
        <w:tab/>
      </w:r>
      <w:r w:rsidRPr="004D1B56">
        <w:rPr>
          <w:b w:val="0"/>
          <w:bCs w:val="0"/>
          <w:color w:val="FF0000"/>
          <w:sz w:val="27"/>
          <w:szCs w:val="27"/>
          <w:u w:val="single"/>
        </w:rPr>
        <w:t xml:space="preserve">C. </w:t>
      </w:r>
      <w:r w:rsidR="003060E5" w:rsidRPr="004D1B56">
        <w:rPr>
          <w:b w:val="0"/>
          <w:bCs w:val="0"/>
          <w:color w:val="FF0000"/>
          <w:sz w:val="27"/>
          <w:szCs w:val="27"/>
          <w:u w:val="single"/>
        </w:rPr>
        <w:t>Quân Anh, Trung Hoa dân quốc.</w:t>
      </w:r>
      <w:r w:rsidRPr="00E503E2">
        <w:rPr>
          <w:b w:val="0"/>
          <w:bCs w:val="0"/>
          <w:color w:val="000000" w:themeColor="text1"/>
          <w:sz w:val="27"/>
          <w:szCs w:val="27"/>
        </w:rPr>
        <w:tab/>
      </w:r>
      <w:r w:rsidRPr="00E503E2">
        <w:rPr>
          <w:b w:val="0"/>
          <w:bCs w:val="0"/>
          <w:color w:val="000000" w:themeColor="text1"/>
          <w:sz w:val="27"/>
          <w:szCs w:val="27"/>
        </w:rPr>
        <w:tab/>
      </w:r>
      <w:r w:rsidRPr="00E503E2">
        <w:rPr>
          <w:b w:val="0"/>
          <w:bCs w:val="0"/>
          <w:color w:val="000000" w:themeColor="text1"/>
          <w:sz w:val="27"/>
          <w:szCs w:val="27"/>
        </w:rPr>
        <w:tab/>
      </w:r>
      <w:r w:rsidR="003060E5" w:rsidRPr="00E503E2">
        <w:rPr>
          <w:b w:val="0"/>
          <w:bCs w:val="0"/>
          <w:color w:val="000000" w:themeColor="text1"/>
          <w:sz w:val="27"/>
          <w:szCs w:val="27"/>
        </w:rPr>
        <w:t>D. Quân Mĩ, Pháp.</w:t>
      </w:r>
    </w:p>
    <w:p w:rsidR="003060E5" w:rsidRPr="00E503E2" w:rsidRDefault="003060E5" w:rsidP="00B74ADC">
      <w:pPr>
        <w:tabs>
          <w:tab w:val="left" w:pos="284"/>
          <w:tab w:val="left" w:pos="2552"/>
          <w:tab w:val="left" w:pos="4820"/>
          <w:tab w:val="left" w:pos="7088"/>
        </w:tabs>
        <w:spacing w:after="0" w:line="240" w:lineRule="auto"/>
        <w:rPr>
          <w:rFonts w:cs="Times New Roman"/>
          <w:sz w:val="27"/>
          <w:szCs w:val="27"/>
          <w:lang w:val="vi-VN"/>
        </w:rPr>
      </w:pPr>
      <w:r w:rsidRPr="00E503E2">
        <w:rPr>
          <w:rFonts w:cs="Times New Roman"/>
          <w:b/>
          <w:sz w:val="27"/>
          <w:szCs w:val="27"/>
          <w:lang w:val="vi-VN"/>
        </w:rPr>
        <w:t xml:space="preserve">Câu </w:t>
      </w:r>
      <w:r w:rsidR="001C6DF9" w:rsidRPr="00E503E2">
        <w:rPr>
          <w:rFonts w:cs="Times New Roman"/>
          <w:b/>
          <w:sz w:val="27"/>
          <w:szCs w:val="27"/>
        </w:rPr>
        <w:t>2</w:t>
      </w:r>
      <w:r w:rsidRPr="00E503E2">
        <w:rPr>
          <w:rFonts w:cs="Times New Roman"/>
          <w:b/>
          <w:sz w:val="27"/>
          <w:szCs w:val="27"/>
        </w:rPr>
        <w:t>.</w:t>
      </w:r>
      <w:r w:rsidRPr="00E503E2">
        <w:rPr>
          <w:rFonts w:cs="Times New Roman"/>
          <w:bCs/>
          <w:sz w:val="27"/>
          <w:szCs w:val="27"/>
          <w:lang w:val="vi-VN"/>
        </w:rPr>
        <w:t xml:space="preserve"> </w:t>
      </w:r>
      <w:r w:rsidRPr="00E503E2">
        <w:rPr>
          <w:rFonts w:cs="Times New Roman"/>
          <w:sz w:val="27"/>
          <w:szCs w:val="27"/>
          <w:lang w:val="vi-VN"/>
        </w:rPr>
        <w:t>“Không! Chúng ta thà hi sinh tất cả chứ không chịu mất nước, chứ không chịu làm nô lệ”. Câu văn này trích trong văn bản nào?</w:t>
      </w:r>
    </w:p>
    <w:p w:rsidR="003060E5" w:rsidRPr="00E503E2" w:rsidRDefault="003060E5" w:rsidP="00B74ADC">
      <w:pPr>
        <w:tabs>
          <w:tab w:val="left" w:pos="284"/>
          <w:tab w:val="left" w:pos="2552"/>
          <w:tab w:val="left" w:pos="4820"/>
          <w:tab w:val="left" w:pos="7088"/>
        </w:tabs>
        <w:spacing w:after="0" w:line="240" w:lineRule="auto"/>
        <w:rPr>
          <w:rFonts w:cs="Times New Roman"/>
          <w:sz w:val="27"/>
          <w:szCs w:val="27"/>
          <w:lang w:val="vi-VN"/>
        </w:rPr>
      </w:pPr>
      <w:r w:rsidRPr="00E503E2">
        <w:rPr>
          <w:rFonts w:cs="Times New Roman"/>
          <w:bCs/>
          <w:sz w:val="27"/>
          <w:szCs w:val="27"/>
          <w:lang w:val="vi-VN"/>
        </w:rPr>
        <w:t>A.</w:t>
      </w:r>
      <w:r w:rsidRPr="00E503E2">
        <w:rPr>
          <w:rFonts w:cs="Times New Roman"/>
          <w:sz w:val="27"/>
          <w:szCs w:val="27"/>
          <w:lang w:val="vi-VN"/>
        </w:rPr>
        <w:t xml:space="preserve"> Tác phẩm “kháng chiến nhất định thắng lợi” của Trường Chinh </w:t>
      </w:r>
    </w:p>
    <w:p w:rsidR="003060E5" w:rsidRPr="00E503E2" w:rsidRDefault="003060E5" w:rsidP="00B74ADC">
      <w:pPr>
        <w:tabs>
          <w:tab w:val="left" w:pos="284"/>
          <w:tab w:val="left" w:pos="2552"/>
          <w:tab w:val="left" w:pos="4820"/>
          <w:tab w:val="left" w:pos="7088"/>
        </w:tabs>
        <w:spacing w:after="0" w:line="240" w:lineRule="auto"/>
        <w:rPr>
          <w:rFonts w:cs="Times New Roman"/>
          <w:sz w:val="27"/>
          <w:szCs w:val="27"/>
          <w:lang w:val="vi-VN"/>
        </w:rPr>
      </w:pPr>
      <w:r w:rsidRPr="00E503E2">
        <w:rPr>
          <w:rFonts w:cs="Times New Roman"/>
          <w:bCs/>
          <w:sz w:val="27"/>
          <w:szCs w:val="27"/>
          <w:lang w:val="vi-VN"/>
        </w:rPr>
        <w:t>B.</w:t>
      </w:r>
      <w:r w:rsidRPr="00E503E2">
        <w:rPr>
          <w:rFonts w:cs="Times New Roman"/>
          <w:sz w:val="27"/>
          <w:szCs w:val="27"/>
          <w:lang w:val="vi-VN"/>
        </w:rPr>
        <w:t xml:space="preserve"> “Tuyên ngôn độc lập”</w:t>
      </w:r>
    </w:p>
    <w:p w:rsidR="003060E5" w:rsidRPr="004D1B56" w:rsidRDefault="003060E5" w:rsidP="00B74ADC">
      <w:pPr>
        <w:tabs>
          <w:tab w:val="left" w:pos="284"/>
          <w:tab w:val="left" w:pos="2552"/>
          <w:tab w:val="left" w:pos="4820"/>
          <w:tab w:val="left" w:pos="7088"/>
        </w:tabs>
        <w:spacing w:after="0" w:line="240" w:lineRule="auto"/>
        <w:rPr>
          <w:rFonts w:cs="Times New Roman"/>
          <w:color w:val="FF0000"/>
          <w:sz w:val="27"/>
          <w:szCs w:val="27"/>
          <w:u w:val="single"/>
          <w:lang w:val="vi-VN"/>
        </w:rPr>
      </w:pPr>
      <w:r w:rsidRPr="004D1B56">
        <w:rPr>
          <w:rFonts w:cs="Times New Roman"/>
          <w:bCs/>
          <w:color w:val="FF0000"/>
          <w:sz w:val="27"/>
          <w:szCs w:val="27"/>
          <w:u w:val="single"/>
          <w:lang w:val="vi-VN"/>
        </w:rPr>
        <w:t>C.</w:t>
      </w:r>
      <w:r w:rsidRPr="004D1B56">
        <w:rPr>
          <w:rFonts w:cs="Times New Roman"/>
          <w:color w:val="FF0000"/>
          <w:sz w:val="27"/>
          <w:szCs w:val="27"/>
          <w:u w:val="single"/>
          <w:lang w:val="vi-VN"/>
        </w:rPr>
        <w:t xml:space="preserve"> Lời kêu gọi toàn quốc kháng chiến của chủ tịch Hồ Chí Minh</w:t>
      </w:r>
    </w:p>
    <w:p w:rsidR="003060E5" w:rsidRPr="00E503E2" w:rsidRDefault="003060E5" w:rsidP="00B74ADC">
      <w:pPr>
        <w:tabs>
          <w:tab w:val="left" w:pos="284"/>
          <w:tab w:val="left" w:pos="2552"/>
          <w:tab w:val="left" w:pos="4820"/>
          <w:tab w:val="left" w:pos="7088"/>
        </w:tabs>
        <w:spacing w:after="0" w:line="240" w:lineRule="auto"/>
        <w:rPr>
          <w:rFonts w:cs="Times New Roman"/>
          <w:sz w:val="27"/>
          <w:szCs w:val="27"/>
          <w:lang w:val="vi-VN"/>
        </w:rPr>
      </w:pPr>
      <w:r w:rsidRPr="00E503E2">
        <w:rPr>
          <w:rFonts w:cs="Times New Roman"/>
          <w:bCs/>
          <w:sz w:val="27"/>
          <w:szCs w:val="27"/>
          <w:lang w:val="vi-VN"/>
        </w:rPr>
        <w:t>D.</w:t>
      </w:r>
      <w:r w:rsidRPr="00E503E2">
        <w:rPr>
          <w:rFonts w:cs="Times New Roman"/>
          <w:sz w:val="27"/>
          <w:szCs w:val="27"/>
          <w:lang w:val="vi-VN"/>
        </w:rPr>
        <w:t xml:space="preserve"> Chỉ thị “Toàn dân kháng chiến” của Ban thường vụ trung ương Đảng</w:t>
      </w:r>
    </w:p>
    <w:p w:rsidR="003060E5" w:rsidRPr="00E503E2" w:rsidRDefault="003060E5" w:rsidP="00B74ADC">
      <w:pPr>
        <w:pStyle w:val="ListParagraph"/>
        <w:spacing w:before="0"/>
        <w:ind w:left="0" w:firstLine="0"/>
        <w:jc w:val="both"/>
        <w:rPr>
          <w:b/>
          <w:sz w:val="27"/>
          <w:szCs w:val="27"/>
          <w:lang w:val="vi-VN"/>
        </w:rPr>
      </w:pPr>
      <w:r w:rsidRPr="00E503E2">
        <w:rPr>
          <w:b/>
          <w:bCs/>
          <w:sz w:val="27"/>
          <w:szCs w:val="27"/>
          <w:lang w:val="vi-VN"/>
        </w:rPr>
        <w:t xml:space="preserve">Câu </w:t>
      </w:r>
      <w:r w:rsidR="004D56E5" w:rsidRPr="00E503E2">
        <w:rPr>
          <w:b/>
          <w:bCs/>
          <w:sz w:val="27"/>
          <w:szCs w:val="27"/>
          <w:lang w:val="en-US"/>
        </w:rPr>
        <w:t>3</w:t>
      </w:r>
      <w:r w:rsidRPr="00E503E2">
        <w:rPr>
          <w:b/>
          <w:bCs/>
          <w:sz w:val="27"/>
          <w:szCs w:val="27"/>
          <w:lang w:val="vi-VN"/>
        </w:rPr>
        <w:t>:</w:t>
      </w:r>
      <w:r w:rsidRPr="00E503E2">
        <w:rPr>
          <w:sz w:val="27"/>
          <w:szCs w:val="27"/>
          <w:lang w:val="vi-VN"/>
        </w:rPr>
        <w:t xml:space="preserve"> Sự kiện nào đánh dấu mốc giải phóng hoàn toàn miền Nam, thống nhất đất nước?</w:t>
      </w:r>
    </w:p>
    <w:p w:rsidR="003060E5" w:rsidRPr="00E503E2" w:rsidRDefault="003060E5" w:rsidP="00B74ADC">
      <w:pPr>
        <w:tabs>
          <w:tab w:val="left" w:pos="283"/>
          <w:tab w:val="left" w:pos="2835"/>
          <w:tab w:val="left" w:pos="5386"/>
          <w:tab w:val="left" w:pos="7937"/>
        </w:tabs>
        <w:spacing w:after="0" w:line="240" w:lineRule="auto"/>
        <w:jc w:val="both"/>
        <w:rPr>
          <w:rFonts w:cs="Times New Roman"/>
          <w:b/>
          <w:sz w:val="27"/>
          <w:szCs w:val="27"/>
          <w:lang w:val="vi-VN"/>
        </w:rPr>
      </w:pPr>
      <w:r w:rsidRPr="004D1B56">
        <w:rPr>
          <w:rFonts w:cs="Times New Roman"/>
          <w:b/>
          <w:color w:val="FF0000"/>
          <w:sz w:val="27"/>
          <w:szCs w:val="27"/>
          <w:u w:val="single"/>
          <w:lang w:val="vi-VN"/>
        </w:rPr>
        <w:t xml:space="preserve">A. </w:t>
      </w:r>
      <w:r w:rsidRPr="004D1B56">
        <w:rPr>
          <w:rFonts w:cs="Times New Roman"/>
          <w:color w:val="FF0000"/>
          <w:sz w:val="27"/>
          <w:szCs w:val="27"/>
          <w:u w:val="single"/>
          <w:lang w:val="vi-VN"/>
        </w:rPr>
        <w:t>Chiến dịch Hồ Chí Minh (1975).</w:t>
      </w:r>
      <w:r w:rsidRPr="00E503E2">
        <w:rPr>
          <w:rFonts w:cs="Times New Roman"/>
          <w:b/>
          <w:sz w:val="27"/>
          <w:szCs w:val="27"/>
          <w:lang w:val="vi-VN"/>
        </w:rPr>
        <w:tab/>
        <w:t xml:space="preserve">B. </w:t>
      </w:r>
      <w:r w:rsidRPr="00E503E2">
        <w:rPr>
          <w:rFonts w:cs="Times New Roman"/>
          <w:sz w:val="27"/>
          <w:szCs w:val="27"/>
          <w:lang w:val="vi-VN"/>
        </w:rPr>
        <w:t>Hiệp định Pari (1973).</w:t>
      </w:r>
    </w:p>
    <w:p w:rsidR="003060E5" w:rsidRPr="00E503E2" w:rsidRDefault="003060E5" w:rsidP="00B74ADC">
      <w:pPr>
        <w:tabs>
          <w:tab w:val="left" w:pos="283"/>
          <w:tab w:val="left" w:pos="2835"/>
          <w:tab w:val="left" w:pos="5386"/>
          <w:tab w:val="left" w:pos="7937"/>
        </w:tabs>
        <w:spacing w:after="0" w:line="240" w:lineRule="auto"/>
        <w:jc w:val="both"/>
        <w:rPr>
          <w:rFonts w:cs="Times New Roman"/>
          <w:sz w:val="27"/>
          <w:szCs w:val="27"/>
        </w:rPr>
      </w:pPr>
      <w:r w:rsidRPr="00E503E2">
        <w:rPr>
          <w:rFonts w:cs="Times New Roman"/>
          <w:b/>
          <w:sz w:val="27"/>
          <w:szCs w:val="27"/>
          <w:lang w:val="vi-VN"/>
        </w:rPr>
        <w:t xml:space="preserve">C. </w:t>
      </w:r>
      <w:r w:rsidRPr="00E503E2">
        <w:rPr>
          <w:rFonts w:cs="Times New Roman"/>
          <w:sz w:val="27"/>
          <w:szCs w:val="27"/>
          <w:lang w:val="vi-VN"/>
        </w:rPr>
        <w:t>Chiến dịch Huế (1975).</w:t>
      </w:r>
      <w:r w:rsidRPr="00E503E2">
        <w:rPr>
          <w:rFonts w:cs="Times New Roman"/>
          <w:b/>
          <w:sz w:val="27"/>
          <w:szCs w:val="27"/>
          <w:lang w:val="vi-VN"/>
        </w:rPr>
        <w:tab/>
      </w:r>
      <w:r w:rsidR="00B74ADC" w:rsidRPr="00E503E2">
        <w:rPr>
          <w:rFonts w:cs="Times New Roman"/>
          <w:b/>
          <w:sz w:val="27"/>
          <w:szCs w:val="27"/>
        </w:rPr>
        <w:tab/>
      </w:r>
      <w:r w:rsidRPr="00E503E2">
        <w:rPr>
          <w:rFonts w:cs="Times New Roman"/>
          <w:b/>
          <w:sz w:val="27"/>
          <w:szCs w:val="27"/>
          <w:lang w:val="vi-VN"/>
        </w:rPr>
        <w:t xml:space="preserve">D. </w:t>
      </w:r>
      <w:r w:rsidRPr="00E503E2">
        <w:rPr>
          <w:rFonts w:cs="Times New Roman"/>
          <w:sz w:val="27"/>
          <w:szCs w:val="27"/>
          <w:lang w:val="vi-VN"/>
        </w:rPr>
        <w:t>Chiến dịch Đà Nẵng (1975).</w:t>
      </w:r>
    </w:p>
    <w:p w:rsidR="009E0EBC" w:rsidRPr="00E503E2" w:rsidRDefault="009E0EBC" w:rsidP="00B74ADC">
      <w:pPr>
        <w:spacing w:after="0" w:line="240" w:lineRule="auto"/>
        <w:rPr>
          <w:rFonts w:cs="Times New Roman"/>
          <w:b/>
          <w:sz w:val="27"/>
          <w:szCs w:val="27"/>
        </w:rPr>
      </w:pPr>
      <w:r w:rsidRPr="00E503E2">
        <w:rPr>
          <w:rFonts w:cs="Times New Roman"/>
          <w:b/>
          <w:sz w:val="27"/>
          <w:szCs w:val="27"/>
        </w:rPr>
        <w:t xml:space="preserve">Câu </w:t>
      </w:r>
      <w:r w:rsidR="004D56E5" w:rsidRPr="00E503E2">
        <w:rPr>
          <w:rFonts w:cs="Times New Roman"/>
          <w:b/>
          <w:sz w:val="27"/>
          <w:szCs w:val="27"/>
        </w:rPr>
        <w:t>4</w:t>
      </w:r>
      <w:r w:rsidRPr="00E503E2">
        <w:rPr>
          <w:rFonts w:cs="Times New Roman"/>
          <w:b/>
          <w:sz w:val="27"/>
          <w:szCs w:val="27"/>
        </w:rPr>
        <w:t xml:space="preserve">. </w:t>
      </w:r>
      <w:r w:rsidRPr="00E503E2">
        <w:rPr>
          <w:rFonts w:cs="Times New Roman"/>
          <w:bCs/>
          <w:sz w:val="27"/>
          <w:szCs w:val="27"/>
        </w:rPr>
        <w:t>Trong chiến lược Chiến tranh cục bộ ở miền Nam Việt Nam, Mĩ đã đề ra chiến lược quân sự mới “Tìm diệt” nhằm mục đích gì?</w:t>
      </w:r>
    </w:p>
    <w:p w:rsidR="009E0EBC" w:rsidRPr="00E503E2" w:rsidRDefault="009E0EBC" w:rsidP="00B74ADC">
      <w:pPr>
        <w:spacing w:after="0" w:line="240" w:lineRule="auto"/>
        <w:rPr>
          <w:rFonts w:cs="Times New Roman"/>
          <w:sz w:val="27"/>
          <w:szCs w:val="27"/>
        </w:rPr>
      </w:pPr>
      <w:r w:rsidRPr="00E503E2">
        <w:rPr>
          <w:rFonts w:cs="Times New Roman"/>
          <w:sz w:val="27"/>
          <w:szCs w:val="27"/>
        </w:rPr>
        <w:t>A. Thay đổi phương thức tác chiến.</w:t>
      </w:r>
      <w:r w:rsidRPr="00E503E2">
        <w:rPr>
          <w:rFonts w:cs="Times New Roman"/>
          <w:sz w:val="27"/>
          <w:szCs w:val="27"/>
        </w:rPr>
        <w:tab/>
      </w:r>
      <w:r w:rsidRPr="00E503E2">
        <w:rPr>
          <w:rFonts w:cs="Times New Roman"/>
          <w:sz w:val="27"/>
          <w:szCs w:val="27"/>
        </w:rPr>
        <w:tab/>
      </w:r>
      <w:r w:rsidRPr="00E503E2">
        <w:rPr>
          <w:rFonts w:cs="Times New Roman"/>
          <w:sz w:val="27"/>
          <w:szCs w:val="27"/>
        </w:rPr>
        <w:tab/>
        <w:t>B. Tạo thuận lợi trên bàn ngoại giao.</w:t>
      </w:r>
    </w:p>
    <w:p w:rsidR="009E0EBC" w:rsidRPr="00E503E2" w:rsidRDefault="009E0EBC" w:rsidP="00B74ADC">
      <w:pPr>
        <w:autoSpaceDE w:val="0"/>
        <w:autoSpaceDN w:val="0"/>
        <w:adjustRightInd w:val="0"/>
        <w:spacing w:after="0" w:line="240" w:lineRule="auto"/>
        <w:rPr>
          <w:rFonts w:cs="Times New Roman"/>
          <w:b/>
          <w:bCs/>
          <w:color w:val="0000CC"/>
          <w:sz w:val="27"/>
          <w:szCs w:val="27"/>
        </w:rPr>
      </w:pPr>
      <w:r w:rsidRPr="00E503E2">
        <w:rPr>
          <w:rFonts w:cs="Times New Roman"/>
          <w:color w:val="FF0000"/>
          <w:sz w:val="27"/>
          <w:szCs w:val="27"/>
          <w:u w:val="single"/>
        </w:rPr>
        <w:t>C. Giành lại thế chủ động trên chiến trường.</w:t>
      </w:r>
      <w:r w:rsidRPr="00E503E2">
        <w:rPr>
          <w:rFonts w:cs="Times New Roman"/>
          <w:sz w:val="27"/>
          <w:szCs w:val="27"/>
          <w:u w:val="single"/>
        </w:rPr>
        <w:tab/>
      </w:r>
      <w:r w:rsidRPr="00E503E2">
        <w:rPr>
          <w:rFonts w:cs="Times New Roman"/>
          <w:sz w:val="27"/>
          <w:szCs w:val="27"/>
        </w:rPr>
        <w:tab/>
        <w:t>D. Ngăn chặn sự chi viện từ Bắc vào Nam.</w:t>
      </w:r>
      <w:r w:rsidRPr="00E503E2">
        <w:rPr>
          <w:rFonts w:cs="Times New Roman"/>
          <w:b/>
          <w:bCs/>
          <w:color w:val="0000CC"/>
          <w:sz w:val="27"/>
          <w:szCs w:val="27"/>
          <w:lang w:val="vi-VN"/>
        </w:rPr>
        <w:t xml:space="preserve"> </w:t>
      </w:r>
    </w:p>
    <w:p w:rsidR="009E0EBC" w:rsidRPr="00E503E2" w:rsidRDefault="009E0EBC" w:rsidP="00B74ADC">
      <w:pPr>
        <w:spacing w:after="0" w:line="240" w:lineRule="auto"/>
        <w:jc w:val="both"/>
        <w:rPr>
          <w:rFonts w:cs="Times New Roman"/>
          <w:sz w:val="27"/>
          <w:szCs w:val="27"/>
        </w:rPr>
      </w:pPr>
      <w:r w:rsidRPr="00E503E2">
        <w:rPr>
          <w:b/>
          <w:color w:val="000000"/>
          <w:sz w:val="27"/>
          <w:szCs w:val="27"/>
        </w:rPr>
        <w:t xml:space="preserve">Câu </w:t>
      </w:r>
      <w:r w:rsidR="004D56E5" w:rsidRPr="00E503E2">
        <w:rPr>
          <w:b/>
          <w:color w:val="000000"/>
          <w:sz w:val="27"/>
          <w:szCs w:val="27"/>
        </w:rPr>
        <w:t>5</w:t>
      </w:r>
      <w:r w:rsidRPr="00E503E2">
        <w:rPr>
          <w:b/>
          <w:color w:val="000000"/>
          <w:sz w:val="27"/>
          <w:szCs w:val="27"/>
        </w:rPr>
        <w:t xml:space="preserve">. </w:t>
      </w:r>
      <w:r w:rsidRPr="00E503E2">
        <w:rPr>
          <w:rFonts w:cs="Times New Roman"/>
          <w:color w:val="000000"/>
          <w:sz w:val="27"/>
          <w:szCs w:val="27"/>
        </w:rPr>
        <w:t xml:space="preserve">Một trong những bài học kinh nghiệm rút ra từ thắng lợi của cuộc chiến tranh bảo vệ Tổ quốc 1945-1954 của nhân dân Việt Nam là </w:t>
      </w:r>
    </w:p>
    <w:p w:rsidR="009E0EBC" w:rsidRPr="00E503E2" w:rsidRDefault="009E0EBC" w:rsidP="00B74ADC">
      <w:pPr>
        <w:tabs>
          <w:tab w:val="left" w:pos="283"/>
        </w:tabs>
        <w:spacing w:after="0" w:line="240" w:lineRule="auto"/>
        <w:jc w:val="both"/>
        <w:rPr>
          <w:color w:val="FF0000"/>
          <w:sz w:val="27"/>
          <w:szCs w:val="27"/>
          <w:u w:val="single"/>
        </w:rPr>
      </w:pPr>
      <w:r w:rsidRPr="00E503E2">
        <w:rPr>
          <w:rStyle w:val="YoungMixChar"/>
          <w:color w:val="FF0000"/>
          <w:sz w:val="27"/>
          <w:szCs w:val="27"/>
          <w:u w:val="single"/>
        </w:rPr>
        <w:t xml:space="preserve">A. </w:t>
      </w:r>
      <w:r w:rsidRPr="00E503E2">
        <w:rPr>
          <w:rFonts w:cs="Times New Roman"/>
          <w:color w:val="FF0000"/>
          <w:sz w:val="27"/>
          <w:szCs w:val="27"/>
          <w:u w:val="single"/>
        </w:rPr>
        <w:t>kết hợp đấu tranh quân sự với đấu tranh chính trị, ngoại giao.</w:t>
      </w:r>
    </w:p>
    <w:p w:rsidR="009E0EBC" w:rsidRPr="00E503E2" w:rsidRDefault="009E0EBC" w:rsidP="00B74ADC">
      <w:pPr>
        <w:tabs>
          <w:tab w:val="left" w:pos="283"/>
        </w:tabs>
        <w:spacing w:after="0" w:line="240" w:lineRule="auto"/>
        <w:jc w:val="both"/>
        <w:rPr>
          <w:sz w:val="27"/>
          <w:szCs w:val="27"/>
        </w:rPr>
      </w:pPr>
      <w:r w:rsidRPr="00E503E2">
        <w:rPr>
          <w:rStyle w:val="YoungMixChar"/>
          <w:sz w:val="27"/>
          <w:szCs w:val="27"/>
        </w:rPr>
        <w:t xml:space="preserve">B. </w:t>
      </w:r>
      <w:r w:rsidRPr="00E503E2">
        <w:rPr>
          <w:rFonts w:cs="Times New Roman"/>
          <w:color w:val="000000"/>
          <w:sz w:val="27"/>
          <w:szCs w:val="27"/>
        </w:rPr>
        <w:t>lực lượng vũ trang giữ vai trò duy nhất quyết định thắng lợi.</w:t>
      </w:r>
    </w:p>
    <w:p w:rsidR="009E0EBC" w:rsidRPr="00E503E2" w:rsidRDefault="009E0EBC" w:rsidP="00B74ADC">
      <w:pPr>
        <w:tabs>
          <w:tab w:val="left" w:pos="283"/>
        </w:tabs>
        <w:spacing w:after="0" w:line="240" w:lineRule="auto"/>
        <w:jc w:val="both"/>
        <w:rPr>
          <w:sz w:val="27"/>
          <w:szCs w:val="27"/>
        </w:rPr>
      </w:pPr>
      <w:r w:rsidRPr="00E503E2">
        <w:rPr>
          <w:rStyle w:val="YoungMixChar"/>
          <w:sz w:val="27"/>
          <w:szCs w:val="27"/>
        </w:rPr>
        <w:t xml:space="preserve">C. </w:t>
      </w:r>
      <w:r w:rsidRPr="00E503E2">
        <w:rPr>
          <w:rFonts w:cs="Times New Roman"/>
          <w:color w:val="000000"/>
          <w:sz w:val="27"/>
          <w:szCs w:val="27"/>
        </w:rPr>
        <w:t>được sự ủng hộ từ tất cả các nước thành viên Liên hợp quốc.</w:t>
      </w:r>
    </w:p>
    <w:p w:rsidR="009E0EBC" w:rsidRPr="00E503E2" w:rsidRDefault="009E0EBC" w:rsidP="00B74ADC">
      <w:pPr>
        <w:tabs>
          <w:tab w:val="left" w:pos="283"/>
        </w:tabs>
        <w:spacing w:after="0" w:line="240" w:lineRule="auto"/>
        <w:jc w:val="both"/>
        <w:rPr>
          <w:rFonts w:cs="Times New Roman"/>
          <w:color w:val="000000"/>
          <w:sz w:val="27"/>
          <w:szCs w:val="27"/>
        </w:rPr>
      </w:pPr>
      <w:r w:rsidRPr="00E503E2">
        <w:rPr>
          <w:rStyle w:val="YoungMixChar"/>
          <w:sz w:val="27"/>
          <w:szCs w:val="27"/>
        </w:rPr>
        <w:t xml:space="preserve">D. </w:t>
      </w:r>
      <w:r w:rsidRPr="00E503E2">
        <w:rPr>
          <w:rFonts w:cs="Times New Roman"/>
          <w:color w:val="000000"/>
          <w:sz w:val="27"/>
          <w:szCs w:val="27"/>
        </w:rPr>
        <w:t>đảm bảo sự nhân nhượng trong đàm phán kết thúc chiến tranh.</w:t>
      </w:r>
    </w:p>
    <w:p w:rsidR="009E0EBC" w:rsidRPr="00E503E2" w:rsidRDefault="009E0EBC" w:rsidP="00B74ADC">
      <w:pPr>
        <w:spacing w:after="0" w:line="240" w:lineRule="auto"/>
        <w:jc w:val="both"/>
        <w:rPr>
          <w:rFonts w:cs="Times New Roman"/>
          <w:sz w:val="27"/>
          <w:szCs w:val="27"/>
        </w:rPr>
      </w:pPr>
      <w:r w:rsidRPr="00E503E2">
        <w:rPr>
          <w:b/>
          <w:color w:val="000000"/>
          <w:sz w:val="27"/>
          <w:szCs w:val="27"/>
        </w:rPr>
        <w:t xml:space="preserve">Câu </w:t>
      </w:r>
      <w:r w:rsidR="004D56E5" w:rsidRPr="00E503E2">
        <w:rPr>
          <w:b/>
          <w:color w:val="000000"/>
          <w:sz w:val="27"/>
          <w:szCs w:val="27"/>
        </w:rPr>
        <w:t>6</w:t>
      </w:r>
      <w:r w:rsidRPr="00E503E2">
        <w:rPr>
          <w:b/>
          <w:color w:val="000000"/>
          <w:sz w:val="27"/>
          <w:szCs w:val="27"/>
        </w:rPr>
        <w:t xml:space="preserve">. </w:t>
      </w:r>
      <w:r w:rsidRPr="00E503E2">
        <w:rPr>
          <w:rFonts w:cs="Times New Roman"/>
          <w:color w:val="000000"/>
          <w:sz w:val="27"/>
          <w:szCs w:val="27"/>
        </w:rPr>
        <w:t xml:space="preserve">Nội dung nào sau đây </w:t>
      </w:r>
      <w:r w:rsidRPr="00E503E2">
        <w:rPr>
          <w:rFonts w:cs="Times New Roman"/>
          <w:b/>
          <w:bCs/>
          <w:i/>
          <w:iCs/>
          <w:color w:val="000000"/>
          <w:sz w:val="27"/>
          <w:szCs w:val="27"/>
        </w:rPr>
        <w:t>không</w:t>
      </w:r>
      <w:r w:rsidRPr="00E503E2">
        <w:rPr>
          <w:rFonts w:cs="Times New Roman"/>
          <w:color w:val="000000"/>
          <w:sz w:val="27"/>
          <w:szCs w:val="27"/>
        </w:rPr>
        <w:t xml:space="preserve"> phản ánh đúng ý nghĩa của Tổng tiến công và nổi dậy Xuân Mậu Thân 1968 của quân dân miền Nam Việt Nam? </w:t>
      </w:r>
    </w:p>
    <w:p w:rsidR="009E0EBC" w:rsidRPr="00E503E2" w:rsidRDefault="009E0EBC" w:rsidP="00B74ADC">
      <w:pPr>
        <w:tabs>
          <w:tab w:val="left" w:pos="283"/>
        </w:tabs>
        <w:spacing w:after="0" w:line="240" w:lineRule="auto"/>
        <w:jc w:val="both"/>
        <w:rPr>
          <w:color w:val="FF0000"/>
          <w:sz w:val="27"/>
          <w:szCs w:val="27"/>
          <w:u w:val="single"/>
        </w:rPr>
      </w:pPr>
      <w:r w:rsidRPr="00E503E2">
        <w:rPr>
          <w:rStyle w:val="YoungMixChar"/>
          <w:color w:val="FF0000"/>
          <w:sz w:val="27"/>
          <w:szCs w:val="27"/>
          <w:u w:val="single"/>
        </w:rPr>
        <w:t xml:space="preserve">A. </w:t>
      </w:r>
      <w:r w:rsidRPr="00E503E2">
        <w:rPr>
          <w:rFonts w:cs="Times New Roman"/>
          <w:color w:val="FF0000"/>
          <w:sz w:val="27"/>
          <w:szCs w:val="27"/>
          <w:u w:val="single"/>
        </w:rPr>
        <w:t>Buộc Mỹ kí hiệp định chấm dứt chiến tranh xâm lược.</w:t>
      </w:r>
    </w:p>
    <w:p w:rsidR="009E0EBC" w:rsidRPr="00E503E2" w:rsidRDefault="009E0EBC" w:rsidP="00B74ADC">
      <w:pPr>
        <w:tabs>
          <w:tab w:val="left" w:pos="283"/>
        </w:tabs>
        <w:spacing w:after="0" w:line="240" w:lineRule="auto"/>
        <w:jc w:val="both"/>
        <w:rPr>
          <w:sz w:val="27"/>
          <w:szCs w:val="27"/>
        </w:rPr>
      </w:pPr>
      <w:r w:rsidRPr="00E503E2">
        <w:rPr>
          <w:rStyle w:val="YoungMixChar"/>
          <w:sz w:val="27"/>
          <w:szCs w:val="27"/>
        </w:rPr>
        <w:t xml:space="preserve">B. </w:t>
      </w:r>
      <w:r w:rsidRPr="00E503E2">
        <w:rPr>
          <w:rFonts w:cs="Times New Roman"/>
          <w:color w:val="000000"/>
          <w:sz w:val="27"/>
          <w:szCs w:val="27"/>
        </w:rPr>
        <w:t>Làm phá sản chiến lược “Chiến tranh cục bộ” của Mỹ.</w:t>
      </w:r>
    </w:p>
    <w:p w:rsidR="009E0EBC" w:rsidRPr="00E503E2" w:rsidRDefault="009E0EBC" w:rsidP="00B74ADC">
      <w:pPr>
        <w:tabs>
          <w:tab w:val="left" w:pos="283"/>
        </w:tabs>
        <w:spacing w:after="0" w:line="240" w:lineRule="auto"/>
        <w:jc w:val="both"/>
        <w:rPr>
          <w:sz w:val="27"/>
          <w:szCs w:val="27"/>
        </w:rPr>
      </w:pPr>
      <w:r w:rsidRPr="00E503E2">
        <w:rPr>
          <w:rStyle w:val="YoungMixChar"/>
          <w:sz w:val="27"/>
          <w:szCs w:val="27"/>
        </w:rPr>
        <w:t xml:space="preserve">C. </w:t>
      </w:r>
      <w:r w:rsidRPr="00E503E2">
        <w:rPr>
          <w:rFonts w:cs="Times New Roman"/>
          <w:color w:val="000000"/>
          <w:sz w:val="27"/>
          <w:szCs w:val="27"/>
        </w:rPr>
        <w:t>Mở ra bước ngoặt của cuộc kháng chiến chống Mỹ.</w:t>
      </w:r>
    </w:p>
    <w:p w:rsidR="009E0EBC" w:rsidRPr="00E503E2" w:rsidRDefault="009E0EBC" w:rsidP="00B74ADC">
      <w:pPr>
        <w:tabs>
          <w:tab w:val="left" w:pos="283"/>
        </w:tabs>
        <w:spacing w:after="0" w:line="240" w:lineRule="auto"/>
        <w:jc w:val="both"/>
        <w:rPr>
          <w:rFonts w:cs="Times New Roman"/>
          <w:color w:val="000000"/>
          <w:sz w:val="27"/>
          <w:szCs w:val="27"/>
        </w:rPr>
      </w:pPr>
      <w:r w:rsidRPr="00E503E2">
        <w:rPr>
          <w:rStyle w:val="YoungMixChar"/>
          <w:sz w:val="27"/>
          <w:szCs w:val="27"/>
        </w:rPr>
        <w:t xml:space="preserve">D. </w:t>
      </w:r>
      <w:r w:rsidRPr="00E503E2">
        <w:rPr>
          <w:rFonts w:cs="Times New Roman"/>
          <w:color w:val="000000"/>
          <w:sz w:val="27"/>
          <w:szCs w:val="27"/>
        </w:rPr>
        <w:t>Buộc Mỹ chấm dứt chiến tranh phá hoại miền Bắc.</w:t>
      </w:r>
    </w:p>
    <w:p w:rsidR="009E0EBC" w:rsidRPr="004D1B56" w:rsidRDefault="009E0EBC" w:rsidP="00B74ADC">
      <w:pPr>
        <w:spacing w:after="0" w:line="240" w:lineRule="auto"/>
        <w:jc w:val="both"/>
        <w:rPr>
          <w:rFonts w:cs="Times New Roman"/>
          <w:sz w:val="27"/>
          <w:szCs w:val="27"/>
        </w:rPr>
      </w:pPr>
      <w:r w:rsidRPr="004D1B56">
        <w:rPr>
          <w:b/>
          <w:color w:val="000000"/>
          <w:sz w:val="27"/>
          <w:szCs w:val="27"/>
        </w:rPr>
        <w:t xml:space="preserve">Câu </w:t>
      </w:r>
      <w:r w:rsidR="004D56E5" w:rsidRPr="004D1B56">
        <w:rPr>
          <w:b/>
          <w:color w:val="000000"/>
          <w:sz w:val="27"/>
          <w:szCs w:val="27"/>
        </w:rPr>
        <w:t>7</w:t>
      </w:r>
      <w:r w:rsidRPr="004D1B56">
        <w:rPr>
          <w:b/>
          <w:color w:val="000000"/>
          <w:sz w:val="27"/>
          <w:szCs w:val="27"/>
        </w:rPr>
        <w:t xml:space="preserve">. </w:t>
      </w:r>
      <w:r w:rsidRPr="004D1B56">
        <w:rPr>
          <w:rFonts w:cs="Times New Roman"/>
          <w:color w:val="000000"/>
          <w:sz w:val="27"/>
          <w:szCs w:val="27"/>
        </w:rPr>
        <w:t>Thực tiễn 30 năm chiến tranh bảo vệ tổ quốc (1945-1975) đã cho thấy vai trò của khối đại đoàn kết toàn dân là</w:t>
      </w:r>
    </w:p>
    <w:p w:rsidR="009E0EBC" w:rsidRPr="00E503E2" w:rsidRDefault="009E0EBC" w:rsidP="00B74ADC">
      <w:pPr>
        <w:tabs>
          <w:tab w:val="left" w:pos="283"/>
        </w:tabs>
        <w:spacing w:after="0" w:line="240" w:lineRule="auto"/>
        <w:jc w:val="both"/>
        <w:rPr>
          <w:color w:val="FF0000"/>
          <w:sz w:val="27"/>
          <w:szCs w:val="27"/>
          <w:u w:val="single"/>
        </w:rPr>
      </w:pPr>
      <w:r w:rsidRPr="00E503E2">
        <w:rPr>
          <w:rStyle w:val="YoungMixChar"/>
          <w:color w:val="FF0000"/>
          <w:sz w:val="27"/>
          <w:szCs w:val="27"/>
          <w:u w:val="single"/>
        </w:rPr>
        <w:t xml:space="preserve">A. </w:t>
      </w:r>
      <w:r w:rsidRPr="00E503E2">
        <w:rPr>
          <w:rFonts w:cs="Times New Roman"/>
          <w:color w:val="FF0000"/>
          <w:sz w:val="27"/>
          <w:szCs w:val="27"/>
          <w:u w:val="single"/>
        </w:rPr>
        <w:t>một trong những nhân tố quan trọng quyết định thắng lợi.</w:t>
      </w:r>
    </w:p>
    <w:p w:rsidR="009E0EBC" w:rsidRPr="00E503E2" w:rsidRDefault="009E0EBC" w:rsidP="00B74ADC">
      <w:pPr>
        <w:tabs>
          <w:tab w:val="left" w:pos="283"/>
        </w:tabs>
        <w:spacing w:after="0" w:line="240" w:lineRule="auto"/>
        <w:jc w:val="both"/>
        <w:rPr>
          <w:sz w:val="27"/>
          <w:szCs w:val="27"/>
        </w:rPr>
      </w:pPr>
      <w:r w:rsidRPr="00E503E2">
        <w:rPr>
          <w:rStyle w:val="YoungMixChar"/>
          <w:sz w:val="27"/>
          <w:szCs w:val="27"/>
        </w:rPr>
        <w:t xml:space="preserve">B. </w:t>
      </w:r>
      <w:r w:rsidRPr="00E503E2">
        <w:rPr>
          <w:rFonts w:cs="Times New Roman"/>
          <w:color w:val="000000"/>
          <w:sz w:val="27"/>
          <w:szCs w:val="27"/>
        </w:rPr>
        <w:t>lực lượng chủ yếu để đánh bại chủ nghĩa thực dân mới.</w:t>
      </w:r>
    </w:p>
    <w:p w:rsidR="009E0EBC" w:rsidRPr="00E503E2" w:rsidRDefault="009E0EBC" w:rsidP="00B74ADC">
      <w:pPr>
        <w:tabs>
          <w:tab w:val="left" w:pos="283"/>
        </w:tabs>
        <w:spacing w:after="0" w:line="240" w:lineRule="auto"/>
        <w:jc w:val="both"/>
        <w:rPr>
          <w:sz w:val="27"/>
          <w:szCs w:val="27"/>
        </w:rPr>
      </w:pPr>
      <w:r w:rsidRPr="00E503E2">
        <w:rPr>
          <w:rStyle w:val="YoungMixChar"/>
          <w:sz w:val="27"/>
          <w:szCs w:val="27"/>
        </w:rPr>
        <w:t xml:space="preserve">C. </w:t>
      </w:r>
      <w:r w:rsidRPr="00E503E2">
        <w:rPr>
          <w:rFonts w:cs="Times New Roman"/>
          <w:color w:val="000000"/>
          <w:sz w:val="27"/>
          <w:szCs w:val="27"/>
        </w:rPr>
        <w:t>yếu tố chính thúc đẩy quá trình hội nhập kinh tế quốc tế.</w:t>
      </w:r>
    </w:p>
    <w:p w:rsidR="009E0EBC" w:rsidRPr="00E503E2" w:rsidRDefault="009E0EBC" w:rsidP="00B74ADC">
      <w:pPr>
        <w:tabs>
          <w:tab w:val="left" w:pos="283"/>
        </w:tabs>
        <w:spacing w:after="0" w:line="240" w:lineRule="auto"/>
        <w:jc w:val="both"/>
        <w:rPr>
          <w:rFonts w:cs="Times New Roman"/>
          <w:color w:val="000000"/>
          <w:sz w:val="27"/>
          <w:szCs w:val="27"/>
        </w:rPr>
      </w:pPr>
      <w:r w:rsidRPr="00E503E2">
        <w:rPr>
          <w:rStyle w:val="YoungMixChar"/>
          <w:sz w:val="27"/>
          <w:szCs w:val="27"/>
        </w:rPr>
        <w:t xml:space="preserve">D. </w:t>
      </w:r>
      <w:r w:rsidRPr="00E503E2">
        <w:rPr>
          <w:rFonts w:cs="Times New Roman"/>
          <w:color w:val="000000"/>
          <w:sz w:val="27"/>
          <w:szCs w:val="27"/>
        </w:rPr>
        <w:t>là nền tảng đảm bảo thắng lợi trong đấu tranh ngoại giao.</w:t>
      </w:r>
    </w:p>
    <w:p w:rsidR="009E0EBC" w:rsidRPr="00E503E2" w:rsidRDefault="009E0EBC" w:rsidP="00B74ADC">
      <w:pPr>
        <w:spacing w:after="0" w:line="240" w:lineRule="auto"/>
        <w:jc w:val="both"/>
        <w:rPr>
          <w:rFonts w:cs="Times New Roman"/>
          <w:sz w:val="27"/>
          <w:szCs w:val="27"/>
        </w:rPr>
      </w:pPr>
      <w:r w:rsidRPr="00E503E2">
        <w:rPr>
          <w:b/>
          <w:color w:val="000000"/>
          <w:sz w:val="27"/>
          <w:szCs w:val="27"/>
        </w:rPr>
        <w:t xml:space="preserve">Câu </w:t>
      </w:r>
      <w:r w:rsidR="004D56E5" w:rsidRPr="00E503E2">
        <w:rPr>
          <w:b/>
          <w:color w:val="000000"/>
          <w:sz w:val="27"/>
          <w:szCs w:val="27"/>
        </w:rPr>
        <w:t>8</w:t>
      </w:r>
      <w:r w:rsidRPr="00E503E2">
        <w:rPr>
          <w:b/>
          <w:color w:val="000000"/>
          <w:sz w:val="27"/>
          <w:szCs w:val="27"/>
        </w:rPr>
        <w:t xml:space="preserve">. </w:t>
      </w:r>
      <w:r w:rsidRPr="00E503E2">
        <w:rPr>
          <w:rFonts w:cs="Times New Roman"/>
          <w:color w:val="000000"/>
          <w:sz w:val="27"/>
          <w:szCs w:val="27"/>
        </w:rPr>
        <w:t xml:space="preserve">Một trong những bài học kinh nghiệm của các cuộc kháng chiến bảo vệ Tổ quốc từ năm 1945 đến năm 1979 có thể phát huy trong sự nghiệp xây dựng đất nước Việt Nam hiện nay là </w:t>
      </w:r>
    </w:p>
    <w:p w:rsidR="009E0EBC" w:rsidRPr="00E503E2" w:rsidRDefault="009E0EBC" w:rsidP="00B74ADC">
      <w:pPr>
        <w:tabs>
          <w:tab w:val="left" w:pos="283"/>
        </w:tabs>
        <w:spacing w:after="0" w:line="240" w:lineRule="auto"/>
        <w:jc w:val="both"/>
        <w:rPr>
          <w:color w:val="FF0000"/>
          <w:sz w:val="27"/>
          <w:szCs w:val="27"/>
          <w:u w:val="single"/>
        </w:rPr>
      </w:pPr>
      <w:r w:rsidRPr="00E503E2">
        <w:rPr>
          <w:rStyle w:val="YoungMixChar"/>
          <w:color w:val="FF0000"/>
          <w:sz w:val="27"/>
          <w:szCs w:val="27"/>
          <w:u w:val="single"/>
        </w:rPr>
        <w:t xml:space="preserve">A. </w:t>
      </w:r>
      <w:r w:rsidRPr="00E503E2">
        <w:rPr>
          <w:rFonts w:cs="Times New Roman"/>
          <w:color w:val="FF0000"/>
          <w:sz w:val="27"/>
          <w:szCs w:val="27"/>
          <w:u w:val="single"/>
        </w:rPr>
        <w:t>củng cố và tăng cường khối đại đoàn kết dân tộc.</w:t>
      </w:r>
    </w:p>
    <w:p w:rsidR="009E0EBC" w:rsidRPr="00E503E2" w:rsidRDefault="009E0EBC" w:rsidP="00B74ADC">
      <w:pPr>
        <w:tabs>
          <w:tab w:val="left" w:pos="283"/>
        </w:tabs>
        <w:spacing w:after="0" w:line="240" w:lineRule="auto"/>
        <w:jc w:val="both"/>
        <w:rPr>
          <w:sz w:val="27"/>
          <w:szCs w:val="27"/>
        </w:rPr>
      </w:pPr>
      <w:r w:rsidRPr="00E503E2">
        <w:rPr>
          <w:rStyle w:val="YoungMixChar"/>
          <w:sz w:val="27"/>
          <w:szCs w:val="27"/>
        </w:rPr>
        <w:t xml:space="preserve">B. </w:t>
      </w:r>
      <w:r w:rsidRPr="00E503E2">
        <w:rPr>
          <w:rFonts w:cs="Times New Roman"/>
          <w:sz w:val="27"/>
          <w:szCs w:val="27"/>
        </w:rPr>
        <w:t>dùng đấu tranh ngoại giao làm nhân tố quyết định.</w:t>
      </w:r>
    </w:p>
    <w:p w:rsidR="009E0EBC" w:rsidRPr="00E503E2" w:rsidRDefault="009E0EBC" w:rsidP="00B74ADC">
      <w:pPr>
        <w:tabs>
          <w:tab w:val="left" w:pos="283"/>
        </w:tabs>
        <w:spacing w:after="0" w:line="240" w:lineRule="auto"/>
        <w:jc w:val="both"/>
        <w:rPr>
          <w:sz w:val="27"/>
          <w:szCs w:val="27"/>
        </w:rPr>
      </w:pPr>
      <w:r w:rsidRPr="00E503E2">
        <w:rPr>
          <w:rStyle w:val="YoungMixChar"/>
          <w:sz w:val="27"/>
          <w:szCs w:val="27"/>
        </w:rPr>
        <w:lastRenderedPageBreak/>
        <w:t xml:space="preserve">C. </w:t>
      </w:r>
      <w:r w:rsidRPr="00E503E2">
        <w:rPr>
          <w:rFonts w:cs="Times New Roman"/>
          <w:color w:val="000000"/>
          <w:sz w:val="27"/>
          <w:szCs w:val="27"/>
        </w:rPr>
        <w:t>chỉ chú trọng phát triển lực lượng quân sự tinh nhuệ.</w:t>
      </w:r>
    </w:p>
    <w:p w:rsidR="009E0EBC" w:rsidRPr="00E503E2" w:rsidRDefault="009E0EBC" w:rsidP="00B74ADC">
      <w:pPr>
        <w:tabs>
          <w:tab w:val="left" w:pos="283"/>
        </w:tabs>
        <w:spacing w:after="0" w:line="240" w:lineRule="auto"/>
        <w:jc w:val="both"/>
        <w:rPr>
          <w:rFonts w:cs="Times New Roman"/>
          <w:color w:val="000000"/>
          <w:sz w:val="27"/>
          <w:szCs w:val="27"/>
        </w:rPr>
      </w:pPr>
      <w:r w:rsidRPr="00E503E2">
        <w:rPr>
          <w:rStyle w:val="YoungMixChar"/>
          <w:sz w:val="27"/>
          <w:szCs w:val="27"/>
        </w:rPr>
        <w:t xml:space="preserve">D. </w:t>
      </w:r>
      <w:r w:rsidRPr="00E503E2">
        <w:rPr>
          <w:rFonts w:cs="Times New Roman"/>
          <w:color w:val="000000"/>
          <w:sz w:val="27"/>
          <w:szCs w:val="27"/>
        </w:rPr>
        <w:t>sự kết hợp hài hòa giữa giành và giữ chính quyền.</w:t>
      </w:r>
    </w:p>
    <w:p w:rsidR="00C442DF" w:rsidRPr="00E503E2" w:rsidRDefault="00C442DF" w:rsidP="00B74ADC">
      <w:pPr>
        <w:spacing w:after="0" w:line="240" w:lineRule="auto"/>
        <w:jc w:val="both"/>
        <w:rPr>
          <w:rFonts w:cs="Times New Roman"/>
          <w:sz w:val="27"/>
          <w:szCs w:val="27"/>
        </w:rPr>
      </w:pPr>
      <w:r w:rsidRPr="00E503E2">
        <w:rPr>
          <w:rFonts w:cs="Times New Roman"/>
          <w:b/>
          <w:sz w:val="27"/>
          <w:szCs w:val="27"/>
        </w:rPr>
        <w:t>Câu</w:t>
      </w:r>
      <w:r w:rsidRPr="00E503E2">
        <w:rPr>
          <w:rFonts w:cs="Times New Roman"/>
          <w:sz w:val="27"/>
          <w:szCs w:val="27"/>
        </w:rPr>
        <w:t xml:space="preserve"> </w:t>
      </w:r>
      <w:r w:rsidR="00D92697" w:rsidRPr="00E503E2">
        <w:rPr>
          <w:rFonts w:cs="Times New Roman"/>
          <w:b/>
          <w:sz w:val="27"/>
          <w:szCs w:val="27"/>
        </w:rPr>
        <w:t>9</w:t>
      </w:r>
      <w:r w:rsidRPr="00E503E2">
        <w:rPr>
          <w:rFonts w:cs="Times New Roman"/>
          <w:b/>
          <w:sz w:val="27"/>
          <w:szCs w:val="27"/>
        </w:rPr>
        <w:t>:</w:t>
      </w:r>
      <w:r w:rsidRPr="00E503E2">
        <w:rPr>
          <w:rFonts w:cs="Times New Roman"/>
          <w:sz w:val="27"/>
          <w:szCs w:val="27"/>
        </w:rPr>
        <w:t xml:space="preserve"> Trong giai đoạn 1976-1979, quân dân Việt Nam đấu tranh chống lại cuộc tấn công xâm lấn biên giới Tây Nam của lực lượng nào sau đây?</w:t>
      </w:r>
    </w:p>
    <w:p w:rsidR="00C442DF" w:rsidRPr="00E503E2" w:rsidRDefault="00C442DF" w:rsidP="00B74ADC">
      <w:pPr>
        <w:spacing w:after="0" w:line="240" w:lineRule="auto"/>
        <w:jc w:val="both"/>
        <w:rPr>
          <w:rFonts w:cs="Times New Roman"/>
          <w:color w:val="FF0000"/>
          <w:sz w:val="27"/>
          <w:szCs w:val="27"/>
        </w:rPr>
      </w:pPr>
      <w:r w:rsidRPr="00E503E2">
        <w:rPr>
          <w:rFonts w:cs="Times New Roman"/>
          <w:b/>
          <w:sz w:val="27"/>
          <w:szCs w:val="27"/>
        </w:rPr>
        <w:t>A.</w:t>
      </w:r>
      <w:r w:rsidRPr="00E503E2">
        <w:rPr>
          <w:rFonts w:cs="Times New Roman"/>
          <w:sz w:val="27"/>
          <w:szCs w:val="27"/>
        </w:rPr>
        <w:t xml:space="preserve"> Thực dân Hà Lan.</w:t>
      </w:r>
      <w:r w:rsidRPr="00E503E2">
        <w:rPr>
          <w:rFonts w:cs="Times New Roman"/>
          <w:sz w:val="27"/>
          <w:szCs w:val="27"/>
        </w:rPr>
        <w:tab/>
      </w:r>
      <w:r w:rsidRPr="00E503E2">
        <w:rPr>
          <w:rFonts w:cs="Times New Roman"/>
          <w:sz w:val="27"/>
          <w:szCs w:val="27"/>
        </w:rPr>
        <w:tab/>
      </w:r>
      <w:r w:rsidRPr="00E503E2">
        <w:rPr>
          <w:rFonts w:cs="Times New Roman"/>
          <w:sz w:val="27"/>
          <w:szCs w:val="27"/>
        </w:rPr>
        <w:tab/>
      </w:r>
      <w:r w:rsidRPr="00E503E2">
        <w:rPr>
          <w:rFonts w:cs="Times New Roman"/>
          <w:sz w:val="27"/>
          <w:szCs w:val="27"/>
        </w:rPr>
        <w:tab/>
      </w:r>
      <w:r w:rsidRPr="008523EB">
        <w:rPr>
          <w:rFonts w:cs="Times New Roman"/>
          <w:b/>
          <w:color w:val="FF0000"/>
          <w:sz w:val="27"/>
          <w:szCs w:val="27"/>
          <w:u w:val="single"/>
        </w:rPr>
        <w:t>B.</w:t>
      </w:r>
      <w:r w:rsidRPr="008523EB">
        <w:rPr>
          <w:rFonts w:cs="Times New Roman"/>
          <w:color w:val="FF0000"/>
          <w:sz w:val="27"/>
          <w:szCs w:val="27"/>
          <w:u w:val="single"/>
        </w:rPr>
        <w:t xml:space="preserve"> Tập đoàn Khơme đỏ.</w:t>
      </w:r>
      <w:r w:rsidRPr="00E503E2">
        <w:rPr>
          <w:rFonts w:cs="Times New Roman"/>
          <w:color w:val="FF0000"/>
          <w:sz w:val="27"/>
          <w:szCs w:val="27"/>
        </w:rPr>
        <w:tab/>
      </w:r>
    </w:p>
    <w:p w:rsidR="00C442DF" w:rsidRPr="00E503E2" w:rsidRDefault="00C442DF" w:rsidP="00B74ADC">
      <w:pPr>
        <w:spacing w:after="0" w:line="240" w:lineRule="auto"/>
        <w:jc w:val="both"/>
        <w:rPr>
          <w:rFonts w:cs="Times New Roman"/>
          <w:sz w:val="27"/>
          <w:szCs w:val="27"/>
        </w:rPr>
      </w:pPr>
      <w:r w:rsidRPr="00E503E2">
        <w:rPr>
          <w:rFonts w:cs="Times New Roman"/>
          <w:b/>
          <w:sz w:val="27"/>
          <w:szCs w:val="27"/>
        </w:rPr>
        <w:t>C.</w:t>
      </w:r>
      <w:r w:rsidRPr="00E503E2">
        <w:rPr>
          <w:rFonts w:cs="Times New Roman"/>
          <w:sz w:val="27"/>
          <w:szCs w:val="27"/>
        </w:rPr>
        <w:t xml:space="preserve"> Quân đội Sài Gòn.</w:t>
      </w:r>
      <w:r w:rsidRPr="00E503E2">
        <w:rPr>
          <w:rFonts w:cs="Times New Roman"/>
          <w:sz w:val="27"/>
          <w:szCs w:val="27"/>
        </w:rPr>
        <w:tab/>
      </w:r>
      <w:r w:rsidRPr="00E503E2">
        <w:rPr>
          <w:rFonts w:cs="Times New Roman"/>
          <w:sz w:val="27"/>
          <w:szCs w:val="27"/>
        </w:rPr>
        <w:tab/>
      </w:r>
      <w:r w:rsidRPr="00E503E2">
        <w:rPr>
          <w:rFonts w:cs="Times New Roman"/>
          <w:sz w:val="27"/>
          <w:szCs w:val="27"/>
        </w:rPr>
        <w:tab/>
      </w:r>
      <w:r w:rsidRPr="00E503E2">
        <w:rPr>
          <w:rFonts w:cs="Times New Roman"/>
          <w:sz w:val="27"/>
          <w:szCs w:val="27"/>
        </w:rPr>
        <w:tab/>
      </w:r>
      <w:r w:rsidRPr="00E503E2">
        <w:rPr>
          <w:rFonts w:cs="Times New Roman"/>
          <w:b/>
          <w:sz w:val="27"/>
          <w:szCs w:val="27"/>
        </w:rPr>
        <w:t>D.</w:t>
      </w:r>
      <w:r w:rsidRPr="00E503E2">
        <w:rPr>
          <w:rFonts w:cs="Times New Roman"/>
          <w:sz w:val="27"/>
          <w:szCs w:val="27"/>
        </w:rPr>
        <w:t xml:space="preserve"> Quân đội Trung Quốc.</w:t>
      </w:r>
    </w:p>
    <w:p w:rsidR="005B66F8" w:rsidRPr="00E503E2" w:rsidRDefault="005B66F8" w:rsidP="00B74ADC">
      <w:pPr>
        <w:spacing w:after="0" w:line="240" w:lineRule="auto"/>
        <w:jc w:val="both"/>
        <w:rPr>
          <w:spacing w:val="-2"/>
          <w:kern w:val="16"/>
          <w:position w:val="-2"/>
          <w:sz w:val="27"/>
          <w:szCs w:val="27"/>
          <w:lang w:val="vi-VN"/>
        </w:rPr>
      </w:pPr>
      <w:r w:rsidRPr="00E503E2">
        <w:rPr>
          <w:b/>
          <w:spacing w:val="-2"/>
          <w:kern w:val="16"/>
          <w:position w:val="-2"/>
          <w:sz w:val="27"/>
          <w:szCs w:val="27"/>
          <w:lang w:val="vi-VN"/>
        </w:rPr>
        <w:t xml:space="preserve">Câu </w:t>
      </w:r>
      <w:r w:rsidR="00D92697" w:rsidRPr="00E503E2">
        <w:rPr>
          <w:b/>
          <w:spacing w:val="-2"/>
          <w:kern w:val="16"/>
          <w:position w:val="-2"/>
          <w:sz w:val="27"/>
          <w:szCs w:val="27"/>
        </w:rPr>
        <w:t>10:</w:t>
      </w:r>
      <w:r w:rsidRPr="00E503E2">
        <w:rPr>
          <w:b/>
          <w:spacing w:val="-2"/>
          <w:kern w:val="16"/>
          <w:position w:val="-2"/>
          <w:sz w:val="27"/>
          <w:szCs w:val="27"/>
        </w:rPr>
        <w:t xml:space="preserve"> </w:t>
      </w:r>
      <w:r w:rsidRPr="00E503E2">
        <w:rPr>
          <w:spacing w:val="-2"/>
          <w:kern w:val="16"/>
          <w:position w:val="-2"/>
          <w:sz w:val="27"/>
          <w:szCs w:val="27"/>
          <w:lang w:val="vi-VN"/>
        </w:rPr>
        <w:t>Thời cơ khách quan thuận lợi của Cách mạng tháng Tám là sự kiện nào sau đây?</w:t>
      </w:r>
    </w:p>
    <w:p w:rsidR="005B66F8" w:rsidRPr="00E503E2" w:rsidRDefault="005B66F8" w:rsidP="00B74ADC">
      <w:pPr>
        <w:spacing w:after="0" w:line="240" w:lineRule="auto"/>
        <w:jc w:val="both"/>
        <w:rPr>
          <w:spacing w:val="-2"/>
          <w:kern w:val="16"/>
          <w:position w:val="-2"/>
          <w:sz w:val="27"/>
          <w:szCs w:val="27"/>
          <w:lang w:val="vi-VN"/>
        </w:rPr>
      </w:pPr>
      <w:r w:rsidRPr="00E503E2">
        <w:rPr>
          <w:spacing w:val="-2"/>
          <w:kern w:val="16"/>
          <w:position w:val="-2"/>
          <w:sz w:val="27"/>
          <w:szCs w:val="27"/>
          <w:lang w:val="vi-VN"/>
        </w:rPr>
        <w:t>A. Nhật đảo chính lật đổ Pháp trên toàn Đông Dương (9/3/1945).</w:t>
      </w:r>
    </w:p>
    <w:p w:rsidR="005B66F8" w:rsidRPr="00E503E2" w:rsidRDefault="005B66F8" w:rsidP="00B74ADC">
      <w:pPr>
        <w:spacing w:after="0" w:line="240" w:lineRule="auto"/>
        <w:jc w:val="both"/>
        <w:rPr>
          <w:spacing w:val="-2"/>
          <w:kern w:val="16"/>
          <w:position w:val="-2"/>
          <w:sz w:val="27"/>
          <w:szCs w:val="27"/>
          <w:lang w:val="vi-VN"/>
        </w:rPr>
      </w:pPr>
      <w:r w:rsidRPr="00E503E2">
        <w:rPr>
          <w:spacing w:val="-2"/>
          <w:kern w:val="16"/>
          <w:position w:val="-2"/>
          <w:sz w:val="27"/>
          <w:szCs w:val="27"/>
          <w:lang w:val="vi-VN"/>
        </w:rPr>
        <w:t>B. Mỹ ném hai quả bom nguyên tử xuống Nhật (6, 9/8/1945).</w:t>
      </w:r>
    </w:p>
    <w:p w:rsidR="005B66F8" w:rsidRPr="00E503E2" w:rsidRDefault="005B66F8" w:rsidP="00B74ADC">
      <w:pPr>
        <w:spacing w:after="0" w:line="240" w:lineRule="auto"/>
        <w:jc w:val="both"/>
        <w:rPr>
          <w:spacing w:val="-2"/>
          <w:kern w:val="16"/>
          <w:position w:val="-2"/>
          <w:sz w:val="27"/>
          <w:szCs w:val="27"/>
          <w:lang w:val="vi-VN"/>
        </w:rPr>
      </w:pPr>
      <w:r w:rsidRPr="00E503E2">
        <w:rPr>
          <w:spacing w:val="-2"/>
          <w:kern w:val="16"/>
          <w:position w:val="-2"/>
          <w:sz w:val="27"/>
          <w:szCs w:val="27"/>
          <w:lang w:val="vi-VN"/>
        </w:rPr>
        <w:t xml:space="preserve">C. Đức đã đầu hàng quân Đồng minh vô điều kiện (9/5/1945). </w:t>
      </w:r>
    </w:p>
    <w:p w:rsidR="005B66F8" w:rsidRPr="008523EB" w:rsidRDefault="005B66F8" w:rsidP="00B74ADC">
      <w:pPr>
        <w:spacing w:after="0" w:line="240" w:lineRule="auto"/>
        <w:jc w:val="both"/>
        <w:rPr>
          <w:color w:val="FF0000"/>
          <w:spacing w:val="-2"/>
          <w:kern w:val="16"/>
          <w:position w:val="-2"/>
          <w:sz w:val="27"/>
          <w:szCs w:val="27"/>
          <w:u w:val="single"/>
          <w:lang w:val="vi-VN"/>
        </w:rPr>
      </w:pPr>
      <w:r w:rsidRPr="008523EB">
        <w:rPr>
          <w:color w:val="FF0000"/>
          <w:spacing w:val="-2"/>
          <w:kern w:val="16"/>
          <w:position w:val="-2"/>
          <w:sz w:val="27"/>
          <w:szCs w:val="27"/>
          <w:u w:val="single"/>
          <w:lang w:val="vi-VN"/>
        </w:rPr>
        <w:t>D. Phát xít Nhật đầu hàng Đồng mình vô điều kiện (15/8/1945).</w:t>
      </w:r>
    </w:p>
    <w:p w:rsidR="005B66F8" w:rsidRPr="00E503E2" w:rsidRDefault="005B66F8" w:rsidP="00B74ADC">
      <w:pPr>
        <w:spacing w:after="0" w:line="240" w:lineRule="auto"/>
        <w:jc w:val="both"/>
        <w:rPr>
          <w:spacing w:val="-2"/>
          <w:kern w:val="16"/>
          <w:position w:val="-2"/>
          <w:sz w:val="27"/>
          <w:szCs w:val="27"/>
        </w:rPr>
      </w:pPr>
      <w:r w:rsidRPr="00E503E2">
        <w:rPr>
          <w:b/>
          <w:color w:val="000000"/>
          <w:spacing w:val="-2"/>
          <w:kern w:val="16"/>
          <w:position w:val="-2"/>
          <w:sz w:val="27"/>
          <w:szCs w:val="27"/>
        </w:rPr>
        <w:t xml:space="preserve">Câu </w:t>
      </w:r>
      <w:r w:rsidR="00D92697" w:rsidRPr="00E503E2">
        <w:rPr>
          <w:b/>
          <w:color w:val="000000"/>
          <w:spacing w:val="-2"/>
          <w:kern w:val="16"/>
          <w:position w:val="-2"/>
          <w:sz w:val="27"/>
          <w:szCs w:val="27"/>
        </w:rPr>
        <w:t xml:space="preserve">11: </w:t>
      </w:r>
      <w:r w:rsidRPr="00E503E2">
        <w:rPr>
          <w:color w:val="000000"/>
          <w:spacing w:val="-2"/>
          <w:kern w:val="16"/>
          <w:position w:val="-2"/>
          <w:sz w:val="27"/>
          <w:szCs w:val="27"/>
        </w:rPr>
        <w:t>Tổ chức nào sau đây giữ vai trò đoàn kết toàn dân tộc trong Cách mạng tháng Tám năm 1945 ở Việt Nam?</w:t>
      </w:r>
    </w:p>
    <w:p w:rsidR="005B66F8" w:rsidRPr="008523EB" w:rsidRDefault="005B66F8" w:rsidP="00B74ADC">
      <w:pPr>
        <w:tabs>
          <w:tab w:val="left" w:pos="283"/>
        </w:tabs>
        <w:spacing w:after="0" w:line="240" w:lineRule="auto"/>
        <w:jc w:val="both"/>
        <w:rPr>
          <w:spacing w:val="-2"/>
          <w:kern w:val="16"/>
          <w:position w:val="-2"/>
          <w:sz w:val="27"/>
          <w:szCs w:val="27"/>
          <w:u w:val="single"/>
        </w:rPr>
      </w:pPr>
      <w:r w:rsidRPr="008523EB">
        <w:rPr>
          <w:color w:val="FF0000"/>
          <w:spacing w:val="-2"/>
          <w:kern w:val="16"/>
          <w:position w:val="-2"/>
          <w:sz w:val="27"/>
          <w:szCs w:val="27"/>
          <w:u w:val="single"/>
        </w:rPr>
        <w:t>A. Mặt trận Việt Nam Độc lập đồng minh.</w:t>
      </w:r>
      <w:r w:rsidRPr="008523EB">
        <w:rPr>
          <w:color w:val="FF0000"/>
          <w:spacing w:val="-2"/>
          <w:kern w:val="16"/>
          <w:position w:val="-2"/>
          <w:sz w:val="27"/>
          <w:szCs w:val="27"/>
          <w:u w:val="single"/>
        </w:rPr>
        <w:tab/>
      </w:r>
      <w:r w:rsidRPr="008523EB">
        <w:rPr>
          <w:spacing w:val="-2"/>
          <w:kern w:val="16"/>
          <w:position w:val="-2"/>
          <w:sz w:val="27"/>
          <w:szCs w:val="27"/>
          <w:u w:val="single"/>
        </w:rPr>
        <w:tab/>
      </w:r>
    </w:p>
    <w:p w:rsidR="005B66F8" w:rsidRPr="00E503E2" w:rsidRDefault="005B66F8" w:rsidP="00B74ADC">
      <w:pPr>
        <w:tabs>
          <w:tab w:val="left" w:pos="283"/>
        </w:tabs>
        <w:spacing w:after="0" w:line="240" w:lineRule="auto"/>
        <w:jc w:val="both"/>
        <w:rPr>
          <w:spacing w:val="-2"/>
          <w:kern w:val="16"/>
          <w:position w:val="-2"/>
          <w:sz w:val="27"/>
          <w:szCs w:val="27"/>
        </w:rPr>
      </w:pPr>
      <w:r w:rsidRPr="00E503E2">
        <w:rPr>
          <w:spacing w:val="-2"/>
          <w:kern w:val="16"/>
          <w:position w:val="-2"/>
          <w:sz w:val="27"/>
          <w:szCs w:val="27"/>
        </w:rPr>
        <w:t xml:space="preserve">B. </w:t>
      </w:r>
      <w:r w:rsidRPr="00E503E2">
        <w:rPr>
          <w:color w:val="000000"/>
          <w:spacing w:val="-2"/>
          <w:kern w:val="16"/>
          <w:position w:val="-2"/>
          <w:sz w:val="27"/>
          <w:szCs w:val="27"/>
        </w:rPr>
        <w:t>Mặt trận Liên hiệp quốc dân Việt Nam.</w:t>
      </w:r>
    </w:p>
    <w:p w:rsidR="005B66F8" w:rsidRPr="00E503E2" w:rsidRDefault="005B66F8" w:rsidP="00B74ADC">
      <w:pPr>
        <w:tabs>
          <w:tab w:val="left" w:pos="283"/>
        </w:tabs>
        <w:spacing w:after="0" w:line="240" w:lineRule="auto"/>
        <w:jc w:val="both"/>
        <w:rPr>
          <w:spacing w:val="-2"/>
          <w:kern w:val="16"/>
          <w:position w:val="-2"/>
          <w:sz w:val="27"/>
          <w:szCs w:val="27"/>
        </w:rPr>
      </w:pPr>
      <w:r w:rsidRPr="00E503E2">
        <w:rPr>
          <w:spacing w:val="-2"/>
          <w:kern w:val="16"/>
          <w:position w:val="-2"/>
          <w:sz w:val="27"/>
          <w:szCs w:val="27"/>
        </w:rPr>
        <w:t xml:space="preserve">C. </w:t>
      </w:r>
      <w:r w:rsidRPr="00E503E2">
        <w:rPr>
          <w:color w:val="000000"/>
          <w:spacing w:val="-2"/>
          <w:kern w:val="16"/>
          <w:position w:val="-2"/>
          <w:sz w:val="27"/>
          <w:szCs w:val="27"/>
        </w:rPr>
        <w:t>Mặt trận Dân chủ Đông Dương.</w:t>
      </w:r>
      <w:r w:rsidRPr="00E503E2">
        <w:rPr>
          <w:spacing w:val="-2"/>
          <w:kern w:val="16"/>
          <w:position w:val="-2"/>
          <w:sz w:val="27"/>
          <w:szCs w:val="27"/>
        </w:rPr>
        <w:tab/>
      </w:r>
      <w:r w:rsidRPr="00E503E2">
        <w:rPr>
          <w:spacing w:val="-2"/>
          <w:kern w:val="16"/>
          <w:position w:val="-2"/>
          <w:sz w:val="27"/>
          <w:szCs w:val="27"/>
        </w:rPr>
        <w:tab/>
      </w:r>
      <w:r w:rsidRPr="00E503E2">
        <w:rPr>
          <w:spacing w:val="-2"/>
          <w:kern w:val="16"/>
          <w:position w:val="-2"/>
          <w:sz w:val="27"/>
          <w:szCs w:val="27"/>
        </w:rPr>
        <w:tab/>
      </w:r>
    </w:p>
    <w:p w:rsidR="005B66F8" w:rsidRPr="00E503E2" w:rsidRDefault="005B66F8" w:rsidP="00B74ADC">
      <w:pPr>
        <w:tabs>
          <w:tab w:val="left" w:pos="283"/>
        </w:tabs>
        <w:spacing w:after="0" w:line="240" w:lineRule="auto"/>
        <w:jc w:val="both"/>
        <w:rPr>
          <w:color w:val="000000"/>
          <w:spacing w:val="-2"/>
          <w:kern w:val="16"/>
          <w:position w:val="-2"/>
          <w:sz w:val="27"/>
          <w:szCs w:val="27"/>
        </w:rPr>
      </w:pPr>
      <w:r w:rsidRPr="00E503E2">
        <w:rPr>
          <w:spacing w:val="-2"/>
          <w:kern w:val="16"/>
          <w:position w:val="-2"/>
          <w:sz w:val="27"/>
          <w:szCs w:val="27"/>
        </w:rPr>
        <w:t xml:space="preserve">D. </w:t>
      </w:r>
      <w:r w:rsidRPr="00E503E2">
        <w:rPr>
          <w:color w:val="000000"/>
          <w:spacing w:val="-2"/>
          <w:kern w:val="16"/>
          <w:position w:val="-2"/>
          <w:sz w:val="27"/>
          <w:szCs w:val="27"/>
        </w:rPr>
        <w:t>Mặt trận Tổ quốc Việt Nam.</w:t>
      </w:r>
    </w:p>
    <w:p w:rsidR="005B66F8" w:rsidRPr="00E503E2" w:rsidRDefault="005B66F8" w:rsidP="00B74ADC">
      <w:pPr>
        <w:spacing w:after="0" w:line="240" w:lineRule="auto"/>
        <w:jc w:val="both"/>
        <w:rPr>
          <w:b/>
          <w:color w:val="0000FF"/>
          <w:spacing w:val="-2"/>
          <w:kern w:val="16"/>
          <w:position w:val="-2"/>
          <w:sz w:val="27"/>
          <w:szCs w:val="27"/>
        </w:rPr>
      </w:pPr>
      <w:r w:rsidRPr="00E503E2">
        <w:rPr>
          <w:b/>
          <w:color w:val="000000"/>
          <w:spacing w:val="-2"/>
          <w:kern w:val="16"/>
          <w:position w:val="-2"/>
          <w:sz w:val="27"/>
          <w:szCs w:val="27"/>
        </w:rPr>
        <w:t xml:space="preserve">Câu </w:t>
      </w:r>
      <w:r w:rsidR="00D92697" w:rsidRPr="00E503E2">
        <w:rPr>
          <w:b/>
          <w:color w:val="000000"/>
          <w:spacing w:val="-2"/>
          <w:kern w:val="16"/>
          <w:position w:val="-2"/>
          <w:sz w:val="27"/>
          <w:szCs w:val="27"/>
        </w:rPr>
        <w:t xml:space="preserve">12: </w:t>
      </w:r>
      <w:r w:rsidRPr="00E503E2">
        <w:rPr>
          <w:spacing w:val="-2"/>
          <w:kern w:val="16"/>
          <w:position w:val="-2"/>
          <w:sz w:val="27"/>
          <w:szCs w:val="27"/>
        </w:rPr>
        <w:t>Nhân tố quyết định cho những thắng lợi của cuộc kháng chiếng chống pháp xâm lược (1945-1954) là gì?</w:t>
      </w:r>
    </w:p>
    <w:p w:rsidR="005B66F8" w:rsidRPr="008523EB" w:rsidRDefault="005B66F8" w:rsidP="00B74ADC">
      <w:pPr>
        <w:tabs>
          <w:tab w:val="left" w:pos="283"/>
          <w:tab w:val="left" w:pos="2835"/>
          <w:tab w:val="left" w:pos="5386"/>
          <w:tab w:val="left" w:pos="7937"/>
        </w:tabs>
        <w:spacing w:after="0" w:line="240" w:lineRule="auto"/>
        <w:jc w:val="both"/>
        <w:rPr>
          <w:bCs/>
          <w:spacing w:val="-2"/>
          <w:kern w:val="16"/>
          <w:position w:val="-2"/>
          <w:sz w:val="27"/>
          <w:szCs w:val="27"/>
        </w:rPr>
      </w:pPr>
      <w:r w:rsidRPr="008523EB">
        <w:rPr>
          <w:bCs/>
          <w:spacing w:val="-2"/>
          <w:kern w:val="16"/>
          <w:position w:val="-2"/>
          <w:sz w:val="27"/>
          <w:szCs w:val="27"/>
        </w:rPr>
        <w:t>A. Nắm bắt được thời cơ, vượt qua thách thức đưa đất nước tiến lên.</w:t>
      </w:r>
    </w:p>
    <w:p w:rsidR="005B66F8" w:rsidRPr="008523EB" w:rsidRDefault="005B66F8" w:rsidP="00B74ADC">
      <w:pPr>
        <w:tabs>
          <w:tab w:val="left" w:pos="283"/>
          <w:tab w:val="left" w:pos="2835"/>
          <w:tab w:val="left" w:pos="5386"/>
          <w:tab w:val="left" w:pos="7937"/>
        </w:tabs>
        <w:spacing w:after="0" w:line="240" w:lineRule="auto"/>
        <w:jc w:val="both"/>
        <w:rPr>
          <w:bCs/>
          <w:spacing w:val="-2"/>
          <w:kern w:val="16"/>
          <w:position w:val="-2"/>
          <w:sz w:val="27"/>
          <w:szCs w:val="27"/>
        </w:rPr>
      </w:pPr>
      <w:r w:rsidRPr="008523EB">
        <w:rPr>
          <w:bCs/>
          <w:spacing w:val="-2"/>
          <w:kern w:val="16"/>
          <w:position w:val="-2"/>
          <w:sz w:val="27"/>
          <w:szCs w:val="27"/>
        </w:rPr>
        <w:t>B. Coi trọng giáo dục và khoa học – kĩ thuật là quốc sách hàng đầu.</w:t>
      </w:r>
    </w:p>
    <w:p w:rsidR="005B66F8" w:rsidRPr="008523EB" w:rsidRDefault="005B66F8" w:rsidP="00B74ADC">
      <w:pPr>
        <w:tabs>
          <w:tab w:val="left" w:pos="283"/>
          <w:tab w:val="left" w:pos="2835"/>
          <w:tab w:val="left" w:pos="5386"/>
          <w:tab w:val="left" w:pos="7937"/>
        </w:tabs>
        <w:spacing w:after="0" w:line="240" w:lineRule="auto"/>
        <w:jc w:val="both"/>
        <w:rPr>
          <w:bCs/>
          <w:color w:val="FF0000"/>
          <w:spacing w:val="-2"/>
          <w:kern w:val="16"/>
          <w:position w:val="-2"/>
          <w:sz w:val="27"/>
          <w:szCs w:val="27"/>
          <w:u w:val="single"/>
        </w:rPr>
      </w:pPr>
      <w:r w:rsidRPr="008523EB">
        <w:rPr>
          <w:bCs/>
          <w:color w:val="FF0000"/>
          <w:spacing w:val="-2"/>
          <w:kern w:val="16"/>
          <w:position w:val="-2"/>
          <w:sz w:val="27"/>
          <w:szCs w:val="27"/>
          <w:u w:val="single"/>
        </w:rPr>
        <w:t>C. Đảng Cộng sản Việt Nam lãnh đạo phát huy nội lực và ngoại lực.</w:t>
      </w:r>
    </w:p>
    <w:p w:rsidR="005B66F8" w:rsidRPr="008523EB" w:rsidRDefault="005B66F8" w:rsidP="00B74ADC">
      <w:pPr>
        <w:tabs>
          <w:tab w:val="left" w:pos="283"/>
          <w:tab w:val="left" w:pos="2835"/>
          <w:tab w:val="left" w:pos="5386"/>
          <w:tab w:val="left" w:pos="7937"/>
        </w:tabs>
        <w:spacing w:after="0" w:line="240" w:lineRule="auto"/>
        <w:jc w:val="both"/>
        <w:rPr>
          <w:spacing w:val="-2"/>
          <w:kern w:val="16"/>
          <w:position w:val="-2"/>
          <w:sz w:val="27"/>
          <w:szCs w:val="27"/>
        </w:rPr>
      </w:pPr>
      <w:r w:rsidRPr="008523EB">
        <w:rPr>
          <w:bCs/>
          <w:spacing w:val="-2"/>
          <w:kern w:val="16"/>
          <w:position w:val="-2"/>
          <w:sz w:val="27"/>
          <w:szCs w:val="27"/>
        </w:rPr>
        <w:t>D. Chính</w:t>
      </w:r>
      <w:r w:rsidRPr="008523EB">
        <w:rPr>
          <w:spacing w:val="-2"/>
          <w:kern w:val="16"/>
          <w:position w:val="-2"/>
          <w:sz w:val="27"/>
          <w:szCs w:val="27"/>
        </w:rPr>
        <w:t xml:space="preserve"> sách thu hút các nguồn vốn từ trong nước và của Việt kiều. </w:t>
      </w:r>
    </w:p>
    <w:p w:rsidR="005B66F8" w:rsidRPr="00E503E2" w:rsidRDefault="005B66F8" w:rsidP="00B74ADC">
      <w:pPr>
        <w:spacing w:after="0" w:line="240" w:lineRule="auto"/>
        <w:rPr>
          <w:spacing w:val="-2"/>
          <w:kern w:val="16"/>
          <w:position w:val="-2"/>
          <w:sz w:val="27"/>
          <w:szCs w:val="27"/>
        </w:rPr>
      </w:pPr>
      <w:r w:rsidRPr="00E503E2">
        <w:rPr>
          <w:b/>
          <w:color w:val="000000"/>
          <w:spacing w:val="-2"/>
          <w:kern w:val="16"/>
          <w:position w:val="-2"/>
          <w:sz w:val="27"/>
          <w:szCs w:val="27"/>
        </w:rPr>
        <w:t xml:space="preserve">Câu </w:t>
      </w:r>
      <w:r w:rsidR="00D92697" w:rsidRPr="00E503E2">
        <w:rPr>
          <w:b/>
          <w:color w:val="000000"/>
          <w:spacing w:val="-2"/>
          <w:kern w:val="16"/>
          <w:position w:val="-2"/>
          <w:sz w:val="27"/>
          <w:szCs w:val="27"/>
        </w:rPr>
        <w:t xml:space="preserve">13: </w:t>
      </w:r>
      <w:r w:rsidRPr="00E503E2">
        <w:rPr>
          <w:b/>
          <w:color w:val="000000"/>
          <w:spacing w:val="-2"/>
          <w:kern w:val="16"/>
          <w:position w:val="-2"/>
          <w:sz w:val="27"/>
          <w:szCs w:val="27"/>
        </w:rPr>
        <w:t xml:space="preserve"> </w:t>
      </w:r>
      <w:r w:rsidRPr="00E503E2">
        <w:rPr>
          <w:color w:val="000000"/>
          <w:spacing w:val="-2"/>
          <w:kern w:val="16"/>
          <w:position w:val="-2"/>
          <w:sz w:val="27"/>
          <w:szCs w:val="27"/>
        </w:rPr>
        <w:t>Một trong những bài học kinh nghiệm rút ra từ thắng lợi của cuộc chiến tranh bảo vệ Tổ quốc 1945-1954 của nhân dân Việt Nam là</w:t>
      </w:r>
    </w:p>
    <w:p w:rsidR="005B66F8" w:rsidRPr="008523EB" w:rsidRDefault="005B66F8" w:rsidP="00B74ADC">
      <w:pPr>
        <w:tabs>
          <w:tab w:val="left" w:pos="283"/>
        </w:tabs>
        <w:spacing w:after="0" w:line="240" w:lineRule="auto"/>
        <w:jc w:val="both"/>
        <w:rPr>
          <w:color w:val="FF0000"/>
          <w:spacing w:val="-2"/>
          <w:kern w:val="16"/>
          <w:position w:val="-2"/>
          <w:sz w:val="27"/>
          <w:szCs w:val="27"/>
          <w:u w:val="single"/>
        </w:rPr>
      </w:pPr>
      <w:r w:rsidRPr="008523EB">
        <w:rPr>
          <w:color w:val="FF0000"/>
          <w:spacing w:val="-2"/>
          <w:kern w:val="16"/>
          <w:position w:val="-2"/>
          <w:sz w:val="27"/>
          <w:szCs w:val="27"/>
          <w:u w:val="single"/>
        </w:rPr>
        <w:t>A. kết hợp đấu tranh quân sự với đấu tranh chính trị, ngoại giao.</w:t>
      </w:r>
    </w:p>
    <w:p w:rsidR="005B66F8" w:rsidRPr="00E503E2" w:rsidRDefault="005B66F8" w:rsidP="00B74ADC">
      <w:pPr>
        <w:tabs>
          <w:tab w:val="left" w:pos="283"/>
        </w:tabs>
        <w:spacing w:after="0" w:line="240" w:lineRule="auto"/>
        <w:jc w:val="both"/>
        <w:rPr>
          <w:spacing w:val="-2"/>
          <w:kern w:val="16"/>
          <w:position w:val="-2"/>
          <w:sz w:val="27"/>
          <w:szCs w:val="27"/>
        </w:rPr>
      </w:pPr>
      <w:r w:rsidRPr="00E503E2">
        <w:rPr>
          <w:spacing w:val="-2"/>
          <w:kern w:val="16"/>
          <w:position w:val="-2"/>
          <w:sz w:val="27"/>
          <w:szCs w:val="27"/>
        </w:rPr>
        <w:t xml:space="preserve">B. </w:t>
      </w:r>
      <w:r w:rsidRPr="00E503E2">
        <w:rPr>
          <w:color w:val="000000"/>
          <w:spacing w:val="-2"/>
          <w:kern w:val="16"/>
          <w:position w:val="-2"/>
          <w:sz w:val="27"/>
          <w:szCs w:val="27"/>
        </w:rPr>
        <w:t>lực lượng vũ trang giữ vai trò duy nhất quyết định thắng lợi.</w:t>
      </w:r>
    </w:p>
    <w:p w:rsidR="005B66F8" w:rsidRPr="00E503E2" w:rsidRDefault="005B66F8" w:rsidP="00B74ADC">
      <w:pPr>
        <w:tabs>
          <w:tab w:val="left" w:pos="283"/>
        </w:tabs>
        <w:spacing w:after="0" w:line="240" w:lineRule="auto"/>
        <w:jc w:val="both"/>
        <w:rPr>
          <w:spacing w:val="-2"/>
          <w:kern w:val="16"/>
          <w:position w:val="-2"/>
          <w:sz w:val="27"/>
          <w:szCs w:val="27"/>
        </w:rPr>
      </w:pPr>
      <w:r w:rsidRPr="00E503E2">
        <w:rPr>
          <w:spacing w:val="-2"/>
          <w:kern w:val="16"/>
          <w:position w:val="-2"/>
          <w:sz w:val="27"/>
          <w:szCs w:val="27"/>
        </w:rPr>
        <w:t xml:space="preserve">C. </w:t>
      </w:r>
      <w:r w:rsidRPr="00E503E2">
        <w:rPr>
          <w:color w:val="000000"/>
          <w:spacing w:val="-2"/>
          <w:kern w:val="16"/>
          <w:position w:val="-2"/>
          <w:sz w:val="27"/>
          <w:szCs w:val="27"/>
        </w:rPr>
        <w:t>được sự ủng hộ từ tất cả các nước thành viên Liên hợp quốc.</w:t>
      </w:r>
    </w:p>
    <w:p w:rsidR="005B66F8" w:rsidRPr="00E503E2" w:rsidRDefault="005B66F8" w:rsidP="00B74ADC">
      <w:pPr>
        <w:tabs>
          <w:tab w:val="left" w:pos="283"/>
        </w:tabs>
        <w:spacing w:after="0" w:line="240" w:lineRule="auto"/>
        <w:jc w:val="both"/>
        <w:rPr>
          <w:color w:val="000000"/>
          <w:spacing w:val="-2"/>
          <w:kern w:val="16"/>
          <w:position w:val="-2"/>
          <w:sz w:val="27"/>
          <w:szCs w:val="27"/>
        </w:rPr>
      </w:pPr>
      <w:r w:rsidRPr="00E503E2">
        <w:rPr>
          <w:spacing w:val="-2"/>
          <w:kern w:val="16"/>
          <w:position w:val="-2"/>
          <w:sz w:val="27"/>
          <w:szCs w:val="27"/>
        </w:rPr>
        <w:t xml:space="preserve">D. </w:t>
      </w:r>
      <w:r w:rsidRPr="00E503E2">
        <w:rPr>
          <w:color w:val="000000"/>
          <w:spacing w:val="-2"/>
          <w:kern w:val="16"/>
          <w:position w:val="-2"/>
          <w:sz w:val="27"/>
          <w:szCs w:val="27"/>
        </w:rPr>
        <w:t>đảm bảo sự nhân nhượng trong đàm phán kết thúc chiến tranh.</w:t>
      </w:r>
    </w:p>
    <w:p w:rsidR="005B66F8" w:rsidRPr="00E503E2" w:rsidRDefault="005B66F8" w:rsidP="00B74ADC">
      <w:pPr>
        <w:spacing w:after="0" w:line="240" w:lineRule="auto"/>
        <w:jc w:val="both"/>
        <w:rPr>
          <w:spacing w:val="-2"/>
          <w:kern w:val="16"/>
          <w:position w:val="-2"/>
          <w:sz w:val="27"/>
          <w:szCs w:val="27"/>
        </w:rPr>
      </w:pPr>
      <w:r w:rsidRPr="00E503E2">
        <w:rPr>
          <w:b/>
          <w:spacing w:val="-2"/>
          <w:kern w:val="16"/>
          <w:position w:val="-2"/>
          <w:sz w:val="27"/>
          <w:szCs w:val="27"/>
        </w:rPr>
        <w:t xml:space="preserve">Câu </w:t>
      </w:r>
      <w:r w:rsidR="00D92697" w:rsidRPr="00E503E2">
        <w:rPr>
          <w:b/>
          <w:spacing w:val="-2"/>
          <w:kern w:val="16"/>
          <w:position w:val="-2"/>
          <w:sz w:val="27"/>
          <w:szCs w:val="27"/>
        </w:rPr>
        <w:t xml:space="preserve">14: </w:t>
      </w:r>
      <w:r w:rsidRPr="00E503E2">
        <w:rPr>
          <w:spacing w:val="-2"/>
          <w:kern w:val="16"/>
          <w:position w:val="-2"/>
          <w:sz w:val="27"/>
          <w:szCs w:val="27"/>
        </w:rPr>
        <w:t>Nội dung nào sau đây là bối cảnh thế giới tác động đến cuộc kháng chiến chống Mỹ, cứu nước (1954-1975) của nhân dân Việt Nam?</w:t>
      </w:r>
    </w:p>
    <w:p w:rsidR="005B66F8" w:rsidRPr="00E503E2" w:rsidRDefault="005B66F8" w:rsidP="00B74ADC">
      <w:pPr>
        <w:spacing w:after="0" w:line="240" w:lineRule="auto"/>
        <w:jc w:val="both"/>
        <w:rPr>
          <w:spacing w:val="-2"/>
          <w:kern w:val="16"/>
          <w:position w:val="-2"/>
          <w:sz w:val="27"/>
          <w:szCs w:val="27"/>
        </w:rPr>
      </w:pPr>
      <w:r w:rsidRPr="00E503E2">
        <w:rPr>
          <w:spacing w:val="-2"/>
          <w:kern w:val="16"/>
          <w:position w:val="-2"/>
          <w:sz w:val="27"/>
          <w:szCs w:val="27"/>
        </w:rPr>
        <w:t>A. Đất nước tạm thời bị chia cắt thành 2 miền theo Hiệp định Giơ-ne-vơ.</w:t>
      </w:r>
    </w:p>
    <w:p w:rsidR="005B66F8" w:rsidRPr="008523EB" w:rsidRDefault="005B66F8" w:rsidP="00B74ADC">
      <w:pPr>
        <w:spacing w:after="0" w:line="240" w:lineRule="auto"/>
        <w:jc w:val="both"/>
        <w:rPr>
          <w:color w:val="FF0000"/>
          <w:spacing w:val="-2"/>
          <w:kern w:val="16"/>
          <w:position w:val="-2"/>
          <w:sz w:val="27"/>
          <w:szCs w:val="27"/>
          <w:u w:val="single"/>
        </w:rPr>
      </w:pPr>
      <w:r w:rsidRPr="008523EB">
        <w:rPr>
          <w:color w:val="FF0000"/>
          <w:spacing w:val="-2"/>
          <w:kern w:val="16"/>
          <w:position w:val="-2"/>
          <w:sz w:val="27"/>
          <w:szCs w:val="27"/>
          <w:u w:val="single"/>
        </w:rPr>
        <w:t>B. Công cuộc xây dựng CNXH ở Liên Xô, Trung Quốc đạt nhiều thành tựu.</w:t>
      </w:r>
    </w:p>
    <w:p w:rsidR="005B66F8" w:rsidRPr="00E503E2" w:rsidRDefault="005B66F8" w:rsidP="00B74ADC">
      <w:pPr>
        <w:spacing w:after="0" w:line="240" w:lineRule="auto"/>
        <w:jc w:val="both"/>
        <w:rPr>
          <w:spacing w:val="-2"/>
          <w:kern w:val="16"/>
          <w:position w:val="-2"/>
          <w:sz w:val="27"/>
          <w:szCs w:val="27"/>
        </w:rPr>
      </w:pPr>
      <w:r w:rsidRPr="00E503E2">
        <w:rPr>
          <w:spacing w:val="-2"/>
          <w:kern w:val="16"/>
          <w:position w:val="-2"/>
          <w:sz w:val="27"/>
          <w:szCs w:val="27"/>
        </w:rPr>
        <w:t>C. Miền Nam, Mỹ thay Pháp dựng lên chính quyền tay sai Ngô Đình Diệm.</w:t>
      </w:r>
    </w:p>
    <w:p w:rsidR="005B66F8" w:rsidRPr="00E503E2" w:rsidRDefault="005B66F8" w:rsidP="00B74ADC">
      <w:pPr>
        <w:spacing w:after="0" w:line="240" w:lineRule="auto"/>
        <w:jc w:val="both"/>
        <w:rPr>
          <w:spacing w:val="-2"/>
          <w:kern w:val="16"/>
          <w:position w:val="-2"/>
          <w:sz w:val="27"/>
          <w:szCs w:val="27"/>
        </w:rPr>
      </w:pPr>
      <w:r w:rsidRPr="00E503E2">
        <w:rPr>
          <w:spacing w:val="-2"/>
          <w:kern w:val="16"/>
          <w:position w:val="-2"/>
          <w:sz w:val="27"/>
          <w:szCs w:val="27"/>
        </w:rPr>
        <w:t>D. Mỹ âm mưu biến miền Nam Việt Nam thành thuộc địa kiểu mới.</w:t>
      </w:r>
    </w:p>
    <w:p w:rsidR="005B66F8" w:rsidRPr="00E503E2" w:rsidRDefault="005B66F8" w:rsidP="00B74ADC">
      <w:pPr>
        <w:spacing w:after="0" w:line="240" w:lineRule="auto"/>
        <w:jc w:val="both"/>
        <w:rPr>
          <w:spacing w:val="-2"/>
          <w:kern w:val="16"/>
          <w:position w:val="-2"/>
          <w:sz w:val="27"/>
          <w:szCs w:val="27"/>
        </w:rPr>
      </w:pPr>
      <w:r w:rsidRPr="00E503E2">
        <w:rPr>
          <w:b/>
          <w:spacing w:val="-2"/>
          <w:kern w:val="16"/>
          <w:position w:val="-2"/>
          <w:sz w:val="27"/>
          <w:szCs w:val="27"/>
        </w:rPr>
        <w:t xml:space="preserve">Câu </w:t>
      </w:r>
      <w:r w:rsidR="00D92697" w:rsidRPr="00E503E2">
        <w:rPr>
          <w:b/>
          <w:spacing w:val="-2"/>
          <w:kern w:val="16"/>
          <w:position w:val="-2"/>
          <w:sz w:val="27"/>
          <w:szCs w:val="27"/>
        </w:rPr>
        <w:t>15:</w:t>
      </w:r>
      <w:r w:rsidRPr="00E503E2">
        <w:rPr>
          <w:b/>
          <w:spacing w:val="-2"/>
          <w:kern w:val="16"/>
          <w:position w:val="-2"/>
          <w:sz w:val="27"/>
          <w:szCs w:val="27"/>
        </w:rPr>
        <w:t xml:space="preserve"> </w:t>
      </w:r>
      <w:r w:rsidRPr="00E503E2">
        <w:rPr>
          <w:spacing w:val="-2"/>
          <w:kern w:val="16"/>
          <w:position w:val="-2"/>
          <w:sz w:val="27"/>
          <w:szCs w:val="27"/>
        </w:rPr>
        <w:t>Trong những năm 1961-1965, Mỹ tiến hành chiến lược chiến tranh nào sau đây ở miền Nam Việt Nam?</w:t>
      </w:r>
    </w:p>
    <w:p w:rsidR="005B66F8" w:rsidRPr="00E503E2" w:rsidRDefault="005B66F8" w:rsidP="00B74ADC">
      <w:pPr>
        <w:spacing w:after="0" w:line="240" w:lineRule="auto"/>
        <w:jc w:val="both"/>
        <w:rPr>
          <w:spacing w:val="-2"/>
          <w:kern w:val="16"/>
          <w:position w:val="-2"/>
          <w:sz w:val="27"/>
          <w:szCs w:val="27"/>
        </w:rPr>
      </w:pPr>
      <w:r w:rsidRPr="00E503E2">
        <w:rPr>
          <w:spacing w:val="-2"/>
          <w:kern w:val="16"/>
          <w:position w:val="-2"/>
          <w:sz w:val="27"/>
          <w:szCs w:val="27"/>
        </w:rPr>
        <w:t xml:space="preserve">A. Chiến tranh cục bộ. </w:t>
      </w:r>
      <w:r w:rsidRPr="00E503E2">
        <w:rPr>
          <w:spacing w:val="-2"/>
          <w:kern w:val="16"/>
          <w:position w:val="-2"/>
          <w:sz w:val="27"/>
          <w:szCs w:val="27"/>
        </w:rPr>
        <w:tab/>
      </w:r>
      <w:r w:rsidRPr="00E503E2">
        <w:rPr>
          <w:spacing w:val="-2"/>
          <w:kern w:val="16"/>
          <w:position w:val="-2"/>
          <w:sz w:val="27"/>
          <w:szCs w:val="27"/>
        </w:rPr>
        <w:tab/>
      </w:r>
      <w:r w:rsidRPr="00E503E2">
        <w:rPr>
          <w:spacing w:val="-2"/>
          <w:kern w:val="16"/>
          <w:position w:val="-2"/>
          <w:sz w:val="27"/>
          <w:szCs w:val="27"/>
        </w:rPr>
        <w:tab/>
      </w:r>
    </w:p>
    <w:p w:rsidR="005B66F8" w:rsidRPr="008523EB" w:rsidRDefault="005B66F8" w:rsidP="00B74ADC">
      <w:pPr>
        <w:spacing w:after="0" w:line="240" w:lineRule="auto"/>
        <w:jc w:val="both"/>
        <w:rPr>
          <w:spacing w:val="-2"/>
          <w:kern w:val="16"/>
          <w:position w:val="-2"/>
          <w:sz w:val="27"/>
          <w:szCs w:val="27"/>
          <w:u w:val="single"/>
        </w:rPr>
      </w:pPr>
      <w:r w:rsidRPr="008523EB">
        <w:rPr>
          <w:color w:val="FF0000"/>
          <w:spacing w:val="-2"/>
          <w:kern w:val="16"/>
          <w:position w:val="-2"/>
          <w:sz w:val="27"/>
          <w:szCs w:val="27"/>
          <w:u w:val="single"/>
        </w:rPr>
        <w:lastRenderedPageBreak/>
        <w:t xml:space="preserve">B. Chiến tranh đặc biệt. </w:t>
      </w:r>
    </w:p>
    <w:p w:rsidR="005B66F8" w:rsidRPr="00E503E2" w:rsidRDefault="005B66F8" w:rsidP="00B74ADC">
      <w:pPr>
        <w:spacing w:after="0" w:line="240" w:lineRule="auto"/>
        <w:jc w:val="both"/>
        <w:rPr>
          <w:spacing w:val="-2"/>
          <w:kern w:val="16"/>
          <w:position w:val="-2"/>
          <w:sz w:val="27"/>
          <w:szCs w:val="27"/>
        </w:rPr>
      </w:pPr>
      <w:r w:rsidRPr="00E503E2">
        <w:rPr>
          <w:spacing w:val="-2"/>
          <w:kern w:val="16"/>
          <w:position w:val="-2"/>
          <w:sz w:val="27"/>
          <w:szCs w:val="27"/>
        </w:rPr>
        <w:t xml:space="preserve">C. Chiến tranh đơn phương. </w:t>
      </w:r>
      <w:r w:rsidRPr="00E503E2">
        <w:rPr>
          <w:spacing w:val="-2"/>
          <w:kern w:val="16"/>
          <w:position w:val="-2"/>
          <w:sz w:val="27"/>
          <w:szCs w:val="27"/>
        </w:rPr>
        <w:tab/>
      </w:r>
      <w:r w:rsidRPr="00E503E2">
        <w:rPr>
          <w:spacing w:val="-2"/>
          <w:kern w:val="16"/>
          <w:position w:val="-2"/>
          <w:sz w:val="27"/>
          <w:szCs w:val="27"/>
        </w:rPr>
        <w:tab/>
      </w:r>
    </w:p>
    <w:p w:rsidR="005B66F8" w:rsidRPr="00E503E2" w:rsidRDefault="005B66F8" w:rsidP="00B74ADC">
      <w:pPr>
        <w:spacing w:after="0" w:line="240" w:lineRule="auto"/>
        <w:jc w:val="both"/>
        <w:rPr>
          <w:spacing w:val="-2"/>
          <w:kern w:val="16"/>
          <w:position w:val="-2"/>
          <w:sz w:val="27"/>
          <w:szCs w:val="27"/>
        </w:rPr>
      </w:pPr>
      <w:r w:rsidRPr="00E503E2">
        <w:rPr>
          <w:spacing w:val="-2"/>
          <w:kern w:val="16"/>
          <w:position w:val="-2"/>
          <w:sz w:val="27"/>
          <w:szCs w:val="27"/>
        </w:rPr>
        <w:t>D. Việt Nam hoá chiến tranh.</w:t>
      </w:r>
    </w:p>
    <w:p w:rsidR="005B66F8" w:rsidRPr="00E503E2" w:rsidRDefault="005B66F8" w:rsidP="00B74ADC">
      <w:pPr>
        <w:autoSpaceDE w:val="0"/>
        <w:autoSpaceDN w:val="0"/>
        <w:adjustRightInd w:val="0"/>
        <w:spacing w:after="0" w:line="240" w:lineRule="auto"/>
        <w:jc w:val="both"/>
        <w:rPr>
          <w:color w:val="000000"/>
          <w:sz w:val="27"/>
          <w:szCs w:val="27"/>
        </w:rPr>
      </w:pPr>
      <w:r w:rsidRPr="00E503E2">
        <w:rPr>
          <w:b/>
          <w:spacing w:val="-2"/>
          <w:kern w:val="16"/>
          <w:position w:val="-2"/>
          <w:sz w:val="27"/>
          <w:szCs w:val="27"/>
        </w:rPr>
        <w:t xml:space="preserve">Câu </w:t>
      </w:r>
      <w:r w:rsidR="00D92697" w:rsidRPr="00E503E2">
        <w:rPr>
          <w:b/>
          <w:spacing w:val="-2"/>
          <w:kern w:val="16"/>
          <w:position w:val="-2"/>
          <w:sz w:val="27"/>
          <w:szCs w:val="27"/>
        </w:rPr>
        <w:t>16:</w:t>
      </w:r>
      <w:r w:rsidRPr="00E503E2">
        <w:rPr>
          <w:b/>
          <w:spacing w:val="-2"/>
          <w:kern w:val="16"/>
          <w:position w:val="-2"/>
          <w:sz w:val="27"/>
          <w:szCs w:val="27"/>
        </w:rPr>
        <w:t xml:space="preserve"> </w:t>
      </w:r>
      <w:r w:rsidRPr="00E503E2">
        <w:rPr>
          <w:rStyle w:val="Vnbnnidung22"/>
          <w:color w:val="000000"/>
          <w:sz w:val="27"/>
          <w:szCs w:val="27"/>
          <w:lang w:eastAsia="vi-VN"/>
        </w:rPr>
        <w:t>Quan sát hình ảnh và cho biết</w:t>
      </w:r>
      <w:r w:rsidRPr="00E503E2">
        <w:rPr>
          <w:b/>
          <w:color w:val="000000"/>
          <w:spacing w:val="-4"/>
          <w:sz w:val="27"/>
          <w:szCs w:val="27"/>
        </w:rPr>
        <w:t xml:space="preserve"> </w:t>
      </w:r>
      <w:r w:rsidRPr="00E503E2">
        <w:rPr>
          <w:color w:val="000000"/>
          <w:sz w:val="27"/>
          <w:szCs w:val="27"/>
        </w:rPr>
        <w:t>Cuộc kháng chiến chống Mĩ, cứu nước của nhân dân Việt Nam (1954-1975) kết thúc bằng thắng lợi của chiến dịch nào?</w:t>
      </w:r>
    </w:p>
    <w:p w:rsidR="005B66F8" w:rsidRPr="00E503E2" w:rsidRDefault="005B66F8" w:rsidP="00B74ADC">
      <w:pPr>
        <w:autoSpaceDE w:val="0"/>
        <w:autoSpaceDN w:val="0"/>
        <w:adjustRightInd w:val="0"/>
        <w:spacing w:after="0" w:line="240" w:lineRule="auto"/>
        <w:jc w:val="center"/>
        <w:rPr>
          <w:color w:val="000000"/>
          <w:sz w:val="27"/>
          <w:szCs w:val="27"/>
        </w:rPr>
      </w:pPr>
      <w:r w:rsidRPr="00E503E2">
        <w:rPr>
          <w:noProof/>
          <w:sz w:val="27"/>
          <w:szCs w:val="27"/>
        </w:rPr>
        <w:drawing>
          <wp:inline distT="0" distB="0" distL="0" distR="0">
            <wp:extent cx="3238500" cy="1828800"/>
            <wp:effectExtent l="0" t="0" r="0" b="0"/>
            <wp:docPr id="387950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1828800"/>
                    </a:xfrm>
                    <a:prstGeom prst="rect">
                      <a:avLst/>
                    </a:prstGeom>
                    <a:noFill/>
                    <a:ln>
                      <a:noFill/>
                    </a:ln>
                  </pic:spPr>
                </pic:pic>
              </a:graphicData>
            </a:graphic>
          </wp:inline>
        </w:drawing>
      </w:r>
    </w:p>
    <w:p w:rsidR="005B66F8" w:rsidRPr="00E503E2" w:rsidRDefault="005B66F8" w:rsidP="00B74ADC">
      <w:pPr>
        <w:autoSpaceDE w:val="0"/>
        <w:autoSpaceDN w:val="0"/>
        <w:adjustRightInd w:val="0"/>
        <w:spacing w:after="0" w:line="240" w:lineRule="auto"/>
        <w:jc w:val="center"/>
        <w:rPr>
          <w:color w:val="000000"/>
          <w:sz w:val="27"/>
          <w:szCs w:val="27"/>
        </w:rPr>
      </w:pPr>
      <w:r w:rsidRPr="00E503E2">
        <w:rPr>
          <w:rFonts w:eastAsia="Times New Roman"/>
          <w:color w:val="000000"/>
          <w:sz w:val="27"/>
          <w:szCs w:val="27"/>
        </w:rPr>
        <w:t>(Nguồn: SGK Cánh Diều, NXB Đại học sư phạm, tr.49)</w:t>
      </w:r>
    </w:p>
    <w:p w:rsidR="005B66F8" w:rsidRPr="00E503E2" w:rsidRDefault="005B66F8" w:rsidP="00B74ADC">
      <w:pPr>
        <w:autoSpaceDE w:val="0"/>
        <w:autoSpaceDN w:val="0"/>
        <w:adjustRightInd w:val="0"/>
        <w:spacing w:after="0" w:line="240" w:lineRule="auto"/>
        <w:jc w:val="both"/>
        <w:rPr>
          <w:color w:val="FF0000"/>
          <w:sz w:val="27"/>
          <w:szCs w:val="27"/>
        </w:rPr>
      </w:pPr>
      <w:r w:rsidRPr="00E503E2">
        <w:rPr>
          <w:color w:val="FF0000"/>
          <w:sz w:val="27"/>
          <w:szCs w:val="27"/>
          <w:u w:val="single"/>
        </w:rPr>
        <w:t>A. Chiến dịch Hồ Chí Minh</w:t>
      </w:r>
      <w:r w:rsidRPr="00E503E2">
        <w:rPr>
          <w:color w:val="FF0000"/>
          <w:sz w:val="27"/>
          <w:szCs w:val="27"/>
        </w:rPr>
        <w:t>.</w:t>
      </w:r>
    </w:p>
    <w:p w:rsidR="005B66F8" w:rsidRPr="00E503E2" w:rsidRDefault="005B66F8" w:rsidP="00B74ADC">
      <w:pPr>
        <w:autoSpaceDE w:val="0"/>
        <w:autoSpaceDN w:val="0"/>
        <w:adjustRightInd w:val="0"/>
        <w:spacing w:after="0" w:line="240" w:lineRule="auto"/>
        <w:jc w:val="both"/>
        <w:rPr>
          <w:sz w:val="27"/>
          <w:szCs w:val="27"/>
        </w:rPr>
      </w:pPr>
      <w:r w:rsidRPr="00E503E2">
        <w:rPr>
          <w:sz w:val="27"/>
          <w:szCs w:val="27"/>
        </w:rPr>
        <w:t>B. Chiến dịch Tây Nguyên.</w:t>
      </w:r>
    </w:p>
    <w:p w:rsidR="005B66F8" w:rsidRPr="00E503E2" w:rsidRDefault="005B66F8" w:rsidP="00B74ADC">
      <w:pPr>
        <w:autoSpaceDE w:val="0"/>
        <w:autoSpaceDN w:val="0"/>
        <w:adjustRightInd w:val="0"/>
        <w:spacing w:after="0" w:line="240" w:lineRule="auto"/>
        <w:jc w:val="both"/>
        <w:rPr>
          <w:color w:val="000000"/>
          <w:sz w:val="27"/>
          <w:szCs w:val="27"/>
        </w:rPr>
      </w:pPr>
      <w:r w:rsidRPr="00E503E2">
        <w:rPr>
          <w:sz w:val="27"/>
          <w:szCs w:val="27"/>
        </w:rPr>
        <w:t xml:space="preserve">C. Chiến dịch </w:t>
      </w:r>
      <w:r w:rsidRPr="00E503E2">
        <w:rPr>
          <w:color w:val="000000"/>
          <w:sz w:val="27"/>
          <w:szCs w:val="27"/>
        </w:rPr>
        <w:t>Đường 14 - Phước Long.</w:t>
      </w:r>
    </w:p>
    <w:p w:rsidR="005B66F8" w:rsidRPr="00E503E2" w:rsidRDefault="005B66F8" w:rsidP="00B74ADC">
      <w:pPr>
        <w:autoSpaceDE w:val="0"/>
        <w:autoSpaceDN w:val="0"/>
        <w:adjustRightInd w:val="0"/>
        <w:spacing w:after="0" w:line="240" w:lineRule="auto"/>
        <w:jc w:val="both"/>
        <w:rPr>
          <w:b/>
          <w:color w:val="000000"/>
          <w:spacing w:val="-4"/>
          <w:sz w:val="27"/>
          <w:szCs w:val="27"/>
        </w:rPr>
      </w:pPr>
      <w:r w:rsidRPr="00E503E2">
        <w:rPr>
          <w:color w:val="000000"/>
          <w:sz w:val="27"/>
          <w:szCs w:val="27"/>
        </w:rPr>
        <w:t>D. Chiến dịch Huế - Đà Nẵng.</w:t>
      </w:r>
    </w:p>
    <w:p w:rsidR="005B66F8" w:rsidRPr="00E503E2" w:rsidRDefault="005B66F8" w:rsidP="00B74ADC">
      <w:pPr>
        <w:spacing w:after="0" w:line="240" w:lineRule="auto"/>
        <w:jc w:val="both"/>
        <w:rPr>
          <w:color w:val="000000"/>
          <w:spacing w:val="-2"/>
          <w:kern w:val="16"/>
          <w:position w:val="-2"/>
          <w:sz w:val="27"/>
          <w:szCs w:val="27"/>
        </w:rPr>
      </w:pPr>
      <w:r w:rsidRPr="00E503E2">
        <w:rPr>
          <w:b/>
          <w:spacing w:val="-2"/>
          <w:kern w:val="16"/>
          <w:position w:val="-2"/>
          <w:sz w:val="27"/>
          <w:szCs w:val="27"/>
        </w:rPr>
        <w:t xml:space="preserve">Câu </w:t>
      </w:r>
      <w:r w:rsidR="00D92697" w:rsidRPr="00E503E2">
        <w:rPr>
          <w:b/>
          <w:spacing w:val="-2"/>
          <w:kern w:val="16"/>
          <w:position w:val="-2"/>
          <w:sz w:val="27"/>
          <w:szCs w:val="27"/>
        </w:rPr>
        <w:t>17:</w:t>
      </w:r>
      <w:r w:rsidRPr="00E503E2">
        <w:rPr>
          <w:b/>
          <w:spacing w:val="-2"/>
          <w:kern w:val="16"/>
          <w:position w:val="-2"/>
          <w:sz w:val="27"/>
          <w:szCs w:val="27"/>
        </w:rPr>
        <w:t xml:space="preserve"> </w:t>
      </w:r>
      <w:r w:rsidRPr="00E503E2">
        <w:rPr>
          <w:color w:val="000000"/>
          <w:spacing w:val="-2"/>
          <w:kern w:val="16"/>
          <w:position w:val="-2"/>
          <w:sz w:val="27"/>
          <w:szCs w:val="27"/>
        </w:rPr>
        <w:t>Từ thắng lợi của phong trào Đồng Khởi (1959 – 1960) để lại cho Đảng bài học kinh nghiệm gì?</w:t>
      </w:r>
    </w:p>
    <w:p w:rsidR="005B66F8" w:rsidRPr="00E503E2" w:rsidRDefault="005B66F8" w:rsidP="00B74ADC">
      <w:pPr>
        <w:shd w:val="clear" w:color="auto" w:fill="FFFFFF"/>
        <w:spacing w:after="0" w:line="240" w:lineRule="auto"/>
        <w:jc w:val="both"/>
        <w:rPr>
          <w:color w:val="000000"/>
          <w:spacing w:val="-2"/>
          <w:kern w:val="16"/>
          <w:position w:val="-2"/>
          <w:sz w:val="27"/>
          <w:szCs w:val="27"/>
        </w:rPr>
      </w:pPr>
      <w:r w:rsidRPr="00E503E2">
        <w:rPr>
          <w:caps/>
          <w:color w:val="000000"/>
          <w:spacing w:val="-2"/>
          <w:kern w:val="16"/>
          <w:position w:val="-2"/>
          <w:sz w:val="27"/>
          <w:szCs w:val="27"/>
        </w:rPr>
        <w:t>A. </w:t>
      </w:r>
      <w:r w:rsidRPr="00E503E2">
        <w:rPr>
          <w:color w:val="000000"/>
          <w:spacing w:val="-2"/>
          <w:kern w:val="16"/>
          <w:position w:val="-2"/>
          <w:sz w:val="27"/>
          <w:szCs w:val="27"/>
        </w:rPr>
        <w:t>Kết hợp giữa đấu tranh kinh tế và đấu tranh chính trị.</w:t>
      </w:r>
    </w:p>
    <w:p w:rsidR="005B66F8" w:rsidRPr="00E503E2" w:rsidRDefault="005B66F8" w:rsidP="00B74ADC">
      <w:pPr>
        <w:shd w:val="clear" w:color="auto" w:fill="FFFFFF"/>
        <w:spacing w:after="0" w:line="240" w:lineRule="auto"/>
        <w:jc w:val="both"/>
        <w:rPr>
          <w:color w:val="000000"/>
          <w:spacing w:val="-2"/>
          <w:kern w:val="16"/>
          <w:position w:val="-2"/>
          <w:sz w:val="27"/>
          <w:szCs w:val="27"/>
        </w:rPr>
      </w:pPr>
      <w:r w:rsidRPr="00E503E2">
        <w:rPr>
          <w:caps/>
          <w:color w:val="000000"/>
          <w:spacing w:val="-2"/>
          <w:kern w:val="16"/>
          <w:position w:val="-2"/>
          <w:sz w:val="27"/>
          <w:szCs w:val="27"/>
        </w:rPr>
        <w:t>B. </w:t>
      </w:r>
      <w:r w:rsidRPr="00E503E2">
        <w:rPr>
          <w:color w:val="000000"/>
          <w:spacing w:val="-2"/>
          <w:kern w:val="16"/>
          <w:position w:val="-2"/>
          <w:sz w:val="27"/>
          <w:szCs w:val="27"/>
        </w:rPr>
        <w:t>Sử dụng bạo lực cách mạng với đấu tranh ngoại giao.</w:t>
      </w:r>
    </w:p>
    <w:p w:rsidR="005B66F8" w:rsidRPr="00E503E2" w:rsidRDefault="005B66F8" w:rsidP="00B74ADC">
      <w:pPr>
        <w:shd w:val="clear" w:color="auto" w:fill="FFFFFF"/>
        <w:spacing w:after="0" w:line="240" w:lineRule="auto"/>
        <w:jc w:val="both"/>
        <w:rPr>
          <w:color w:val="000000"/>
          <w:spacing w:val="-2"/>
          <w:kern w:val="16"/>
          <w:position w:val="-2"/>
          <w:sz w:val="27"/>
          <w:szCs w:val="27"/>
        </w:rPr>
      </w:pPr>
      <w:r w:rsidRPr="00E503E2">
        <w:rPr>
          <w:caps/>
          <w:color w:val="000000"/>
          <w:spacing w:val="-2"/>
          <w:kern w:val="16"/>
          <w:position w:val="-2"/>
          <w:sz w:val="27"/>
          <w:szCs w:val="27"/>
        </w:rPr>
        <w:t>C. </w:t>
      </w:r>
      <w:r w:rsidRPr="00E503E2">
        <w:rPr>
          <w:color w:val="000000"/>
          <w:spacing w:val="-2"/>
          <w:kern w:val="16"/>
          <w:position w:val="-2"/>
          <w:sz w:val="27"/>
          <w:szCs w:val="27"/>
        </w:rPr>
        <w:t>Phải kết hợp giữa đấu tranh chính trị với ngoại giao.</w:t>
      </w:r>
    </w:p>
    <w:p w:rsidR="005B66F8" w:rsidRPr="008523EB" w:rsidRDefault="005B66F8" w:rsidP="00B74ADC">
      <w:pPr>
        <w:shd w:val="clear" w:color="auto" w:fill="FFFFFF"/>
        <w:spacing w:after="0" w:line="240" w:lineRule="auto"/>
        <w:jc w:val="both"/>
        <w:rPr>
          <w:color w:val="FF0000"/>
          <w:spacing w:val="-2"/>
          <w:kern w:val="16"/>
          <w:position w:val="-2"/>
          <w:sz w:val="27"/>
          <w:szCs w:val="27"/>
          <w:u w:val="single"/>
        </w:rPr>
      </w:pPr>
      <w:r w:rsidRPr="008523EB">
        <w:rPr>
          <w:caps/>
          <w:color w:val="FF0000"/>
          <w:spacing w:val="-2"/>
          <w:kern w:val="16"/>
          <w:position w:val="-2"/>
          <w:sz w:val="27"/>
          <w:szCs w:val="27"/>
          <w:u w:val="single"/>
        </w:rPr>
        <w:t>D. </w:t>
      </w:r>
      <w:r w:rsidRPr="008523EB">
        <w:rPr>
          <w:color w:val="FF0000"/>
          <w:spacing w:val="-2"/>
          <w:kern w:val="16"/>
          <w:position w:val="-2"/>
          <w:sz w:val="27"/>
          <w:szCs w:val="27"/>
          <w:u w:val="single"/>
        </w:rPr>
        <w:t>Đảng phải kịp thời đề ra chủ trương cách mạng phù hợp.</w:t>
      </w:r>
    </w:p>
    <w:p w:rsidR="005B66F8" w:rsidRPr="008523EB" w:rsidRDefault="005B66F8" w:rsidP="00B74ADC">
      <w:pPr>
        <w:spacing w:after="0" w:line="240" w:lineRule="auto"/>
        <w:jc w:val="both"/>
        <w:rPr>
          <w:color w:val="000000"/>
          <w:spacing w:val="-2"/>
          <w:kern w:val="16"/>
          <w:position w:val="-2"/>
          <w:sz w:val="27"/>
          <w:szCs w:val="27"/>
        </w:rPr>
      </w:pPr>
      <w:r w:rsidRPr="00E503E2">
        <w:rPr>
          <w:b/>
          <w:color w:val="000000"/>
          <w:spacing w:val="-2"/>
          <w:kern w:val="16"/>
          <w:position w:val="-2"/>
          <w:sz w:val="27"/>
          <w:szCs w:val="27"/>
          <w:lang w:val="vi-VN"/>
        </w:rPr>
        <w:t xml:space="preserve">Câu </w:t>
      </w:r>
      <w:r w:rsidRPr="00E503E2">
        <w:rPr>
          <w:b/>
          <w:color w:val="000000"/>
          <w:spacing w:val="-2"/>
          <w:kern w:val="16"/>
          <w:position w:val="-2"/>
          <w:sz w:val="27"/>
          <w:szCs w:val="27"/>
        </w:rPr>
        <w:t>1</w:t>
      </w:r>
      <w:r w:rsidR="00D92697" w:rsidRPr="00E503E2">
        <w:rPr>
          <w:b/>
          <w:color w:val="000000"/>
          <w:spacing w:val="-2"/>
          <w:kern w:val="16"/>
          <w:position w:val="-2"/>
          <w:sz w:val="27"/>
          <w:szCs w:val="27"/>
        </w:rPr>
        <w:t>8:</w:t>
      </w:r>
      <w:r w:rsidRPr="00E503E2">
        <w:rPr>
          <w:b/>
          <w:color w:val="000000"/>
          <w:spacing w:val="-2"/>
          <w:kern w:val="16"/>
          <w:position w:val="-2"/>
          <w:sz w:val="27"/>
          <w:szCs w:val="27"/>
        </w:rPr>
        <w:t xml:space="preserve"> </w:t>
      </w:r>
      <w:r w:rsidRPr="00E503E2">
        <w:rPr>
          <w:color w:val="000000"/>
          <w:spacing w:val="-2"/>
          <w:kern w:val="16"/>
          <w:position w:val="-2"/>
          <w:sz w:val="27"/>
          <w:szCs w:val="27"/>
          <w:lang w:val="vi-VN"/>
        </w:rPr>
        <w:t>Những hoạt động khiêu khích lấn chiếm biên giới lãnh thổ Việt Nam của lực lượng Khơ-me đỏ</w:t>
      </w:r>
      <w:r w:rsidRPr="00E503E2">
        <w:rPr>
          <w:color w:val="000000"/>
          <w:spacing w:val="-2"/>
          <w:kern w:val="16"/>
          <w:position w:val="-2"/>
          <w:sz w:val="27"/>
          <w:szCs w:val="27"/>
        </w:rPr>
        <w:t xml:space="preserve"> từ tháng 5-1975 đến năm 1978</w:t>
      </w:r>
      <w:r w:rsidRPr="00E503E2">
        <w:rPr>
          <w:color w:val="000000"/>
          <w:spacing w:val="-2"/>
          <w:kern w:val="16"/>
          <w:position w:val="-2"/>
          <w:sz w:val="27"/>
          <w:szCs w:val="27"/>
          <w:lang w:val="vi-VN"/>
        </w:rPr>
        <w:t xml:space="preserve"> thực hiện trong phạm vi từ </w:t>
      </w:r>
    </w:p>
    <w:p w:rsidR="005B66F8" w:rsidRPr="00E503E2" w:rsidRDefault="005B66F8" w:rsidP="00B74ADC">
      <w:pPr>
        <w:spacing w:after="0" w:line="240" w:lineRule="auto"/>
        <w:jc w:val="both"/>
        <w:rPr>
          <w:color w:val="000000"/>
          <w:spacing w:val="-2"/>
          <w:kern w:val="16"/>
          <w:position w:val="-2"/>
          <w:sz w:val="27"/>
          <w:szCs w:val="27"/>
          <w:lang w:val="vi-VN"/>
        </w:rPr>
      </w:pPr>
      <w:r w:rsidRPr="008523EB">
        <w:rPr>
          <w:color w:val="FF0000"/>
          <w:spacing w:val="-2"/>
          <w:kern w:val="16"/>
          <w:position w:val="-2"/>
          <w:sz w:val="27"/>
          <w:szCs w:val="27"/>
          <w:u w:val="single"/>
          <w:lang w:val="vi-VN"/>
        </w:rPr>
        <w:t>A. Hà Tiên đến Tây Ninh</w:t>
      </w:r>
      <w:r w:rsidRPr="00E503E2">
        <w:rPr>
          <w:color w:val="000000"/>
          <w:spacing w:val="-2"/>
          <w:kern w:val="16"/>
          <w:position w:val="-2"/>
          <w:sz w:val="27"/>
          <w:szCs w:val="27"/>
          <w:lang w:val="vi-VN"/>
        </w:rPr>
        <w:t>.</w:t>
      </w:r>
      <w:r w:rsidRPr="00E503E2">
        <w:rPr>
          <w:color w:val="000000"/>
          <w:spacing w:val="-2"/>
          <w:kern w:val="16"/>
          <w:position w:val="-2"/>
          <w:sz w:val="27"/>
          <w:szCs w:val="27"/>
          <w:lang w:val="vi-VN"/>
        </w:rPr>
        <w:tab/>
      </w:r>
      <w:r w:rsidRPr="00E503E2">
        <w:rPr>
          <w:color w:val="000000"/>
          <w:spacing w:val="-2"/>
          <w:kern w:val="16"/>
          <w:position w:val="-2"/>
          <w:sz w:val="27"/>
          <w:szCs w:val="27"/>
          <w:lang w:val="vi-VN"/>
        </w:rPr>
        <w:tab/>
      </w:r>
    </w:p>
    <w:p w:rsidR="005B66F8" w:rsidRPr="00E503E2" w:rsidRDefault="005B66F8" w:rsidP="00B74ADC">
      <w:pPr>
        <w:spacing w:after="0" w:line="240" w:lineRule="auto"/>
        <w:jc w:val="both"/>
        <w:rPr>
          <w:color w:val="000000"/>
          <w:spacing w:val="-2"/>
          <w:kern w:val="16"/>
          <w:position w:val="-2"/>
          <w:sz w:val="27"/>
          <w:szCs w:val="27"/>
        </w:rPr>
      </w:pPr>
      <w:r w:rsidRPr="00E503E2">
        <w:rPr>
          <w:color w:val="000000"/>
          <w:spacing w:val="-2"/>
          <w:kern w:val="16"/>
          <w:position w:val="-2"/>
          <w:sz w:val="27"/>
          <w:szCs w:val="27"/>
          <w:lang w:val="vi-VN"/>
        </w:rPr>
        <w:t>B. Móng Cái đến Phong Thổ</w:t>
      </w:r>
      <w:r w:rsidRPr="00E503E2">
        <w:rPr>
          <w:color w:val="000000"/>
          <w:spacing w:val="-2"/>
          <w:kern w:val="16"/>
          <w:position w:val="-2"/>
          <w:sz w:val="27"/>
          <w:szCs w:val="27"/>
        </w:rPr>
        <w:t>.</w:t>
      </w:r>
    </w:p>
    <w:p w:rsidR="005B66F8" w:rsidRPr="00E503E2" w:rsidRDefault="005B66F8" w:rsidP="00B74ADC">
      <w:pPr>
        <w:spacing w:after="0" w:line="240" w:lineRule="auto"/>
        <w:jc w:val="both"/>
        <w:rPr>
          <w:color w:val="000000"/>
          <w:spacing w:val="-2"/>
          <w:kern w:val="16"/>
          <w:position w:val="-2"/>
          <w:sz w:val="27"/>
          <w:szCs w:val="27"/>
          <w:lang w:val="vi-VN"/>
        </w:rPr>
      </w:pPr>
      <w:r w:rsidRPr="00E503E2">
        <w:rPr>
          <w:color w:val="000000"/>
          <w:spacing w:val="-2"/>
          <w:kern w:val="16"/>
          <w:position w:val="-2"/>
          <w:sz w:val="27"/>
          <w:szCs w:val="27"/>
          <w:lang w:val="vi-VN"/>
        </w:rPr>
        <w:t>C. đảo Cồn Cỏ đến Vĩnh Linh</w:t>
      </w:r>
      <w:r w:rsidRPr="00E503E2">
        <w:rPr>
          <w:color w:val="000000"/>
          <w:spacing w:val="-2"/>
          <w:kern w:val="16"/>
          <w:position w:val="-2"/>
          <w:sz w:val="27"/>
          <w:szCs w:val="27"/>
        </w:rPr>
        <w:t>.</w:t>
      </w:r>
      <w:r w:rsidRPr="00E503E2">
        <w:rPr>
          <w:color w:val="000000"/>
          <w:spacing w:val="-2"/>
          <w:kern w:val="16"/>
          <w:position w:val="-2"/>
          <w:sz w:val="27"/>
          <w:szCs w:val="27"/>
          <w:lang w:val="vi-VN"/>
        </w:rPr>
        <w:t xml:space="preserve"> </w:t>
      </w:r>
      <w:r w:rsidRPr="00E503E2">
        <w:rPr>
          <w:color w:val="000000"/>
          <w:spacing w:val="-2"/>
          <w:kern w:val="16"/>
          <w:position w:val="-2"/>
          <w:sz w:val="27"/>
          <w:szCs w:val="27"/>
          <w:lang w:val="vi-VN"/>
        </w:rPr>
        <w:tab/>
      </w:r>
      <w:r w:rsidRPr="00E503E2">
        <w:rPr>
          <w:color w:val="000000"/>
          <w:spacing w:val="-2"/>
          <w:kern w:val="16"/>
          <w:position w:val="-2"/>
          <w:sz w:val="27"/>
          <w:szCs w:val="27"/>
          <w:lang w:val="vi-VN"/>
        </w:rPr>
        <w:tab/>
      </w:r>
    </w:p>
    <w:p w:rsidR="005B66F8" w:rsidRPr="00E503E2" w:rsidRDefault="005B66F8" w:rsidP="00B74ADC">
      <w:pPr>
        <w:spacing w:after="0" w:line="240" w:lineRule="auto"/>
        <w:jc w:val="both"/>
        <w:rPr>
          <w:color w:val="000000"/>
          <w:spacing w:val="-2"/>
          <w:kern w:val="16"/>
          <w:position w:val="-2"/>
          <w:sz w:val="27"/>
          <w:szCs w:val="27"/>
        </w:rPr>
      </w:pPr>
      <w:r w:rsidRPr="00E503E2">
        <w:rPr>
          <w:color w:val="000000"/>
          <w:spacing w:val="-2"/>
          <w:kern w:val="16"/>
          <w:position w:val="-2"/>
          <w:sz w:val="27"/>
          <w:szCs w:val="27"/>
          <w:lang w:val="vi-VN"/>
        </w:rPr>
        <w:t>D. Hải Phòng đến Sơn La.</w:t>
      </w:r>
    </w:p>
    <w:p w:rsidR="00D92697" w:rsidRPr="00E503E2" w:rsidRDefault="00D92697" w:rsidP="00D92697">
      <w:pPr>
        <w:pStyle w:val="NormalWeb"/>
        <w:spacing w:before="0" w:beforeAutospacing="0" w:after="0" w:afterAutospacing="0" w:line="240" w:lineRule="auto"/>
        <w:jc w:val="both"/>
        <w:rPr>
          <w:sz w:val="27"/>
          <w:szCs w:val="27"/>
        </w:rPr>
      </w:pPr>
      <w:r w:rsidRPr="00E503E2">
        <w:rPr>
          <w:b/>
          <w:bCs/>
          <w:sz w:val="27"/>
          <w:szCs w:val="27"/>
        </w:rPr>
        <w:t>Câu 19:</w:t>
      </w:r>
      <w:r w:rsidRPr="00E503E2">
        <w:rPr>
          <w:sz w:val="27"/>
          <w:szCs w:val="27"/>
          <w:lang w:val="vi-VN"/>
        </w:rPr>
        <w:t xml:space="preserve"> Nhận xét nào sau đây là đúng về vai trò của Chủ tịch Hồ Chí Minh đối với Cách mạng tháng Tám năm 1945</w:t>
      </w:r>
      <w:r w:rsidRPr="00E503E2">
        <w:rPr>
          <w:sz w:val="27"/>
          <w:szCs w:val="27"/>
        </w:rPr>
        <w:t>?</w:t>
      </w:r>
    </w:p>
    <w:p w:rsidR="00D92697" w:rsidRPr="00E503E2" w:rsidRDefault="00D92697" w:rsidP="00D92697">
      <w:pPr>
        <w:pStyle w:val="NormalWeb"/>
        <w:numPr>
          <w:ilvl w:val="0"/>
          <w:numId w:val="3"/>
        </w:numPr>
        <w:tabs>
          <w:tab w:val="left" w:pos="312"/>
        </w:tabs>
        <w:spacing w:before="0" w:beforeAutospacing="0" w:after="0" w:afterAutospacing="0" w:line="240" w:lineRule="auto"/>
        <w:jc w:val="both"/>
        <w:rPr>
          <w:sz w:val="27"/>
          <w:szCs w:val="27"/>
          <w:lang w:val="vi-VN"/>
        </w:rPr>
      </w:pPr>
      <w:r w:rsidRPr="00E503E2">
        <w:rPr>
          <w:sz w:val="27"/>
          <w:szCs w:val="27"/>
          <w:lang w:val="vi-VN"/>
        </w:rPr>
        <w:t>Tìm ra con đường cứu nước đúng đắn cho dân tộc Việt Nam.</w:t>
      </w:r>
    </w:p>
    <w:p w:rsidR="00D92697" w:rsidRPr="00E503E2" w:rsidRDefault="00D92697" w:rsidP="00D92697">
      <w:pPr>
        <w:pStyle w:val="NormalWeb"/>
        <w:numPr>
          <w:ilvl w:val="0"/>
          <w:numId w:val="3"/>
        </w:numPr>
        <w:tabs>
          <w:tab w:val="left" w:pos="312"/>
        </w:tabs>
        <w:spacing w:before="0" w:beforeAutospacing="0" w:after="0" w:afterAutospacing="0" w:line="240" w:lineRule="auto"/>
        <w:jc w:val="both"/>
        <w:rPr>
          <w:sz w:val="27"/>
          <w:szCs w:val="27"/>
        </w:rPr>
      </w:pPr>
      <w:r w:rsidRPr="00E503E2">
        <w:rPr>
          <w:sz w:val="27"/>
          <w:szCs w:val="27"/>
          <w:lang w:val="vi-VN"/>
        </w:rPr>
        <w:lastRenderedPageBreak/>
        <w:t>Triệu tập, chủ trì Hội nghị thành lập Đảng Cộng sản Việt Nam.</w:t>
      </w:r>
    </w:p>
    <w:p w:rsidR="00D92697" w:rsidRPr="00E503E2" w:rsidRDefault="00D92697" w:rsidP="00D92697">
      <w:pPr>
        <w:pStyle w:val="NormalWeb"/>
        <w:numPr>
          <w:ilvl w:val="0"/>
          <w:numId w:val="3"/>
        </w:numPr>
        <w:tabs>
          <w:tab w:val="left" w:pos="312"/>
        </w:tabs>
        <w:spacing w:before="0" w:beforeAutospacing="0" w:after="0" w:afterAutospacing="0" w:line="240" w:lineRule="auto"/>
        <w:jc w:val="both"/>
        <w:rPr>
          <w:sz w:val="27"/>
          <w:szCs w:val="27"/>
        </w:rPr>
      </w:pPr>
      <w:r w:rsidRPr="00E503E2">
        <w:rPr>
          <w:sz w:val="27"/>
          <w:szCs w:val="27"/>
          <w:lang w:val="vi-VN"/>
        </w:rPr>
        <w:t>Lãnh đạo thắng lợi cuộc kháng chiến chống Pháp và chống Mỹ.</w:t>
      </w:r>
    </w:p>
    <w:p w:rsidR="00D92697" w:rsidRPr="008523EB" w:rsidRDefault="00D92697" w:rsidP="00D92697">
      <w:pPr>
        <w:pStyle w:val="NormalWeb"/>
        <w:numPr>
          <w:ilvl w:val="0"/>
          <w:numId w:val="3"/>
        </w:numPr>
        <w:tabs>
          <w:tab w:val="left" w:pos="312"/>
        </w:tabs>
        <w:spacing w:before="0" w:beforeAutospacing="0" w:after="0" w:afterAutospacing="0" w:line="240" w:lineRule="auto"/>
        <w:jc w:val="both"/>
        <w:rPr>
          <w:color w:val="FF0000"/>
          <w:sz w:val="27"/>
          <w:szCs w:val="27"/>
          <w:u w:val="single"/>
        </w:rPr>
      </w:pPr>
      <w:r w:rsidRPr="008523EB">
        <w:rPr>
          <w:color w:val="FF0000"/>
          <w:sz w:val="27"/>
          <w:szCs w:val="27"/>
          <w:u w:val="single"/>
          <w:lang w:val="vi-VN"/>
        </w:rPr>
        <w:t>Trực tiếp chỉ đạo thành lập Mặt trận Việt Nam Độc lập Đồng minh.</w:t>
      </w:r>
      <w:r w:rsidRPr="008523EB">
        <w:rPr>
          <w:color w:val="FF0000"/>
          <w:sz w:val="27"/>
          <w:szCs w:val="27"/>
          <w:u w:val="single"/>
        </w:rPr>
        <w:t xml:space="preserve"> </w:t>
      </w:r>
    </w:p>
    <w:p w:rsidR="00D92697" w:rsidRPr="00E503E2" w:rsidRDefault="00D92697" w:rsidP="00D92697">
      <w:pPr>
        <w:pStyle w:val="NormalWeb"/>
        <w:spacing w:before="0" w:beforeAutospacing="0" w:after="0" w:afterAutospacing="0" w:line="240" w:lineRule="auto"/>
        <w:jc w:val="both"/>
        <w:rPr>
          <w:sz w:val="27"/>
          <w:szCs w:val="27"/>
        </w:rPr>
      </w:pPr>
      <w:r w:rsidRPr="00E503E2">
        <w:rPr>
          <w:b/>
          <w:bCs/>
          <w:sz w:val="27"/>
          <w:szCs w:val="27"/>
        </w:rPr>
        <w:t xml:space="preserve">Câu 20: </w:t>
      </w:r>
      <w:r w:rsidRPr="00E503E2">
        <w:rPr>
          <w:sz w:val="27"/>
          <w:szCs w:val="27"/>
        </w:rPr>
        <w:t xml:space="preserve">Một trong những điểm khác nhau giữa chiến dịch Hồ Chí Minh (1975) với chiến dịch Điện Biên Phủ (1954) ở Việt Nam là về </w:t>
      </w:r>
    </w:p>
    <w:p w:rsidR="00D92697" w:rsidRPr="00E503E2" w:rsidRDefault="00D92697" w:rsidP="00D92697">
      <w:pPr>
        <w:pStyle w:val="NormalWeb"/>
        <w:spacing w:before="0" w:beforeAutospacing="0" w:after="0" w:afterAutospacing="0" w:line="240" w:lineRule="auto"/>
        <w:jc w:val="both"/>
        <w:rPr>
          <w:sz w:val="27"/>
          <w:szCs w:val="27"/>
        </w:rPr>
      </w:pPr>
      <w:r w:rsidRPr="00E503E2">
        <w:rPr>
          <w:sz w:val="27"/>
          <w:szCs w:val="27"/>
        </w:rPr>
        <w:t>A. tinh thần chiến đấu</w:t>
      </w:r>
    </w:p>
    <w:p w:rsidR="00D92697" w:rsidRPr="008523EB" w:rsidRDefault="00D92697" w:rsidP="00D92697">
      <w:pPr>
        <w:pStyle w:val="NormalWeb"/>
        <w:spacing w:before="0" w:beforeAutospacing="0" w:after="0" w:afterAutospacing="0" w:line="240" w:lineRule="auto"/>
        <w:jc w:val="both"/>
        <w:rPr>
          <w:color w:val="FF0000"/>
          <w:sz w:val="27"/>
          <w:szCs w:val="27"/>
          <w:u w:val="single"/>
        </w:rPr>
      </w:pPr>
      <w:r w:rsidRPr="008523EB">
        <w:rPr>
          <w:color w:val="FF0000"/>
          <w:sz w:val="27"/>
          <w:szCs w:val="27"/>
          <w:u w:val="single"/>
        </w:rPr>
        <w:t xml:space="preserve">B. địa bàn mở chiến dịch. </w:t>
      </w:r>
    </w:p>
    <w:p w:rsidR="00D92697" w:rsidRPr="00E503E2" w:rsidRDefault="00D92697" w:rsidP="00D92697">
      <w:pPr>
        <w:pStyle w:val="NormalWeb"/>
        <w:spacing w:before="0" w:beforeAutospacing="0" w:after="0" w:afterAutospacing="0" w:line="240" w:lineRule="auto"/>
        <w:jc w:val="both"/>
        <w:rPr>
          <w:sz w:val="27"/>
          <w:szCs w:val="27"/>
        </w:rPr>
      </w:pPr>
      <w:r w:rsidRPr="00E503E2">
        <w:rPr>
          <w:sz w:val="27"/>
          <w:szCs w:val="27"/>
        </w:rPr>
        <w:t>C. kết cục quân sự.</w:t>
      </w:r>
    </w:p>
    <w:p w:rsidR="00D92697" w:rsidRPr="00E503E2" w:rsidRDefault="00D92697" w:rsidP="00D92697">
      <w:pPr>
        <w:pStyle w:val="NormalWeb"/>
        <w:spacing w:before="0" w:beforeAutospacing="0" w:after="0" w:afterAutospacing="0" w:line="240" w:lineRule="auto"/>
        <w:jc w:val="both"/>
        <w:rPr>
          <w:sz w:val="27"/>
          <w:szCs w:val="27"/>
        </w:rPr>
      </w:pPr>
      <w:r w:rsidRPr="00E503E2">
        <w:rPr>
          <w:sz w:val="27"/>
          <w:szCs w:val="27"/>
        </w:rPr>
        <w:t>D. lực lương tham gia.</w:t>
      </w:r>
    </w:p>
    <w:p w:rsidR="005B66F8" w:rsidRPr="008523EB" w:rsidRDefault="005B66F8" w:rsidP="00B74ADC">
      <w:pPr>
        <w:spacing w:after="0" w:line="240" w:lineRule="auto"/>
        <w:jc w:val="both"/>
        <w:rPr>
          <w:color w:val="000000"/>
          <w:spacing w:val="-2"/>
          <w:kern w:val="16"/>
          <w:position w:val="-2"/>
          <w:sz w:val="27"/>
          <w:szCs w:val="27"/>
        </w:rPr>
      </w:pPr>
      <w:r w:rsidRPr="00E503E2">
        <w:rPr>
          <w:b/>
          <w:color w:val="000000"/>
          <w:spacing w:val="-2"/>
          <w:kern w:val="16"/>
          <w:position w:val="-2"/>
          <w:sz w:val="27"/>
          <w:szCs w:val="27"/>
          <w:lang w:val="vi-VN"/>
        </w:rPr>
        <w:t xml:space="preserve">Câu </w:t>
      </w:r>
      <w:r w:rsidR="00D92697" w:rsidRPr="00E503E2">
        <w:rPr>
          <w:b/>
          <w:color w:val="000000"/>
          <w:spacing w:val="-2"/>
          <w:kern w:val="16"/>
          <w:position w:val="-2"/>
          <w:sz w:val="27"/>
          <w:szCs w:val="27"/>
        </w:rPr>
        <w:t>21:</w:t>
      </w:r>
      <w:r w:rsidRPr="00E503E2">
        <w:rPr>
          <w:b/>
          <w:color w:val="000000"/>
          <w:spacing w:val="-2"/>
          <w:kern w:val="16"/>
          <w:position w:val="-2"/>
          <w:sz w:val="27"/>
          <w:szCs w:val="27"/>
        </w:rPr>
        <w:t xml:space="preserve"> </w:t>
      </w:r>
      <w:r w:rsidRPr="00E503E2">
        <w:rPr>
          <w:color w:val="000000"/>
          <w:spacing w:val="-2"/>
          <w:kern w:val="16"/>
          <w:position w:val="-2"/>
          <w:sz w:val="27"/>
          <w:szCs w:val="27"/>
          <w:lang w:val="vi-VN"/>
        </w:rPr>
        <w:t xml:space="preserve">Nguyên nhân khách quan buộc lực lượng quân đội Trung Quốc vào ngày </w:t>
      </w:r>
      <w:r w:rsidR="008523EB">
        <w:rPr>
          <w:color w:val="000000"/>
          <w:spacing w:val="-2"/>
          <w:kern w:val="16"/>
          <w:position w:val="-2"/>
          <w:sz w:val="27"/>
          <w:szCs w:val="27"/>
        </w:rPr>
        <w:t xml:space="preserve"> </w:t>
      </w:r>
      <w:r w:rsidRPr="00E503E2">
        <w:rPr>
          <w:color w:val="000000"/>
          <w:spacing w:val="-2"/>
          <w:kern w:val="16"/>
          <w:position w:val="-2"/>
          <w:sz w:val="27"/>
          <w:szCs w:val="27"/>
          <w:lang w:val="vi-VN"/>
        </w:rPr>
        <w:t>5-3-1979 phải rút quân về nước là do</w:t>
      </w:r>
    </w:p>
    <w:p w:rsidR="005B66F8" w:rsidRPr="008523EB" w:rsidRDefault="005B66F8" w:rsidP="00B74ADC">
      <w:pPr>
        <w:spacing w:after="0" w:line="240" w:lineRule="auto"/>
        <w:jc w:val="both"/>
        <w:rPr>
          <w:color w:val="FF0000"/>
          <w:spacing w:val="-2"/>
          <w:kern w:val="16"/>
          <w:position w:val="-2"/>
          <w:sz w:val="27"/>
          <w:szCs w:val="27"/>
          <w:u w:val="single"/>
          <w:lang w:val="vi-VN"/>
        </w:rPr>
      </w:pPr>
      <w:r w:rsidRPr="008523EB">
        <w:rPr>
          <w:color w:val="FF0000"/>
          <w:spacing w:val="-2"/>
          <w:kern w:val="16"/>
          <w:position w:val="-2"/>
          <w:sz w:val="27"/>
          <w:szCs w:val="27"/>
          <w:u w:val="single"/>
          <w:lang w:val="vi-VN"/>
        </w:rPr>
        <w:t>A. vấp phải sự phản đối mạnh mẽ của dư luận quốc tế.</w:t>
      </w:r>
    </w:p>
    <w:p w:rsidR="005B66F8" w:rsidRPr="00E503E2" w:rsidRDefault="005B66F8" w:rsidP="00B74ADC">
      <w:pPr>
        <w:spacing w:after="0" w:line="240" w:lineRule="auto"/>
        <w:jc w:val="both"/>
        <w:rPr>
          <w:color w:val="000000"/>
          <w:spacing w:val="-2"/>
          <w:kern w:val="16"/>
          <w:position w:val="-2"/>
          <w:sz w:val="27"/>
          <w:szCs w:val="27"/>
          <w:lang w:val="vi-VN"/>
        </w:rPr>
      </w:pPr>
      <w:r w:rsidRPr="00E503E2">
        <w:rPr>
          <w:color w:val="000000"/>
          <w:spacing w:val="-2"/>
          <w:kern w:val="16"/>
          <w:position w:val="-2"/>
          <w:sz w:val="27"/>
          <w:szCs w:val="27"/>
          <w:lang w:val="vi-VN"/>
        </w:rPr>
        <w:t>B. tinh thần chiến đấu của quân dân Việt Nam.</w:t>
      </w:r>
    </w:p>
    <w:p w:rsidR="005B66F8" w:rsidRPr="00E503E2" w:rsidRDefault="005B66F8" w:rsidP="00B74ADC">
      <w:pPr>
        <w:spacing w:after="0" w:line="240" w:lineRule="auto"/>
        <w:jc w:val="both"/>
        <w:rPr>
          <w:color w:val="000000"/>
          <w:spacing w:val="-2"/>
          <w:kern w:val="16"/>
          <w:position w:val="-2"/>
          <w:sz w:val="27"/>
          <w:szCs w:val="27"/>
          <w:lang w:val="vi-VN"/>
        </w:rPr>
      </w:pPr>
      <w:r w:rsidRPr="00E503E2">
        <w:rPr>
          <w:color w:val="000000"/>
          <w:spacing w:val="-2"/>
          <w:kern w:val="16"/>
          <w:position w:val="-2"/>
          <w:sz w:val="27"/>
          <w:szCs w:val="27"/>
          <w:lang w:val="vi-VN"/>
        </w:rPr>
        <w:t>C. lực lượng Khơ-me đỏ bị lật đổ ở Cam-pu-chia.</w:t>
      </w:r>
    </w:p>
    <w:p w:rsidR="005B66F8" w:rsidRPr="00E503E2" w:rsidRDefault="005B66F8" w:rsidP="00B74ADC">
      <w:pPr>
        <w:tabs>
          <w:tab w:val="left" w:leader="dot" w:pos="13041"/>
        </w:tabs>
        <w:spacing w:after="0" w:line="240" w:lineRule="auto"/>
        <w:jc w:val="both"/>
        <w:rPr>
          <w:bCs/>
          <w:color w:val="000000"/>
          <w:spacing w:val="-2"/>
          <w:kern w:val="16"/>
          <w:position w:val="-2"/>
          <w:sz w:val="27"/>
          <w:szCs w:val="27"/>
          <w:lang w:val="vi-VN"/>
        </w:rPr>
      </w:pPr>
      <w:r w:rsidRPr="00E503E2">
        <w:rPr>
          <w:bCs/>
          <w:color w:val="000000"/>
          <w:spacing w:val="-2"/>
          <w:kern w:val="16"/>
          <w:position w:val="-2"/>
          <w:sz w:val="27"/>
          <w:szCs w:val="27"/>
          <w:lang w:val="vi-VN"/>
        </w:rPr>
        <w:t>D. thiếu lương thực, thuốc men, vũ khí xâm lược.</w:t>
      </w:r>
    </w:p>
    <w:p w:rsidR="005B66F8" w:rsidRPr="008523EB" w:rsidRDefault="005B66F8" w:rsidP="00B74ADC">
      <w:pPr>
        <w:tabs>
          <w:tab w:val="left" w:leader="dot" w:pos="13041"/>
        </w:tabs>
        <w:spacing w:after="0" w:line="240" w:lineRule="auto"/>
        <w:jc w:val="both"/>
        <w:rPr>
          <w:color w:val="000000"/>
          <w:spacing w:val="-2"/>
          <w:kern w:val="16"/>
          <w:position w:val="-2"/>
          <w:sz w:val="27"/>
          <w:szCs w:val="27"/>
        </w:rPr>
      </w:pPr>
      <w:r w:rsidRPr="00E503E2">
        <w:rPr>
          <w:b/>
          <w:bCs/>
          <w:color w:val="000000"/>
          <w:spacing w:val="-2"/>
          <w:kern w:val="16"/>
          <w:position w:val="-2"/>
          <w:sz w:val="27"/>
          <w:szCs w:val="27"/>
          <w:lang w:val="vi-VN"/>
        </w:rPr>
        <w:t xml:space="preserve">Câu </w:t>
      </w:r>
      <w:r w:rsidR="00D92697" w:rsidRPr="00E503E2">
        <w:rPr>
          <w:b/>
          <w:bCs/>
          <w:color w:val="000000"/>
          <w:spacing w:val="-2"/>
          <w:kern w:val="16"/>
          <w:position w:val="-2"/>
          <w:sz w:val="27"/>
          <w:szCs w:val="27"/>
        </w:rPr>
        <w:t>22:</w:t>
      </w:r>
      <w:r w:rsidRPr="00E503E2">
        <w:rPr>
          <w:b/>
          <w:bCs/>
          <w:color w:val="000000"/>
          <w:spacing w:val="-2"/>
          <w:kern w:val="16"/>
          <w:position w:val="-2"/>
          <w:sz w:val="27"/>
          <w:szCs w:val="27"/>
        </w:rPr>
        <w:t xml:space="preserve"> </w:t>
      </w:r>
      <w:r w:rsidRPr="00E503E2">
        <w:rPr>
          <w:color w:val="000000"/>
          <w:spacing w:val="-2"/>
          <w:kern w:val="16"/>
          <w:position w:val="-2"/>
          <w:sz w:val="27"/>
          <w:szCs w:val="27"/>
          <w:lang w:val="vi-VN"/>
        </w:rPr>
        <w:t>Bài học rút ra từ các cuộc kháng chiến bảo vệ Tổ quốc từ năm 1945 đến nay vẫn có giá trị to lớn đối với công cuộc xây dựng đất nước hiện nay là</w:t>
      </w:r>
    </w:p>
    <w:p w:rsidR="005B66F8" w:rsidRPr="008523EB" w:rsidRDefault="005B66F8" w:rsidP="00B74ADC">
      <w:pPr>
        <w:spacing w:after="0" w:line="240" w:lineRule="auto"/>
        <w:jc w:val="both"/>
        <w:rPr>
          <w:color w:val="FF0000"/>
          <w:spacing w:val="-2"/>
          <w:kern w:val="16"/>
          <w:position w:val="-2"/>
          <w:sz w:val="27"/>
          <w:szCs w:val="27"/>
          <w:u w:val="single"/>
          <w:lang w:val="vi-VN"/>
        </w:rPr>
      </w:pPr>
      <w:r w:rsidRPr="008523EB">
        <w:rPr>
          <w:color w:val="FF0000"/>
          <w:spacing w:val="-2"/>
          <w:kern w:val="16"/>
          <w:position w:val="-2"/>
          <w:sz w:val="27"/>
          <w:szCs w:val="27"/>
          <w:u w:val="single"/>
          <w:lang w:val="vi-VN"/>
        </w:rPr>
        <w:t>A. tăng cường khối đại đoàn kết dân tộc.</w:t>
      </w:r>
    </w:p>
    <w:p w:rsidR="005B66F8" w:rsidRPr="00E503E2" w:rsidRDefault="005B66F8" w:rsidP="00B74ADC">
      <w:pPr>
        <w:spacing w:after="0" w:line="240" w:lineRule="auto"/>
        <w:jc w:val="both"/>
        <w:rPr>
          <w:color w:val="000000"/>
          <w:spacing w:val="-2"/>
          <w:kern w:val="16"/>
          <w:position w:val="-2"/>
          <w:sz w:val="27"/>
          <w:szCs w:val="27"/>
        </w:rPr>
      </w:pPr>
      <w:r w:rsidRPr="00E503E2">
        <w:rPr>
          <w:color w:val="000000"/>
          <w:spacing w:val="-2"/>
          <w:kern w:val="16"/>
          <w:position w:val="-2"/>
          <w:sz w:val="27"/>
          <w:szCs w:val="27"/>
        </w:rPr>
        <w:t>B. liên minh chặt chẽ với Liên Xô, Trung Quốc.</w:t>
      </w:r>
    </w:p>
    <w:p w:rsidR="005B66F8" w:rsidRPr="00E503E2" w:rsidRDefault="005B66F8" w:rsidP="00B74ADC">
      <w:pPr>
        <w:spacing w:after="0" w:line="240" w:lineRule="auto"/>
        <w:jc w:val="both"/>
        <w:rPr>
          <w:color w:val="000000"/>
          <w:spacing w:val="-2"/>
          <w:kern w:val="16"/>
          <w:position w:val="-2"/>
          <w:sz w:val="27"/>
          <w:szCs w:val="27"/>
        </w:rPr>
      </w:pPr>
      <w:r w:rsidRPr="00E503E2">
        <w:rPr>
          <w:color w:val="000000"/>
          <w:spacing w:val="-2"/>
          <w:kern w:val="16"/>
          <w:position w:val="-2"/>
          <w:sz w:val="27"/>
          <w:szCs w:val="27"/>
        </w:rPr>
        <w:t>C. gia nhập vào các khối liên minh quân sự.</w:t>
      </w:r>
    </w:p>
    <w:p w:rsidR="005B66F8" w:rsidRPr="00E503E2" w:rsidRDefault="005B66F8" w:rsidP="00B74ADC">
      <w:pPr>
        <w:spacing w:after="0" w:line="240" w:lineRule="auto"/>
        <w:jc w:val="both"/>
        <w:rPr>
          <w:color w:val="000000"/>
          <w:spacing w:val="-2"/>
          <w:kern w:val="16"/>
          <w:position w:val="-2"/>
          <w:sz w:val="27"/>
          <w:szCs w:val="27"/>
        </w:rPr>
      </w:pPr>
      <w:r w:rsidRPr="00E503E2">
        <w:rPr>
          <w:color w:val="000000"/>
          <w:spacing w:val="-2"/>
          <w:kern w:val="16"/>
          <w:position w:val="-2"/>
          <w:sz w:val="27"/>
          <w:szCs w:val="27"/>
        </w:rPr>
        <w:t>D. thiết lập quan hệ chiến lược với các nước.</w:t>
      </w:r>
    </w:p>
    <w:p w:rsidR="005B66F8" w:rsidRPr="00E503E2" w:rsidRDefault="005B66F8" w:rsidP="00B74ADC">
      <w:pPr>
        <w:shd w:val="clear" w:color="auto" w:fill="FFFFFF"/>
        <w:spacing w:after="0" w:line="240" w:lineRule="auto"/>
        <w:jc w:val="both"/>
        <w:rPr>
          <w:color w:val="000000"/>
          <w:spacing w:val="-2"/>
          <w:kern w:val="16"/>
          <w:position w:val="-2"/>
          <w:sz w:val="27"/>
          <w:szCs w:val="27"/>
          <w:lang w:val="vi-VN"/>
        </w:rPr>
      </w:pPr>
      <w:r w:rsidRPr="00E503E2">
        <w:rPr>
          <w:b/>
          <w:bCs/>
          <w:color w:val="000000"/>
          <w:spacing w:val="-2"/>
          <w:kern w:val="16"/>
          <w:position w:val="-2"/>
          <w:sz w:val="27"/>
          <w:szCs w:val="27"/>
          <w:lang w:val="vi-VN"/>
        </w:rPr>
        <w:t xml:space="preserve">Câu </w:t>
      </w:r>
      <w:r w:rsidR="00D92697" w:rsidRPr="00E503E2">
        <w:rPr>
          <w:b/>
          <w:bCs/>
          <w:color w:val="000000"/>
          <w:spacing w:val="-2"/>
          <w:kern w:val="16"/>
          <w:position w:val="-2"/>
          <w:sz w:val="27"/>
          <w:szCs w:val="27"/>
        </w:rPr>
        <w:t xml:space="preserve">23: </w:t>
      </w:r>
      <w:r w:rsidRPr="00E503E2">
        <w:rPr>
          <w:color w:val="000000"/>
          <w:spacing w:val="-2"/>
          <w:kern w:val="16"/>
          <w:position w:val="-2"/>
          <w:sz w:val="27"/>
          <w:szCs w:val="27"/>
          <w:lang w:val="vi-VN"/>
        </w:rPr>
        <w:t xml:space="preserve">Nội dung nào sau đây phản ánh </w:t>
      </w:r>
      <w:r w:rsidRPr="00E503E2">
        <w:rPr>
          <w:b/>
          <w:bCs/>
          <w:i/>
          <w:color w:val="000000"/>
          <w:spacing w:val="-2"/>
          <w:kern w:val="16"/>
          <w:position w:val="-2"/>
          <w:sz w:val="27"/>
          <w:szCs w:val="27"/>
          <w:lang w:val="vi-VN"/>
        </w:rPr>
        <w:t>không</w:t>
      </w:r>
      <w:r w:rsidRPr="00E503E2">
        <w:rPr>
          <w:color w:val="000000"/>
          <w:spacing w:val="-2"/>
          <w:kern w:val="16"/>
          <w:position w:val="-2"/>
          <w:sz w:val="27"/>
          <w:szCs w:val="27"/>
          <w:lang w:val="vi-VN"/>
        </w:rPr>
        <w:t xml:space="preserve"> đúng chủ trương của Việt Nam trong việc bảo vệ chủ quyền biển, đảo? </w:t>
      </w:r>
    </w:p>
    <w:p w:rsidR="005B66F8" w:rsidRPr="00E503E2" w:rsidRDefault="005B66F8" w:rsidP="00B74ADC">
      <w:pPr>
        <w:shd w:val="clear" w:color="auto" w:fill="FFFFFF"/>
        <w:spacing w:after="0" w:line="240" w:lineRule="auto"/>
        <w:jc w:val="both"/>
        <w:rPr>
          <w:color w:val="000000"/>
          <w:spacing w:val="-2"/>
          <w:kern w:val="16"/>
          <w:position w:val="-2"/>
          <w:sz w:val="27"/>
          <w:szCs w:val="27"/>
          <w:lang w:val="vi-VN"/>
        </w:rPr>
      </w:pPr>
      <w:r w:rsidRPr="00E503E2">
        <w:rPr>
          <w:color w:val="000000"/>
          <w:spacing w:val="-2"/>
          <w:kern w:val="16"/>
          <w:position w:val="-2"/>
          <w:sz w:val="27"/>
          <w:szCs w:val="27"/>
          <w:lang w:val="vi-VN"/>
        </w:rPr>
        <w:t>A.</w:t>
      </w:r>
      <w:r w:rsidRPr="00E503E2">
        <w:rPr>
          <w:b/>
          <w:color w:val="000000"/>
          <w:spacing w:val="-2"/>
          <w:kern w:val="16"/>
          <w:position w:val="-2"/>
          <w:sz w:val="27"/>
          <w:szCs w:val="27"/>
          <w:lang w:val="vi-VN"/>
        </w:rPr>
        <w:t xml:space="preserve"> </w:t>
      </w:r>
      <w:r w:rsidRPr="00E503E2">
        <w:rPr>
          <w:color w:val="000000"/>
          <w:spacing w:val="-2"/>
          <w:kern w:val="16"/>
          <w:position w:val="-2"/>
          <w:sz w:val="27"/>
          <w:szCs w:val="27"/>
          <w:lang w:val="vi-VN"/>
        </w:rPr>
        <w:t>Tham gia Công ước Luật Biển năm 1982 của Liên hợp quốc (UNCLOS).</w:t>
      </w:r>
    </w:p>
    <w:p w:rsidR="005B66F8" w:rsidRPr="00E503E2" w:rsidRDefault="005B66F8" w:rsidP="00B74ADC">
      <w:pPr>
        <w:shd w:val="clear" w:color="auto" w:fill="FFFFFF"/>
        <w:spacing w:after="0" w:line="240" w:lineRule="auto"/>
        <w:jc w:val="both"/>
        <w:rPr>
          <w:color w:val="000000"/>
          <w:spacing w:val="-2"/>
          <w:kern w:val="16"/>
          <w:position w:val="-2"/>
          <w:sz w:val="27"/>
          <w:szCs w:val="27"/>
          <w:lang w:val="vi-VN"/>
        </w:rPr>
      </w:pPr>
      <w:r w:rsidRPr="00E503E2">
        <w:rPr>
          <w:color w:val="000000"/>
          <w:spacing w:val="-2"/>
          <w:kern w:val="16"/>
          <w:position w:val="-2"/>
          <w:sz w:val="27"/>
          <w:szCs w:val="27"/>
          <w:shd w:val="clear" w:color="auto" w:fill="FFFFFF"/>
          <w:lang w:val="vi-VN"/>
        </w:rPr>
        <w:t>B.</w:t>
      </w:r>
      <w:r w:rsidRPr="00E503E2">
        <w:rPr>
          <w:b/>
          <w:color w:val="000000"/>
          <w:spacing w:val="-2"/>
          <w:kern w:val="16"/>
          <w:position w:val="-2"/>
          <w:sz w:val="27"/>
          <w:szCs w:val="27"/>
          <w:shd w:val="clear" w:color="auto" w:fill="FFFFFF"/>
          <w:lang w:val="vi-VN"/>
        </w:rPr>
        <w:t xml:space="preserve"> </w:t>
      </w:r>
      <w:r w:rsidRPr="00E503E2">
        <w:rPr>
          <w:color w:val="000000"/>
          <w:spacing w:val="-2"/>
          <w:kern w:val="16"/>
          <w:position w:val="-2"/>
          <w:sz w:val="27"/>
          <w:szCs w:val="27"/>
          <w:shd w:val="clear" w:color="auto" w:fill="FFFFFF"/>
          <w:lang w:val="vi-VN"/>
        </w:rPr>
        <w:t>Quốc hội đã thông qua Luật biển Việt Nam (ngày </w:t>
      </w:r>
      <w:r w:rsidRPr="00E503E2">
        <w:rPr>
          <w:color w:val="000000"/>
          <w:spacing w:val="-2"/>
          <w:kern w:val="16"/>
          <w:position w:val="-2"/>
          <w:sz w:val="27"/>
          <w:szCs w:val="27"/>
          <w:lang w:val="vi-VN"/>
        </w:rPr>
        <w:t>21/6/2012).</w:t>
      </w:r>
      <w:r w:rsidRPr="00E503E2">
        <w:rPr>
          <w:color w:val="000000"/>
          <w:spacing w:val="-2"/>
          <w:kern w:val="16"/>
          <w:position w:val="-2"/>
          <w:sz w:val="27"/>
          <w:szCs w:val="27"/>
          <w:shd w:val="clear" w:color="auto" w:fill="FFFFFF"/>
          <w:lang w:val="vi-VN"/>
        </w:rPr>
        <w:t> </w:t>
      </w:r>
    </w:p>
    <w:p w:rsidR="005B66F8" w:rsidRPr="008523EB" w:rsidRDefault="005B66F8" w:rsidP="00B74ADC">
      <w:pPr>
        <w:shd w:val="clear" w:color="auto" w:fill="FFFFFF"/>
        <w:spacing w:after="0" w:line="240" w:lineRule="auto"/>
        <w:jc w:val="both"/>
        <w:rPr>
          <w:color w:val="FF0000"/>
          <w:spacing w:val="-2"/>
          <w:kern w:val="16"/>
          <w:position w:val="-2"/>
          <w:sz w:val="27"/>
          <w:szCs w:val="27"/>
          <w:u w:val="single"/>
          <w:lang w:val="vi-VN"/>
        </w:rPr>
      </w:pPr>
      <w:r w:rsidRPr="008523EB">
        <w:rPr>
          <w:color w:val="FF0000"/>
          <w:spacing w:val="-2"/>
          <w:kern w:val="16"/>
          <w:position w:val="-2"/>
          <w:sz w:val="27"/>
          <w:szCs w:val="27"/>
          <w:u w:val="single"/>
          <w:lang w:val="vi-VN"/>
        </w:rPr>
        <w:t>C.</w:t>
      </w:r>
      <w:r w:rsidRPr="008523EB">
        <w:rPr>
          <w:b/>
          <w:color w:val="FF0000"/>
          <w:spacing w:val="-2"/>
          <w:kern w:val="16"/>
          <w:position w:val="-2"/>
          <w:sz w:val="27"/>
          <w:szCs w:val="27"/>
          <w:u w:val="single"/>
          <w:lang w:val="vi-VN"/>
        </w:rPr>
        <w:t xml:space="preserve"> </w:t>
      </w:r>
      <w:r w:rsidRPr="008523EB">
        <w:rPr>
          <w:color w:val="FF0000"/>
          <w:spacing w:val="-2"/>
          <w:kern w:val="16"/>
          <w:position w:val="-2"/>
          <w:sz w:val="27"/>
          <w:szCs w:val="27"/>
          <w:u w:val="single"/>
          <w:lang w:val="vi-VN"/>
        </w:rPr>
        <w:t>Liên minh quân sự với các nước trong khu vực để  bảo vệ chủ quyền biển đảo.</w:t>
      </w:r>
    </w:p>
    <w:p w:rsidR="005B66F8" w:rsidRPr="00E503E2" w:rsidRDefault="005B66F8" w:rsidP="00B74ADC">
      <w:pPr>
        <w:shd w:val="clear" w:color="auto" w:fill="FFFFFF"/>
        <w:spacing w:after="0" w:line="240" w:lineRule="auto"/>
        <w:jc w:val="both"/>
        <w:rPr>
          <w:spacing w:val="-2"/>
          <w:kern w:val="16"/>
          <w:position w:val="-2"/>
          <w:sz w:val="27"/>
          <w:szCs w:val="27"/>
          <w:lang w:val="vi-VN"/>
        </w:rPr>
      </w:pPr>
      <w:r w:rsidRPr="00E503E2">
        <w:rPr>
          <w:spacing w:val="-2"/>
          <w:kern w:val="16"/>
          <w:position w:val="-2"/>
          <w:sz w:val="27"/>
          <w:szCs w:val="27"/>
          <w:lang w:val="vi-VN"/>
        </w:rPr>
        <w:t>D.</w:t>
      </w:r>
      <w:r w:rsidRPr="00E503E2">
        <w:rPr>
          <w:b/>
          <w:spacing w:val="-2"/>
          <w:kern w:val="16"/>
          <w:position w:val="-2"/>
          <w:sz w:val="27"/>
          <w:szCs w:val="27"/>
          <w:lang w:val="vi-VN"/>
        </w:rPr>
        <w:t xml:space="preserve"> </w:t>
      </w:r>
      <w:r w:rsidRPr="00E503E2">
        <w:rPr>
          <w:spacing w:val="-2"/>
          <w:kern w:val="16"/>
          <w:position w:val="-2"/>
          <w:sz w:val="27"/>
          <w:szCs w:val="27"/>
          <w:lang w:val="vi-VN"/>
        </w:rPr>
        <w:t>Thúc đẩy và thực hiện Tuyên bố về ứng xử của các bên ở Biển Đông (DOC).</w:t>
      </w:r>
    </w:p>
    <w:p w:rsidR="005B66F8" w:rsidRPr="00E503E2" w:rsidRDefault="005B66F8" w:rsidP="00B74ADC">
      <w:pPr>
        <w:widowControl w:val="0"/>
        <w:spacing w:after="0" w:line="240" w:lineRule="auto"/>
        <w:jc w:val="both"/>
        <w:rPr>
          <w:rFonts w:eastAsia="Times New Roman"/>
          <w:color w:val="000000"/>
          <w:spacing w:val="-2"/>
          <w:kern w:val="16"/>
          <w:position w:val="-2"/>
          <w:sz w:val="27"/>
          <w:szCs w:val="27"/>
        </w:rPr>
      </w:pPr>
      <w:r w:rsidRPr="00E503E2">
        <w:rPr>
          <w:rFonts w:eastAsia="Times New Roman"/>
          <w:b/>
          <w:bCs/>
          <w:color w:val="000000"/>
          <w:spacing w:val="-2"/>
          <w:kern w:val="16"/>
          <w:position w:val="-2"/>
          <w:sz w:val="27"/>
          <w:szCs w:val="27"/>
          <w:lang w:val="vi-VN"/>
        </w:rPr>
        <w:t xml:space="preserve">Câu </w:t>
      </w:r>
      <w:r w:rsidR="00D92697" w:rsidRPr="00E503E2">
        <w:rPr>
          <w:rFonts w:eastAsia="Times New Roman"/>
          <w:b/>
          <w:bCs/>
          <w:color w:val="000000"/>
          <w:spacing w:val="-2"/>
          <w:kern w:val="16"/>
          <w:position w:val="-2"/>
          <w:sz w:val="27"/>
          <w:szCs w:val="27"/>
        </w:rPr>
        <w:t>24:</w:t>
      </w:r>
      <w:r w:rsidRPr="00E503E2">
        <w:rPr>
          <w:rFonts w:eastAsia="Times New Roman"/>
          <w:b/>
          <w:bCs/>
          <w:color w:val="000000"/>
          <w:spacing w:val="-2"/>
          <w:kern w:val="16"/>
          <w:position w:val="-2"/>
          <w:sz w:val="27"/>
          <w:szCs w:val="27"/>
        </w:rPr>
        <w:t xml:space="preserve"> </w:t>
      </w:r>
      <w:r w:rsidRPr="00E503E2">
        <w:rPr>
          <w:rFonts w:eastAsia="Times New Roman"/>
          <w:color w:val="000000"/>
          <w:spacing w:val="-2"/>
          <w:kern w:val="16"/>
          <w:position w:val="-2"/>
          <w:sz w:val="27"/>
          <w:szCs w:val="27"/>
        </w:rPr>
        <w:t xml:space="preserve">Nội dung nào sau đây </w:t>
      </w:r>
      <w:r w:rsidRPr="00E503E2">
        <w:rPr>
          <w:rFonts w:eastAsia="Times New Roman"/>
          <w:b/>
          <w:i/>
          <w:color w:val="000000"/>
          <w:spacing w:val="-2"/>
          <w:kern w:val="16"/>
          <w:position w:val="-2"/>
          <w:sz w:val="27"/>
          <w:szCs w:val="27"/>
        </w:rPr>
        <w:t>không</w:t>
      </w:r>
      <w:r w:rsidRPr="00E503E2">
        <w:rPr>
          <w:rFonts w:eastAsia="Times New Roman"/>
          <w:color w:val="000000"/>
          <w:spacing w:val="-2"/>
          <w:kern w:val="16"/>
          <w:position w:val="-2"/>
          <w:sz w:val="27"/>
          <w:szCs w:val="27"/>
        </w:rPr>
        <w:t xml:space="preserve"> phải là hoạt động của Việt Nam để bảo vệ chủ quyền biển đảo?</w:t>
      </w:r>
    </w:p>
    <w:p w:rsidR="005B66F8" w:rsidRPr="00E503E2" w:rsidRDefault="005B66F8" w:rsidP="00B74ADC">
      <w:pPr>
        <w:widowControl w:val="0"/>
        <w:tabs>
          <w:tab w:val="left" w:pos="445"/>
        </w:tabs>
        <w:spacing w:after="0" w:line="240" w:lineRule="auto"/>
        <w:jc w:val="both"/>
        <w:rPr>
          <w:rFonts w:eastAsia="Times New Roman"/>
          <w:color w:val="000000"/>
          <w:spacing w:val="-2"/>
          <w:kern w:val="16"/>
          <w:position w:val="-2"/>
          <w:sz w:val="27"/>
          <w:szCs w:val="27"/>
        </w:rPr>
      </w:pPr>
      <w:bookmarkStart w:id="0" w:name="bookmark2583"/>
      <w:bookmarkEnd w:id="0"/>
      <w:r w:rsidRPr="00E503E2">
        <w:rPr>
          <w:rFonts w:eastAsia="Times New Roman"/>
          <w:color w:val="000000"/>
          <w:spacing w:val="-2"/>
          <w:kern w:val="16"/>
          <w:position w:val="-2"/>
          <w:sz w:val="27"/>
          <w:szCs w:val="27"/>
        </w:rPr>
        <w:t>A. Giải quyết các tranh chấp, bất đồng trên Biển Đông bằng biện pháp hòa bình.</w:t>
      </w:r>
    </w:p>
    <w:p w:rsidR="005B66F8" w:rsidRPr="00E503E2" w:rsidRDefault="005B66F8" w:rsidP="00B74ADC">
      <w:pPr>
        <w:widowControl w:val="0"/>
        <w:tabs>
          <w:tab w:val="left" w:pos="450"/>
        </w:tabs>
        <w:spacing w:after="0" w:line="240" w:lineRule="auto"/>
        <w:jc w:val="both"/>
        <w:rPr>
          <w:rFonts w:eastAsia="Times New Roman"/>
          <w:color w:val="000000"/>
          <w:spacing w:val="-2"/>
          <w:kern w:val="16"/>
          <w:position w:val="-2"/>
          <w:sz w:val="27"/>
          <w:szCs w:val="27"/>
        </w:rPr>
      </w:pPr>
      <w:bookmarkStart w:id="1" w:name="bookmark2584"/>
      <w:bookmarkEnd w:id="1"/>
      <w:r w:rsidRPr="00E503E2">
        <w:rPr>
          <w:rFonts w:eastAsia="Times New Roman"/>
          <w:color w:val="000000"/>
          <w:spacing w:val="-2"/>
          <w:kern w:val="16"/>
          <w:position w:val="-2"/>
          <w:sz w:val="27"/>
          <w:szCs w:val="27"/>
        </w:rPr>
        <w:t>B. Ban hành các văn bản pháp luật khẳng định chủ quyền Việt Nam ở biển Đông.</w:t>
      </w:r>
    </w:p>
    <w:p w:rsidR="005B66F8" w:rsidRPr="008523EB" w:rsidRDefault="005B66F8" w:rsidP="00B74ADC">
      <w:pPr>
        <w:widowControl w:val="0"/>
        <w:tabs>
          <w:tab w:val="left" w:pos="450"/>
        </w:tabs>
        <w:spacing w:after="0" w:line="240" w:lineRule="auto"/>
        <w:jc w:val="both"/>
        <w:rPr>
          <w:rFonts w:eastAsia="Times New Roman"/>
          <w:color w:val="000000"/>
          <w:spacing w:val="-2"/>
          <w:kern w:val="16"/>
          <w:position w:val="-2"/>
          <w:sz w:val="27"/>
          <w:szCs w:val="27"/>
          <w:u w:val="single"/>
        </w:rPr>
      </w:pPr>
      <w:r w:rsidRPr="008523EB">
        <w:rPr>
          <w:rFonts w:eastAsia="Times New Roman"/>
          <w:color w:val="FF0000"/>
          <w:spacing w:val="-2"/>
          <w:kern w:val="16"/>
          <w:position w:val="-2"/>
          <w:sz w:val="27"/>
          <w:szCs w:val="27"/>
          <w:u w:val="single"/>
        </w:rPr>
        <w:t>C.</w:t>
      </w:r>
      <w:r w:rsidRPr="008523EB">
        <w:rPr>
          <w:rFonts w:eastAsia="Times New Roman"/>
          <w:color w:val="000000"/>
          <w:spacing w:val="-2"/>
          <w:kern w:val="16"/>
          <w:position w:val="-2"/>
          <w:sz w:val="27"/>
          <w:szCs w:val="27"/>
          <w:u w:val="single"/>
        </w:rPr>
        <w:t xml:space="preserve"> </w:t>
      </w:r>
      <w:r w:rsidRPr="008523EB">
        <w:rPr>
          <w:rFonts w:eastAsia="Times New Roman"/>
          <w:color w:val="FF0000"/>
          <w:spacing w:val="-2"/>
          <w:kern w:val="16"/>
          <w:position w:val="-2"/>
          <w:sz w:val="27"/>
          <w:szCs w:val="27"/>
          <w:u w:val="single"/>
        </w:rPr>
        <w:t>Nghiên cứu, chế tạo vũ khí hạt nhân nhằm đe dọa các nước có ý đồ xâm phạm.</w:t>
      </w:r>
    </w:p>
    <w:p w:rsidR="005B66F8" w:rsidRPr="00E503E2" w:rsidRDefault="005B66F8" w:rsidP="00B74ADC">
      <w:pPr>
        <w:widowControl w:val="0"/>
        <w:tabs>
          <w:tab w:val="left" w:pos="445"/>
        </w:tabs>
        <w:spacing w:after="0" w:line="240" w:lineRule="auto"/>
        <w:jc w:val="both"/>
        <w:rPr>
          <w:rFonts w:eastAsia="Times New Roman"/>
          <w:color w:val="000000"/>
          <w:spacing w:val="-2"/>
          <w:kern w:val="16"/>
          <w:position w:val="-2"/>
          <w:sz w:val="27"/>
          <w:szCs w:val="27"/>
        </w:rPr>
      </w:pPr>
      <w:bookmarkStart w:id="2" w:name="bookmark2586"/>
      <w:bookmarkEnd w:id="2"/>
      <w:r w:rsidRPr="00E503E2">
        <w:rPr>
          <w:rFonts w:eastAsia="Times New Roman"/>
          <w:color w:val="000000"/>
          <w:spacing w:val="-2"/>
          <w:kern w:val="16"/>
          <w:position w:val="-2"/>
          <w:sz w:val="27"/>
          <w:szCs w:val="27"/>
        </w:rPr>
        <w:t>D. Thực hiện đầy đủ Tuyên bố về ứng xử của các bên ở Biển Đông (DOC).</w:t>
      </w:r>
    </w:p>
    <w:p w:rsidR="005B66F8" w:rsidRPr="00CB5968" w:rsidRDefault="005B66F8" w:rsidP="00CB5968">
      <w:pPr>
        <w:spacing w:after="0" w:line="240" w:lineRule="auto"/>
        <w:jc w:val="both"/>
        <w:rPr>
          <w:kern w:val="2"/>
          <w:sz w:val="27"/>
          <w:szCs w:val="27"/>
          <w:lang w:val="en-SG"/>
        </w:rPr>
      </w:pPr>
      <w:r w:rsidRPr="00CB5968">
        <w:rPr>
          <w:b/>
          <w:bCs/>
          <w:kern w:val="2"/>
          <w:sz w:val="27"/>
          <w:szCs w:val="27"/>
          <w:lang w:val="en-SG"/>
        </w:rPr>
        <w:t>Phần II.</w:t>
      </w:r>
      <w:r w:rsidRPr="00CB5968">
        <w:rPr>
          <w:b/>
          <w:kern w:val="2"/>
          <w:sz w:val="27"/>
          <w:szCs w:val="27"/>
          <w:lang w:val="en-SG"/>
        </w:rPr>
        <w:t xml:space="preserve"> Câu trắc nghiệm đúng sai. </w:t>
      </w:r>
      <w:r w:rsidRPr="00CB5968">
        <w:rPr>
          <w:kern w:val="2"/>
          <w:sz w:val="27"/>
          <w:szCs w:val="27"/>
          <w:lang w:val="en-SG"/>
        </w:rPr>
        <w:t xml:space="preserve">Học sinh trả lời từ câu 1 đến câu 3. Trong mỗi ý a, b, c, d, ở mỗi câu, học sinh chọn đúng hoặc sai. </w:t>
      </w:r>
    </w:p>
    <w:p w:rsidR="005F23D3" w:rsidRPr="005F23D3" w:rsidRDefault="005F23D3" w:rsidP="005F23D3">
      <w:pPr>
        <w:pStyle w:val="NoSpacing"/>
        <w:rPr>
          <w:rFonts w:ascii="Times New Roman" w:hAnsi="Times New Roman" w:cs="Times New Roman"/>
          <w:sz w:val="27"/>
          <w:szCs w:val="27"/>
        </w:rPr>
      </w:pPr>
      <w:r w:rsidRPr="005F23D3">
        <w:rPr>
          <w:rFonts w:ascii="Times New Roman" w:hAnsi="Times New Roman" w:cs="Times New Roman"/>
          <w:b/>
          <w:sz w:val="27"/>
          <w:szCs w:val="27"/>
        </w:rPr>
        <w:t xml:space="preserve">Câu </w:t>
      </w:r>
      <w:r w:rsidRPr="005F23D3">
        <w:rPr>
          <w:rFonts w:ascii="Times New Roman" w:hAnsi="Times New Roman" w:cs="Times New Roman"/>
          <w:b/>
          <w:sz w:val="27"/>
          <w:szCs w:val="27"/>
          <w:lang w:val="en-US"/>
        </w:rPr>
        <w:t>1</w:t>
      </w:r>
      <w:r w:rsidRPr="005F23D3">
        <w:rPr>
          <w:rFonts w:ascii="Times New Roman" w:hAnsi="Times New Roman" w:cs="Times New Roman"/>
          <w:b/>
          <w:sz w:val="27"/>
          <w:szCs w:val="27"/>
        </w:rPr>
        <w:t>:</w:t>
      </w:r>
      <w:r w:rsidRPr="005F23D3">
        <w:rPr>
          <w:rFonts w:ascii="Times New Roman" w:hAnsi="Times New Roman" w:cs="Times New Roman"/>
          <w:sz w:val="27"/>
          <w:szCs w:val="27"/>
        </w:rPr>
        <w:t xml:space="preserve"> Đọc đoạn tư liệu sau đây:</w:t>
      </w:r>
    </w:p>
    <w:p w:rsidR="005F23D3" w:rsidRPr="005F23D3" w:rsidRDefault="005F23D3" w:rsidP="005F23D3">
      <w:pPr>
        <w:pStyle w:val="NoSpacing"/>
        <w:ind w:firstLine="720"/>
        <w:rPr>
          <w:rFonts w:ascii="Times New Roman" w:hAnsi="Times New Roman" w:cs="Times New Roman"/>
          <w:i/>
          <w:sz w:val="27"/>
          <w:szCs w:val="27"/>
        </w:rPr>
      </w:pPr>
      <w:r w:rsidRPr="005F23D3">
        <w:rPr>
          <w:rFonts w:ascii="Times New Roman" w:hAnsi="Times New Roman" w:cs="Times New Roman"/>
          <w:i/>
          <w:sz w:val="27"/>
          <w:szCs w:val="27"/>
        </w:rPr>
        <w:t xml:space="preserve">“Suốt dọc đường đi bộ về Hà Nội, [Võ Nguyên] Giáp và binh sĩ của ông đón nhận một sự ủng hộ rầm rộ của dân chúng địa phương. Những lá cờ đỏ sao vàng bay trên mọi làng ông đi qua. Khi đến Gia Lâm, gần Hà Nội, những tiền đồn của quân Nhật đã chặn đường. Sau </w:t>
      </w:r>
      <w:r w:rsidRPr="005F23D3">
        <w:rPr>
          <w:rFonts w:ascii="Times New Roman" w:hAnsi="Times New Roman" w:cs="Times New Roman"/>
          <w:i/>
          <w:sz w:val="27"/>
          <w:szCs w:val="27"/>
        </w:rPr>
        <w:lastRenderedPageBreak/>
        <w:t>một hồi tranh cãi, quân Nhật đã để cho họ đi qua, … Tinh thần dân chúng đã thay đổi khi họ biết Việt Minh đã giành chính quyền ở Hà Nội, … Các tội phạm đã biến mất. Ngay đến những vụ trộm và cướp giật cũng giảm hẳn”</w:t>
      </w:r>
    </w:p>
    <w:p w:rsidR="005F23D3" w:rsidRPr="005F23D3" w:rsidRDefault="005F23D3" w:rsidP="005F23D3">
      <w:pPr>
        <w:pStyle w:val="NoSpacing"/>
        <w:rPr>
          <w:rFonts w:ascii="Times New Roman" w:hAnsi="Times New Roman" w:cs="Times New Roman"/>
          <w:sz w:val="27"/>
          <w:szCs w:val="27"/>
        </w:rPr>
      </w:pPr>
      <w:r w:rsidRPr="005F23D3">
        <w:rPr>
          <w:rFonts w:ascii="Times New Roman" w:hAnsi="Times New Roman" w:cs="Times New Roman"/>
          <w:sz w:val="27"/>
          <w:szCs w:val="27"/>
        </w:rPr>
        <w:t xml:space="preserve">(Xe-xi Cơ-rây, “ Những người Mỹ ở Hà Nội năm 1945”, in trong: </w:t>
      </w:r>
      <w:r w:rsidRPr="005F23D3">
        <w:rPr>
          <w:rFonts w:ascii="Times New Roman" w:hAnsi="Times New Roman" w:cs="Times New Roman"/>
          <w:i/>
          <w:sz w:val="27"/>
          <w:szCs w:val="27"/>
        </w:rPr>
        <w:t>Một số sự kiện lịch sử 200 năm quan hệ Việt – Mỹ 1820-2020</w:t>
      </w:r>
      <w:r w:rsidRPr="005F23D3">
        <w:rPr>
          <w:rFonts w:ascii="Times New Roman" w:hAnsi="Times New Roman" w:cs="Times New Roman"/>
          <w:sz w:val="27"/>
          <w:szCs w:val="27"/>
        </w:rPr>
        <w:t xml:space="preserve">, NXB Hồng Đức, Tạp chí </w:t>
      </w:r>
      <w:r w:rsidRPr="005F23D3">
        <w:rPr>
          <w:rFonts w:ascii="Times New Roman" w:hAnsi="Times New Roman" w:cs="Times New Roman"/>
          <w:i/>
          <w:sz w:val="27"/>
          <w:szCs w:val="27"/>
        </w:rPr>
        <w:t xml:space="preserve">Xưa và Nay, </w:t>
      </w:r>
      <w:r w:rsidRPr="005F23D3">
        <w:rPr>
          <w:rFonts w:ascii="Times New Roman" w:hAnsi="Times New Roman" w:cs="Times New Roman"/>
          <w:sz w:val="27"/>
          <w:szCs w:val="27"/>
        </w:rPr>
        <w:t>Hà Nội, 2020, tr.98)</w:t>
      </w:r>
    </w:p>
    <w:p w:rsidR="005F23D3" w:rsidRPr="005F23D3" w:rsidRDefault="005F23D3" w:rsidP="005F23D3">
      <w:pPr>
        <w:pStyle w:val="NoSpacing"/>
        <w:rPr>
          <w:rFonts w:ascii="Times New Roman" w:hAnsi="Times New Roman" w:cs="Times New Roman"/>
          <w:sz w:val="27"/>
          <w:szCs w:val="27"/>
        </w:rPr>
      </w:pPr>
      <w:r w:rsidRPr="005F23D3">
        <w:rPr>
          <w:rFonts w:ascii="Times New Roman" w:hAnsi="Times New Roman" w:cs="Times New Roman"/>
          <w:b/>
          <w:bCs/>
          <w:sz w:val="27"/>
          <w:szCs w:val="27"/>
          <w:lang w:val="en-US"/>
        </w:rPr>
        <w:t>a)</w:t>
      </w:r>
      <w:r w:rsidRPr="005F23D3">
        <w:rPr>
          <w:rFonts w:ascii="Times New Roman" w:hAnsi="Times New Roman" w:cs="Times New Roman"/>
          <w:sz w:val="27"/>
          <w:szCs w:val="27"/>
        </w:rPr>
        <w:t xml:space="preserve"> Võ Nguyên Giáp cùng Đội Việt Nam tuyên truyền giải phỏng quân tiến về giải giành chính quyền ở Hà Nội.</w:t>
      </w:r>
      <w:r w:rsidRPr="005F23D3">
        <w:rPr>
          <w:rFonts w:ascii="Times New Roman" w:hAnsi="Times New Roman" w:cs="Times New Roman"/>
          <w:color w:val="FF0000"/>
          <w:sz w:val="27"/>
          <w:szCs w:val="27"/>
        </w:rPr>
        <w:t xml:space="preserve"> (đúng)</w:t>
      </w:r>
    </w:p>
    <w:p w:rsidR="005F23D3" w:rsidRPr="005F23D3" w:rsidRDefault="005F23D3" w:rsidP="005F23D3">
      <w:pPr>
        <w:pStyle w:val="NoSpacing"/>
        <w:rPr>
          <w:rFonts w:ascii="Times New Roman" w:hAnsi="Times New Roman" w:cs="Times New Roman"/>
          <w:sz w:val="27"/>
          <w:szCs w:val="27"/>
        </w:rPr>
      </w:pPr>
      <w:r w:rsidRPr="005F23D3">
        <w:rPr>
          <w:rFonts w:ascii="Times New Roman" w:hAnsi="Times New Roman" w:cs="Times New Roman"/>
          <w:b/>
          <w:bCs/>
          <w:sz w:val="27"/>
          <w:szCs w:val="27"/>
          <w:lang w:val="en-US"/>
        </w:rPr>
        <w:t>b)</w:t>
      </w:r>
      <w:r w:rsidRPr="005F23D3">
        <w:rPr>
          <w:rFonts w:ascii="Times New Roman" w:hAnsi="Times New Roman" w:cs="Times New Roman"/>
          <w:sz w:val="27"/>
          <w:szCs w:val="27"/>
        </w:rPr>
        <w:t xml:space="preserve"> Quần chúng nhân dân và lực lượng trung lập đã đứng về phía cách mạng trong những ngày khởi nghĩa giành chính quyền ở Hà Nội.</w:t>
      </w:r>
      <w:r w:rsidRPr="005F23D3">
        <w:rPr>
          <w:rFonts w:ascii="Times New Roman" w:hAnsi="Times New Roman" w:cs="Times New Roman"/>
          <w:color w:val="FF0000"/>
          <w:sz w:val="27"/>
          <w:szCs w:val="27"/>
        </w:rPr>
        <w:t xml:space="preserve"> (đúng)</w:t>
      </w:r>
    </w:p>
    <w:p w:rsidR="005F23D3" w:rsidRPr="005F23D3" w:rsidRDefault="005F23D3" w:rsidP="005F23D3">
      <w:pPr>
        <w:pStyle w:val="NoSpacing"/>
        <w:rPr>
          <w:rFonts w:ascii="Times New Roman" w:hAnsi="Times New Roman" w:cs="Times New Roman"/>
          <w:sz w:val="27"/>
          <w:szCs w:val="27"/>
        </w:rPr>
      </w:pPr>
      <w:r w:rsidRPr="005F23D3">
        <w:rPr>
          <w:rFonts w:ascii="Times New Roman" w:hAnsi="Times New Roman" w:cs="Times New Roman"/>
          <w:b/>
          <w:bCs/>
          <w:sz w:val="27"/>
          <w:szCs w:val="27"/>
          <w:lang w:val="en-US"/>
        </w:rPr>
        <w:t>c)</w:t>
      </w:r>
      <w:r w:rsidRPr="005F23D3">
        <w:rPr>
          <w:rFonts w:ascii="Times New Roman" w:hAnsi="Times New Roman" w:cs="Times New Roman"/>
          <w:sz w:val="27"/>
          <w:szCs w:val="27"/>
        </w:rPr>
        <w:t xml:space="preserve"> Hình thức đấu tranh được sử dụng chủ yếu trong Cách mạng thánh Tám năm 1945 ở Việt Nam chủ yếu là đấu tranh vũ </w:t>
      </w:r>
      <w:proofErr w:type="gramStart"/>
      <w:r w:rsidRPr="005F23D3">
        <w:rPr>
          <w:rFonts w:ascii="Times New Roman" w:hAnsi="Times New Roman" w:cs="Times New Roman"/>
          <w:sz w:val="27"/>
          <w:szCs w:val="27"/>
        </w:rPr>
        <w:t>trang.</w:t>
      </w:r>
      <w:r w:rsidRPr="005F23D3">
        <w:rPr>
          <w:rFonts w:ascii="Times New Roman" w:hAnsi="Times New Roman" w:cs="Times New Roman"/>
          <w:color w:val="FF0000"/>
          <w:sz w:val="27"/>
          <w:szCs w:val="27"/>
        </w:rPr>
        <w:t>(</w:t>
      </w:r>
      <w:proofErr w:type="gramEnd"/>
      <w:r w:rsidRPr="005F23D3">
        <w:rPr>
          <w:rFonts w:ascii="Times New Roman" w:hAnsi="Times New Roman" w:cs="Times New Roman"/>
          <w:color w:val="FF0000"/>
          <w:sz w:val="27"/>
          <w:szCs w:val="27"/>
        </w:rPr>
        <w:t>sai)</w:t>
      </w:r>
    </w:p>
    <w:p w:rsidR="005F23D3" w:rsidRPr="005F23D3" w:rsidRDefault="005F23D3" w:rsidP="005F23D3">
      <w:pPr>
        <w:pStyle w:val="NoSpacing"/>
        <w:rPr>
          <w:rFonts w:ascii="Times New Roman" w:hAnsi="Times New Roman" w:cs="Times New Roman"/>
          <w:sz w:val="27"/>
          <w:szCs w:val="27"/>
          <w:lang w:val="en-US"/>
        </w:rPr>
      </w:pPr>
      <w:r w:rsidRPr="005F23D3">
        <w:rPr>
          <w:rFonts w:ascii="Times New Roman" w:hAnsi="Times New Roman" w:cs="Times New Roman"/>
          <w:b/>
          <w:bCs/>
          <w:sz w:val="27"/>
          <w:szCs w:val="27"/>
          <w:lang w:val="en-US"/>
        </w:rPr>
        <w:t>d)</w:t>
      </w:r>
      <w:r w:rsidRPr="005F23D3">
        <w:rPr>
          <w:rFonts w:ascii="Times New Roman" w:hAnsi="Times New Roman" w:cs="Times New Roman"/>
          <w:sz w:val="27"/>
          <w:szCs w:val="27"/>
        </w:rPr>
        <w:t xml:space="preserve"> Quân Nhật ở Đông Dương mất hết tinh thần chiến đấu, tình hình chính trị và an ninh được ổn định khi chính quyền Hà Nội về tay Việt Minh.</w:t>
      </w:r>
      <w:r w:rsidRPr="005F23D3">
        <w:rPr>
          <w:rFonts w:ascii="Times New Roman" w:hAnsi="Times New Roman" w:cs="Times New Roman"/>
          <w:sz w:val="27"/>
          <w:szCs w:val="27"/>
          <w:lang w:val="en-US"/>
        </w:rPr>
        <w:t xml:space="preserve"> </w:t>
      </w:r>
      <w:r w:rsidRPr="005F23D3">
        <w:rPr>
          <w:rFonts w:ascii="Times New Roman" w:hAnsi="Times New Roman" w:cs="Times New Roman"/>
          <w:color w:val="FF0000"/>
          <w:sz w:val="27"/>
          <w:szCs w:val="27"/>
        </w:rPr>
        <w:t>(đúng)</w:t>
      </w:r>
    </w:p>
    <w:p w:rsidR="009E0EBC" w:rsidRPr="005F23D3" w:rsidRDefault="009E0EBC" w:rsidP="005F23D3">
      <w:pPr>
        <w:spacing w:after="0" w:line="240" w:lineRule="auto"/>
        <w:jc w:val="both"/>
        <w:rPr>
          <w:rFonts w:cs="Times New Roman"/>
          <w:sz w:val="27"/>
          <w:szCs w:val="27"/>
        </w:rPr>
      </w:pPr>
      <w:r w:rsidRPr="005F23D3">
        <w:rPr>
          <w:rFonts w:cs="Times New Roman"/>
          <w:b/>
          <w:bCs/>
          <w:sz w:val="27"/>
          <w:szCs w:val="27"/>
        </w:rPr>
        <w:t xml:space="preserve">Câu </w:t>
      </w:r>
      <w:r w:rsidR="00CB5968" w:rsidRPr="005F23D3">
        <w:rPr>
          <w:rFonts w:cs="Times New Roman"/>
          <w:b/>
          <w:bCs/>
          <w:sz w:val="27"/>
          <w:szCs w:val="27"/>
        </w:rPr>
        <w:t>2</w:t>
      </w:r>
      <w:r w:rsidRPr="005F23D3">
        <w:rPr>
          <w:rFonts w:cs="Times New Roman"/>
          <w:b/>
          <w:bCs/>
          <w:sz w:val="27"/>
          <w:szCs w:val="27"/>
        </w:rPr>
        <w:t>.</w:t>
      </w:r>
      <w:r w:rsidRPr="005F23D3">
        <w:rPr>
          <w:rFonts w:cs="Times New Roman"/>
          <w:sz w:val="27"/>
          <w:szCs w:val="27"/>
        </w:rPr>
        <w:t xml:space="preserve"> Cho đoạn tư liệu sau:</w:t>
      </w:r>
    </w:p>
    <w:p w:rsidR="009E0EBC" w:rsidRPr="00E503E2" w:rsidRDefault="009E0EBC" w:rsidP="00B74ADC">
      <w:pPr>
        <w:spacing w:after="0" w:line="240" w:lineRule="auto"/>
        <w:jc w:val="both"/>
        <w:rPr>
          <w:rFonts w:cs="Times New Roman"/>
          <w:sz w:val="27"/>
          <w:szCs w:val="27"/>
        </w:rPr>
      </w:pPr>
      <w:proofErr w:type="gramStart"/>
      <w:r w:rsidRPr="00E503E2">
        <w:rPr>
          <w:rFonts w:cs="Times New Roman"/>
          <w:sz w:val="27"/>
          <w:szCs w:val="27"/>
        </w:rPr>
        <w:t>“ Hồi</w:t>
      </w:r>
      <w:proofErr w:type="gramEnd"/>
      <w:r w:rsidRPr="00E503E2">
        <w:rPr>
          <w:rFonts w:cs="Times New Roman"/>
          <w:sz w:val="27"/>
          <w:szCs w:val="27"/>
        </w:rPr>
        <w:t xml:space="preserve"> 16 giờ ngày 6-3-1946, tại ngôi nhà số 38 phố Lý Thái Tổ (Hà Nội), trước đại diện của các nước Trung Hoa, Anh, Mỹ, Chủ tịch Hồ Chí Minh và ông Vũ Hồng Khanh đã kí với ông Sainteny bản Hiệp định Sơ bộ…Hiệp định Sơ bộ đã loại trừ cho Việt Nam Dân chủ Cộng hòa một kẻ thù là quân đội Tưởng Giới Thạch và tay sai, tạo cơ hội cho nhân dân Việt Nam tranh thủ thời gian ngừng chiến để củng cố lực lượng”</w:t>
      </w:r>
    </w:p>
    <w:p w:rsidR="009E0EBC" w:rsidRPr="00E503E2" w:rsidRDefault="009E0EBC" w:rsidP="00B74ADC">
      <w:pPr>
        <w:spacing w:after="0" w:line="240" w:lineRule="auto"/>
        <w:jc w:val="both"/>
        <w:rPr>
          <w:rFonts w:cs="Times New Roman"/>
          <w:sz w:val="27"/>
          <w:szCs w:val="27"/>
        </w:rPr>
      </w:pPr>
      <w:r w:rsidRPr="00E503E2">
        <w:rPr>
          <w:rFonts w:cs="Times New Roman"/>
          <w:sz w:val="27"/>
          <w:szCs w:val="27"/>
        </w:rPr>
        <w:t xml:space="preserve">(Đinh Thu Cúc (chủ biên), </w:t>
      </w:r>
      <w:r w:rsidRPr="00E503E2">
        <w:rPr>
          <w:rFonts w:cs="Times New Roman"/>
          <w:i/>
          <w:iCs/>
          <w:sz w:val="27"/>
          <w:szCs w:val="27"/>
        </w:rPr>
        <w:t>Lịch sử Việt Nam tập 10 từ năm 1945 đến năm 1950</w:t>
      </w:r>
      <w:r w:rsidRPr="00E503E2">
        <w:rPr>
          <w:rFonts w:cs="Times New Roman"/>
          <w:sz w:val="27"/>
          <w:szCs w:val="27"/>
        </w:rPr>
        <w:t>, NXB Khoa học xã hội, Hà Nội, 2017, tr. 113-114.)</w:t>
      </w:r>
    </w:p>
    <w:p w:rsidR="009E0EBC" w:rsidRPr="00E503E2" w:rsidRDefault="009E0EBC" w:rsidP="00B74ADC">
      <w:pPr>
        <w:spacing w:after="0" w:line="240" w:lineRule="auto"/>
        <w:jc w:val="both"/>
        <w:rPr>
          <w:rFonts w:cs="Times New Roman"/>
          <w:sz w:val="27"/>
          <w:szCs w:val="27"/>
        </w:rPr>
      </w:pPr>
      <w:r w:rsidRPr="00E503E2">
        <w:rPr>
          <w:rFonts w:cs="Times New Roman"/>
          <w:b/>
          <w:bCs/>
          <w:sz w:val="27"/>
          <w:szCs w:val="27"/>
        </w:rPr>
        <w:t>a)</w:t>
      </w:r>
      <w:r w:rsidRPr="00E503E2">
        <w:rPr>
          <w:rFonts w:cs="Times New Roman"/>
          <w:sz w:val="27"/>
          <w:szCs w:val="27"/>
        </w:rPr>
        <w:t xml:space="preserve"> Ngày 6-3-1946, các nước Trung Hoa, Anh, Pháp, Mỹ, Việt Nam đã kí Hiệp định Sơ bộ.</w:t>
      </w:r>
      <w:r w:rsidRPr="00E503E2">
        <w:rPr>
          <w:rFonts w:cs="Times New Roman"/>
          <w:color w:val="FF0000"/>
          <w:sz w:val="27"/>
          <w:szCs w:val="27"/>
        </w:rPr>
        <w:t xml:space="preserve"> (sai)</w:t>
      </w:r>
    </w:p>
    <w:p w:rsidR="009E0EBC" w:rsidRPr="00E503E2" w:rsidRDefault="009E0EBC" w:rsidP="00B74ADC">
      <w:pPr>
        <w:spacing w:after="0" w:line="240" w:lineRule="auto"/>
        <w:jc w:val="both"/>
        <w:rPr>
          <w:rFonts w:cs="Times New Roman"/>
          <w:sz w:val="27"/>
          <w:szCs w:val="27"/>
        </w:rPr>
      </w:pPr>
      <w:r w:rsidRPr="00E503E2">
        <w:rPr>
          <w:rFonts w:cs="Times New Roman"/>
          <w:b/>
          <w:bCs/>
          <w:sz w:val="27"/>
          <w:szCs w:val="27"/>
        </w:rPr>
        <w:t>b)</w:t>
      </w:r>
      <w:r w:rsidRPr="00E503E2">
        <w:rPr>
          <w:rFonts w:cs="Times New Roman"/>
          <w:sz w:val="27"/>
          <w:szCs w:val="27"/>
        </w:rPr>
        <w:t xml:space="preserve"> Hiệp định Sơ bộ đã giúp nhân dân Việt Nam có thời gian hòa bình để củng cố lực lượng.</w:t>
      </w:r>
      <w:r w:rsidRPr="00E503E2">
        <w:rPr>
          <w:rFonts w:cs="Times New Roman"/>
          <w:color w:val="FF0000"/>
          <w:sz w:val="27"/>
          <w:szCs w:val="27"/>
        </w:rPr>
        <w:t xml:space="preserve"> </w:t>
      </w:r>
      <w:bookmarkStart w:id="3" w:name="_Hlk174567390"/>
      <w:r w:rsidRPr="00E503E2">
        <w:rPr>
          <w:rFonts w:cs="Times New Roman"/>
          <w:color w:val="FF0000"/>
          <w:sz w:val="27"/>
          <w:szCs w:val="27"/>
        </w:rPr>
        <w:t>(đúng)</w:t>
      </w:r>
      <w:bookmarkEnd w:id="3"/>
    </w:p>
    <w:p w:rsidR="009E0EBC" w:rsidRPr="00E503E2" w:rsidRDefault="009E0EBC" w:rsidP="00B74ADC">
      <w:pPr>
        <w:spacing w:after="0" w:line="240" w:lineRule="auto"/>
        <w:jc w:val="both"/>
        <w:rPr>
          <w:rFonts w:cs="Times New Roman"/>
          <w:sz w:val="27"/>
          <w:szCs w:val="27"/>
        </w:rPr>
      </w:pPr>
      <w:r w:rsidRPr="00E503E2">
        <w:rPr>
          <w:rFonts w:cs="Times New Roman"/>
          <w:b/>
          <w:bCs/>
          <w:sz w:val="27"/>
          <w:szCs w:val="27"/>
        </w:rPr>
        <w:t>c)</w:t>
      </w:r>
      <w:r w:rsidRPr="00E503E2">
        <w:rPr>
          <w:rFonts w:cs="Times New Roman"/>
          <w:sz w:val="27"/>
          <w:szCs w:val="27"/>
        </w:rPr>
        <w:t xml:space="preserve"> Hiệp định Sơ bộ là thắng lợi ngoại giao đầu tiên của nước Việt Nam Dân chủ Cộng hòa.</w:t>
      </w:r>
      <w:r w:rsidRPr="00E503E2">
        <w:rPr>
          <w:rFonts w:cs="Times New Roman"/>
          <w:color w:val="FF0000"/>
          <w:sz w:val="27"/>
          <w:szCs w:val="27"/>
        </w:rPr>
        <w:t xml:space="preserve"> (đúng)</w:t>
      </w:r>
    </w:p>
    <w:p w:rsidR="009E0EBC" w:rsidRPr="0047210F" w:rsidRDefault="009E0EBC" w:rsidP="0047210F">
      <w:pPr>
        <w:spacing w:after="0" w:line="240" w:lineRule="auto"/>
        <w:jc w:val="both"/>
        <w:rPr>
          <w:rFonts w:cs="Times New Roman"/>
          <w:sz w:val="27"/>
          <w:szCs w:val="27"/>
        </w:rPr>
      </w:pPr>
      <w:r w:rsidRPr="00E503E2">
        <w:rPr>
          <w:rFonts w:cs="Times New Roman"/>
          <w:b/>
          <w:bCs/>
          <w:sz w:val="27"/>
          <w:szCs w:val="27"/>
        </w:rPr>
        <w:t>d)</w:t>
      </w:r>
      <w:r w:rsidRPr="00E503E2">
        <w:rPr>
          <w:rFonts w:cs="Times New Roman"/>
          <w:sz w:val="27"/>
          <w:szCs w:val="27"/>
        </w:rPr>
        <w:t xml:space="preserve"> Việt Nam kí Hiệp định Sơ bộ trong bối cảnh Chiến tranh lạnh đã bao trùm thế giới.</w:t>
      </w:r>
      <w:r w:rsidRPr="00E503E2">
        <w:rPr>
          <w:rFonts w:cs="Times New Roman"/>
          <w:color w:val="FF0000"/>
          <w:sz w:val="27"/>
          <w:szCs w:val="27"/>
        </w:rPr>
        <w:t xml:space="preserve"> (sai)</w:t>
      </w:r>
    </w:p>
    <w:p w:rsidR="004A58FB" w:rsidRPr="005A0A01" w:rsidRDefault="004A58FB" w:rsidP="005A0A01">
      <w:pPr>
        <w:pStyle w:val="NoSpacing"/>
        <w:rPr>
          <w:rFonts w:ascii="Times New Roman" w:hAnsi="Times New Roman" w:cs="Times New Roman"/>
          <w:b/>
          <w:sz w:val="27"/>
          <w:szCs w:val="27"/>
        </w:rPr>
      </w:pPr>
      <w:r w:rsidRPr="005A0A01">
        <w:rPr>
          <w:rFonts w:ascii="Times New Roman" w:hAnsi="Times New Roman" w:cs="Times New Roman"/>
          <w:b/>
          <w:sz w:val="27"/>
          <w:szCs w:val="27"/>
        </w:rPr>
        <w:t>Câu 3: Đọc đoạn tư liệu sau đây:</w:t>
      </w:r>
    </w:p>
    <w:p w:rsidR="004A58FB" w:rsidRPr="005A0A01" w:rsidRDefault="004A58FB" w:rsidP="005A0A01">
      <w:pPr>
        <w:pStyle w:val="NoSpacing"/>
        <w:rPr>
          <w:rFonts w:ascii="Times New Roman" w:hAnsi="Times New Roman" w:cs="Times New Roman"/>
          <w:i/>
          <w:sz w:val="27"/>
          <w:szCs w:val="27"/>
        </w:rPr>
      </w:pPr>
      <w:r w:rsidRPr="005A0A01">
        <w:rPr>
          <w:rFonts w:ascii="Times New Roman" w:hAnsi="Times New Roman" w:cs="Times New Roman"/>
          <w:i/>
          <w:sz w:val="27"/>
          <w:szCs w:val="27"/>
        </w:rPr>
        <w:t>“… Con đường phát triển cơ bản của cách mạng Việt Nam ở miền Nam là khởi nghĩa giành chính quyền về tay nhân dân, … Con đường đó là lấy sức mạnh của quần chúng, dựa vào lực lượng chính trị của quần chúng là chủ yếu, kết hợp với lực lượng vũ trang để đánh đỗ chính quyền thống trị của đế quốc và phong kiến, dựng lên chính quyền cách mạng của nhân dân”.</w:t>
      </w:r>
    </w:p>
    <w:p w:rsidR="004A58FB" w:rsidRPr="005A0A01" w:rsidRDefault="004A58FB" w:rsidP="005A0A01">
      <w:pPr>
        <w:pStyle w:val="NoSpacing"/>
        <w:rPr>
          <w:rFonts w:ascii="Times New Roman" w:hAnsi="Times New Roman" w:cs="Times New Roman"/>
          <w:sz w:val="27"/>
          <w:szCs w:val="27"/>
        </w:rPr>
      </w:pPr>
      <w:r w:rsidRPr="005A0A01">
        <w:rPr>
          <w:rFonts w:ascii="Times New Roman" w:hAnsi="Times New Roman" w:cs="Times New Roman"/>
          <w:sz w:val="27"/>
          <w:szCs w:val="27"/>
        </w:rPr>
        <w:t xml:space="preserve">(Đảng Lao động Việt Nam, </w:t>
      </w:r>
      <w:r w:rsidRPr="005A0A01">
        <w:rPr>
          <w:rFonts w:ascii="Times New Roman" w:hAnsi="Times New Roman" w:cs="Times New Roman"/>
          <w:i/>
          <w:sz w:val="27"/>
          <w:szCs w:val="27"/>
        </w:rPr>
        <w:t xml:space="preserve">Nghị quyết Hội nghị Ban Chấp hành Trung ương Đảng lần thứ 15 </w:t>
      </w:r>
      <w:r w:rsidRPr="005A0A01">
        <w:rPr>
          <w:rFonts w:ascii="Times New Roman" w:hAnsi="Times New Roman" w:cs="Times New Roman"/>
          <w:sz w:val="27"/>
          <w:szCs w:val="27"/>
        </w:rPr>
        <w:t xml:space="preserve">(1959), trích trong: Văn kiện Đảng, </w:t>
      </w:r>
      <w:r w:rsidRPr="005A0A01">
        <w:rPr>
          <w:rFonts w:ascii="Times New Roman" w:hAnsi="Times New Roman" w:cs="Times New Roman"/>
          <w:i/>
          <w:sz w:val="27"/>
          <w:szCs w:val="27"/>
        </w:rPr>
        <w:t xml:space="preserve">Toàn tập, </w:t>
      </w:r>
      <w:r w:rsidRPr="005A0A01">
        <w:rPr>
          <w:rFonts w:ascii="Times New Roman" w:hAnsi="Times New Roman" w:cs="Times New Roman"/>
          <w:sz w:val="27"/>
          <w:szCs w:val="27"/>
        </w:rPr>
        <w:t>Tập 20, NXB Chinh trị quốc gia, Hà Nội, 2002, tr.82)</w:t>
      </w:r>
    </w:p>
    <w:p w:rsidR="004A58FB" w:rsidRPr="005A0A01" w:rsidRDefault="004A58FB" w:rsidP="005A0A01">
      <w:pPr>
        <w:pStyle w:val="NoSpacing"/>
        <w:rPr>
          <w:rFonts w:ascii="Times New Roman" w:hAnsi="Times New Roman" w:cs="Times New Roman"/>
          <w:sz w:val="27"/>
          <w:szCs w:val="27"/>
        </w:rPr>
      </w:pPr>
      <w:r w:rsidRPr="005A0A01">
        <w:rPr>
          <w:rFonts w:ascii="Times New Roman" w:hAnsi="Times New Roman" w:cs="Times New Roman"/>
          <w:b/>
          <w:bCs/>
          <w:sz w:val="27"/>
          <w:szCs w:val="27"/>
          <w:lang w:val="en-US"/>
        </w:rPr>
        <w:t>a)</w:t>
      </w:r>
      <w:r w:rsidRPr="005A0A01">
        <w:rPr>
          <w:rFonts w:ascii="Times New Roman" w:hAnsi="Times New Roman" w:cs="Times New Roman"/>
          <w:sz w:val="27"/>
          <w:szCs w:val="27"/>
        </w:rPr>
        <w:t xml:space="preserve"> Trước khi Nghị Quyết 15 (1959) ra đời, nhân dân miền Nam Việt Nam chủ yếu đấu tranh chống Mỹ-Diệm bằng hình thức chính trị.</w:t>
      </w:r>
      <w:r w:rsidR="005A0A01" w:rsidRPr="005A0A01">
        <w:rPr>
          <w:rFonts w:ascii="Times New Roman" w:hAnsi="Times New Roman" w:cs="Times New Roman"/>
          <w:color w:val="FF0000"/>
          <w:sz w:val="27"/>
          <w:szCs w:val="27"/>
        </w:rPr>
        <w:t xml:space="preserve"> (đúng)</w:t>
      </w:r>
    </w:p>
    <w:p w:rsidR="004A58FB" w:rsidRPr="005A0A01" w:rsidRDefault="004A58FB" w:rsidP="005A0A01">
      <w:pPr>
        <w:pStyle w:val="NoSpacing"/>
        <w:rPr>
          <w:rFonts w:ascii="Times New Roman" w:hAnsi="Times New Roman" w:cs="Times New Roman"/>
          <w:sz w:val="27"/>
          <w:szCs w:val="27"/>
        </w:rPr>
      </w:pPr>
      <w:r w:rsidRPr="005A0A01">
        <w:rPr>
          <w:rFonts w:ascii="Times New Roman" w:hAnsi="Times New Roman" w:cs="Times New Roman"/>
          <w:b/>
          <w:bCs/>
          <w:sz w:val="27"/>
          <w:szCs w:val="27"/>
          <w:lang w:val="en-US"/>
        </w:rPr>
        <w:t>b)</w:t>
      </w:r>
      <w:r w:rsidRPr="005A0A01">
        <w:rPr>
          <w:rFonts w:ascii="Times New Roman" w:hAnsi="Times New Roman" w:cs="Times New Roman"/>
          <w:sz w:val="27"/>
          <w:szCs w:val="27"/>
        </w:rPr>
        <w:t xml:space="preserve"> Nghị quyết 15 chỉ ra một cách toàn diện con đường tiến lên của cách mạng miền Nam, thể hiện đúng đắn độc lập, tự chủ và quyết đoán của Đảng.</w:t>
      </w:r>
      <w:r w:rsidR="005A0A01" w:rsidRPr="005A0A01">
        <w:rPr>
          <w:rFonts w:ascii="Times New Roman" w:hAnsi="Times New Roman" w:cs="Times New Roman"/>
          <w:color w:val="FF0000"/>
          <w:sz w:val="27"/>
          <w:szCs w:val="27"/>
        </w:rPr>
        <w:t xml:space="preserve"> (sai)</w:t>
      </w:r>
    </w:p>
    <w:p w:rsidR="004A58FB" w:rsidRPr="005A0A01" w:rsidRDefault="004A58FB" w:rsidP="005A0A01">
      <w:pPr>
        <w:pStyle w:val="NoSpacing"/>
        <w:rPr>
          <w:rFonts w:ascii="Times New Roman" w:hAnsi="Times New Roman" w:cs="Times New Roman"/>
          <w:sz w:val="27"/>
          <w:szCs w:val="27"/>
        </w:rPr>
      </w:pPr>
      <w:r w:rsidRPr="005A0A01">
        <w:rPr>
          <w:rFonts w:ascii="Times New Roman" w:hAnsi="Times New Roman" w:cs="Times New Roman"/>
          <w:b/>
          <w:bCs/>
          <w:sz w:val="27"/>
          <w:szCs w:val="27"/>
          <w:lang w:val="en-US"/>
        </w:rPr>
        <w:t>c)</w:t>
      </w:r>
      <w:r w:rsidRPr="005A0A01">
        <w:rPr>
          <w:rFonts w:ascii="Times New Roman" w:hAnsi="Times New Roman" w:cs="Times New Roman"/>
          <w:sz w:val="27"/>
          <w:szCs w:val="27"/>
        </w:rPr>
        <w:t xml:space="preserve"> Sau khi Nghị quyết 15 ra đời, ở miền Nam đã diễn ra cuộc đấu tranh chống lại Mỹ - Diệm trên khắp Nam Bộ, Nam Trung Bộ, Tây Nguyên và giành chính quyền toàn tỉnh Bến Tre.</w:t>
      </w:r>
      <w:r w:rsidR="005A0A01" w:rsidRPr="005A0A01">
        <w:rPr>
          <w:rFonts w:ascii="Times New Roman" w:hAnsi="Times New Roman" w:cs="Times New Roman"/>
          <w:color w:val="FF0000"/>
          <w:sz w:val="27"/>
          <w:szCs w:val="27"/>
        </w:rPr>
        <w:t xml:space="preserve"> (đúng)</w:t>
      </w:r>
    </w:p>
    <w:p w:rsidR="004A58FB" w:rsidRPr="005A0A01" w:rsidRDefault="004A58FB" w:rsidP="005A0A01">
      <w:pPr>
        <w:pStyle w:val="NoSpacing"/>
        <w:rPr>
          <w:rFonts w:ascii="Times New Roman" w:hAnsi="Times New Roman" w:cs="Times New Roman"/>
          <w:sz w:val="27"/>
          <w:szCs w:val="27"/>
          <w:lang w:val="en-US"/>
        </w:rPr>
      </w:pPr>
      <w:r w:rsidRPr="005A0A01">
        <w:rPr>
          <w:rFonts w:ascii="Times New Roman" w:hAnsi="Times New Roman" w:cs="Times New Roman"/>
          <w:b/>
          <w:bCs/>
          <w:sz w:val="27"/>
          <w:szCs w:val="27"/>
          <w:lang w:val="en-US"/>
        </w:rPr>
        <w:t>d)</w:t>
      </w:r>
      <w:r w:rsidRPr="005A0A01">
        <w:rPr>
          <w:rFonts w:ascii="Times New Roman" w:hAnsi="Times New Roman" w:cs="Times New Roman"/>
          <w:sz w:val="27"/>
          <w:szCs w:val="27"/>
        </w:rPr>
        <w:t xml:space="preserve"> Thắng lợi của phong trào “Đồng khởi” chính là biểu hiện cụ thể, sinh </w:t>
      </w:r>
      <w:r w:rsidRPr="005A0A01">
        <w:rPr>
          <w:rFonts w:ascii="Times New Roman" w:hAnsi="Times New Roman" w:cs="Times New Roman"/>
          <w:sz w:val="27"/>
          <w:szCs w:val="27"/>
          <w:lang w:val="en-US"/>
        </w:rPr>
        <w:t>đ</w:t>
      </w:r>
      <w:r w:rsidRPr="005A0A01">
        <w:rPr>
          <w:rFonts w:ascii="Times New Roman" w:hAnsi="Times New Roman" w:cs="Times New Roman"/>
          <w:sz w:val="27"/>
          <w:szCs w:val="27"/>
        </w:rPr>
        <w:t>ộng của sự vận dụng sáng tạo Nghị q</w:t>
      </w:r>
      <w:r w:rsidRPr="005A0A01">
        <w:rPr>
          <w:rFonts w:ascii="Times New Roman" w:hAnsi="Times New Roman" w:cs="Times New Roman"/>
          <w:sz w:val="27"/>
          <w:szCs w:val="27"/>
          <w:lang w:val="en-US"/>
        </w:rPr>
        <w:t>uyết</w:t>
      </w:r>
      <w:r w:rsidRPr="005A0A01">
        <w:rPr>
          <w:rFonts w:ascii="Times New Roman" w:hAnsi="Times New Roman" w:cs="Times New Roman"/>
          <w:sz w:val="27"/>
          <w:szCs w:val="27"/>
        </w:rPr>
        <w:t xml:space="preserve"> 15 vào thực tiễn đấu tranh của các cấp ủy Đảng và nhân dân miền Nam.</w:t>
      </w:r>
      <w:r w:rsidR="005A0A01" w:rsidRPr="005A0A01">
        <w:rPr>
          <w:rFonts w:ascii="Times New Roman" w:hAnsi="Times New Roman" w:cs="Times New Roman"/>
          <w:color w:val="FF0000"/>
          <w:sz w:val="27"/>
          <w:szCs w:val="27"/>
        </w:rPr>
        <w:t xml:space="preserve"> (đúng)</w:t>
      </w:r>
    </w:p>
    <w:p w:rsidR="006E2CEA" w:rsidRPr="00E503E2" w:rsidRDefault="006E2CEA" w:rsidP="00B74ADC">
      <w:pPr>
        <w:spacing w:after="0" w:line="240" w:lineRule="auto"/>
        <w:jc w:val="both"/>
        <w:rPr>
          <w:rFonts w:cs="Times New Roman"/>
          <w:b/>
          <w:bCs/>
          <w:color w:val="000000" w:themeColor="text1"/>
          <w:sz w:val="27"/>
          <w:szCs w:val="27"/>
        </w:rPr>
      </w:pPr>
      <w:r w:rsidRPr="00E503E2">
        <w:rPr>
          <w:rFonts w:cs="Times New Roman"/>
          <w:b/>
          <w:bCs/>
          <w:color w:val="000000" w:themeColor="text1"/>
          <w:sz w:val="27"/>
          <w:szCs w:val="27"/>
        </w:rPr>
        <w:lastRenderedPageBreak/>
        <w:t xml:space="preserve">Câu </w:t>
      </w:r>
      <w:r w:rsidR="00CB5968">
        <w:rPr>
          <w:rFonts w:cs="Times New Roman"/>
          <w:b/>
          <w:bCs/>
          <w:color w:val="000000" w:themeColor="text1"/>
          <w:sz w:val="27"/>
          <w:szCs w:val="27"/>
        </w:rPr>
        <w:t>4</w:t>
      </w:r>
      <w:r w:rsidRPr="00E503E2">
        <w:rPr>
          <w:rFonts w:cs="Times New Roman"/>
          <w:b/>
          <w:bCs/>
          <w:color w:val="000000" w:themeColor="text1"/>
          <w:sz w:val="27"/>
          <w:szCs w:val="27"/>
        </w:rPr>
        <w:t>. Đọc đoạn tư liệu sau đây:</w:t>
      </w:r>
    </w:p>
    <w:p w:rsidR="006E2CEA" w:rsidRPr="00E503E2" w:rsidRDefault="006E2CEA" w:rsidP="00B74ADC">
      <w:pPr>
        <w:spacing w:after="0" w:line="240" w:lineRule="auto"/>
        <w:jc w:val="both"/>
        <w:rPr>
          <w:rFonts w:cs="Times New Roman"/>
          <w:color w:val="000000" w:themeColor="text1"/>
          <w:sz w:val="27"/>
          <w:szCs w:val="27"/>
        </w:rPr>
      </w:pPr>
      <w:r w:rsidRPr="00E503E2">
        <w:rPr>
          <w:rFonts w:cs="Times New Roman"/>
          <w:color w:val="000000" w:themeColor="text1"/>
          <w:sz w:val="27"/>
          <w:szCs w:val="27"/>
        </w:rPr>
        <w:t xml:space="preserve">“Biển là bộ phận cấu thành chủ quyền thiêng liêng của Tổ quốc, là không gian sinh tồn, cửa ngõ giao lưu quốc tế, gắn bó mật thiết với sự nghiệp xây dựng và bảo vệ Tổ quốc. Việt Nam phải trở thành quốc gia mạnh về biển, giàu từ biển, phát triển bền vững, thịnh vượng, </w:t>
      </w:r>
      <w:proofErr w:type="gramStart"/>
      <w:r w:rsidRPr="00E503E2">
        <w:rPr>
          <w:rFonts w:cs="Times New Roman"/>
          <w:color w:val="000000" w:themeColor="text1"/>
          <w:sz w:val="27"/>
          <w:szCs w:val="27"/>
        </w:rPr>
        <w:t>an</w:t>
      </w:r>
      <w:proofErr w:type="gramEnd"/>
      <w:r w:rsidRPr="00E503E2">
        <w:rPr>
          <w:rFonts w:cs="Times New Roman"/>
          <w:color w:val="000000" w:themeColor="text1"/>
          <w:sz w:val="27"/>
          <w:szCs w:val="27"/>
        </w:rPr>
        <w:t xml:space="preserve"> ninh và an toàn; phát triển bền vững kinh tế biển gắn liền với đảm bảo quốc phòng, an ninh, giữ vững độc lập, chủ quyền và toàn vẹn lãnh thổ, tăng cường đối ngoại, hợp tác quốc tế về biển, góp phần duy trì môi trường hòa bình, ổn định cho phát triển. Phát triển bền vững kinh tế biển Việt Nam là trách nhiệm của cả hệ thống chính trị, là quyền và nghĩa vụ của mọi tổ chức, doanh nghiệp và người dân Việt Nam”.</w:t>
      </w:r>
    </w:p>
    <w:p w:rsidR="006E2CEA" w:rsidRPr="00E503E2" w:rsidRDefault="006E2CEA" w:rsidP="0047210F">
      <w:pPr>
        <w:spacing w:after="0" w:line="240" w:lineRule="auto"/>
        <w:jc w:val="center"/>
        <w:rPr>
          <w:rFonts w:cs="Times New Roman"/>
          <w:color w:val="000000" w:themeColor="text1"/>
          <w:sz w:val="27"/>
          <w:szCs w:val="27"/>
        </w:rPr>
      </w:pPr>
      <w:r w:rsidRPr="00E503E2">
        <w:rPr>
          <w:rFonts w:cs="Times New Roman"/>
          <w:color w:val="000000" w:themeColor="text1"/>
          <w:sz w:val="27"/>
          <w:szCs w:val="27"/>
        </w:rPr>
        <w:t xml:space="preserve">(Nghị quyết số 36 – NQ/TW ngày 22 - 10 – 2018 về </w:t>
      </w:r>
      <w:r w:rsidRPr="00E503E2">
        <w:rPr>
          <w:rFonts w:cs="Times New Roman"/>
          <w:i/>
          <w:iCs/>
          <w:color w:val="000000" w:themeColor="text1"/>
          <w:sz w:val="27"/>
          <w:szCs w:val="27"/>
        </w:rPr>
        <w:t>Chiến lược phát triển bền vững kinh tế biển Việt Nam đến năm 2030, tầm nhìn đến</w:t>
      </w:r>
      <w:r w:rsidR="0047210F">
        <w:rPr>
          <w:rFonts w:cs="Times New Roman"/>
          <w:i/>
          <w:iCs/>
          <w:color w:val="000000" w:themeColor="text1"/>
          <w:sz w:val="27"/>
          <w:szCs w:val="27"/>
        </w:rPr>
        <w:t xml:space="preserve"> </w:t>
      </w:r>
      <w:r w:rsidRPr="00E503E2">
        <w:rPr>
          <w:rFonts w:cs="Times New Roman"/>
          <w:i/>
          <w:iCs/>
          <w:color w:val="000000" w:themeColor="text1"/>
          <w:sz w:val="27"/>
          <w:szCs w:val="27"/>
        </w:rPr>
        <w:t>năm 2045</w:t>
      </w:r>
      <w:r w:rsidRPr="00E503E2">
        <w:rPr>
          <w:rFonts w:cs="Times New Roman"/>
          <w:color w:val="000000" w:themeColor="text1"/>
          <w:sz w:val="27"/>
          <w:szCs w:val="27"/>
        </w:rPr>
        <w:t>)</w:t>
      </w:r>
    </w:p>
    <w:p w:rsidR="006E2CEA" w:rsidRPr="00E503E2" w:rsidRDefault="006E2CEA" w:rsidP="00B74ADC">
      <w:pPr>
        <w:spacing w:after="0" w:line="240" w:lineRule="auto"/>
        <w:jc w:val="both"/>
        <w:rPr>
          <w:rFonts w:cs="Times New Roman"/>
          <w:color w:val="000000" w:themeColor="text1"/>
          <w:sz w:val="27"/>
          <w:szCs w:val="27"/>
          <w:lang w:val="vi-VN"/>
        </w:rPr>
      </w:pPr>
      <w:r w:rsidRPr="00E503E2">
        <w:rPr>
          <w:rFonts w:cs="Times New Roman"/>
          <w:b/>
          <w:bCs/>
          <w:color w:val="000000" w:themeColor="text1"/>
          <w:sz w:val="27"/>
          <w:szCs w:val="27"/>
        </w:rPr>
        <w:t>a</w:t>
      </w:r>
      <w:r w:rsidR="005A0A01">
        <w:rPr>
          <w:rFonts w:cs="Times New Roman"/>
          <w:b/>
          <w:bCs/>
          <w:color w:val="000000" w:themeColor="text1"/>
          <w:sz w:val="27"/>
          <w:szCs w:val="27"/>
        </w:rPr>
        <w:t>)</w:t>
      </w:r>
      <w:r w:rsidRPr="00E503E2">
        <w:rPr>
          <w:rFonts w:cs="Times New Roman"/>
          <w:color w:val="000000" w:themeColor="text1"/>
          <w:sz w:val="27"/>
          <w:szCs w:val="27"/>
        </w:rPr>
        <w:t xml:space="preserve"> Biển có vị trí và tầm quan trọng trong quá trình xây dựng và bảo vệ Tổ quốc của Việt Nam. </w:t>
      </w:r>
      <w:r w:rsidRPr="00E503E2">
        <w:rPr>
          <w:rFonts w:cs="Times New Roman"/>
          <w:color w:val="FF0000"/>
          <w:sz w:val="27"/>
          <w:szCs w:val="27"/>
        </w:rPr>
        <w:t>(</w:t>
      </w:r>
      <w:r w:rsidR="00D70209">
        <w:rPr>
          <w:rFonts w:cs="Times New Roman"/>
          <w:color w:val="FF0000"/>
          <w:sz w:val="27"/>
          <w:szCs w:val="27"/>
        </w:rPr>
        <w:t>đ</w:t>
      </w:r>
      <w:r w:rsidRPr="00E503E2">
        <w:rPr>
          <w:rFonts w:cs="Times New Roman"/>
          <w:color w:val="FF0000"/>
          <w:sz w:val="27"/>
          <w:szCs w:val="27"/>
          <w:lang w:val="vi-VN"/>
        </w:rPr>
        <w:t>úng)</w:t>
      </w:r>
    </w:p>
    <w:p w:rsidR="006E2CEA" w:rsidRPr="00E503E2" w:rsidRDefault="006E2CEA" w:rsidP="00B74ADC">
      <w:pPr>
        <w:spacing w:after="0" w:line="240" w:lineRule="auto"/>
        <w:jc w:val="both"/>
        <w:rPr>
          <w:rFonts w:cs="Times New Roman"/>
          <w:color w:val="000000" w:themeColor="text1"/>
          <w:sz w:val="27"/>
          <w:szCs w:val="27"/>
          <w:lang w:val="vi-VN"/>
        </w:rPr>
      </w:pPr>
      <w:r w:rsidRPr="00E503E2">
        <w:rPr>
          <w:rFonts w:cs="Times New Roman"/>
          <w:b/>
          <w:bCs/>
          <w:color w:val="000000" w:themeColor="text1"/>
          <w:sz w:val="27"/>
          <w:szCs w:val="27"/>
          <w:lang w:val="vi-VN"/>
        </w:rPr>
        <w:t>b</w:t>
      </w:r>
      <w:r w:rsidR="005A0A01">
        <w:rPr>
          <w:rFonts w:cs="Times New Roman"/>
          <w:b/>
          <w:bCs/>
          <w:color w:val="000000" w:themeColor="text1"/>
          <w:sz w:val="27"/>
          <w:szCs w:val="27"/>
        </w:rPr>
        <w:t>)</w:t>
      </w:r>
      <w:r w:rsidRPr="00E503E2">
        <w:rPr>
          <w:rFonts w:cs="Times New Roman"/>
          <w:color w:val="000000" w:themeColor="text1"/>
          <w:sz w:val="27"/>
          <w:szCs w:val="27"/>
          <w:lang w:val="vi-VN"/>
        </w:rPr>
        <w:t xml:space="preserve"> Nhiều bằng chứng khoa học khẳng định Hoàng Sa và Trường Sa thuộc chủ quyền của Việt Nam được thể hiện trong đoạn trích Nghị quyết số 36 – NQ/TW ngày 22 - 10 – 2018 của Đảng Cộng sản Việt Nam. </w:t>
      </w:r>
      <w:r w:rsidRPr="00E503E2">
        <w:rPr>
          <w:rFonts w:cs="Times New Roman"/>
          <w:color w:val="FF0000"/>
          <w:sz w:val="27"/>
          <w:szCs w:val="27"/>
          <w:lang w:val="vi-VN"/>
        </w:rPr>
        <w:t>(</w:t>
      </w:r>
      <w:r w:rsidR="00D70209">
        <w:rPr>
          <w:rFonts w:cs="Times New Roman"/>
          <w:color w:val="FF0000"/>
          <w:sz w:val="27"/>
          <w:szCs w:val="27"/>
        </w:rPr>
        <w:t>s</w:t>
      </w:r>
      <w:r w:rsidRPr="00E503E2">
        <w:rPr>
          <w:rFonts w:cs="Times New Roman"/>
          <w:color w:val="FF0000"/>
          <w:sz w:val="27"/>
          <w:szCs w:val="27"/>
          <w:lang w:val="vi-VN"/>
        </w:rPr>
        <w:t>ai)</w:t>
      </w:r>
    </w:p>
    <w:p w:rsidR="006E2CEA" w:rsidRPr="00E503E2" w:rsidRDefault="006E2CEA" w:rsidP="00B74ADC">
      <w:pPr>
        <w:spacing w:after="0" w:line="240" w:lineRule="auto"/>
        <w:jc w:val="both"/>
        <w:rPr>
          <w:rFonts w:cs="Times New Roman"/>
          <w:color w:val="000000" w:themeColor="text1"/>
          <w:sz w:val="27"/>
          <w:szCs w:val="27"/>
          <w:lang w:val="vi-VN"/>
        </w:rPr>
      </w:pPr>
      <w:r w:rsidRPr="00E503E2">
        <w:rPr>
          <w:rFonts w:cs="Times New Roman"/>
          <w:b/>
          <w:bCs/>
          <w:color w:val="000000" w:themeColor="text1"/>
          <w:sz w:val="27"/>
          <w:szCs w:val="27"/>
          <w:lang w:val="vi-VN"/>
        </w:rPr>
        <w:t>c</w:t>
      </w:r>
      <w:r w:rsidR="005A0A01">
        <w:rPr>
          <w:rFonts w:cs="Times New Roman"/>
          <w:b/>
          <w:bCs/>
          <w:color w:val="000000" w:themeColor="text1"/>
          <w:sz w:val="27"/>
          <w:szCs w:val="27"/>
        </w:rPr>
        <w:t xml:space="preserve">) </w:t>
      </w:r>
      <w:r w:rsidRPr="00E503E2">
        <w:rPr>
          <w:rFonts w:cs="Times New Roman"/>
          <w:color w:val="000000" w:themeColor="text1"/>
          <w:sz w:val="27"/>
          <w:szCs w:val="27"/>
          <w:lang w:val="vi-VN"/>
        </w:rPr>
        <w:t xml:space="preserve">Quá trình xây dựng và bảo vệ Tổ quốc của Việt Nam hiện nay không thể tách rời với Biển Đông. </w:t>
      </w:r>
      <w:r w:rsidRPr="00E503E2">
        <w:rPr>
          <w:rFonts w:cs="Times New Roman"/>
          <w:color w:val="FF0000"/>
          <w:sz w:val="27"/>
          <w:szCs w:val="27"/>
          <w:lang w:val="vi-VN"/>
        </w:rPr>
        <w:t>(</w:t>
      </w:r>
      <w:r w:rsidR="00D70209">
        <w:rPr>
          <w:rFonts w:cs="Times New Roman"/>
          <w:color w:val="FF0000"/>
          <w:sz w:val="27"/>
          <w:szCs w:val="27"/>
        </w:rPr>
        <w:t>đ</w:t>
      </w:r>
      <w:r w:rsidRPr="00E503E2">
        <w:rPr>
          <w:rFonts w:cs="Times New Roman"/>
          <w:color w:val="FF0000"/>
          <w:sz w:val="27"/>
          <w:szCs w:val="27"/>
          <w:lang w:val="vi-VN"/>
        </w:rPr>
        <w:t>úng)</w:t>
      </w:r>
    </w:p>
    <w:p w:rsidR="009E0EBC" w:rsidRPr="00E503E2" w:rsidRDefault="006E2CEA" w:rsidP="00900B37">
      <w:pPr>
        <w:spacing w:after="0" w:line="240" w:lineRule="auto"/>
        <w:jc w:val="both"/>
        <w:rPr>
          <w:rFonts w:cs="Times New Roman"/>
          <w:color w:val="FF0000"/>
          <w:sz w:val="27"/>
          <w:szCs w:val="27"/>
        </w:rPr>
      </w:pPr>
      <w:r w:rsidRPr="00E503E2">
        <w:rPr>
          <w:rFonts w:cs="Times New Roman"/>
          <w:b/>
          <w:bCs/>
          <w:color w:val="000000" w:themeColor="text1"/>
          <w:sz w:val="27"/>
          <w:szCs w:val="27"/>
          <w:lang w:val="vi-VN"/>
        </w:rPr>
        <w:t>d</w:t>
      </w:r>
      <w:r w:rsidR="005A0A01">
        <w:rPr>
          <w:rFonts w:cs="Times New Roman"/>
          <w:b/>
          <w:bCs/>
          <w:color w:val="000000" w:themeColor="text1"/>
          <w:sz w:val="27"/>
          <w:szCs w:val="27"/>
        </w:rPr>
        <w:t xml:space="preserve">) </w:t>
      </w:r>
      <w:r w:rsidRPr="00E503E2">
        <w:rPr>
          <w:rFonts w:cs="Times New Roman"/>
          <w:color w:val="000000" w:themeColor="text1"/>
          <w:sz w:val="27"/>
          <w:szCs w:val="27"/>
          <w:lang w:val="vi-VN"/>
        </w:rPr>
        <w:t xml:space="preserve">Trách nhiệm phát triển bền vững kinh tế biển chủ yếu thuộc về những cư dân sống ven biển. </w:t>
      </w:r>
      <w:r w:rsidRPr="00E503E2">
        <w:rPr>
          <w:rFonts w:cs="Times New Roman"/>
          <w:color w:val="FF0000"/>
          <w:sz w:val="27"/>
          <w:szCs w:val="27"/>
          <w:lang w:val="vi-VN"/>
        </w:rPr>
        <w:t>(</w:t>
      </w:r>
      <w:r w:rsidR="00D70209">
        <w:rPr>
          <w:rFonts w:cs="Times New Roman"/>
          <w:color w:val="FF0000"/>
          <w:sz w:val="27"/>
          <w:szCs w:val="27"/>
        </w:rPr>
        <w:t>s</w:t>
      </w:r>
      <w:r w:rsidRPr="00E503E2">
        <w:rPr>
          <w:rFonts w:cs="Times New Roman"/>
          <w:color w:val="FF0000"/>
          <w:sz w:val="27"/>
          <w:szCs w:val="27"/>
          <w:lang w:val="vi-VN"/>
        </w:rPr>
        <w:t>ai)</w:t>
      </w:r>
    </w:p>
    <w:p w:rsidR="004B4E18" w:rsidRPr="0047210F" w:rsidRDefault="005B66F8" w:rsidP="0047210F">
      <w:pPr>
        <w:pStyle w:val="ListParagraph"/>
        <w:tabs>
          <w:tab w:val="left" w:pos="909"/>
        </w:tabs>
        <w:spacing w:before="87" w:line="276" w:lineRule="auto"/>
        <w:ind w:left="0" w:firstLine="0"/>
        <w:jc w:val="center"/>
        <w:rPr>
          <w:sz w:val="27"/>
          <w:szCs w:val="27"/>
          <w:lang w:val="en-US"/>
        </w:rPr>
      </w:pPr>
      <w:r w:rsidRPr="00E503E2">
        <w:rPr>
          <w:sz w:val="27"/>
          <w:szCs w:val="27"/>
          <w:lang w:val="en-US"/>
        </w:rPr>
        <w:t>…</w:t>
      </w:r>
      <w:proofErr w:type="gramStart"/>
      <w:r w:rsidRPr="00E503E2">
        <w:rPr>
          <w:sz w:val="27"/>
          <w:szCs w:val="27"/>
          <w:lang w:val="en-US"/>
        </w:rPr>
        <w:t>…..</w:t>
      </w:r>
      <w:proofErr w:type="gramEnd"/>
      <w:r w:rsidRPr="00E503E2">
        <w:rPr>
          <w:sz w:val="27"/>
          <w:szCs w:val="27"/>
          <w:lang w:val="en-US"/>
        </w:rPr>
        <w:t>HẾT……..</w:t>
      </w:r>
    </w:p>
    <w:sectPr w:rsidR="004B4E18" w:rsidRPr="0047210F" w:rsidSect="007241B5">
      <w:pgSz w:w="16834" w:h="11909" w:orient="landscape" w:code="9"/>
      <w:pgMar w:top="709" w:right="674" w:bottom="851"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0D5975"/>
    <w:multiLevelType w:val="singleLevel"/>
    <w:tmpl w:val="EA0D5975"/>
    <w:lvl w:ilvl="0">
      <w:start w:val="1"/>
      <w:numFmt w:val="upperLetter"/>
      <w:lvlText w:val="%1."/>
      <w:lvlJc w:val="left"/>
      <w:pPr>
        <w:tabs>
          <w:tab w:val="num" w:pos="312"/>
        </w:tabs>
      </w:pPr>
    </w:lvl>
  </w:abstractNum>
  <w:abstractNum w:abstractNumId="1" w15:restartNumberingAfterBreak="0">
    <w:nsid w:val="2F325EF7"/>
    <w:multiLevelType w:val="hybridMultilevel"/>
    <w:tmpl w:val="CEA66932"/>
    <w:lvl w:ilvl="0" w:tplc="16D44C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60497F"/>
    <w:multiLevelType w:val="hybridMultilevel"/>
    <w:tmpl w:val="0246AE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686361">
    <w:abstractNumId w:val="1"/>
  </w:num>
  <w:num w:numId="2" w16cid:durableId="305203196">
    <w:abstractNumId w:val="2"/>
  </w:num>
  <w:num w:numId="3" w16cid:durableId="733546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B5"/>
    <w:rsid w:val="0000754D"/>
    <w:rsid w:val="00042BA1"/>
    <w:rsid w:val="000F07CB"/>
    <w:rsid w:val="00112C38"/>
    <w:rsid w:val="00183D1F"/>
    <w:rsid w:val="001B38E8"/>
    <w:rsid w:val="001C6DF9"/>
    <w:rsid w:val="003060E5"/>
    <w:rsid w:val="0047210F"/>
    <w:rsid w:val="004A58FB"/>
    <w:rsid w:val="004B2B37"/>
    <w:rsid w:val="004B4E18"/>
    <w:rsid w:val="004D1B56"/>
    <w:rsid w:val="004D56E5"/>
    <w:rsid w:val="005A0A01"/>
    <w:rsid w:val="005B66F8"/>
    <w:rsid w:val="005F23D3"/>
    <w:rsid w:val="00614FC1"/>
    <w:rsid w:val="00624E13"/>
    <w:rsid w:val="006E2CEA"/>
    <w:rsid w:val="006F2E5A"/>
    <w:rsid w:val="00706D33"/>
    <w:rsid w:val="007241B5"/>
    <w:rsid w:val="007D2915"/>
    <w:rsid w:val="008523EB"/>
    <w:rsid w:val="00852B78"/>
    <w:rsid w:val="00900B37"/>
    <w:rsid w:val="00963400"/>
    <w:rsid w:val="009758F9"/>
    <w:rsid w:val="0098744B"/>
    <w:rsid w:val="009D2339"/>
    <w:rsid w:val="009E0EBC"/>
    <w:rsid w:val="00B74ADC"/>
    <w:rsid w:val="00C347C2"/>
    <w:rsid w:val="00C442DF"/>
    <w:rsid w:val="00CB5968"/>
    <w:rsid w:val="00CE5056"/>
    <w:rsid w:val="00CF39EF"/>
    <w:rsid w:val="00D2726A"/>
    <w:rsid w:val="00D70209"/>
    <w:rsid w:val="00D75DDB"/>
    <w:rsid w:val="00D92697"/>
    <w:rsid w:val="00DB5259"/>
    <w:rsid w:val="00E503E2"/>
    <w:rsid w:val="00ED6BB7"/>
    <w:rsid w:val="00F277A9"/>
    <w:rsid w:val="00FA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3264"/>
  <w15:chartTrackingRefBased/>
  <w15:docId w15:val="{85EF56A1-E236-4F82-A78D-CB8AFA29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FC1"/>
    <w:pPr>
      <w:spacing w:after="160" w:line="259" w:lineRule="auto"/>
    </w:pPr>
    <w:rPr>
      <w:rFonts w:ascii="Times New Roman" w:hAnsi="Times New Roman"/>
      <w:kern w:val="0"/>
      <w:sz w:val="24"/>
      <w14:ligatures w14:val="none"/>
    </w:rPr>
  </w:style>
  <w:style w:type="paragraph" w:styleId="Heading1">
    <w:name w:val="heading 1"/>
    <w:basedOn w:val="Normal"/>
    <w:link w:val="Heading1Char"/>
    <w:uiPriority w:val="9"/>
    <w:qFormat/>
    <w:rsid w:val="003060E5"/>
    <w:pPr>
      <w:widowControl w:val="0"/>
      <w:autoSpaceDE w:val="0"/>
      <w:autoSpaceDN w:val="0"/>
      <w:spacing w:after="0" w:line="240" w:lineRule="auto"/>
      <w:ind w:left="338"/>
      <w:outlineLvl w:val="0"/>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41B5"/>
    <w:pPr>
      <w:spacing w:after="0" w:line="240" w:lineRule="auto"/>
    </w:pPr>
    <w:rPr>
      <w:rFonts w:ascii="Times New Roman" w:hAnsi="Times New Roman"/>
      <w:kern w:val="0"/>
      <w:sz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42BA1"/>
    <w:rPr>
      <w:b/>
      <w:bCs/>
    </w:rPr>
  </w:style>
  <w:style w:type="character" w:customStyle="1" w:styleId="Vnbnnidung22">
    <w:name w:val="Văn bản nội dung (2)2"/>
    <w:uiPriority w:val="99"/>
    <w:rsid w:val="005B66F8"/>
    <w:rPr>
      <w:rFonts w:ascii="Times New Roman" w:hAnsi="Times New Roman" w:cs="Times New Roman"/>
      <w:sz w:val="26"/>
      <w:szCs w:val="26"/>
      <w:u w:val="none"/>
      <w:shd w:val="clear" w:color="auto" w:fill="FFFFFF"/>
    </w:rPr>
  </w:style>
  <w:style w:type="paragraph" w:styleId="BodyText">
    <w:name w:val="Body Text"/>
    <w:basedOn w:val="Normal"/>
    <w:link w:val="BodyTextChar"/>
    <w:uiPriority w:val="1"/>
    <w:qFormat/>
    <w:rsid w:val="005B66F8"/>
    <w:pPr>
      <w:widowControl w:val="0"/>
      <w:autoSpaceDE w:val="0"/>
      <w:autoSpaceDN w:val="0"/>
      <w:spacing w:before="74" w:after="0" w:line="240" w:lineRule="auto"/>
      <w:ind w:left="669"/>
    </w:pPr>
    <w:rPr>
      <w:rFonts w:eastAsia="Times New Roman" w:cs="Times New Roman"/>
      <w:szCs w:val="24"/>
      <w:lang w:val="vi"/>
    </w:rPr>
  </w:style>
  <w:style w:type="character" w:customStyle="1" w:styleId="BodyTextChar">
    <w:name w:val="Body Text Char"/>
    <w:basedOn w:val="DefaultParagraphFont"/>
    <w:link w:val="BodyText"/>
    <w:uiPriority w:val="1"/>
    <w:rsid w:val="005B66F8"/>
    <w:rPr>
      <w:rFonts w:ascii="Times New Roman" w:eastAsia="Times New Roman" w:hAnsi="Times New Roman" w:cs="Times New Roman"/>
      <w:kern w:val="0"/>
      <w:sz w:val="24"/>
      <w:szCs w:val="24"/>
      <w:lang w:val="vi"/>
      <w14:ligatures w14:val="none"/>
    </w:rPr>
  </w:style>
  <w:style w:type="paragraph" w:styleId="ListParagraph">
    <w:name w:val="List Paragraph"/>
    <w:basedOn w:val="Normal"/>
    <w:uiPriority w:val="34"/>
    <w:qFormat/>
    <w:rsid w:val="005B66F8"/>
    <w:pPr>
      <w:widowControl w:val="0"/>
      <w:autoSpaceDE w:val="0"/>
      <w:autoSpaceDN w:val="0"/>
      <w:spacing w:before="74" w:after="0" w:line="240" w:lineRule="auto"/>
      <w:ind w:left="895" w:hanging="226"/>
    </w:pPr>
    <w:rPr>
      <w:rFonts w:eastAsia="Times New Roman" w:cs="Times New Roman"/>
      <w:sz w:val="22"/>
      <w:lang w:val="vi"/>
    </w:rPr>
  </w:style>
  <w:style w:type="character" w:customStyle="1" w:styleId="Heading1Char">
    <w:name w:val="Heading 1 Char"/>
    <w:basedOn w:val="DefaultParagraphFont"/>
    <w:link w:val="Heading1"/>
    <w:uiPriority w:val="9"/>
    <w:rsid w:val="003060E5"/>
    <w:rPr>
      <w:rFonts w:ascii="Times New Roman" w:eastAsia="Times New Roman" w:hAnsi="Times New Roman" w:cs="Times New Roman"/>
      <w:b/>
      <w:bCs/>
      <w:kern w:val="0"/>
      <w:sz w:val="28"/>
      <w:szCs w:val="28"/>
      <w14:ligatures w14:val="none"/>
    </w:rPr>
  </w:style>
  <w:style w:type="character" w:customStyle="1" w:styleId="YoungMixChar">
    <w:name w:val="YoungMix_Char"/>
    <w:rsid w:val="009E0EBC"/>
    <w:rPr>
      <w:rFonts w:ascii="Times New Roman" w:hAnsi="Times New Roman"/>
      <w:sz w:val="24"/>
    </w:rPr>
  </w:style>
  <w:style w:type="paragraph" w:styleId="NormalWeb">
    <w:name w:val="Normal (Web)"/>
    <w:basedOn w:val="Normal"/>
    <w:uiPriority w:val="99"/>
    <w:unhideWhenUsed/>
    <w:qFormat/>
    <w:rsid w:val="00D92697"/>
    <w:pPr>
      <w:spacing w:before="100" w:beforeAutospacing="1" w:after="100" w:afterAutospacing="1" w:line="256" w:lineRule="auto"/>
    </w:pPr>
    <w:rPr>
      <w:rFonts w:eastAsia="SimSun" w:cs="Times New Roman"/>
      <w:szCs w:val="24"/>
      <w:lang w:eastAsia="zh-CN"/>
    </w:rPr>
  </w:style>
  <w:style w:type="paragraph" w:styleId="NoSpacing">
    <w:name w:val="No Spacing"/>
    <w:uiPriority w:val="1"/>
    <w:qFormat/>
    <w:rsid w:val="004A58FB"/>
    <w:pPr>
      <w:widowControl w:val="0"/>
      <w:spacing w:after="0" w:line="240" w:lineRule="auto"/>
    </w:pPr>
    <w:rPr>
      <w:rFonts w:ascii="Courier New" w:eastAsia="Courier New" w:hAnsi="Courier New" w:cs="Courier New"/>
      <w:color w:val="000000"/>
      <w:kern w:val="0"/>
      <w:sz w:val="24"/>
      <w:szCs w:val="24"/>
      <w:lang w:val="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7C1F1-EC32-40E8-8097-2251D6F7D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2218</Words>
  <Characters>12648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HOANVT</dc:creator>
  <cp:keywords/>
  <dc:description/>
  <cp:lastModifiedBy>HOANVT</cp:lastModifiedBy>
  <cp:revision>35</cp:revision>
  <dcterms:created xsi:type="dcterms:W3CDTF">2024-08-14T00:40:00Z</dcterms:created>
  <dcterms:modified xsi:type="dcterms:W3CDTF">2024-08-14T15:46:00Z</dcterms:modified>
</cp:coreProperties>
</file>