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2"/>
        <w:tblW w:w="11908"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5954"/>
      </w:tblGrid>
      <w:tr w:rsidR="005F285A" w:rsidRPr="005F285A" w14:paraId="0363452A" w14:textId="77777777" w:rsidTr="00CA4C2B">
        <w:tc>
          <w:tcPr>
            <w:tcW w:w="5954" w:type="dxa"/>
          </w:tcPr>
          <w:p w14:paraId="7C73DCEA" w14:textId="77777777" w:rsidR="005F285A" w:rsidRPr="005F285A" w:rsidRDefault="005F285A" w:rsidP="00CA4C2B">
            <w:pPr>
              <w:ind w:right="30"/>
              <w:jc w:val="center"/>
              <w:rPr>
                <w:rFonts w:eastAsia="Arial" w:cs="Times New Roman"/>
                <w:b/>
                <w:bCs/>
                <w:sz w:val="24"/>
                <w:szCs w:val="24"/>
              </w:rPr>
            </w:pPr>
            <w:bookmarkStart w:id="0" w:name="_Hlk174532832"/>
            <w:r w:rsidRPr="005F285A">
              <w:rPr>
                <w:rFonts w:eastAsia="Arial" w:cs="Times New Roman"/>
                <w:b/>
                <w:bCs/>
                <w:sz w:val="24"/>
                <w:szCs w:val="24"/>
              </w:rPr>
              <w:t>TRUNG TÂM GDNN-GDTX TP HẢI DƯƠNG</w:t>
            </w:r>
          </w:p>
          <w:p w14:paraId="03EEF7F8" w14:textId="77777777" w:rsidR="005F285A" w:rsidRPr="005F285A" w:rsidRDefault="005F285A" w:rsidP="004C1B9D">
            <w:pPr>
              <w:ind w:right="-846"/>
              <w:jc w:val="center"/>
              <w:rPr>
                <w:rFonts w:eastAsia="Arial" w:cs="Times New Roman"/>
                <w:b/>
                <w:bCs/>
                <w:sz w:val="24"/>
                <w:szCs w:val="24"/>
              </w:rPr>
            </w:pPr>
          </w:p>
        </w:tc>
        <w:tc>
          <w:tcPr>
            <w:tcW w:w="5954" w:type="dxa"/>
          </w:tcPr>
          <w:p w14:paraId="38AD3EF7" w14:textId="77777777" w:rsidR="0010533C" w:rsidRDefault="005F285A" w:rsidP="00CA4C2B">
            <w:pPr>
              <w:jc w:val="center"/>
              <w:rPr>
                <w:rFonts w:eastAsia="Arial" w:cs="Times New Roman"/>
                <w:b/>
                <w:bCs/>
                <w:sz w:val="24"/>
                <w:szCs w:val="24"/>
                <w:lang w:val="en-US"/>
              </w:rPr>
            </w:pPr>
            <w:r w:rsidRPr="005F285A">
              <w:rPr>
                <w:rFonts w:eastAsia="Arial" w:cs="Times New Roman"/>
                <w:b/>
                <w:bCs/>
                <w:sz w:val="24"/>
                <w:szCs w:val="24"/>
              </w:rPr>
              <w:t xml:space="preserve">ĐỀ KHẢO SÁT CHẤT LƯỢNG GIỮA HỌC KÌ I  </w:t>
            </w:r>
          </w:p>
          <w:p w14:paraId="2F7625CC" w14:textId="1163B1EB" w:rsidR="005F285A" w:rsidRPr="005F285A" w:rsidRDefault="005F285A" w:rsidP="004C1B9D">
            <w:pPr>
              <w:ind w:right="-846"/>
              <w:jc w:val="center"/>
              <w:rPr>
                <w:rFonts w:eastAsia="Arial" w:cs="Times New Roman"/>
                <w:b/>
                <w:bCs/>
                <w:sz w:val="24"/>
                <w:szCs w:val="24"/>
              </w:rPr>
            </w:pPr>
            <w:r w:rsidRPr="005F285A">
              <w:rPr>
                <w:rFonts w:eastAsia="Arial" w:cs="Times New Roman"/>
                <w:b/>
                <w:bCs/>
                <w:sz w:val="24"/>
                <w:szCs w:val="24"/>
              </w:rPr>
              <w:t>LỚP 12</w:t>
            </w:r>
          </w:p>
          <w:p w14:paraId="6294D95A" w14:textId="77777777" w:rsidR="005F285A" w:rsidRPr="005F285A" w:rsidRDefault="005F285A" w:rsidP="004C1B9D">
            <w:pPr>
              <w:ind w:right="-846"/>
              <w:jc w:val="center"/>
              <w:rPr>
                <w:rFonts w:eastAsia="Arial" w:cs="Times New Roman"/>
                <w:b/>
                <w:bCs/>
                <w:sz w:val="24"/>
                <w:szCs w:val="24"/>
              </w:rPr>
            </w:pPr>
            <w:r w:rsidRPr="005F285A">
              <w:rPr>
                <w:rFonts w:eastAsia="Arial" w:cs="Times New Roman"/>
                <w:b/>
                <w:bCs/>
                <w:sz w:val="24"/>
                <w:szCs w:val="24"/>
              </w:rPr>
              <w:t>NĂM HỌC: 2024-2025</w:t>
            </w:r>
          </w:p>
        </w:tc>
      </w:tr>
    </w:tbl>
    <w:p w14:paraId="3135EA8C" w14:textId="77777777" w:rsidR="005F285A" w:rsidRDefault="005F285A" w:rsidP="004C1B9D">
      <w:pPr>
        <w:tabs>
          <w:tab w:val="left" w:pos="709"/>
        </w:tabs>
        <w:spacing w:after="0" w:line="240" w:lineRule="auto"/>
        <w:ind w:right="-846"/>
        <w:jc w:val="both"/>
        <w:rPr>
          <w:rFonts w:eastAsia="Times New Roman" w:cs="Times New Roman"/>
          <w:b/>
          <w:kern w:val="0"/>
          <w:sz w:val="28"/>
          <w:szCs w:val="28"/>
          <w14:ligatures w14:val="none"/>
        </w:rPr>
      </w:pPr>
    </w:p>
    <w:p w14:paraId="0A0D8F84" w14:textId="6642F174" w:rsidR="005F285A" w:rsidRPr="005A6F78" w:rsidRDefault="005F285A" w:rsidP="004C1B9D">
      <w:pPr>
        <w:tabs>
          <w:tab w:val="left" w:pos="709"/>
        </w:tabs>
        <w:spacing w:after="0" w:line="240" w:lineRule="auto"/>
        <w:ind w:right="-846"/>
        <w:jc w:val="both"/>
        <w:rPr>
          <w:rFonts w:eastAsia="Times New Roman" w:cs="Times New Roman"/>
          <w:b/>
          <w:kern w:val="0"/>
          <w:sz w:val="24"/>
          <w:szCs w:val="24"/>
          <w14:ligatures w14:val="none"/>
        </w:rPr>
      </w:pPr>
      <w:r w:rsidRPr="005A6F78">
        <w:rPr>
          <w:rFonts w:eastAsia="Times New Roman" w:cs="Times New Roman"/>
          <w:b/>
          <w:kern w:val="0"/>
          <w:sz w:val="24"/>
          <w:szCs w:val="24"/>
          <w14:ligatures w14:val="none"/>
        </w:rPr>
        <w:t>I. MỤC TIÊU</w:t>
      </w:r>
    </w:p>
    <w:p w14:paraId="45478355" w14:textId="77777777" w:rsidR="005F285A" w:rsidRPr="005A6F78" w:rsidRDefault="005F285A" w:rsidP="004C1B9D">
      <w:pPr>
        <w:widowControl w:val="0"/>
        <w:tabs>
          <w:tab w:val="left" w:pos="709"/>
        </w:tabs>
        <w:spacing w:after="0" w:line="240" w:lineRule="auto"/>
        <w:ind w:right="-846" w:firstLine="284"/>
        <w:jc w:val="both"/>
        <w:rPr>
          <w:rFonts w:eastAsia="Times New Roman" w:cs="Times New Roman"/>
          <w:color w:val="000000"/>
          <w:kern w:val="0"/>
          <w:sz w:val="24"/>
          <w:szCs w:val="24"/>
          <w14:ligatures w14:val="none"/>
        </w:rPr>
      </w:pPr>
      <w:r w:rsidRPr="005A6F78">
        <w:rPr>
          <w:rFonts w:eastAsia="Times New Roman" w:cs="Times New Roman"/>
          <w:color w:val="000000"/>
          <w:kern w:val="0"/>
          <w:sz w:val="24"/>
          <w:szCs w:val="24"/>
          <w14:ligatures w14:val="none"/>
        </w:rPr>
        <w:t>– Nhằm đánh giá kết quả học tập của HS sau một giai đoạn học tập, xác định mức độ hoàn thành nhiệm vụ học tập của HS so với yêu cầu cần đạt quy định trong Chương trình GDPT môn Lịch Sử, cấp THPT.</w:t>
      </w:r>
    </w:p>
    <w:p w14:paraId="63863F8D" w14:textId="77777777" w:rsidR="005F285A" w:rsidRPr="005A6F78" w:rsidRDefault="005F285A" w:rsidP="004C1B9D">
      <w:pPr>
        <w:widowControl w:val="0"/>
        <w:tabs>
          <w:tab w:val="left" w:pos="709"/>
        </w:tabs>
        <w:spacing w:after="0" w:line="240" w:lineRule="auto"/>
        <w:ind w:right="-846" w:firstLine="284"/>
        <w:jc w:val="both"/>
        <w:rPr>
          <w:rFonts w:eastAsia="Times New Roman" w:cs="Times New Roman"/>
          <w:color w:val="000000"/>
          <w:kern w:val="0"/>
          <w:sz w:val="24"/>
          <w:szCs w:val="24"/>
          <w14:ligatures w14:val="none"/>
        </w:rPr>
      </w:pPr>
      <w:r w:rsidRPr="005A6F78">
        <w:rPr>
          <w:rFonts w:eastAsia="Times New Roman" w:cs="Times New Roman"/>
          <w:color w:val="000000"/>
          <w:kern w:val="0"/>
          <w:sz w:val="24"/>
          <w:szCs w:val="24"/>
          <w14:ligatures w14:val="none"/>
        </w:rPr>
        <w:t>– Kịp thời phát hiện những cố gắng, tiến bộ của HS để động viên, khích lệ và phát hiện những khó khăn chưa thể tự vượt qua của HS để hướng dẫn, giúp đỡ nhằm nâng cao chất lượng, hiệu quả hoạt động học tập, rèn luyện của HS; góp phần thực hiện mục tiêu giáo dục.</w:t>
      </w:r>
    </w:p>
    <w:p w14:paraId="02399249" w14:textId="4BFA6C18" w:rsidR="005F285A" w:rsidRPr="005A6F78" w:rsidRDefault="005F285A" w:rsidP="004C1B9D">
      <w:pPr>
        <w:tabs>
          <w:tab w:val="left" w:pos="709"/>
        </w:tabs>
        <w:spacing w:after="0" w:line="240" w:lineRule="auto"/>
        <w:ind w:right="-846"/>
        <w:jc w:val="both"/>
        <w:rPr>
          <w:rFonts w:eastAsia="Times New Roman" w:cs="Times New Roman"/>
          <w:b/>
          <w:kern w:val="0"/>
          <w:sz w:val="24"/>
          <w:szCs w:val="24"/>
          <w14:ligatures w14:val="none"/>
        </w:rPr>
      </w:pPr>
      <w:r w:rsidRPr="005A6F78">
        <w:rPr>
          <w:rFonts w:eastAsia="Times New Roman" w:cs="Times New Roman"/>
          <w:b/>
          <w:kern w:val="0"/>
          <w:sz w:val="24"/>
          <w:szCs w:val="24"/>
          <w14:ligatures w14:val="none"/>
        </w:rPr>
        <w:t>II. MA TRẬN</w:t>
      </w:r>
    </w:p>
    <w:tbl>
      <w:tblPr>
        <w:tblStyle w:val="TableGrid"/>
        <w:tblW w:w="9888" w:type="dxa"/>
        <w:tblLook w:val="04A0" w:firstRow="1" w:lastRow="0" w:firstColumn="1" w:lastColumn="0" w:noHBand="0" w:noVBand="1"/>
      </w:tblPr>
      <w:tblGrid>
        <w:gridCol w:w="5382"/>
        <w:gridCol w:w="709"/>
        <w:gridCol w:w="708"/>
        <w:gridCol w:w="851"/>
        <w:gridCol w:w="709"/>
        <w:gridCol w:w="708"/>
        <w:gridCol w:w="821"/>
      </w:tblGrid>
      <w:tr w:rsidR="00614EE1" w14:paraId="77A0EE79" w14:textId="77777777" w:rsidTr="00326699">
        <w:tc>
          <w:tcPr>
            <w:tcW w:w="5382" w:type="dxa"/>
            <w:vMerge w:val="restart"/>
          </w:tcPr>
          <w:p w14:paraId="02AEE286" w14:textId="77777777" w:rsidR="00614EE1" w:rsidRDefault="00614EE1" w:rsidP="004C1B9D">
            <w:pPr>
              <w:ind w:right="-846"/>
              <w:jc w:val="center"/>
              <w:rPr>
                <w:b/>
                <w:bCs/>
              </w:rPr>
            </w:pPr>
            <w:bookmarkStart w:id="1" w:name="_Hlk174532915"/>
            <w:bookmarkEnd w:id="0"/>
            <w:r w:rsidRPr="00F368C5">
              <w:rPr>
                <w:b/>
                <w:bCs/>
              </w:rPr>
              <w:t>Thành phần năng lực</w:t>
            </w:r>
          </w:p>
          <w:p w14:paraId="270EEA27" w14:textId="77777777" w:rsidR="005F285A" w:rsidRDefault="005F285A" w:rsidP="004C1B9D">
            <w:pPr>
              <w:ind w:right="-846"/>
              <w:jc w:val="center"/>
              <w:rPr>
                <w:b/>
                <w:bCs/>
              </w:rPr>
            </w:pPr>
          </w:p>
          <w:p w14:paraId="60A9DA60" w14:textId="00334AF2" w:rsidR="005F285A" w:rsidRPr="00F368C5" w:rsidRDefault="005F285A" w:rsidP="004C1B9D">
            <w:pPr>
              <w:ind w:right="-846"/>
              <w:jc w:val="center"/>
              <w:rPr>
                <w:b/>
                <w:bCs/>
              </w:rPr>
            </w:pPr>
          </w:p>
        </w:tc>
        <w:tc>
          <w:tcPr>
            <w:tcW w:w="4506" w:type="dxa"/>
            <w:gridSpan w:val="6"/>
          </w:tcPr>
          <w:p w14:paraId="53BF9416" w14:textId="16B2C5E7" w:rsidR="00614EE1" w:rsidRPr="00F368C5" w:rsidRDefault="00614EE1" w:rsidP="004C1B9D">
            <w:pPr>
              <w:ind w:right="-846"/>
              <w:jc w:val="center"/>
              <w:rPr>
                <w:b/>
                <w:bCs/>
              </w:rPr>
            </w:pPr>
            <w:r w:rsidRPr="00F368C5">
              <w:rPr>
                <w:b/>
                <w:bCs/>
              </w:rPr>
              <w:t>Cấp độ tư duy</w:t>
            </w:r>
          </w:p>
        </w:tc>
      </w:tr>
      <w:tr w:rsidR="00614EE1" w14:paraId="347C75C1" w14:textId="77777777" w:rsidTr="00326699">
        <w:tc>
          <w:tcPr>
            <w:tcW w:w="5382" w:type="dxa"/>
            <w:vMerge/>
          </w:tcPr>
          <w:p w14:paraId="73E99A08" w14:textId="77777777" w:rsidR="00614EE1" w:rsidRPr="00F368C5" w:rsidRDefault="00614EE1" w:rsidP="004C1B9D">
            <w:pPr>
              <w:ind w:right="-846"/>
              <w:rPr>
                <w:b/>
                <w:bCs/>
              </w:rPr>
            </w:pPr>
          </w:p>
        </w:tc>
        <w:tc>
          <w:tcPr>
            <w:tcW w:w="2268" w:type="dxa"/>
            <w:gridSpan w:val="3"/>
          </w:tcPr>
          <w:p w14:paraId="40DEF157" w14:textId="1BB412AB" w:rsidR="00614EE1" w:rsidRPr="00F368C5" w:rsidRDefault="00614EE1" w:rsidP="004C1B9D">
            <w:pPr>
              <w:ind w:right="-846"/>
              <w:jc w:val="center"/>
              <w:rPr>
                <w:b/>
                <w:bCs/>
              </w:rPr>
            </w:pPr>
            <w:r w:rsidRPr="00F368C5">
              <w:rPr>
                <w:b/>
                <w:bCs/>
              </w:rPr>
              <w:t>PHẦN I</w:t>
            </w:r>
          </w:p>
        </w:tc>
        <w:tc>
          <w:tcPr>
            <w:tcW w:w="2238" w:type="dxa"/>
            <w:gridSpan w:val="3"/>
          </w:tcPr>
          <w:p w14:paraId="0E38CF7C" w14:textId="64DCD6CD" w:rsidR="00614EE1" w:rsidRPr="00F368C5" w:rsidRDefault="00614EE1" w:rsidP="004C1B9D">
            <w:pPr>
              <w:ind w:right="-846"/>
              <w:jc w:val="center"/>
              <w:rPr>
                <w:b/>
                <w:bCs/>
              </w:rPr>
            </w:pPr>
            <w:r w:rsidRPr="00F368C5">
              <w:rPr>
                <w:b/>
                <w:bCs/>
              </w:rPr>
              <w:t>PHẦN 2</w:t>
            </w:r>
          </w:p>
        </w:tc>
      </w:tr>
      <w:tr w:rsidR="00614EE1" w14:paraId="50326544" w14:textId="77777777" w:rsidTr="00326699">
        <w:tc>
          <w:tcPr>
            <w:tcW w:w="5382" w:type="dxa"/>
            <w:vMerge/>
          </w:tcPr>
          <w:p w14:paraId="25BE3F50" w14:textId="77777777" w:rsidR="00614EE1" w:rsidRPr="00F368C5" w:rsidRDefault="00614EE1" w:rsidP="004C1B9D">
            <w:pPr>
              <w:ind w:right="-846"/>
              <w:rPr>
                <w:b/>
                <w:bCs/>
              </w:rPr>
            </w:pPr>
          </w:p>
        </w:tc>
        <w:tc>
          <w:tcPr>
            <w:tcW w:w="709" w:type="dxa"/>
          </w:tcPr>
          <w:p w14:paraId="0E8F9D82" w14:textId="4325F296" w:rsidR="00614EE1" w:rsidRPr="00F368C5" w:rsidRDefault="00614EE1" w:rsidP="004C1B9D">
            <w:pPr>
              <w:ind w:right="-846"/>
              <w:rPr>
                <w:b/>
                <w:bCs/>
              </w:rPr>
            </w:pPr>
            <w:r w:rsidRPr="00F368C5">
              <w:rPr>
                <w:b/>
                <w:bCs/>
              </w:rPr>
              <w:t>Biết</w:t>
            </w:r>
          </w:p>
        </w:tc>
        <w:tc>
          <w:tcPr>
            <w:tcW w:w="708" w:type="dxa"/>
          </w:tcPr>
          <w:p w14:paraId="369A359B" w14:textId="7C1BBD67" w:rsidR="00614EE1" w:rsidRPr="00F368C5" w:rsidRDefault="00614EE1" w:rsidP="004C1B9D">
            <w:pPr>
              <w:ind w:right="-846"/>
              <w:rPr>
                <w:b/>
                <w:bCs/>
              </w:rPr>
            </w:pPr>
            <w:r w:rsidRPr="00F368C5">
              <w:rPr>
                <w:b/>
                <w:bCs/>
              </w:rPr>
              <w:t>Hiểu</w:t>
            </w:r>
          </w:p>
        </w:tc>
        <w:tc>
          <w:tcPr>
            <w:tcW w:w="851" w:type="dxa"/>
          </w:tcPr>
          <w:p w14:paraId="4C70A325" w14:textId="77777777" w:rsidR="003D5A4F" w:rsidRDefault="00614EE1" w:rsidP="004C1B9D">
            <w:pPr>
              <w:ind w:right="-846"/>
              <w:rPr>
                <w:b/>
                <w:bCs/>
              </w:rPr>
            </w:pPr>
            <w:r w:rsidRPr="00F368C5">
              <w:rPr>
                <w:b/>
                <w:bCs/>
              </w:rPr>
              <w:t xml:space="preserve">Vận </w:t>
            </w:r>
          </w:p>
          <w:p w14:paraId="550749AF" w14:textId="4F4CB2B5" w:rsidR="00614EE1" w:rsidRPr="00F368C5" w:rsidRDefault="00614EE1" w:rsidP="004C1B9D">
            <w:pPr>
              <w:ind w:right="-846"/>
              <w:rPr>
                <w:b/>
                <w:bCs/>
              </w:rPr>
            </w:pPr>
            <w:r w:rsidRPr="00F368C5">
              <w:rPr>
                <w:b/>
                <w:bCs/>
              </w:rPr>
              <w:t>dụng</w:t>
            </w:r>
          </w:p>
        </w:tc>
        <w:tc>
          <w:tcPr>
            <w:tcW w:w="709" w:type="dxa"/>
          </w:tcPr>
          <w:p w14:paraId="13A29844" w14:textId="1CF791CB" w:rsidR="00614EE1" w:rsidRPr="00F368C5" w:rsidRDefault="00614EE1" w:rsidP="004C1B9D">
            <w:pPr>
              <w:ind w:right="-846"/>
              <w:rPr>
                <w:b/>
                <w:bCs/>
              </w:rPr>
            </w:pPr>
            <w:r w:rsidRPr="00F368C5">
              <w:rPr>
                <w:b/>
                <w:bCs/>
              </w:rPr>
              <w:t>Biết</w:t>
            </w:r>
          </w:p>
        </w:tc>
        <w:tc>
          <w:tcPr>
            <w:tcW w:w="708" w:type="dxa"/>
          </w:tcPr>
          <w:p w14:paraId="5FB82C70" w14:textId="63AA49EF" w:rsidR="00614EE1" w:rsidRPr="00F368C5" w:rsidRDefault="00614EE1" w:rsidP="004C1B9D">
            <w:pPr>
              <w:ind w:right="-846"/>
              <w:rPr>
                <w:b/>
                <w:bCs/>
              </w:rPr>
            </w:pPr>
            <w:r w:rsidRPr="00F368C5">
              <w:rPr>
                <w:b/>
                <w:bCs/>
              </w:rPr>
              <w:t>Hiểu</w:t>
            </w:r>
          </w:p>
        </w:tc>
        <w:tc>
          <w:tcPr>
            <w:tcW w:w="821" w:type="dxa"/>
          </w:tcPr>
          <w:p w14:paraId="73CDBBDF" w14:textId="77777777" w:rsidR="003D5A4F" w:rsidRDefault="00614EE1" w:rsidP="004C1B9D">
            <w:pPr>
              <w:ind w:right="-846"/>
              <w:rPr>
                <w:b/>
                <w:bCs/>
              </w:rPr>
            </w:pPr>
            <w:r w:rsidRPr="00F368C5">
              <w:rPr>
                <w:b/>
                <w:bCs/>
              </w:rPr>
              <w:t xml:space="preserve">Vận </w:t>
            </w:r>
          </w:p>
          <w:p w14:paraId="378DA652" w14:textId="182F90AB" w:rsidR="00614EE1" w:rsidRPr="00F368C5" w:rsidRDefault="00614EE1" w:rsidP="004C1B9D">
            <w:pPr>
              <w:ind w:right="-846"/>
              <w:rPr>
                <w:b/>
                <w:bCs/>
              </w:rPr>
            </w:pPr>
            <w:r w:rsidRPr="00F368C5">
              <w:rPr>
                <w:b/>
                <w:bCs/>
              </w:rPr>
              <w:t>dụng</w:t>
            </w:r>
          </w:p>
        </w:tc>
      </w:tr>
      <w:tr w:rsidR="00614EE1" w14:paraId="39BCF61D" w14:textId="77777777" w:rsidTr="00326699">
        <w:tc>
          <w:tcPr>
            <w:tcW w:w="5382" w:type="dxa"/>
          </w:tcPr>
          <w:p w14:paraId="49E0E218" w14:textId="77777777" w:rsidR="00614EE1" w:rsidRPr="00F368C5" w:rsidRDefault="00614EE1" w:rsidP="00326699">
            <w:pPr>
              <w:ind w:right="35"/>
              <w:rPr>
                <w:b/>
                <w:bCs/>
              </w:rPr>
            </w:pPr>
            <w:r w:rsidRPr="00F368C5">
              <w:rPr>
                <w:b/>
                <w:bCs/>
              </w:rPr>
              <w:t>Tìm hiểu Lịch sử</w:t>
            </w:r>
          </w:p>
          <w:p w14:paraId="25E340FF" w14:textId="3223189A" w:rsidR="00A079FD" w:rsidRPr="000249A8" w:rsidRDefault="00A079FD" w:rsidP="00326699">
            <w:pPr>
              <w:ind w:right="35"/>
              <w:rPr>
                <w:b/>
                <w:bCs/>
                <w:i/>
                <w:iCs/>
              </w:rPr>
            </w:pPr>
            <w:r w:rsidRPr="000249A8">
              <w:rPr>
                <w:b/>
                <w:bCs/>
                <w:i/>
                <w:iCs/>
              </w:rPr>
              <w:t xml:space="preserve">- </w:t>
            </w:r>
            <w:r w:rsidR="008A6A5B" w:rsidRPr="000249A8">
              <w:rPr>
                <w:b/>
                <w:bCs/>
                <w:i/>
                <w:iCs/>
              </w:rPr>
              <w:t xml:space="preserve">CĐ 1: </w:t>
            </w:r>
            <w:r w:rsidRPr="000249A8">
              <w:rPr>
                <w:b/>
                <w:bCs/>
                <w:i/>
                <w:iCs/>
              </w:rPr>
              <w:t>Thế giới trong và sau Chiến tranh lạnh</w:t>
            </w:r>
          </w:p>
          <w:p w14:paraId="6B9C152E" w14:textId="3379A4DF" w:rsidR="008A6A5B" w:rsidRDefault="008A6A5B" w:rsidP="00326699">
            <w:pPr>
              <w:ind w:right="35"/>
            </w:pPr>
            <w:r>
              <w:t>+ Biết trình bày bối cảnh lịch sử, quá trình hình thành</w:t>
            </w:r>
            <w:r w:rsidR="00F368C5">
              <w:t xml:space="preserve">, vai trò của </w:t>
            </w:r>
            <w:r>
              <w:t>LHQ</w:t>
            </w:r>
            <w:r w:rsidR="0074429E">
              <w:t>.</w:t>
            </w:r>
          </w:p>
          <w:p w14:paraId="673F1950" w14:textId="2B2703DB" w:rsidR="00F368C5" w:rsidRDefault="00F368C5" w:rsidP="00326699">
            <w:pPr>
              <w:ind w:right="35"/>
            </w:pPr>
            <w:r>
              <w:t>+ Mục tiêu, nguyên tắc hoạt động cơ bản của LHQ.</w:t>
            </w:r>
          </w:p>
          <w:p w14:paraId="12963667" w14:textId="34A066B6" w:rsidR="00F368C5" w:rsidRDefault="00F368C5" w:rsidP="00326699">
            <w:pPr>
              <w:ind w:right="35"/>
            </w:pPr>
            <w:r>
              <w:t>+  Quá trình hình thành và tồn tại của Trật tự TG hai cực I-an-ta.</w:t>
            </w:r>
          </w:p>
          <w:p w14:paraId="414FC7B3" w14:textId="374F0E65" w:rsidR="00F368C5" w:rsidRDefault="00F368C5" w:rsidP="00326699">
            <w:pPr>
              <w:ind w:right="35"/>
            </w:pPr>
            <w:r>
              <w:t xml:space="preserve">+ </w:t>
            </w:r>
            <w:r w:rsidR="00AE2F6B">
              <w:t>Nêu được xu thế phát triển chính của thế giới sau Chiến tranh lạnh.</w:t>
            </w:r>
          </w:p>
          <w:p w14:paraId="59636E55" w14:textId="577EFDB0" w:rsidR="00AE2F6B" w:rsidRDefault="00AE2F6B" w:rsidP="00326699">
            <w:pPr>
              <w:ind w:right="35"/>
            </w:pPr>
            <w:r>
              <w:t>+ Trình bày được khái niệm đa cực; nêu được xu thế đa cực trong quan hệ quốc tế sau Chiến tranh lạnh.</w:t>
            </w:r>
          </w:p>
          <w:p w14:paraId="5805606A" w14:textId="77777777" w:rsidR="00A079FD" w:rsidRPr="000249A8" w:rsidRDefault="00A079FD" w:rsidP="00326699">
            <w:pPr>
              <w:ind w:right="35"/>
              <w:rPr>
                <w:b/>
                <w:bCs/>
                <w:i/>
                <w:iCs/>
              </w:rPr>
            </w:pPr>
            <w:r w:rsidRPr="000249A8">
              <w:rPr>
                <w:b/>
                <w:bCs/>
                <w:i/>
                <w:iCs/>
              </w:rPr>
              <w:t xml:space="preserve">- </w:t>
            </w:r>
            <w:r w:rsidR="008A6A5B" w:rsidRPr="000249A8">
              <w:rPr>
                <w:b/>
                <w:bCs/>
                <w:i/>
                <w:iCs/>
              </w:rPr>
              <w:t xml:space="preserve">CĐ 2: </w:t>
            </w:r>
            <w:r w:rsidRPr="000249A8">
              <w:rPr>
                <w:b/>
                <w:bCs/>
                <w:i/>
                <w:iCs/>
              </w:rPr>
              <w:t>ASEAN: Những chặng đường lịch sử</w:t>
            </w:r>
          </w:p>
          <w:p w14:paraId="48776811" w14:textId="77777777" w:rsidR="00AE2F6B" w:rsidRDefault="00AE2F6B" w:rsidP="00326699">
            <w:pPr>
              <w:ind w:right="35"/>
            </w:pPr>
            <w:r>
              <w:t>+ Trình bày được quá trình, mục đích thành lập ASEAN.</w:t>
            </w:r>
          </w:p>
          <w:p w14:paraId="124E66EE" w14:textId="77777777" w:rsidR="00AE2F6B" w:rsidRDefault="00AE2F6B" w:rsidP="00326699">
            <w:pPr>
              <w:ind w:right="35"/>
            </w:pPr>
            <w:r>
              <w:t>+ Nêu được các giai đoạn phát triển chính của ASEAN.</w:t>
            </w:r>
          </w:p>
          <w:p w14:paraId="1871A11A" w14:textId="77777777" w:rsidR="00AE2F6B" w:rsidRDefault="000249A8" w:rsidP="00326699">
            <w:pPr>
              <w:ind w:right="35"/>
            </w:pPr>
            <w:r>
              <w:t>+ Nêu được quá trình hình thành, mục tiêu của Cộng đồng ASEAN.</w:t>
            </w:r>
          </w:p>
          <w:p w14:paraId="52EF1FC0" w14:textId="77777777" w:rsidR="000249A8" w:rsidRDefault="000249A8" w:rsidP="00326699">
            <w:pPr>
              <w:ind w:right="35"/>
            </w:pPr>
            <w:r>
              <w:t>+ Nêu được nét chính về ý tưởng, mục tiêu và kế hoạch xây dựng Cộng đồng ASEAN.</w:t>
            </w:r>
          </w:p>
          <w:p w14:paraId="3863B480" w14:textId="60D86938" w:rsidR="000249A8" w:rsidRDefault="000249A8" w:rsidP="00326699">
            <w:pPr>
              <w:ind w:right="35"/>
            </w:pPr>
            <w:r>
              <w:t>+ Nêu được những thách thức và triển vọng của Cộng đồng ASEAN sau năm 2015.</w:t>
            </w:r>
          </w:p>
        </w:tc>
        <w:tc>
          <w:tcPr>
            <w:tcW w:w="709" w:type="dxa"/>
          </w:tcPr>
          <w:p w14:paraId="31E29FB7" w14:textId="77777777" w:rsidR="00614EE1" w:rsidRDefault="00614EE1" w:rsidP="004C1B9D">
            <w:pPr>
              <w:ind w:right="-846"/>
            </w:pPr>
            <w:r>
              <w:t>8</w:t>
            </w:r>
          </w:p>
          <w:p w14:paraId="64106153" w14:textId="24AA0845" w:rsidR="000C0E13" w:rsidRDefault="000C0E13" w:rsidP="004C1B9D">
            <w:pPr>
              <w:ind w:right="-846"/>
            </w:pPr>
          </w:p>
        </w:tc>
        <w:tc>
          <w:tcPr>
            <w:tcW w:w="708" w:type="dxa"/>
          </w:tcPr>
          <w:p w14:paraId="63728A49" w14:textId="329E14D5" w:rsidR="00614EE1" w:rsidRDefault="00614EE1" w:rsidP="004C1B9D">
            <w:pPr>
              <w:ind w:right="-846"/>
            </w:pPr>
            <w:r>
              <w:t>2</w:t>
            </w:r>
          </w:p>
        </w:tc>
        <w:tc>
          <w:tcPr>
            <w:tcW w:w="851" w:type="dxa"/>
          </w:tcPr>
          <w:p w14:paraId="3C300A41" w14:textId="77777777" w:rsidR="00614EE1" w:rsidRDefault="00614EE1" w:rsidP="004C1B9D">
            <w:pPr>
              <w:ind w:right="-846"/>
            </w:pPr>
          </w:p>
        </w:tc>
        <w:tc>
          <w:tcPr>
            <w:tcW w:w="709" w:type="dxa"/>
          </w:tcPr>
          <w:p w14:paraId="1A06437F" w14:textId="5F43775C" w:rsidR="00614EE1" w:rsidRDefault="00614EE1" w:rsidP="004C1B9D">
            <w:pPr>
              <w:ind w:right="-846"/>
            </w:pPr>
            <w:r>
              <w:t>4</w:t>
            </w:r>
          </w:p>
        </w:tc>
        <w:tc>
          <w:tcPr>
            <w:tcW w:w="708" w:type="dxa"/>
          </w:tcPr>
          <w:p w14:paraId="7D58177B" w14:textId="3A46F770" w:rsidR="00614EE1" w:rsidRDefault="00614EE1" w:rsidP="004C1B9D">
            <w:pPr>
              <w:ind w:right="-846"/>
            </w:pPr>
            <w:r>
              <w:t>1</w:t>
            </w:r>
          </w:p>
        </w:tc>
        <w:tc>
          <w:tcPr>
            <w:tcW w:w="821" w:type="dxa"/>
          </w:tcPr>
          <w:p w14:paraId="3789BA4D" w14:textId="77777777" w:rsidR="00614EE1" w:rsidRDefault="00614EE1" w:rsidP="004C1B9D">
            <w:pPr>
              <w:ind w:right="-846"/>
            </w:pPr>
          </w:p>
        </w:tc>
      </w:tr>
      <w:tr w:rsidR="00614EE1" w14:paraId="3758C3A2" w14:textId="77777777" w:rsidTr="00326699">
        <w:tc>
          <w:tcPr>
            <w:tcW w:w="5382" w:type="dxa"/>
          </w:tcPr>
          <w:p w14:paraId="3E10C232" w14:textId="596C3AD8" w:rsidR="00614EE1" w:rsidRPr="00F368C5" w:rsidRDefault="00614EE1" w:rsidP="00326699">
            <w:pPr>
              <w:ind w:right="35"/>
              <w:rPr>
                <w:b/>
                <w:bCs/>
              </w:rPr>
            </w:pPr>
            <w:r w:rsidRPr="00F368C5">
              <w:rPr>
                <w:b/>
                <w:bCs/>
              </w:rPr>
              <w:t>Nhận thức và tư duy L</w:t>
            </w:r>
            <w:r w:rsidR="00F368C5">
              <w:rPr>
                <w:b/>
                <w:bCs/>
              </w:rPr>
              <w:t>ịch sử</w:t>
            </w:r>
            <w:r w:rsidR="00A079FD" w:rsidRPr="00F368C5">
              <w:rPr>
                <w:b/>
                <w:bCs/>
              </w:rPr>
              <w:t>:</w:t>
            </w:r>
          </w:p>
          <w:p w14:paraId="44A86C96" w14:textId="15D9D2E0" w:rsidR="008A6A5B" w:rsidRPr="006B4E95" w:rsidRDefault="008A6A5B" w:rsidP="00326699">
            <w:pPr>
              <w:ind w:right="35"/>
              <w:rPr>
                <w:b/>
                <w:bCs/>
                <w:i/>
                <w:iCs/>
              </w:rPr>
            </w:pPr>
            <w:r w:rsidRPr="006B4E95">
              <w:rPr>
                <w:b/>
                <w:bCs/>
                <w:i/>
                <w:iCs/>
              </w:rPr>
              <w:t>- CĐ 1: Thế giới trong và sau Chiến tranh lạnh</w:t>
            </w:r>
          </w:p>
          <w:p w14:paraId="65D64144" w14:textId="6D2D7EAD" w:rsidR="0074429E" w:rsidRDefault="00AE2F6B" w:rsidP="00326699">
            <w:pPr>
              <w:ind w:right="35"/>
            </w:pPr>
            <w:r>
              <w:t xml:space="preserve">+ </w:t>
            </w:r>
            <w:r w:rsidR="000249A8">
              <w:t xml:space="preserve">Trình bày </w:t>
            </w:r>
            <w:r w:rsidR="0074429E">
              <w:t>được nguyên nhân dẫn đến sự sụp đổ của Trật tự thế giới hai cực I-an-ta.</w:t>
            </w:r>
          </w:p>
          <w:p w14:paraId="37ED75C7" w14:textId="663F4F26" w:rsidR="0074429E" w:rsidRDefault="000249A8" w:rsidP="00326699">
            <w:pPr>
              <w:ind w:right="35"/>
            </w:pPr>
            <w:r>
              <w:t xml:space="preserve">+ </w:t>
            </w:r>
            <w:r w:rsidR="0074429E">
              <w:t>Phân tích được tác động của sự sụp đổ Trật tự thế giới hai cực I-an-ta vói tình hình thế giới.</w:t>
            </w:r>
          </w:p>
          <w:p w14:paraId="2C4FDE50" w14:textId="2597BCAA" w:rsidR="0074429E" w:rsidRDefault="0074429E" w:rsidP="00326699">
            <w:pPr>
              <w:ind w:right="35"/>
            </w:pPr>
            <w:r>
              <w:t xml:space="preserve">+ Vận dụng những hiểu biết về thế giới sau Chiến tranh lạnh để </w:t>
            </w:r>
            <w:r w:rsidR="002A224F">
              <w:t>hiểu</w:t>
            </w:r>
            <w:r w:rsidR="006B4E95">
              <w:t xml:space="preserve"> và giải thích</w:t>
            </w:r>
            <w:r w:rsidR="002A224F">
              <w:t xml:space="preserve"> </w:t>
            </w:r>
            <w:r>
              <w:t>những vấn đề thời sự trong quan hệ quốc tế.</w:t>
            </w:r>
          </w:p>
          <w:p w14:paraId="107227A6" w14:textId="77777777" w:rsidR="00A079FD" w:rsidRPr="006B4E95" w:rsidRDefault="008A6A5B" w:rsidP="00326699">
            <w:pPr>
              <w:ind w:right="35"/>
              <w:rPr>
                <w:b/>
                <w:bCs/>
                <w:i/>
                <w:iCs/>
              </w:rPr>
            </w:pPr>
            <w:r w:rsidRPr="006B4E95">
              <w:rPr>
                <w:b/>
                <w:bCs/>
                <w:i/>
                <w:iCs/>
              </w:rPr>
              <w:t>- CĐ 2: ASEAN: Những chặng đường lịch sử</w:t>
            </w:r>
          </w:p>
          <w:p w14:paraId="40121126" w14:textId="77777777" w:rsidR="0074429E" w:rsidRDefault="0074429E" w:rsidP="00326699">
            <w:pPr>
              <w:ind w:right="35"/>
            </w:pPr>
            <w:r>
              <w:t>+ Trình bày được quá trình phát triển từ ASEAN 5 đến ASEAN 10.</w:t>
            </w:r>
          </w:p>
          <w:p w14:paraId="213A7DB8" w14:textId="37DB8DCE" w:rsidR="0074429E" w:rsidRDefault="0074429E" w:rsidP="00326699">
            <w:pPr>
              <w:ind w:right="35"/>
            </w:pPr>
            <w:r>
              <w:t>+ Trình bày được nội dung ba trụ cột của Cộng đồng ASEAN.</w:t>
            </w:r>
          </w:p>
        </w:tc>
        <w:tc>
          <w:tcPr>
            <w:tcW w:w="709" w:type="dxa"/>
          </w:tcPr>
          <w:p w14:paraId="5BF5C4BF" w14:textId="7591F7FC" w:rsidR="00614EE1" w:rsidRDefault="00614EE1" w:rsidP="004C1B9D">
            <w:pPr>
              <w:ind w:right="-846"/>
            </w:pPr>
            <w:r>
              <w:t>4</w:t>
            </w:r>
          </w:p>
        </w:tc>
        <w:tc>
          <w:tcPr>
            <w:tcW w:w="708" w:type="dxa"/>
          </w:tcPr>
          <w:p w14:paraId="7E89C978" w14:textId="7BE36FC3" w:rsidR="00614EE1" w:rsidRDefault="00614EE1" w:rsidP="004C1B9D">
            <w:pPr>
              <w:ind w:right="-846"/>
            </w:pPr>
            <w:r>
              <w:t>4</w:t>
            </w:r>
          </w:p>
        </w:tc>
        <w:tc>
          <w:tcPr>
            <w:tcW w:w="851" w:type="dxa"/>
          </w:tcPr>
          <w:p w14:paraId="07030AFD" w14:textId="77777777" w:rsidR="00614EE1" w:rsidRDefault="00614EE1" w:rsidP="004C1B9D">
            <w:pPr>
              <w:ind w:right="-846"/>
            </w:pPr>
          </w:p>
        </w:tc>
        <w:tc>
          <w:tcPr>
            <w:tcW w:w="709" w:type="dxa"/>
          </w:tcPr>
          <w:p w14:paraId="1AC95245" w14:textId="77777777" w:rsidR="00614EE1" w:rsidRDefault="00614EE1" w:rsidP="004C1B9D">
            <w:pPr>
              <w:ind w:right="-846"/>
            </w:pPr>
          </w:p>
        </w:tc>
        <w:tc>
          <w:tcPr>
            <w:tcW w:w="708" w:type="dxa"/>
          </w:tcPr>
          <w:p w14:paraId="3865EA0C" w14:textId="4F8F568F" w:rsidR="00614EE1" w:rsidRDefault="00614EE1" w:rsidP="004C1B9D">
            <w:pPr>
              <w:ind w:right="-846"/>
            </w:pPr>
            <w:r>
              <w:t>3</w:t>
            </w:r>
          </w:p>
        </w:tc>
        <w:tc>
          <w:tcPr>
            <w:tcW w:w="821" w:type="dxa"/>
          </w:tcPr>
          <w:p w14:paraId="38D0A50D" w14:textId="48F881BE" w:rsidR="00614EE1" w:rsidRDefault="00614EE1" w:rsidP="004C1B9D">
            <w:pPr>
              <w:ind w:right="-846"/>
            </w:pPr>
            <w:r>
              <w:t>4</w:t>
            </w:r>
          </w:p>
        </w:tc>
      </w:tr>
      <w:tr w:rsidR="00614EE1" w14:paraId="2FE108FB" w14:textId="77777777" w:rsidTr="00326699">
        <w:trPr>
          <w:trHeight w:val="1956"/>
        </w:trPr>
        <w:tc>
          <w:tcPr>
            <w:tcW w:w="5382" w:type="dxa"/>
          </w:tcPr>
          <w:p w14:paraId="5FB422FB" w14:textId="5524841D" w:rsidR="00614EE1" w:rsidRPr="00F368C5" w:rsidRDefault="00614EE1" w:rsidP="00326699">
            <w:pPr>
              <w:ind w:right="35"/>
              <w:rPr>
                <w:b/>
                <w:bCs/>
              </w:rPr>
            </w:pPr>
            <w:r w:rsidRPr="00F368C5">
              <w:rPr>
                <w:b/>
                <w:bCs/>
              </w:rPr>
              <w:lastRenderedPageBreak/>
              <w:t>Vận dụng kiến thức,</w:t>
            </w:r>
            <w:r w:rsidR="008A6A5B" w:rsidRPr="00F368C5">
              <w:rPr>
                <w:b/>
                <w:bCs/>
              </w:rPr>
              <w:t xml:space="preserve"> </w:t>
            </w:r>
            <w:r w:rsidRPr="00F368C5">
              <w:rPr>
                <w:b/>
                <w:bCs/>
              </w:rPr>
              <w:t>kĩ năng đã học</w:t>
            </w:r>
          </w:p>
          <w:p w14:paraId="7ADC1769" w14:textId="0CDE9B59" w:rsidR="008A6A5B" w:rsidRPr="006B4E95" w:rsidRDefault="008A6A5B" w:rsidP="00326699">
            <w:pPr>
              <w:ind w:right="35"/>
              <w:rPr>
                <w:b/>
                <w:bCs/>
                <w:i/>
                <w:iCs/>
              </w:rPr>
            </w:pPr>
            <w:r w:rsidRPr="006B4E95">
              <w:rPr>
                <w:b/>
                <w:bCs/>
                <w:i/>
                <w:iCs/>
              </w:rPr>
              <w:t>- CĐ 1: Thế giới trong và sau Chiến tranh lạnh</w:t>
            </w:r>
          </w:p>
          <w:p w14:paraId="60F4529F" w14:textId="51D90C54" w:rsidR="00784798" w:rsidRDefault="006B4E95" w:rsidP="00326699">
            <w:pPr>
              <w:ind w:right="35"/>
            </w:pPr>
            <w:r>
              <w:t xml:space="preserve">Liên hệ </w:t>
            </w:r>
            <w:r w:rsidR="002A224F">
              <w:t>những vấn đề thời sự trong quan hệ quốc tế</w:t>
            </w:r>
            <w:r w:rsidR="005F285A">
              <w:t xml:space="preserve"> đối với tình hình Việt Nam qua các chặng đường lịch sử</w:t>
            </w:r>
            <w:r w:rsidR="002A224F">
              <w:t>.</w:t>
            </w:r>
          </w:p>
          <w:p w14:paraId="27FA4DD9" w14:textId="77777777" w:rsidR="008A6A5B" w:rsidRPr="005F285A" w:rsidRDefault="008A6A5B" w:rsidP="00326699">
            <w:pPr>
              <w:ind w:right="35"/>
              <w:rPr>
                <w:b/>
                <w:bCs/>
                <w:i/>
                <w:iCs/>
              </w:rPr>
            </w:pPr>
            <w:r w:rsidRPr="005F285A">
              <w:rPr>
                <w:b/>
                <w:bCs/>
                <w:i/>
                <w:iCs/>
              </w:rPr>
              <w:t>- CĐ 2: ASEAN: Những chặng đường lịch sử</w:t>
            </w:r>
          </w:p>
          <w:p w14:paraId="6355E482" w14:textId="4FF5384E" w:rsidR="006B4E95" w:rsidRDefault="006B4E95" w:rsidP="00326699">
            <w:pPr>
              <w:ind w:right="35"/>
            </w:pPr>
            <w:r>
              <w:t xml:space="preserve">Liên hệ </w:t>
            </w:r>
            <w:r w:rsidR="005F285A">
              <w:t>để thấy được vị trí,vai trò</w:t>
            </w:r>
            <w:r w:rsidR="00916C36">
              <w:t>, mối quan hệ</w:t>
            </w:r>
            <w:r w:rsidR="005F285A">
              <w:t xml:space="preserve"> của Việt Nam đối với ASEAN</w:t>
            </w:r>
            <w:r w:rsidR="00326699">
              <w:t xml:space="preserve"> và ASEAN với thế giới</w:t>
            </w:r>
          </w:p>
        </w:tc>
        <w:tc>
          <w:tcPr>
            <w:tcW w:w="709" w:type="dxa"/>
          </w:tcPr>
          <w:p w14:paraId="712C3414" w14:textId="77777777" w:rsidR="00614EE1" w:rsidRDefault="00614EE1" w:rsidP="004C1B9D">
            <w:pPr>
              <w:ind w:right="-846"/>
            </w:pPr>
          </w:p>
        </w:tc>
        <w:tc>
          <w:tcPr>
            <w:tcW w:w="708" w:type="dxa"/>
          </w:tcPr>
          <w:p w14:paraId="47D6CFD6" w14:textId="5B9A7EA7" w:rsidR="00614EE1" w:rsidRDefault="00614EE1" w:rsidP="004C1B9D">
            <w:pPr>
              <w:ind w:right="-846"/>
            </w:pPr>
            <w:r>
              <w:t>2</w:t>
            </w:r>
          </w:p>
        </w:tc>
        <w:tc>
          <w:tcPr>
            <w:tcW w:w="851" w:type="dxa"/>
          </w:tcPr>
          <w:p w14:paraId="16F0263A" w14:textId="77777777" w:rsidR="00614EE1" w:rsidRDefault="00614EE1" w:rsidP="004C1B9D">
            <w:pPr>
              <w:ind w:right="-846"/>
            </w:pPr>
          </w:p>
        </w:tc>
        <w:tc>
          <w:tcPr>
            <w:tcW w:w="709" w:type="dxa"/>
          </w:tcPr>
          <w:p w14:paraId="15F73E9D" w14:textId="77777777" w:rsidR="00614EE1" w:rsidRDefault="00614EE1" w:rsidP="004C1B9D">
            <w:pPr>
              <w:ind w:right="-846"/>
            </w:pPr>
          </w:p>
        </w:tc>
        <w:tc>
          <w:tcPr>
            <w:tcW w:w="708" w:type="dxa"/>
          </w:tcPr>
          <w:p w14:paraId="4929C1B6" w14:textId="77777777" w:rsidR="00614EE1" w:rsidRDefault="00614EE1" w:rsidP="004C1B9D">
            <w:pPr>
              <w:ind w:right="-846"/>
            </w:pPr>
          </w:p>
        </w:tc>
        <w:tc>
          <w:tcPr>
            <w:tcW w:w="821" w:type="dxa"/>
          </w:tcPr>
          <w:p w14:paraId="61F93131" w14:textId="00962F0B" w:rsidR="00614EE1" w:rsidRDefault="00614EE1" w:rsidP="004C1B9D">
            <w:pPr>
              <w:ind w:right="-846"/>
            </w:pPr>
            <w:r>
              <w:t>4</w:t>
            </w:r>
          </w:p>
        </w:tc>
      </w:tr>
      <w:tr w:rsidR="00614EE1" w:rsidRPr="005F285A" w14:paraId="14BFC2AC" w14:textId="77777777" w:rsidTr="00326699">
        <w:tc>
          <w:tcPr>
            <w:tcW w:w="5382" w:type="dxa"/>
          </w:tcPr>
          <w:p w14:paraId="0C4649E1" w14:textId="2366462C" w:rsidR="00614EE1" w:rsidRPr="005F285A" w:rsidRDefault="00614EE1" w:rsidP="004C1B9D">
            <w:pPr>
              <w:ind w:right="-846"/>
              <w:rPr>
                <w:b/>
                <w:bCs/>
              </w:rPr>
            </w:pPr>
            <w:r w:rsidRPr="005F285A">
              <w:rPr>
                <w:b/>
                <w:bCs/>
              </w:rPr>
              <w:t>Tổng</w:t>
            </w:r>
          </w:p>
        </w:tc>
        <w:tc>
          <w:tcPr>
            <w:tcW w:w="709" w:type="dxa"/>
          </w:tcPr>
          <w:p w14:paraId="7F8CEF16" w14:textId="52FAD7D4" w:rsidR="00614EE1" w:rsidRPr="005F285A" w:rsidRDefault="00614EE1" w:rsidP="004C1B9D">
            <w:pPr>
              <w:ind w:right="-846"/>
              <w:rPr>
                <w:b/>
                <w:bCs/>
              </w:rPr>
            </w:pPr>
            <w:r w:rsidRPr="005F285A">
              <w:rPr>
                <w:b/>
                <w:bCs/>
              </w:rPr>
              <w:t>12</w:t>
            </w:r>
          </w:p>
        </w:tc>
        <w:tc>
          <w:tcPr>
            <w:tcW w:w="708" w:type="dxa"/>
          </w:tcPr>
          <w:p w14:paraId="5CBD2197" w14:textId="50F9B917" w:rsidR="00614EE1" w:rsidRPr="005F285A" w:rsidRDefault="00614EE1" w:rsidP="004C1B9D">
            <w:pPr>
              <w:ind w:right="-846"/>
              <w:rPr>
                <w:b/>
                <w:bCs/>
              </w:rPr>
            </w:pPr>
            <w:r w:rsidRPr="005F285A">
              <w:rPr>
                <w:b/>
                <w:bCs/>
              </w:rPr>
              <w:t>8</w:t>
            </w:r>
          </w:p>
        </w:tc>
        <w:tc>
          <w:tcPr>
            <w:tcW w:w="851" w:type="dxa"/>
          </w:tcPr>
          <w:p w14:paraId="5EBE8EC5" w14:textId="63234853" w:rsidR="00614EE1" w:rsidRPr="005F285A" w:rsidRDefault="00614EE1" w:rsidP="004C1B9D">
            <w:pPr>
              <w:ind w:right="-846"/>
              <w:rPr>
                <w:b/>
                <w:bCs/>
              </w:rPr>
            </w:pPr>
            <w:r w:rsidRPr="005F285A">
              <w:rPr>
                <w:b/>
                <w:bCs/>
              </w:rPr>
              <w:t>4</w:t>
            </w:r>
          </w:p>
        </w:tc>
        <w:tc>
          <w:tcPr>
            <w:tcW w:w="709" w:type="dxa"/>
          </w:tcPr>
          <w:p w14:paraId="4F781181" w14:textId="59606C30" w:rsidR="00614EE1" w:rsidRPr="005F285A" w:rsidRDefault="00614EE1" w:rsidP="004C1B9D">
            <w:pPr>
              <w:ind w:right="-846"/>
              <w:rPr>
                <w:b/>
                <w:bCs/>
              </w:rPr>
            </w:pPr>
            <w:r w:rsidRPr="005F285A">
              <w:rPr>
                <w:b/>
                <w:bCs/>
              </w:rPr>
              <w:t>4</w:t>
            </w:r>
          </w:p>
        </w:tc>
        <w:tc>
          <w:tcPr>
            <w:tcW w:w="708" w:type="dxa"/>
          </w:tcPr>
          <w:p w14:paraId="4C4457F5" w14:textId="76F2BD98" w:rsidR="00614EE1" w:rsidRPr="005F285A" w:rsidRDefault="00614EE1" w:rsidP="004C1B9D">
            <w:pPr>
              <w:ind w:right="-846"/>
              <w:rPr>
                <w:b/>
                <w:bCs/>
              </w:rPr>
            </w:pPr>
            <w:r w:rsidRPr="005F285A">
              <w:rPr>
                <w:b/>
                <w:bCs/>
              </w:rPr>
              <w:t>4</w:t>
            </w:r>
          </w:p>
        </w:tc>
        <w:tc>
          <w:tcPr>
            <w:tcW w:w="821" w:type="dxa"/>
          </w:tcPr>
          <w:p w14:paraId="74EF2087" w14:textId="1C976462" w:rsidR="00614EE1" w:rsidRPr="005F285A" w:rsidRDefault="00614EE1" w:rsidP="004C1B9D">
            <w:pPr>
              <w:ind w:right="-846"/>
              <w:rPr>
                <w:b/>
                <w:bCs/>
              </w:rPr>
            </w:pPr>
            <w:r w:rsidRPr="005F285A">
              <w:rPr>
                <w:b/>
                <w:bCs/>
              </w:rPr>
              <w:t>8</w:t>
            </w:r>
          </w:p>
        </w:tc>
      </w:tr>
      <w:bookmarkEnd w:id="1"/>
    </w:tbl>
    <w:p w14:paraId="46306394" w14:textId="77777777" w:rsidR="00B8053E" w:rsidRPr="00FD7698" w:rsidRDefault="00B8053E" w:rsidP="004C1B9D">
      <w:pPr>
        <w:spacing w:after="0" w:line="240" w:lineRule="auto"/>
        <w:ind w:right="-846"/>
        <w:rPr>
          <w:b/>
          <w:bCs/>
        </w:rPr>
      </w:pPr>
    </w:p>
    <w:p w14:paraId="743AAE1D" w14:textId="36D6638C" w:rsidR="005F285A" w:rsidRPr="00FD7698" w:rsidRDefault="005F285A" w:rsidP="004C1B9D">
      <w:pPr>
        <w:spacing w:after="0" w:line="240" w:lineRule="auto"/>
        <w:ind w:right="-846"/>
        <w:jc w:val="both"/>
        <w:rPr>
          <w:rFonts w:eastAsia="Arial" w:cs="Times New Roman"/>
          <w:b/>
          <w:bCs/>
          <w:kern w:val="0"/>
          <w:sz w:val="24"/>
          <w:szCs w:val="24"/>
          <w14:ligatures w14:val="none"/>
        </w:rPr>
      </w:pPr>
      <w:r w:rsidRPr="00FD7698">
        <w:rPr>
          <w:rFonts w:eastAsia="Arial" w:cs="Times New Roman"/>
          <w:b/>
          <w:bCs/>
          <w:kern w:val="0"/>
          <w:sz w:val="24"/>
          <w:szCs w:val="24"/>
          <w14:ligatures w14:val="none"/>
        </w:rPr>
        <w:t>III. ĐỀ KHẢO SÁT</w:t>
      </w:r>
    </w:p>
    <w:p w14:paraId="194782CE" w14:textId="77777777" w:rsidR="00317273" w:rsidRPr="00FD7698" w:rsidRDefault="005F285A" w:rsidP="00FD7698">
      <w:pPr>
        <w:spacing w:after="0" w:line="240" w:lineRule="auto"/>
        <w:ind w:right="-846"/>
        <w:jc w:val="both"/>
        <w:rPr>
          <w:rFonts w:eastAsia="Arial" w:cs="Times New Roman"/>
          <w:kern w:val="0"/>
          <w:sz w:val="24"/>
          <w:szCs w:val="24"/>
          <w14:ligatures w14:val="none"/>
        </w:rPr>
      </w:pPr>
      <w:bookmarkStart w:id="2" w:name="_Hlk174533295"/>
      <w:r w:rsidRPr="00FD7698">
        <w:rPr>
          <w:rFonts w:eastAsia="Arial" w:cs="Times New Roman"/>
          <w:b/>
          <w:bCs/>
          <w:kern w:val="0"/>
          <w:sz w:val="24"/>
          <w:szCs w:val="24"/>
          <w14:ligatures w14:val="none"/>
        </w:rPr>
        <w:t>PHẦN I.</w:t>
      </w:r>
      <w:r w:rsidRPr="00FD7698">
        <w:rPr>
          <w:rFonts w:eastAsia="Arial" w:cs="Times New Roman"/>
          <w:kern w:val="0"/>
          <w:sz w:val="24"/>
          <w:szCs w:val="24"/>
          <w14:ligatures w14:val="none"/>
        </w:rPr>
        <w:t xml:space="preserve"> </w:t>
      </w:r>
      <w:r w:rsidRPr="00FD7698">
        <w:rPr>
          <w:rFonts w:eastAsia="Arial" w:cs="Times New Roman"/>
          <w:b/>
          <w:bCs/>
          <w:kern w:val="0"/>
          <w:sz w:val="24"/>
          <w:szCs w:val="24"/>
          <w14:ligatures w14:val="none"/>
        </w:rPr>
        <w:t>Câu hỏi trắc nghiệm nhiều phương án lựa chọn</w:t>
      </w:r>
      <w:r w:rsidRPr="00FD7698">
        <w:rPr>
          <w:rFonts w:eastAsia="Arial" w:cs="Times New Roman"/>
          <w:kern w:val="0"/>
          <w:sz w:val="24"/>
          <w:szCs w:val="24"/>
          <w14:ligatures w14:val="none"/>
        </w:rPr>
        <w:t xml:space="preserve">. </w:t>
      </w:r>
    </w:p>
    <w:p w14:paraId="0A368F7E" w14:textId="7491D28E" w:rsidR="005F285A" w:rsidRPr="00FD7698" w:rsidRDefault="005F285A" w:rsidP="004C1B9D">
      <w:pPr>
        <w:spacing w:after="0" w:line="240" w:lineRule="auto"/>
        <w:ind w:right="-846"/>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Thí sinh trả lời từ câu 1 đến câu 24. Mỗi câu hỏi thí sinh chỉ trả lời một phương án. </w:t>
      </w:r>
    </w:p>
    <w:bookmarkEnd w:id="2"/>
    <w:p w14:paraId="7C3C72CF" w14:textId="77777777" w:rsidR="005F285A" w:rsidRPr="00FD7698" w:rsidRDefault="005F285A"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1 (NB)</w:t>
      </w:r>
      <w:r w:rsidRPr="00FD7698">
        <w:rPr>
          <w:rFonts w:eastAsia="Arial" w:cs="Times New Roman"/>
          <w:kern w:val="0"/>
          <w:sz w:val="24"/>
          <w:szCs w:val="24"/>
          <w14:ligatures w14:val="none"/>
        </w:rPr>
        <w:t>. Liên hợp quốc ra đời trong bối cảnh lịch sử nào sau đây?</w:t>
      </w:r>
    </w:p>
    <w:p w14:paraId="0E55DCF9" w14:textId="77777777" w:rsidR="005F285A" w:rsidRPr="00FD7698" w:rsidRDefault="005F285A"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A. Chiến tranh lạnh bùng nổ và lan rộng ra toàn thế giới.</w:t>
      </w:r>
    </w:p>
    <w:p w14:paraId="096DF925" w14:textId="77777777" w:rsidR="00916C36" w:rsidRPr="00FD7698" w:rsidRDefault="005F285A"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B. </w:t>
      </w:r>
      <w:r w:rsidR="00916C36" w:rsidRPr="00FD7698">
        <w:rPr>
          <w:rFonts w:eastAsia="Arial" w:cs="Times New Roman"/>
          <w:kern w:val="0"/>
          <w:sz w:val="24"/>
          <w:szCs w:val="24"/>
          <w14:ligatures w14:val="none"/>
        </w:rPr>
        <w:t>Liên Xô xây dựng chủ nghĩa xã hội và đạt được nhiều thành tựu to lớn.</w:t>
      </w:r>
    </w:p>
    <w:p w14:paraId="07D48825" w14:textId="77777777" w:rsidR="00916C36" w:rsidRPr="00FD7698" w:rsidRDefault="00916C36"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 Phe phát xít Đức – Italia – Nhât Bản phát triển và mở rộng bành trướng.</w:t>
      </w:r>
    </w:p>
    <w:p w14:paraId="3F4EA34F" w14:textId="77777777" w:rsidR="00916C36" w:rsidRPr="00FD7698" w:rsidRDefault="00916C36"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D. Chiến tranh thế giới thứ hai đi đến giai đoạn cuối.</w:t>
      </w:r>
    </w:p>
    <w:p w14:paraId="7CC19123" w14:textId="48FEEA30" w:rsidR="00916C36" w:rsidRPr="00FD7698" w:rsidRDefault="00916C36"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 xml:space="preserve">Câu 2 (NB). </w:t>
      </w:r>
      <w:r w:rsidRPr="00FD7698">
        <w:rPr>
          <w:rFonts w:eastAsia="Arial" w:cs="Times New Roman"/>
          <w:kern w:val="0"/>
          <w:sz w:val="24"/>
          <w:szCs w:val="24"/>
          <w14:ligatures w14:val="none"/>
        </w:rPr>
        <w:t>Một trong những nguyên tắc hoạt động của tổ chức Liên hợp quốc là</w:t>
      </w:r>
    </w:p>
    <w:p w14:paraId="06C06DC0" w14:textId="61051B0C" w:rsidR="00916C36" w:rsidRPr="00FD7698" w:rsidRDefault="00916C36"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A. không can thiệp vào công việc nội bộ của các quốc gia.</w:t>
      </w:r>
    </w:p>
    <w:p w14:paraId="378B19B2" w14:textId="0FC0751E" w:rsidR="00916C36" w:rsidRPr="00FD7698" w:rsidRDefault="00916C36"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B.</w:t>
      </w:r>
      <w:r w:rsidR="00143D1F" w:rsidRPr="00FD7698">
        <w:rPr>
          <w:rFonts w:eastAsia="Arial" w:cs="Times New Roman"/>
          <w:kern w:val="0"/>
          <w:sz w:val="24"/>
          <w:szCs w:val="24"/>
          <w14:ligatures w14:val="none"/>
        </w:rPr>
        <w:t xml:space="preserve"> </w:t>
      </w:r>
      <w:r w:rsidRPr="00FD7698">
        <w:rPr>
          <w:rFonts w:eastAsia="Arial" w:cs="Times New Roman"/>
          <w:kern w:val="0"/>
          <w:sz w:val="24"/>
          <w:szCs w:val="24"/>
          <w14:ligatures w14:val="none"/>
        </w:rPr>
        <w:t>thúc đẩy quan hệ hữu nghị hợp tác giữa tất cả các nước.</w:t>
      </w:r>
    </w:p>
    <w:p w14:paraId="08E39215" w14:textId="34B5EEDE" w:rsidR="00916C36" w:rsidRPr="00FD7698" w:rsidRDefault="00916C36"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 giải quyết các vụ tranh chấp và xung đột khu vực bằng biện pháp hòa giải.</w:t>
      </w:r>
    </w:p>
    <w:p w14:paraId="19DC65D5" w14:textId="6559B58C" w:rsidR="00916C36" w:rsidRPr="00FD7698" w:rsidRDefault="00916C36"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D. giúp đỡ các dân tộc </w:t>
      </w:r>
      <w:r w:rsidR="00143D1F" w:rsidRPr="00FD7698">
        <w:rPr>
          <w:rFonts w:eastAsia="Arial" w:cs="Times New Roman"/>
          <w:kern w:val="0"/>
          <w:sz w:val="24"/>
          <w:szCs w:val="24"/>
          <w14:ligatures w14:val="none"/>
        </w:rPr>
        <w:t>về kinh tế, văn hóa, giáo dục, y tế, nhân đạo.</w:t>
      </w:r>
    </w:p>
    <w:p w14:paraId="5C10E8D1" w14:textId="7E75981C" w:rsidR="00143D1F" w:rsidRPr="00FD7698" w:rsidRDefault="00143D1F"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3 (TH).</w:t>
      </w:r>
      <w:r w:rsidRPr="00FD7698">
        <w:rPr>
          <w:rFonts w:eastAsia="Arial" w:cs="Times New Roman"/>
          <w:kern w:val="0"/>
          <w:sz w:val="24"/>
          <w:szCs w:val="24"/>
          <w14:ligatures w14:val="none"/>
        </w:rPr>
        <w:t xml:space="preserve"> Hoạt động nào sau đây là vai trò thúc đẩy phát triển của Liên hợp quốc?</w:t>
      </w:r>
    </w:p>
    <w:p w14:paraId="005E61B2" w14:textId="7A668101" w:rsidR="00143D1F" w:rsidRPr="00FD7698" w:rsidRDefault="00143D1F"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A. Đề ra nhiều chương trình hỗ trợ các nước về vốn, tri thức, kĩ thuật.</w:t>
      </w:r>
    </w:p>
    <w:p w14:paraId="7ACACEF4" w14:textId="4A0D46EB" w:rsidR="00143D1F" w:rsidRPr="00FD7698" w:rsidRDefault="00143D1F"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B. Đề ra mục tiêu phát triển Thiên niên kỉ nhằm xóa đói, giảm nghèo.</w:t>
      </w:r>
    </w:p>
    <w:p w14:paraId="13DA9701" w14:textId="5686F5D0" w:rsidR="00143D1F" w:rsidRPr="00FD7698" w:rsidRDefault="00143D1F"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 Kí điều ước quốc tế về quyền phụ nữ và trẻ em.</w:t>
      </w:r>
    </w:p>
    <w:p w14:paraId="62DD1600" w14:textId="715BEA21" w:rsidR="00143D1F" w:rsidRPr="00FD7698" w:rsidRDefault="00143D1F"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D. Giải quyết các tranh chấp bằng biện pháp hòa bình.</w:t>
      </w:r>
    </w:p>
    <w:p w14:paraId="0333D95A" w14:textId="6C66B713" w:rsidR="00916C36" w:rsidRPr="00FD7698" w:rsidRDefault="00143D1F"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4 (VD).</w:t>
      </w:r>
      <w:r w:rsidRPr="00FD7698">
        <w:rPr>
          <w:rFonts w:eastAsia="Arial" w:cs="Times New Roman"/>
          <w:kern w:val="0"/>
          <w:sz w:val="24"/>
          <w:szCs w:val="24"/>
          <w14:ligatures w14:val="none"/>
        </w:rPr>
        <w:t xml:space="preserve"> Việt Nam vận dụng nguyên tắc “Giải quyết tranh chấp quốc tế bằng biện pháp hòa bình” của Liên hợp quốc để giải quyết vấn đề nào hiện nay?</w:t>
      </w:r>
    </w:p>
    <w:p w14:paraId="06FEC623" w14:textId="09463025" w:rsidR="00143D1F" w:rsidRPr="00FD7698" w:rsidRDefault="00143D1F"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A. Thực hiện công nghiệp hóa và hiện đại hóa đất nước.</w:t>
      </w:r>
    </w:p>
    <w:p w14:paraId="12843D09" w14:textId="4D1DBAFD" w:rsidR="00143D1F" w:rsidRPr="00FD7698" w:rsidRDefault="00143D1F"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B. Phát triển nền kinh tế thị trường theo định hướng xã hội chủ nghĩa.</w:t>
      </w:r>
    </w:p>
    <w:p w14:paraId="4D3D9581" w14:textId="32DBA4EE" w:rsidR="00143D1F" w:rsidRPr="00FD7698" w:rsidRDefault="00143D1F"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 Bảo vệ chủ quyền biên giới, biển, đảo và toàn vẹn lãnh thổ.</w:t>
      </w:r>
    </w:p>
    <w:p w14:paraId="00DD9637" w14:textId="06790450" w:rsidR="00143D1F" w:rsidRPr="00FD7698" w:rsidRDefault="00143D1F"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D. Nâng cao thế của Việt Nam trên trường quốc tế.</w:t>
      </w:r>
    </w:p>
    <w:p w14:paraId="076DA880" w14:textId="4B10CECD" w:rsidR="00916C36" w:rsidRPr="00FD7698" w:rsidRDefault="00317273"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5 (</w:t>
      </w:r>
      <w:r w:rsidR="0013571E" w:rsidRPr="00FD7698">
        <w:rPr>
          <w:rFonts w:eastAsia="Arial" w:cs="Times New Roman"/>
          <w:b/>
          <w:bCs/>
          <w:kern w:val="0"/>
          <w:sz w:val="24"/>
          <w:szCs w:val="24"/>
          <w14:ligatures w14:val="none"/>
        </w:rPr>
        <w:t>NB).</w:t>
      </w:r>
      <w:r w:rsidR="00D56EBF" w:rsidRPr="00FD7698">
        <w:rPr>
          <w:rFonts w:eastAsia="Arial" w:cs="Times New Roman"/>
          <w:b/>
          <w:bCs/>
          <w:kern w:val="0"/>
          <w:sz w:val="24"/>
          <w:szCs w:val="24"/>
          <w14:ligatures w14:val="none"/>
        </w:rPr>
        <w:t xml:space="preserve"> </w:t>
      </w:r>
      <w:r w:rsidR="0013571E" w:rsidRPr="00FD7698">
        <w:rPr>
          <w:rFonts w:eastAsia="Arial" w:cs="Times New Roman"/>
          <w:kern w:val="0"/>
          <w:sz w:val="24"/>
          <w:szCs w:val="24"/>
          <w14:ligatures w14:val="none"/>
        </w:rPr>
        <w:t>Theo thỏa thuận của các cường quốc tại Hội nghị I-an-ta, Đông Nam Á thuộc phạm vi ảnh hưởng của</w:t>
      </w:r>
    </w:p>
    <w:p w14:paraId="5DC117F1" w14:textId="29F067B8" w:rsidR="0013571E" w:rsidRPr="00FD7698" w:rsidRDefault="0013571E" w:rsidP="004C1B9D">
      <w:pPr>
        <w:spacing w:after="0" w:line="240" w:lineRule="auto"/>
        <w:ind w:right="-846" w:firstLine="720"/>
        <w:jc w:val="both"/>
        <w:rPr>
          <w:rFonts w:eastAsia="Arial" w:cs="Times New Roman"/>
          <w:kern w:val="0"/>
          <w:sz w:val="24"/>
          <w:szCs w:val="24"/>
          <w14:ligatures w14:val="none"/>
        </w:rPr>
      </w:pPr>
      <w:r w:rsidRPr="00FD7698">
        <w:rPr>
          <w:rFonts w:eastAsia="Arial" w:cs="Times New Roman"/>
          <w:kern w:val="0"/>
          <w:sz w:val="24"/>
          <w:szCs w:val="24"/>
          <w14:ligatures w14:val="none"/>
        </w:rPr>
        <w:t>A. Liên Xô</w:t>
      </w:r>
      <w:r w:rsidRPr="00FD7698">
        <w:rPr>
          <w:rFonts w:eastAsia="Arial" w:cs="Times New Roman"/>
          <w:kern w:val="0"/>
          <w:sz w:val="24"/>
          <w:szCs w:val="24"/>
          <w14:ligatures w14:val="none"/>
        </w:rPr>
        <w:tab/>
      </w:r>
      <w:r w:rsidR="00FD51F1" w:rsidRPr="00FD7698">
        <w:rPr>
          <w:rFonts w:eastAsia="Arial" w:cs="Times New Roman"/>
          <w:kern w:val="0"/>
          <w:sz w:val="24"/>
          <w:szCs w:val="24"/>
          <w14:ligatures w14:val="none"/>
        </w:rPr>
        <w:tab/>
      </w:r>
      <w:r w:rsidRPr="00FD7698">
        <w:rPr>
          <w:rFonts w:eastAsia="Arial" w:cs="Times New Roman"/>
          <w:kern w:val="0"/>
          <w:sz w:val="24"/>
          <w:szCs w:val="24"/>
          <w14:ligatures w14:val="none"/>
        </w:rPr>
        <w:t>B. các nước phương Tây</w:t>
      </w:r>
      <w:r w:rsidRPr="00FD7698">
        <w:rPr>
          <w:rFonts w:eastAsia="Arial" w:cs="Times New Roman"/>
          <w:kern w:val="0"/>
          <w:sz w:val="24"/>
          <w:szCs w:val="24"/>
          <w14:ligatures w14:val="none"/>
        </w:rPr>
        <w:tab/>
        <w:t>C. Mỹ</w:t>
      </w:r>
      <w:r w:rsidRPr="00FD7698">
        <w:rPr>
          <w:rFonts w:eastAsia="Arial" w:cs="Times New Roman"/>
          <w:kern w:val="0"/>
          <w:sz w:val="24"/>
          <w:szCs w:val="24"/>
          <w14:ligatures w14:val="none"/>
        </w:rPr>
        <w:tab/>
      </w:r>
      <w:r w:rsidRPr="00FD7698">
        <w:rPr>
          <w:rFonts w:eastAsia="Arial" w:cs="Times New Roman"/>
          <w:kern w:val="0"/>
          <w:sz w:val="24"/>
          <w:szCs w:val="24"/>
          <w14:ligatures w14:val="none"/>
        </w:rPr>
        <w:tab/>
        <w:t>D. Nhật Bản</w:t>
      </w:r>
    </w:p>
    <w:p w14:paraId="444C5623" w14:textId="53D2880B" w:rsidR="00BB76DB" w:rsidRPr="00FD7698" w:rsidRDefault="0013571E"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6 (NB).</w:t>
      </w:r>
      <w:r w:rsidRPr="00FD7698">
        <w:rPr>
          <w:rFonts w:eastAsia="Arial" w:cs="Times New Roman"/>
          <w:kern w:val="0"/>
          <w:sz w:val="24"/>
          <w:szCs w:val="24"/>
          <w14:ligatures w14:val="none"/>
        </w:rPr>
        <w:t xml:space="preserve"> </w:t>
      </w:r>
      <w:r w:rsidR="00D56EBF" w:rsidRPr="00FD7698">
        <w:rPr>
          <w:rFonts w:eastAsia="Arial" w:cs="Times New Roman"/>
          <w:kern w:val="0"/>
          <w:sz w:val="24"/>
          <w:szCs w:val="24"/>
          <w14:ligatures w14:val="none"/>
        </w:rPr>
        <w:t>S</w:t>
      </w:r>
      <w:r w:rsidR="00BB76DB" w:rsidRPr="00FD7698">
        <w:rPr>
          <w:rFonts w:eastAsia="Arial" w:cs="Times New Roman"/>
          <w:kern w:val="0"/>
          <w:sz w:val="24"/>
          <w:szCs w:val="24"/>
          <w14:ligatures w14:val="none"/>
        </w:rPr>
        <w:t>ự kiện lịch sử nào đã chấm dứt hoàn toàn sự tồn tại của Trật tự hai cực I-an-ta?</w:t>
      </w:r>
    </w:p>
    <w:p w14:paraId="4CDD4FF7" w14:textId="758F107A" w:rsidR="00BB76DB" w:rsidRPr="00FD7698" w:rsidRDefault="00BB76DB"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A. Mĩ và Liên Xô kí các văn kiện hợp tác (1972).</w:t>
      </w:r>
    </w:p>
    <w:p w14:paraId="3480BC6A" w14:textId="76070DFD" w:rsidR="00BB76DB" w:rsidRPr="00FD7698" w:rsidRDefault="00BB76DB"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B. Tổng thống Mĩ R. Nich-xơn sang thăm Trung Quốc.</w:t>
      </w:r>
    </w:p>
    <w:p w14:paraId="1ADC4A69" w14:textId="52755AE5" w:rsidR="00BB76DB" w:rsidRPr="00FD7698" w:rsidRDefault="00BB76DB"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 Mĩ và Liên Xô cùng tuyên bố chấm dứt Chiến tranh lạnh ở Man-ta (1989).</w:t>
      </w:r>
    </w:p>
    <w:p w14:paraId="06082C79" w14:textId="1E889766" w:rsidR="00BB76DB" w:rsidRPr="00FD7698" w:rsidRDefault="00BB76DB"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D. Sự tan rã của Liên Xô năm 1991.</w:t>
      </w:r>
    </w:p>
    <w:p w14:paraId="16AC5FBA" w14:textId="11F2B820" w:rsidR="00BB76DB" w:rsidRPr="00FD7698" w:rsidRDefault="00BB76DB"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7 (</w:t>
      </w:r>
      <w:r w:rsidR="006B22B9" w:rsidRPr="00FD7698">
        <w:rPr>
          <w:rFonts w:eastAsia="Arial" w:cs="Times New Roman"/>
          <w:b/>
          <w:bCs/>
          <w:kern w:val="0"/>
          <w:sz w:val="24"/>
          <w:szCs w:val="24"/>
          <w14:ligatures w14:val="none"/>
        </w:rPr>
        <w:t>TH</w:t>
      </w:r>
      <w:r w:rsidRPr="00FD7698">
        <w:rPr>
          <w:rFonts w:eastAsia="Arial" w:cs="Times New Roman"/>
          <w:b/>
          <w:bCs/>
          <w:kern w:val="0"/>
          <w:sz w:val="24"/>
          <w:szCs w:val="24"/>
          <w14:ligatures w14:val="none"/>
        </w:rPr>
        <w:t>).</w:t>
      </w:r>
      <w:r w:rsidRPr="00FD7698">
        <w:rPr>
          <w:rFonts w:eastAsia="Arial" w:cs="Times New Roman"/>
          <w:kern w:val="0"/>
          <w:sz w:val="24"/>
          <w:szCs w:val="24"/>
          <w14:ligatures w14:val="none"/>
        </w:rPr>
        <w:t xml:space="preserve"> Bản chất cuộc Chiến tranh lạnh do Mĩ phát động là</w:t>
      </w:r>
    </w:p>
    <w:p w14:paraId="2536D4D1" w14:textId="435A9A9E" w:rsidR="00BB76DB" w:rsidRPr="00FD7698" w:rsidRDefault="00BB76DB"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A. tăng cường chạy đua vũ trang,thành lập liên minh quân sự, khiến cho thế giới </w:t>
      </w:r>
      <w:r w:rsidR="00BF38D2" w:rsidRPr="00FD7698">
        <w:rPr>
          <w:rFonts w:eastAsia="Arial" w:cs="Times New Roman"/>
          <w:kern w:val="0"/>
          <w:sz w:val="24"/>
          <w:szCs w:val="24"/>
          <w14:ligatures w14:val="none"/>
        </w:rPr>
        <w:t>luôn căng thẳng.</w:t>
      </w:r>
    </w:p>
    <w:p w14:paraId="1178D0F8" w14:textId="05E91D33" w:rsidR="00BF38D2" w:rsidRPr="00FD7698" w:rsidRDefault="00BF38D2"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B. chuẩn bị tiềm lực để phát động cuộc chiến tranh thế giới mới.</w:t>
      </w:r>
    </w:p>
    <w:p w14:paraId="5A085CFB" w14:textId="4F10133E" w:rsidR="00BF38D2" w:rsidRPr="00FD7698" w:rsidRDefault="00BF38D2"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 tổ chức cuộc chiến tranh trực tiếp giữa hai siêu cường Mĩ và Liên Xô.</w:t>
      </w:r>
    </w:p>
    <w:p w14:paraId="59AB05E3" w14:textId="1C9B143A" w:rsidR="00BF38D2" w:rsidRPr="00FD7698" w:rsidRDefault="00BF38D2"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D. sự đối đầu trực tiếp giữa Mĩ và Liên Xô trên lĩnh vực kinh tế, văn hóa.</w:t>
      </w:r>
    </w:p>
    <w:p w14:paraId="7FA484C0" w14:textId="522383A5" w:rsidR="00BF38D2" w:rsidRPr="00FD7698" w:rsidRDefault="00BF38D2"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lastRenderedPageBreak/>
        <w:t>Câu 8 (TH).</w:t>
      </w:r>
      <w:r w:rsidRPr="00FD7698">
        <w:rPr>
          <w:rFonts w:eastAsia="Arial" w:cs="Times New Roman"/>
          <w:kern w:val="0"/>
          <w:sz w:val="24"/>
          <w:szCs w:val="24"/>
          <w14:ligatures w14:val="none"/>
        </w:rPr>
        <w:t xml:space="preserve"> Ý nào không phản ánh đúng tác động của sự sụp đổ của Trật tự thế giới hai cực I-an-ta đối với tình hình thế giới?</w:t>
      </w:r>
    </w:p>
    <w:p w14:paraId="00109741" w14:textId="56417407" w:rsidR="00BF38D2" w:rsidRPr="00FD7698" w:rsidRDefault="00BF38D2"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A. Làm thay đổi so sánh lực lượng với ưu thế tuyệt đối, lâu dài thuộc về Mĩ.</w:t>
      </w:r>
    </w:p>
    <w:p w14:paraId="288CAB8D" w14:textId="75F6DFBA" w:rsidR="00BF38D2" w:rsidRPr="00FD7698" w:rsidRDefault="00BF38D2"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B. Mở ra một thời kì phát triển mới, đảm bảo lợi ích của các quốc gia, các dân t</w:t>
      </w:r>
      <w:r w:rsidR="000217CB" w:rsidRPr="00FD7698">
        <w:rPr>
          <w:rFonts w:eastAsia="Arial" w:cs="Times New Roman"/>
          <w:kern w:val="0"/>
          <w:sz w:val="24"/>
          <w:szCs w:val="24"/>
          <w14:ligatures w14:val="none"/>
        </w:rPr>
        <w:t>ộ</w:t>
      </w:r>
      <w:r w:rsidRPr="00FD7698">
        <w:rPr>
          <w:rFonts w:eastAsia="Arial" w:cs="Times New Roman"/>
          <w:kern w:val="0"/>
          <w:sz w:val="24"/>
          <w:szCs w:val="24"/>
          <w14:ligatures w14:val="none"/>
        </w:rPr>
        <w:t>c trong quan hệ quốc tế.</w:t>
      </w:r>
    </w:p>
    <w:p w14:paraId="70D7B080" w14:textId="77777777" w:rsidR="000217CB" w:rsidRPr="00FD7698" w:rsidRDefault="00BF38D2"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 Vai trò của các cường quốc, các trung tâm kinh tế</w:t>
      </w:r>
      <w:r w:rsidR="000217CB" w:rsidRPr="00FD7698">
        <w:rPr>
          <w:rFonts w:eastAsia="Arial" w:cs="Times New Roman"/>
          <w:kern w:val="0"/>
          <w:sz w:val="24"/>
          <w:szCs w:val="24"/>
          <w14:ligatures w14:val="none"/>
        </w:rPr>
        <w:t>, các tổ chức quốc tế, khu vực… ngày càng tăng.</w:t>
      </w:r>
    </w:p>
    <w:p w14:paraId="17FADBC6" w14:textId="6715E044" w:rsidR="00BF38D2" w:rsidRPr="00FD7698" w:rsidRDefault="000217CB"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D. Dẫn đến sự hình thành một trật tự thế giới mới. </w:t>
      </w:r>
      <w:r w:rsidR="00BF38D2" w:rsidRPr="00FD7698">
        <w:rPr>
          <w:rFonts w:eastAsia="Arial" w:cs="Times New Roman"/>
          <w:kern w:val="0"/>
          <w:sz w:val="24"/>
          <w:szCs w:val="24"/>
          <w14:ligatures w14:val="none"/>
        </w:rPr>
        <w:t xml:space="preserve"> </w:t>
      </w:r>
    </w:p>
    <w:p w14:paraId="4ACC8C2A" w14:textId="0E7115B0" w:rsidR="000217CB" w:rsidRPr="00FD7698" w:rsidRDefault="000217CB"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9 (NB).</w:t>
      </w:r>
      <w:r w:rsidR="00EE44C0" w:rsidRPr="00FD7698">
        <w:rPr>
          <w:rFonts w:eastAsia="Arial" w:cs="Times New Roman"/>
          <w:b/>
          <w:bCs/>
          <w:kern w:val="0"/>
          <w:sz w:val="24"/>
          <w:szCs w:val="24"/>
          <w14:ligatures w14:val="none"/>
        </w:rPr>
        <w:t xml:space="preserve"> </w:t>
      </w:r>
      <w:r w:rsidRPr="00FD7698">
        <w:rPr>
          <w:rFonts w:eastAsia="Arial" w:cs="Times New Roman"/>
          <w:kern w:val="0"/>
          <w:sz w:val="24"/>
          <w:szCs w:val="24"/>
          <w14:ligatures w14:val="none"/>
        </w:rPr>
        <w:t>Sau khi Chiến tranh lạnh kết thúc, thế giới phát triển theo xu thế</w:t>
      </w:r>
    </w:p>
    <w:p w14:paraId="5B3E738E" w14:textId="6B7EBCC0" w:rsidR="000217CB" w:rsidRPr="00FD7698" w:rsidRDefault="000217CB" w:rsidP="004C1B9D">
      <w:pPr>
        <w:spacing w:after="0" w:line="240" w:lineRule="auto"/>
        <w:ind w:right="-846" w:firstLine="720"/>
        <w:jc w:val="both"/>
        <w:rPr>
          <w:rFonts w:eastAsia="Arial" w:cs="Times New Roman"/>
          <w:kern w:val="0"/>
          <w:sz w:val="24"/>
          <w:szCs w:val="24"/>
          <w14:ligatures w14:val="none"/>
        </w:rPr>
      </w:pPr>
      <w:r w:rsidRPr="00FD7698">
        <w:rPr>
          <w:rFonts w:eastAsia="Arial" w:cs="Times New Roman"/>
          <w:kern w:val="0"/>
          <w:sz w:val="24"/>
          <w:szCs w:val="24"/>
          <w14:ligatures w14:val="none"/>
        </w:rPr>
        <w:t>A. đơn cực.</w:t>
      </w:r>
      <w:r w:rsidRPr="00FD7698">
        <w:rPr>
          <w:rFonts w:eastAsia="Arial" w:cs="Times New Roman"/>
          <w:kern w:val="0"/>
          <w:sz w:val="24"/>
          <w:szCs w:val="24"/>
          <w14:ligatures w14:val="none"/>
        </w:rPr>
        <w:tab/>
      </w:r>
      <w:r w:rsidRPr="00FD7698">
        <w:rPr>
          <w:rFonts w:eastAsia="Arial" w:cs="Times New Roman"/>
          <w:kern w:val="0"/>
          <w:sz w:val="24"/>
          <w:szCs w:val="24"/>
          <w14:ligatures w14:val="none"/>
        </w:rPr>
        <w:tab/>
        <w:t>B. hai cực.</w:t>
      </w:r>
      <w:r w:rsidRPr="00FD7698">
        <w:rPr>
          <w:rFonts w:eastAsia="Arial" w:cs="Times New Roman"/>
          <w:kern w:val="0"/>
          <w:sz w:val="24"/>
          <w:szCs w:val="24"/>
          <w14:ligatures w14:val="none"/>
        </w:rPr>
        <w:tab/>
      </w:r>
      <w:r w:rsidRPr="00FD7698">
        <w:rPr>
          <w:rFonts w:eastAsia="Arial" w:cs="Times New Roman"/>
          <w:kern w:val="0"/>
          <w:sz w:val="24"/>
          <w:szCs w:val="24"/>
          <w14:ligatures w14:val="none"/>
        </w:rPr>
        <w:tab/>
        <w:t>C. ba cực.</w:t>
      </w:r>
      <w:r w:rsidRPr="00FD7698">
        <w:rPr>
          <w:rFonts w:eastAsia="Arial" w:cs="Times New Roman"/>
          <w:kern w:val="0"/>
          <w:sz w:val="24"/>
          <w:szCs w:val="24"/>
          <w14:ligatures w14:val="none"/>
        </w:rPr>
        <w:tab/>
      </w:r>
      <w:r w:rsidRPr="00FD7698">
        <w:rPr>
          <w:rFonts w:eastAsia="Arial" w:cs="Times New Roman"/>
          <w:kern w:val="0"/>
          <w:sz w:val="24"/>
          <w:szCs w:val="24"/>
          <w14:ligatures w14:val="none"/>
        </w:rPr>
        <w:tab/>
        <w:t>D. đa cực.</w:t>
      </w:r>
    </w:p>
    <w:p w14:paraId="634F0469" w14:textId="262236E8" w:rsidR="000217CB" w:rsidRPr="00FD7698" w:rsidRDefault="000217CB"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10 (TH).</w:t>
      </w:r>
      <w:r w:rsidRPr="00FD7698">
        <w:rPr>
          <w:rFonts w:eastAsia="Arial" w:cs="Times New Roman"/>
          <w:kern w:val="0"/>
          <w:sz w:val="24"/>
          <w:szCs w:val="24"/>
          <w14:ligatures w14:val="none"/>
        </w:rPr>
        <w:t xml:space="preserve"> </w:t>
      </w:r>
      <w:r w:rsidR="009B22D7" w:rsidRPr="00FD7698">
        <w:rPr>
          <w:rFonts w:eastAsia="Arial" w:cs="Times New Roman"/>
          <w:kern w:val="0"/>
          <w:sz w:val="24"/>
          <w:szCs w:val="24"/>
          <w14:ligatures w14:val="none"/>
        </w:rPr>
        <w:t>Nhân tố nào sau đây đóng vai trò quyết định để các cường quốc tham gia xác lập trật tự thế giới mới sau Chiến tranh lạnh?</w:t>
      </w:r>
    </w:p>
    <w:p w14:paraId="0924C798" w14:textId="114C0561" w:rsidR="009B22D7" w:rsidRPr="00FD7698" w:rsidRDefault="009B22D7"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A. Sức mạnh tổng hợp của quốc gia, trong đó kinh tế vẫn là trụ cột.</w:t>
      </w:r>
    </w:p>
    <w:p w14:paraId="6F8F490E" w14:textId="03AAA2AC" w:rsidR="009B22D7" w:rsidRPr="00FD7698" w:rsidRDefault="009B22D7"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B. Là 1 trong 5 cường quốc của Hội đồng bảo an Liên hợp quốc.</w:t>
      </w:r>
    </w:p>
    <w:p w14:paraId="64A6CDB4" w14:textId="5E757EE1" w:rsidR="009B22D7" w:rsidRPr="00FD7698" w:rsidRDefault="009B22D7"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 Sự ra đời và ngày càng mở rộng của các tổ chức liên kết khu vực.</w:t>
      </w:r>
    </w:p>
    <w:p w14:paraId="4E5DFFFF" w14:textId="11B6AE5E" w:rsidR="009B22D7" w:rsidRPr="00FD7698" w:rsidRDefault="009B22D7"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D. Sức mạnh quân sự của quốc gia với lực lượng quân sự hùng hậu.</w:t>
      </w:r>
    </w:p>
    <w:p w14:paraId="44AEC0A8" w14:textId="0B4D6AAA" w:rsidR="009B22D7" w:rsidRPr="00FD7698" w:rsidRDefault="009B22D7"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 xml:space="preserve">Câu 11 (VD). </w:t>
      </w:r>
      <w:r w:rsidRPr="00FD7698">
        <w:rPr>
          <w:rFonts w:eastAsia="Arial" w:cs="Times New Roman"/>
          <w:kern w:val="0"/>
          <w:sz w:val="24"/>
          <w:szCs w:val="24"/>
          <w14:ligatures w14:val="none"/>
        </w:rPr>
        <w:t>Trong bối cảnh quốc tế đang diễn ra theo nhiều xu thế mới với những diễn biến phức tạp, chủ trương nhất quán của Đảng và Nhà nước Việt Nam hiện nay là</w:t>
      </w:r>
    </w:p>
    <w:p w14:paraId="7F21BD0D" w14:textId="64B63DD5" w:rsidR="009B22D7" w:rsidRPr="00FD7698" w:rsidRDefault="009B22D7"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A. tham gia liên minh chính trị với Mỹ và các nước phương Tây.</w:t>
      </w:r>
    </w:p>
    <w:p w14:paraId="4C5E9BA0" w14:textId="0C5C5888" w:rsidR="009B22D7" w:rsidRPr="00FD7698" w:rsidRDefault="009B22D7"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B. chủ động kết nối các cường quốc để nâng tầm đối tác chiến lược.</w:t>
      </w:r>
    </w:p>
    <w:p w14:paraId="6485255C" w14:textId="0303EE96" w:rsidR="009B22D7" w:rsidRPr="00FD7698" w:rsidRDefault="009B22D7"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C. hội nhập quốc tế để thu hút vốn đầu tư bên ngoài bằng mọi giá.</w:t>
      </w:r>
    </w:p>
    <w:p w14:paraId="62F72B43" w14:textId="6CBFBCCA" w:rsidR="009B22D7" w:rsidRPr="00FD7698" w:rsidRDefault="009B22D7"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D. chủ động nắm bắt thời cơ, đi tắt đón đầu để vượt qua thách thức.</w:t>
      </w:r>
    </w:p>
    <w:p w14:paraId="1B39DC47" w14:textId="7DD407BA" w:rsidR="009B22D7" w:rsidRPr="00FD7698" w:rsidRDefault="009B22D7" w:rsidP="004C1B9D">
      <w:pPr>
        <w:spacing w:after="0" w:line="240" w:lineRule="auto"/>
        <w:ind w:right="-846"/>
        <w:contextualSpacing/>
        <w:jc w:val="both"/>
        <w:rPr>
          <w:rFonts w:eastAsia="Arial" w:cs="Times New Roman"/>
          <w:kern w:val="0"/>
          <w:sz w:val="24"/>
          <w:szCs w:val="24"/>
          <w:lang w:val="fr-FR"/>
          <w14:ligatures w14:val="none"/>
        </w:rPr>
      </w:pPr>
      <w:r w:rsidRPr="00FD7698">
        <w:rPr>
          <w:rFonts w:eastAsia="Arial" w:cs="Times New Roman"/>
          <w:b/>
          <w:bCs/>
          <w:kern w:val="0"/>
          <w:sz w:val="24"/>
          <w:szCs w:val="24"/>
          <w:lang w:val="fr-FR"/>
          <w14:ligatures w14:val="none"/>
        </w:rPr>
        <w:t>Câu 12 (NB).</w:t>
      </w:r>
      <w:r w:rsidRPr="00FD7698">
        <w:rPr>
          <w:rFonts w:eastAsia="Arial" w:cs="Times New Roman"/>
          <w:kern w:val="0"/>
          <w:sz w:val="24"/>
          <w:szCs w:val="24"/>
          <w:lang w:val="fr-FR"/>
          <w14:ligatures w14:val="none"/>
        </w:rPr>
        <w:t xml:space="preserve"> Đâu không phải là một tổ chức kinh tế, tài chính khu vực, liên khu vực?</w:t>
      </w:r>
    </w:p>
    <w:p w14:paraId="1BE965B0" w14:textId="71F74777" w:rsidR="009B22D7" w:rsidRPr="00FD7698" w:rsidRDefault="001110C3" w:rsidP="006B22B9">
      <w:pPr>
        <w:spacing w:after="0" w:line="240" w:lineRule="auto"/>
        <w:ind w:right="-846" w:firstLine="720"/>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A. Nhóm 20 nền kinh tế lớn nhất thế giới (G20).</w:t>
      </w:r>
    </w:p>
    <w:p w14:paraId="0C8C138F" w14:textId="1E071611"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B. Diễn đàn Hợp tác Á – Âu (ASEM).</w:t>
      </w:r>
    </w:p>
    <w:p w14:paraId="6F085C9C" w14:textId="5235EB7D"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C. Tổ chức Hiệp ước Bắc Đại Tây Dương (NATO).</w:t>
      </w:r>
    </w:p>
    <w:p w14:paraId="54571A5F" w14:textId="4528E632"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D. Quỹ Tiền tệ Quốc tế (IMF).</w:t>
      </w:r>
    </w:p>
    <w:p w14:paraId="10967897" w14:textId="59F8317C" w:rsidR="001110C3" w:rsidRPr="00FD7698" w:rsidRDefault="001110C3" w:rsidP="004C1B9D">
      <w:pPr>
        <w:spacing w:after="0" w:line="240" w:lineRule="auto"/>
        <w:ind w:right="-846"/>
        <w:contextualSpacing/>
        <w:jc w:val="both"/>
        <w:rPr>
          <w:rFonts w:eastAsia="Arial" w:cs="Times New Roman"/>
          <w:kern w:val="0"/>
          <w:sz w:val="24"/>
          <w:szCs w:val="24"/>
          <w:lang w:val="fr-FR"/>
          <w14:ligatures w14:val="none"/>
        </w:rPr>
      </w:pPr>
      <w:r w:rsidRPr="00FD7698">
        <w:rPr>
          <w:rFonts w:eastAsia="Arial" w:cs="Times New Roman"/>
          <w:b/>
          <w:bCs/>
          <w:kern w:val="0"/>
          <w:sz w:val="24"/>
          <w:szCs w:val="24"/>
          <w:lang w:val="fr-FR"/>
          <w14:ligatures w14:val="none"/>
        </w:rPr>
        <w:t>Câu 13 (TH).</w:t>
      </w:r>
      <w:r w:rsidRPr="00FD7698">
        <w:rPr>
          <w:rFonts w:eastAsia="Arial" w:cs="Times New Roman"/>
          <w:kern w:val="0"/>
          <w:sz w:val="24"/>
          <w:szCs w:val="24"/>
          <w:lang w:val="fr-FR"/>
          <w14:ligatures w14:val="none"/>
        </w:rPr>
        <w:t xml:space="preserve"> Toàn cầu hóa là một xu thế khách quan, một thực tế không thể đảo ngược là vì</w:t>
      </w:r>
    </w:p>
    <w:p w14:paraId="0FF919A1" w14:textId="7FFB9D98"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A. kết quả của việc thu hút nguồn lực bên ngoài của các nước đang phát triển.</w:t>
      </w:r>
    </w:p>
    <w:p w14:paraId="2B5C771E" w14:textId="5E9E4CAB"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B. các nước tư bản đầu tư vốn ra thị trường thế giới.</w:t>
      </w:r>
    </w:p>
    <w:p w14:paraId="0F3BB9DB" w14:textId="48AAF3B8"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C. kết quả của quá trình phát triển mạnh mẽ của cách mạng khoa học – công nghệ.</w:t>
      </w:r>
    </w:p>
    <w:p w14:paraId="0ADFA258" w14:textId="26784B33"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D. các cường quốc đẩy mạnh liên kết khu vực và toàn cầu.</w:t>
      </w:r>
    </w:p>
    <w:p w14:paraId="097D2D90" w14:textId="5AFFFF16" w:rsidR="009B22D7" w:rsidRPr="00FD7698" w:rsidRDefault="001110C3" w:rsidP="004C1B9D">
      <w:pPr>
        <w:spacing w:after="0" w:line="240" w:lineRule="auto"/>
        <w:ind w:right="-846"/>
        <w:contextualSpacing/>
        <w:jc w:val="both"/>
        <w:rPr>
          <w:rFonts w:eastAsia="Arial" w:cs="Times New Roman"/>
          <w:kern w:val="0"/>
          <w:sz w:val="24"/>
          <w:szCs w:val="24"/>
          <w:lang w:val="fr-FR"/>
          <w14:ligatures w14:val="none"/>
        </w:rPr>
      </w:pPr>
      <w:r w:rsidRPr="00FD7698">
        <w:rPr>
          <w:rFonts w:eastAsia="Arial" w:cs="Times New Roman"/>
          <w:b/>
          <w:bCs/>
          <w:kern w:val="0"/>
          <w:sz w:val="24"/>
          <w:szCs w:val="24"/>
          <w:lang w:val="fr-FR"/>
          <w14:ligatures w14:val="none"/>
        </w:rPr>
        <w:t>Câu 14 (NB).</w:t>
      </w:r>
      <w:r w:rsidRPr="00FD7698">
        <w:rPr>
          <w:rFonts w:eastAsia="Arial" w:cs="Times New Roman"/>
          <w:kern w:val="0"/>
          <w:sz w:val="24"/>
          <w:szCs w:val="24"/>
          <w:lang w:val="fr-FR"/>
          <w14:ligatures w14:val="none"/>
        </w:rPr>
        <w:t xml:space="preserve"> Xu thế đối thoại trong quan hệ quốc tế sau Chiến tra</w:t>
      </w:r>
      <w:r w:rsidR="00FD0EA6" w:rsidRPr="00FD7698">
        <w:rPr>
          <w:rFonts w:eastAsia="Arial" w:cs="Times New Roman"/>
          <w:kern w:val="0"/>
          <w:sz w:val="24"/>
          <w:szCs w:val="24"/>
          <w:lang w:val="fr-FR"/>
          <w14:ligatures w14:val="none"/>
        </w:rPr>
        <w:t>n</w:t>
      </w:r>
      <w:r w:rsidRPr="00FD7698">
        <w:rPr>
          <w:rFonts w:eastAsia="Arial" w:cs="Times New Roman"/>
          <w:kern w:val="0"/>
          <w:sz w:val="24"/>
          <w:szCs w:val="24"/>
          <w:lang w:val="fr-FR"/>
          <w14:ligatures w14:val="none"/>
        </w:rPr>
        <w:t>h lạnh là</w:t>
      </w:r>
    </w:p>
    <w:p w14:paraId="5897AF0D" w14:textId="631E15F4"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A. tăng cường sức mạnh kinh tế, quân sự.</w:t>
      </w:r>
    </w:p>
    <w:p w14:paraId="0738A4FA" w14:textId="4E4ABACA"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B. giải quyết bất đồng bằng thương lượng, hòa bình.</w:t>
      </w:r>
    </w:p>
    <w:p w14:paraId="4A6608BB" w14:textId="3200137A"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C. đối đầu, cạnh tranh căng thẳng.</w:t>
      </w:r>
    </w:p>
    <w:p w14:paraId="10CC43D9" w14:textId="09D1D2B4" w:rsidR="001110C3" w:rsidRPr="00FD7698" w:rsidRDefault="001110C3"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D. giải quyết tranh chấp bằng vũ lực.</w:t>
      </w:r>
    </w:p>
    <w:p w14:paraId="2726DCFD" w14:textId="5D5945C5" w:rsidR="001110C3" w:rsidRPr="00FD7698" w:rsidRDefault="001110C3" w:rsidP="004C1B9D">
      <w:pPr>
        <w:spacing w:after="0" w:line="240" w:lineRule="auto"/>
        <w:ind w:right="-846"/>
        <w:contextualSpacing/>
        <w:jc w:val="both"/>
        <w:rPr>
          <w:rFonts w:eastAsia="Arial" w:cs="Times New Roman"/>
          <w:kern w:val="0"/>
          <w:sz w:val="24"/>
          <w:szCs w:val="24"/>
          <w:lang w:val="fr-FR"/>
          <w14:ligatures w14:val="none"/>
        </w:rPr>
      </w:pPr>
      <w:r w:rsidRPr="00FD7698">
        <w:rPr>
          <w:rFonts w:eastAsia="Arial" w:cs="Times New Roman"/>
          <w:b/>
          <w:bCs/>
          <w:kern w:val="0"/>
          <w:sz w:val="24"/>
          <w:szCs w:val="24"/>
          <w:lang w:val="fr-FR"/>
          <w14:ligatures w14:val="none"/>
        </w:rPr>
        <w:t>Câu 15 (</w:t>
      </w:r>
      <w:r w:rsidR="00EC1E8F" w:rsidRPr="00FD7698">
        <w:rPr>
          <w:rFonts w:eastAsia="Arial" w:cs="Times New Roman"/>
          <w:b/>
          <w:bCs/>
          <w:kern w:val="0"/>
          <w:sz w:val="24"/>
          <w:szCs w:val="24"/>
          <w:lang w:val="fr-FR"/>
          <w14:ligatures w14:val="none"/>
        </w:rPr>
        <w:t>NB).</w:t>
      </w:r>
      <w:r w:rsidR="00EC1E8F" w:rsidRPr="00FD7698">
        <w:rPr>
          <w:rFonts w:eastAsia="Arial" w:cs="Times New Roman"/>
          <w:kern w:val="0"/>
          <w:sz w:val="24"/>
          <w:szCs w:val="24"/>
          <w:lang w:val="fr-FR"/>
          <w14:ligatures w14:val="none"/>
        </w:rPr>
        <w:t xml:space="preserve"> Khi nhân loại bước vào thế kỉ XXI thì hòa bình,</w:t>
      </w:r>
      <w:r w:rsidR="00FD51F1" w:rsidRPr="00FD7698">
        <w:rPr>
          <w:rFonts w:eastAsia="Arial" w:cs="Times New Roman"/>
          <w:kern w:val="0"/>
          <w:sz w:val="24"/>
          <w:szCs w:val="24"/>
          <w:lang w:val="fr-FR"/>
          <w14:ligatures w14:val="none"/>
        </w:rPr>
        <w:t xml:space="preserve"> </w:t>
      </w:r>
      <w:r w:rsidR="00EC1E8F" w:rsidRPr="00FD7698">
        <w:rPr>
          <w:rFonts w:eastAsia="Arial" w:cs="Times New Roman"/>
          <w:kern w:val="0"/>
          <w:sz w:val="24"/>
          <w:szCs w:val="24"/>
          <w:lang w:val="fr-FR"/>
          <w14:ligatures w14:val="none"/>
        </w:rPr>
        <w:t>ổn định, hợp tác cùng phát triển được coi là</w:t>
      </w:r>
    </w:p>
    <w:p w14:paraId="4C019776" w14:textId="4FCCB938" w:rsidR="00EC1E8F" w:rsidRPr="00FD7698" w:rsidRDefault="00EC1E8F"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A. nhiệm vụ chung của các nước xã hội chủ nghĩa.</w:t>
      </w:r>
    </w:p>
    <w:p w14:paraId="6D7116D0" w14:textId="621638D7" w:rsidR="00EC1E8F" w:rsidRPr="00FD7698" w:rsidRDefault="00EC1E8F"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B.trách nhiệm lớn của nhóm nước phát triển.</w:t>
      </w:r>
    </w:p>
    <w:p w14:paraId="5E44D60F" w14:textId="4B2B9B79" w:rsidR="00EC1E8F" w:rsidRPr="00FD7698" w:rsidRDefault="00EC1E8F"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C. trách nhiệm của các nước tư bản chủ nghĩa.</w:t>
      </w:r>
    </w:p>
    <w:p w14:paraId="6CE9A84B" w14:textId="21292DCD" w:rsidR="00EC1E8F" w:rsidRPr="00FD7698" w:rsidRDefault="00EC1E8F"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D. thời cơ và thách thức đối với các dân tộc.</w:t>
      </w:r>
    </w:p>
    <w:p w14:paraId="4CE90D32" w14:textId="5E4C8E8E" w:rsidR="00D56C40" w:rsidRPr="00FD7698" w:rsidRDefault="00EC1E8F"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lang w:val="fr-FR"/>
          <w14:ligatures w14:val="none"/>
        </w:rPr>
        <w:t>Câu 16 (VD)</w:t>
      </w:r>
      <w:r w:rsidR="00D56C40" w:rsidRPr="00FD7698">
        <w:rPr>
          <w:rFonts w:eastAsia="Arial" w:cs="Times New Roman"/>
          <w:b/>
          <w:bCs/>
          <w:kern w:val="0"/>
          <w:sz w:val="24"/>
          <w:szCs w:val="24"/>
          <w14:ligatures w14:val="none"/>
        </w:rPr>
        <w:t xml:space="preserve">. </w:t>
      </w:r>
      <w:r w:rsidR="00D56C40" w:rsidRPr="00FD7698">
        <w:rPr>
          <w:rFonts w:eastAsia="Arial" w:cs="Times New Roman"/>
          <w:kern w:val="0"/>
          <w:sz w:val="24"/>
          <w:szCs w:val="24"/>
          <w14:ligatures w14:val="none"/>
        </w:rPr>
        <w:t xml:space="preserve">Việt Nam đã vận dụng nguyên tắc nào </w:t>
      </w:r>
      <w:r w:rsidR="00FD51F1" w:rsidRPr="00FD7698">
        <w:rPr>
          <w:rFonts w:eastAsia="Arial" w:cs="Times New Roman"/>
          <w:kern w:val="0"/>
          <w:sz w:val="24"/>
          <w:szCs w:val="24"/>
          <w14:ligatures w14:val="none"/>
        </w:rPr>
        <w:t>s</w:t>
      </w:r>
      <w:r w:rsidR="00D56C40" w:rsidRPr="00FD7698">
        <w:rPr>
          <w:rFonts w:eastAsia="Arial" w:cs="Times New Roman"/>
          <w:kern w:val="0"/>
          <w:sz w:val="24"/>
          <w:szCs w:val="24"/>
          <w14:ligatures w14:val="none"/>
        </w:rPr>
        <w:t>au đây của Hiến chương Liên hợp quốc đề giải quyết vấn đề phức tạp ở Bi</w:t>
      </w:r>
      <w:r w:rsidR="00FD51F1" w:rsidRPr="00FD7698">
        <w:rPr>
          <w:rFonts w:eastAsia="Arial" w:cs="Times New Roman"/>
          <w:kern w:val="0"/>
          <w:sz w:val="24"/>
          <w:szCs w:val="24"/>
          <w14:ligatures w14:val="none"/>
        </w:rPr>
        <w:t>ể</w:t>
      </w:r>
      <w:r w:rsidR="00D56C40" w:rsidRPr="00FD7698">
        <w:rPr>
          <w:rFonts w:eastAsia="Arial" w:cs="Times New Roman"/>
          <w:kern w:val="0"/>
          <w:sz w:val="24"/>
          <w:szCs w:val="24"/>
          <w14:ligatures w14:val="none"/>
        </w:rPr>
        <w:t>n Đông hiện nay?</w:t>
      </w:r>
    </w:p>
    <w:p w14:paraId="23AC2037" w14:textId="557C67B8" w:rsidR="00D56C40" w:rsidRPr="00FD7698" w:rsidRDefault="00D56C40" w:rsidP="004C1B9D">
      <w:pPr>
        <w:spacing w:after="0" w:line="240" w:lineRule="auto"/>
        <w:ind w:left="720" w:right="-846"/>
        <w:contextualSpacing/>
        <w:jc w:val="both"/>
        <w:rPr>
          <w:rFonts w:eastAsia="Arial" w:cs="Times New Roman"/>
          <w:b/>
          <w:bCs/>
          <w:kern w:val="0"/>
          <w:sz w:val="24"/>
          <w:szCs w:val="24"/>
          <w14:ligatures w14:val="none"/>
        </w:rPr>
      </w:pPr>
      <w:r w:rsidRPr="00FD7698">
        <w:rPr>
          <w:rFonts w:eastAsia="Arial" w:cs="Times New Roman"/>
          <w:kern w:val="0"/>
          <w:sz w:val="24"/>
          <w:szCs w:val="24"/>
          <w14:ligatures w14:val="none"/>
        </w:rPr>
        <w:t>A. Tôn trọng chủ quyền và quyền tự quyết của các nước lớn.</w:t>
      </w:r>
    </w:p>
    <w:p w14:paraId="1D5CAAC9" w14:textId="2D2A7F36" w:rsidR="00D56C40" w:rsidRPr="00FD7698" w:rsidRDefault="00D56C40" w:rsidP="004C1B9D">
      <w:pPr>
        <w:spacing w:after="0" w:line="240" w:lineRule="auto"/>
        <w:ind w:left="720" w:right="-846"/>
        <w:contextualSpacing/>
        <w:jc w:val="both"/>
        <w:rPr>
          <w:rFonts w:eastAsia="Arial" w:cs="Times New Roman"/>
          <w:b/>
          <w:bCs/>
          <w:kern w:val="0"/>
          <w:sz w:val="24"/>
          <w:szCs w:val="24"/>
          <w14:ligatures w14:val="none"/>
        </w:rPr>
      </w:pPr>
      <w:r w:rsidRPr="00FD7698">
        <w:rPr>
          <w:rFonts w:eastAsia="Arial" w:cs="Times New Roman"/>
          <w:kern w:val="0"/>
          <w:sz w:val="24"/>
          <w:szCs w:val="24"/>
          <w14:ligatures w14:val="none"/>
        </w:rPr>
        <w:t>B. Chủ động thương lượng, nhân nhượng để bảo đảm hòa bình.</w:t>
      </w:r>
    </w:p>
    <w:p w14:paraId="07109B78" w14:textId="746448A4" w:rsidR="00D56C40" w:rsidRPr="00FD7698" w:rsidRDefault="00D56C40" w:rsidP="004C1B9D">
      <w:pPr>
        <w:spacing w:after="0" w:line="240" w:lineRule="auto"/>
        <w:ind w:left="720" w:right="-846"/>
        <w:contextualSpacing/>
        <w:jc w:val="both"/>
        <w:rPr>
          <w:rFonts w:eastAsia="Arial" w:cs="Times New Roman"/>
          <w:b/>
          <w:bCs/>
          <w:kern w:val="0"/>
          <w:sz w:val="24"/>
          <w:szCs w:val="24"/>
          <w14:ligatures w14:val="none"/>
        </w:rPr>
      </w:pPr>
      <w:r w:rsidRPr="00FD7698">
        <w:rPr>
          <w:rFonts w:eastAsia="Arial" w:cs="Times New Roman"/>
          <w:kern w:val="0"/>
          <w:sz w:val="24"/>
          <w:szCs w:val="24"/>
          <w14:ligatures w14:val="none"/>
        </w:rPr>
        <w:lastRenderedPageBreak/>
        <w:t>C. Không cần sự hỗ trợ của các tổ chức ở khu vực và quốc tế.</w:t>
      </w:r>
    </w:p>
    <w:p w14:paraId="2328F1C9" w14:textId="4742CA97" w:rsidR="00D56C40" w:rsidRPr="00FD7698" w:rsidRDefault="00D56C40" w:rsidP="004C1B9D">
      <w:pPr>
        <w:spacing w:after="0" w:line="240" w:lineRule="auto"/>
        <w:ind w:left="720" w:right="-846"/>
        <w:contextualSpacing/>
        <w:jc w:val="both"/>
        <w:rPr>
          <w:rFonts w:eastAsia="Arial" w:cs="Times New Roman"/>
          <w:b/>
          <w:bCs/>
          <w:kern w:val="0"/>
          <w:sz w:val="24"/>
          <w:szCs w:val="24"/>
          <w14:ligatures w14:val="none"/>
        </w:rPr>
      </w:pPr>
      <w:r w:rsidRPr="00FD7698">
        <w:rPr>
          <w:rFonts w:eastAsia="Arial" w:cs="Times New Roman"/>
          <w:kern w:val="0"/>
          <w:sz w:val="24"/>
          <w:szCs w:val="24"/>
          <w14:ligatures w14:val="none"/>
        </w:rPr>
        <w:t>D. Giải quyết các tranh chấp quốc tế bằng biện pháp hòa bình.</w:t>
      </w:r>
    </w:p>
    <w:p w14:paraId="74D05F6B" w14:textId="57D22111" w:rsidR="00D56C40" w:rsidRPr="00FD7698" w:rsidRDefault="00D56C40"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17 (VD)</w:t>
      </w:r>
      <w:r w:rsidRPr="00FD7698">
        <w:rPr>
          <w:rFonts w:eastAsia="Arial" w:cs="Times New Roman"/>
          <w:kern w:val="0"/>
          <w:sz w:val="24"/>
          <w:szCs w:val="24"/>
          <w14:ligatures w14:val="none"/>
        </w:rPr>
        <w:t xml:space="preserve">. Trong thời gian tồn tại của trật tự thế giới hai cực, hai phe, sự kiện nào sau đây của Việt Nam </w:t>
      </w:r>
      <w:r w:rsidRPr="00FD7698">
        <w:rPr>
          <w:rFonts w:eastAsia="Arial" w:cs="Times New Roman"/>
          <w:b/>
          <w:bCs/>
          <w:kern w:val="0"/>
          <w:sz w:val="24"/>
          <w:szCs w:val="24"/>
          <w14:ligatures w14:val="none"/>
        </w:rPr>
        <w:t>không</w:t>
      </w:r>
      <w:r w:rsidRPr="00FD7698">
        <w:rPr>
          <w:rFonts w:eastAsia="Arial" w:cs="Times New Roman"/>
          <w:kern w:val="0"/>
          <w:sz w:val="24"/>
          <w:szCs w:val="24"/>
          <w14:ligatures w14:val="none"/>
        </w:rPr>
        <w:t xml:space="preserve"> chịu tác động của xu thế hòa hoãn Đông-Tây?</w:t>
      </w:r>
    </w:p>
    <w:p w14:paraId="78E97CEF" w14:textId="65667955" w:rsidR="00D56C40" w:rsidRPr="00FD7698" w:rsidRDefault="00D56C40" w:rsidP="004C1B9D">
      <w:pPr>
        <w:spacing w:after="0" w:line="240" w:lineRule="auto"/>
        <w:ind w:left="720" w:right="-846"/>
        <w:jc w:val="both"/>
        <w:rPr>
          <w:rFonts w:eastAsia="Arial" w:cs="Times New Roman"/>
          <w:b/>
          <w:bCs/>
          <w:kern w:val="0"/>
          <w:sz w:val="24"/>
          <w:szCs w:val="24"/>
          <w14:ligatures w14:val="none"/>
        </w:rPr>
      </w:pPr>
      <w:r w:rsidRPr="00FD7698">
        <w:rPr>
          <w:rFonts w:eastAsia="Arial" w:cs="Times New Roman"/>
          <w:kern w:val="0"/>
          <w:sz w:val="24"/>
          <w:szCs w:val="24"/>
          <w14:ligatures w14:val="none"/>
        </w:rPr>
        <w:t>A. Đàm phán và kí kết Hiệp định Pari (1973).</w:t>
      </w:r>
    </w:p>
    <w:p w14:paraId="306AE0C6" w14:textId="1546DE14" w:rsidR="00D56C40" w:rsidRPr="00FD7698" w:rsidRDefault="00D56C40" w:rsidP="004C1B9D">
      <w:pPr>
        <w:tabs>
          <w:tab w:val="left" w:pos="567"/>
        </w:tabs>
        <w:spacing w:after="0" w:line="240" w:lineRule="auto"/>
        <w:ind w:left="720" w:right="-846"/>
        <w:jc w:val="both"/>
        <w:rPr>
          <w:rFonts w:eastAsia="Arial" w:cs="Times New Roman"/>
          <w:b/>
          <w:bCs/>
          <w:kern w:val="0"/>
          <w:sz w:val="24"/>
          <w:szCs w:val="24"/>
          <w14:ligatures w14:val="none"/>
        </w:rPr>
      </w:pPr>
      <w:r w:rsidRPr="00FD7698">
        <w:rPr>
          <w:rFonts w:eastAsia="Arial" w:cs="Times New Roman"/>
          <w:kern w:val="0"/>
          <w:sz w:val="24"/>
          <w:szCs w:val="24"/>
          <w14:ligatures w14:val="none"/>
        </w:rPr>
        <w:t>B. Giải quyết vấn đề Cam-pu-chia (1989-1991).</w:t>
      </w:r>
    </w:p>
    <w:p w14:paraId="0F3DE0D4" w14:textId="4F6FF640" w:rsidR="00D56C40" w:rsidRPr="00FD7698" w:rsidRDefault="00D56C40" w:rsidP="004C1B9D">
      <w:pPr>
        <w:spacing w:after="0" w:line="240" w:lineRule="auto"/>
        <w:ind w:left="720" w:right="-846"/>
        <w:jc w:val="both"/>
        <w:rPr>
          <w:rFonts w:eastAsia="Arial" w:cs="Times New Roman"/>
          <w:b/>
          <w:bCs/>
          <w:kern w:val="0"/>
          <w:sz w:val="24"/>
          <w:szCs w:val="24"/>
          <w14:ligatures w14:val="none"/>
        </w:rPr>
      </w:pPr>
      <w:r w:rsidRPr="00FD7698">
        <w:rPr>
          <w:rFonts w:eastAsia="Arial" w:cs="Times New Roman"/>
          <w:kern w:val="0"/>
          <w:sz w:val="24"/>
          <w:szCs w:val="24"/>
          <w14:ligatures w14:val="none"/>
        </w:rPr>
        <w:t>C. Cuộc Tổng tiến công và nổi dậy Xuân 1975.</w:t>
      </w:r>
    </w:p>
    <w:p w14:paraId="53E6D0C6" w14:textId="2749A5F2" w:rsidR="00D56C40" w:rsidRPr="00FD7698" w:rsidRDefault="00D56C40" w:rsidP="004C1B9D">
      <w:pPr>
        <w:spacing w:after="0" w:line="240" w:lineRule="auto"/>
        <w:ind w:left="720" w:right="-846"/>
        <w:jc w:val="both"/>
        <w:rPr>
          <w:rFonts w:eastAsia="Arial" w:cs="Times New Roman"/>
          <w:b/>
          <w:bCs/>
          <w:kern w:val="0"/>
          <w:sz w:val="24"/>
          <w:szCs w:val="24"/>
          <w14:ligatures w14:val="none"/>
        </w:rPr>
      </w:pPr>
      <w:r w:rsidRPr="00FD7698">
        <w:rPr>
          <w:rFonts w:eastAsia="Arial" w:cs="Times New Roman"/>
          <w:kern w:val="0"/>
          <w:sz w:val="24"/>
          <w:szCs w:val="24"/>
          <w14:ligatures w14:val="none"/>
        </w:rPr>
        <w:t>D. Công cuộc Đổi mới đất nước (từ năm 1986).</w:t>
      </w:r>
    </w:p>
    <w:p w14:paraId="6F85E304" w14:textId="2A8BAF9A" w:rsidR="00EC1E8F" w:rsidRPr="00FD7698" w:rsidRDefault="00C97E20" w:rsidP="004C1B9D">
      <w:pPr>
        <w:spacing w:after="0" w:line="240" w:lineRule="auto"/>
        <w:ind w:right="-846"/>
        <w:contextualSpacing/>
        <w:jc w:val="both"/>
        <w:rPr>
          <w:rFonts w:eastAsia="Arial" w:cs="Times New Roman"/>
          <w:kern w:val="0"/>
          <w:sz w:val="24"/>
          <w:szCs w:val="24"/>
          <w14:ligatures w14:val="none"/>
        </w:rPr>
      </w:pPr>
      <w:r w:rsidRPr="00FD7698">
        <w:rPr>
          <w:rFonts w:eastAsia="Arial" w:cs="Times New Roman"/>
          <w:b/>
          <w:bCs/>
          <w:kern w:val="0"/>
          <w:sz w:val="24"/>
          <w:szCs w:val="24"/>
          <w14:ligatures w14:val="none"/>
        </w:rPr>
        <w:t>Câu 18 (NB).</w:t>
      </w:r>
      <w:r w:rsidRPr="00FD7698">
        <w:rPr>
          <w:rFonts w:eastAsia="Arial" w:cs="Times New Roman"/>
          <w:kern w:val="0"/>
          <w:sz w:val="24"/>
          <w:szCs w:val="24"/>
          <w14:ligatures w14:val="none"/>
        </w:rPr>
        <w:t xml:space="preserve"> Năm nước sáng lập ASEAN là</w:t>
      </w:r>
    </w:p>
    <w:p w14:paraId="61C778E9" w14:textId="34DDA6D7" w:rsidR="00C97E20" w:rsidRPr="00FD7698" w:rsidRDefault="00C97E20"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A. </w:t>
      </w:r>
      <w:bookmarkStart w:id="3" w:name="_Hlk174306171"/>
      <w:r w:rsidRPr="00FD7698">
        <w:rPr>
          <w:rFonts w:eastAsia="Arial" w:cs="Times New Roman"/>
          <w:kern w:val="0"/>
          <w:sz w:val="24"/>
          <w:szCs w:val="24"/>
          <w14:ligatures w14:val="none"/>
        </w:rPr>
        <w:t xml:space="preserve">In-đô-nê-xi-a, Ma-lai-xi-a, Phi-lip-pin, Xin-ga-po, </w:t>
      </w:r>
      <w:bookmarkEnd w:id="3"/>
      <w:r w:rsidRPr="00FD7698">
        <w:rPr>
          <w:rFonts w:eastAsia="Arial" w:cs="Times New Roman"/>
          <w:kern w:val="0"/>
          <w:sz w:val="24"/>
          <w:szCs w:val="24"/>
          <w14:ligatures w14:val="none"/>
        </w:rPr>
        <w:t>Thái Lan.</w:t>
      </w:r>
    </w:p>
    <w:p w14:paraId="2B217349" w14:textId="2F31631F" w:rsidR="00C97E20" w:rsidRPr="00FD7698" w:rsidRDefault="00C97E20"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B. In-đô-nê-xi-a, Ma-lai-xi-a, Phi-lip-pin, Xin-ga-po, Bru-nây.</w:t>
      </w:r>
    </w:p>
    <w:p w14:paraId="68438AB6" w14:textId="140EA246" w:rsidR="00C97E20" w:rsidRPr="00FD7698" w:rsidRDefault="00C97E20"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C. In-đô-nê-xi-a, Ma-lai-xi-a, Phi-lip-pin, Xin-ga-po, Cam-pu-chia,.</w:t>
      </w:r>
    </w:p>
    <w:p w14:paraId="5270CE4F" w14:textId="26A5FB29" w:rsidR="00C97E20" w:rsidRPr="00FD7698" w:rsidRDefault="00C97E20"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D. In-đô-nê-xi-a, Ma-lai-xi-a, Phi-lip-pin, Xin-ga-po, Việt Nam.</w:t>
      </w:r>
    </w:p>
    <w:p w14:paraId="4CB2FEF6" w14:textId="042A8320" w:rsidR="005F285A" w:rsidRPr="00FD7698" w:rsidRDefault="00C97E20" w:rsidP="004C1B9D">
      <w:pPr>
        <w:spacing w:after="0" w:line="240" w:lineRule="auto"/>
        <w:ind w:right="-846"/>
        <w:contextualSpacing/>
        <w:jc w:val="both"/>
        <w:rPr>
          <w:rFonts w:eastAsia="Arial" w:cs="Times New Roman"/>
          <w:kern w:val="0"/>
          <w:sz w:val="24"/>
          <w:szCs w:val="24"/>
          <w:lang w:val="fr-FR"/>
          <w14:ligatures w14:val="none"/>
        </w:rPr>
      </w:pPr>
      <w:r w:rsidRPr="00FD7698">
        <w:rPr>
          <w:rFonts w:eastAsia="Arial" w:cs="Times New Roman"/>
          <w:b/>
          <w:bCs/>
          <w:kern w:val="0"/>
          <w:sz w:val="24"/>
          <w:szCs w:val="24"/>
          <w14:ligatures w14:val="none"/>
        </w:rPr>
        <w:t>Câu 19</w:t>
      </w:r>
      <w:r w:rsidR="005F285A" w:rsidRPr="00FD7698">
        <w:rPr>
          <w:rFonts w:eastAsia="Arial" w:cs="Times New Roman"/>
          <w:b/>
          <w:bCs/>
          <w:kern w:val="0"/>
          <w:sz w:val="24"/>
          <w:szCs w:val="24"/>
          <w:lang w:val="fr-FR"/>
          <w14:ligatures w14:val="none"/>
        </w:rPr>
        <w:t xml:space="preserve"> (NB). </w:t>
      </w:r>
      <w:r w:rsidR="005F285A" w:rsidRPr="00FD7698">
        <w:rPr>
          <w:rFonts w:eastAsia="Arial" w:cs="Times New Roman"/>
          <w:kern w:val="0"/>
          <w:sz w:val="24"/>
          <w:szCs w:val="24"/>
          <w:lang w:val="fr-FR"/>
          <w14:ligatures w14:val="none"/>
        </w:rPr>
        <w:t>Hiệp hội các quốc gia Đông Nam Á ( ASEAN) được thành lập với mục đích nào sau đây?</w:t>
      </w:r>
    </w:p>
    <w:p w14:paraId="09EBFF4F" w14:textId="6DF523BC" w:rsidR="005F285A" w:rsidRPr="00FD7698" w:rsidRDefault="005F285A" w:rsidP="004C1B9D">
      <w:pPr>
        <w:spacing w:after="0" w:line="240" w:lineRule="auto"/>
        <w:ind w:left="720" w:right="-846"/>
        <w:jc w:val="both"/>
        <w:rPr>
          <w:rFonts w:eastAsia="Arial" w:cs="Times New Roman"/>
          <w:spacing w:val="-4"/>
          <w:kern w:val="0"/>
          <w:sz w:val="24"/>
          <w:szCs w:val="24"/>
          <w:lang w:val="fr-FR"/>
          <w14:ligatures w14:val="none"/>
        </w:rPr>
      </w:pPr>
      <w:r w:rsidRPr="00FD7698">
        <w:rPr>
          <w:rFonts w:eastAsia="Arial" w:cs="Times New Roman"/>
          <w:spacing w:val="-4"/>
          <w:kern w:val="0"/>
          <w:sz w:val="24"/>
          <w:szCs w:val="24"/>
          <w:lang w:val="fr-FR"/>
          <w14:ligatures w14:val="none"/>
        </w:rPr>
        <w:t>A.</w:t>
      </w:r>
      <w:r w:rsidR="00C97E20" w:rsidRPr="00FD7698">
        <w:rPr>
          <w:rFonts w:eastAsia="Arial" w:cs="Times New Roman"/>
          <w:spacing w:val="-4"/>
          <w:kern w:val="0"/>
          <w:sz w:val="24"/>
          <w:szCs w:val="24"/>
          <w:lang w:val="fr-FR"/>
          <w14:ligatures w14:val="none"/>
        </w:rPr>
        <w:t xml:space="preserve"> </w:t>
      </w:r>
      <w:r w:rsidRPr="00FD7698">
        <w:rPr>
          <w:rFonts w:eastAsia="Arial" w:cs="Times New Roman"/>
          <w:spacing w:val="-4"/>
          <w:kern w:val="0"/>
          <w:sz w:val="24"/>
          <w:szCs w:val="24"/>
          <w:lang w:val="fr-FR"/>
          <w14:ligatures w14:val="none"/>
        </w:rPr>
        <w:t>Thúc đẩy quan hệ hợp tác giữa các nước thành viên để tạo ra một đối trọng với Trung Quốc.</w:t>
      </w:r>
    </w:p>
    <w:p w14:paraId="3DAE284E" w14:textId="7068DD94" w:rsidR="005F285A" w:rsidRPr="00FD7698" w:rsidRDefault="005F285A" w:rsidP="004C1B9D">
      <w:pPr>
        <w:spacing w:after="0" w:line="240" w:lineRule="auto"/>
        <w:ind w:left="720" w:right="-846"/>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B.</w:t>
      </w:r>
      <w:r w:rsidR="00C97E20" w:rsidRPr="00FD7698">
        <w:rPr>
          <w:rFonts w:eastAsia="Arial" w:cs="Times New Roman"/>
          <w:kern w:val="0"/>
          <w:sz w:val="24"/>
          <w:szCs w:val="24"/>
          <w:lang w:val="fr-FR"/>
          <w14:ligatures w14:val="none"/>
        </w:rPr>
        <w:t xml:space="preserve"> </w:t>
      </w:r>
      <w:r w:rsidRPr="00FD7698">
        <w:rPr>
          <w:rFonts w:eastAsia="Arial" w:cs="Times New Roman"/>
          <w:kern w:val="0"/>
          <w:sz w:val="24"/>
          <w:szCs w:val="24"/>
          <w:lang w:val="fr-FR"/>
          <w14:ligatures w14:val="none"/>
        </w:rPr>
        <w:t>Đẩy mạnh hợp tác toàn diện, trọng tâm là công nghệ để thích ứng xu thế toàn cầu hóa.</w:t>
      </w:r>
    </w:p>
    <w:p w14:paraId="5D4D116D" w14:textId="02096165" w:rsidR="005F285A" w:rsidRPr="00FD7698" w:rsidRDefault="005F285A" w:rsidP="004C1B9D">
      <w:pPr>
        <w:spacing w:after="0" w:line="240" w:lineRule="auto"/>
        <w:ind w:left="720" w:right="-846"/>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C.</w:t>
      </w:r>
      <w:r w:rsidR="00C97E20" w:rsidRPr="00FD7698">
        <w:rPr>
          <w:rFonts w:eastAsia="Arial" w:cs="Times New Roman"/>
          <w:kern w:val="0"/>
          <w:sz w:val="24"/>
          <w:szCs w:val="24"/>
          <w:lang w:val="fr-FR"/>
          <w14:ligatures w14:val="none"/>
        </w:rPr>
        <w:t xml:space="preserve"> </w:t>
      </w:r>
      <w:r w:rsidRPr="00FD7698">
        <w:rPr>
          <w:rFonts w:eastAsia="Arial" w:cs="Times New Roman"/>
          <w:kern w:val="0"/>
          <w:sz w:val="24"/>
          <w:szCs w:val="24"/>
          <w:lang w:val="fr-FR"/>
          <w14:ligatures w14:val="none"/>
        </w:rPr>
        <w:t>Tăng cường hợp tác kinh tế, văn hóa, xã hội để phát triển và hội nhập khu vực, thế giới.</w:t>
      </w:r>
    </w:p>
    <w:p w14:paraId="70A25B4F" w14:textId="3CE9FF16" w:rsidR="005F285A" w:rsidRPr="00FD7698" w:rsidRDefault="005F285A" w:rsidP="004C1B9D">
      <w:pPr>
        <w:spacing w:after="0" w:line="240" w:lineRule="auto"/>
        <w:ind w:left="720" w:right="-846"/>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D.</w:t>
      </w:r>
      <w:r w:rsidR="00C97E20" w:rsidRPr="00FD7698">
        <w:rPr>
          <w:rFonts w:eastAsia="Arial" w:cs="Times New Roman"/>
          <w:kern w:val="0"/>
          <w:sz w:val="24"/>
          <w:szCs w:val="24"/>
          <w:lang w:val="fr-FR"/>
          <w14:ligatures w14:val="none"/>
        </w:rPr>
        <w:t xml:space="preserve"> </w:t>
      </w:r>
      <w:r w:rsidRPr="00FD7698">
        <w:rPr>
          <w:rFonts w:eastAsia="Arial" w:cs="Times New Roman"/>
          <w:kern w:val="0"/>
          <w:sz w:val="24"/>
          <w:szCs w:val="24"/>
          <w:lang w:val="fr-FR"/>
          <w14:ligatures w14:val="none"/>
        </w:rPr>
        <w:t>Đẩy mạnh quan hệ hợp tác song phương về quốc phòng để tiến tới nhất thể hóa khu vực.</w:t>
      </w:r>
    </w:p>
    <w:p w14:paraId="1F95E84D" w14:textId="43D36B23" w:rsidR="005F285A" w:rsidRPr="00FD7698" w:rsidRDefault="005F285A" w:rsidP="004C1B9D">
      <w:pPr>
        <w:spacing w:after="0" w:line="240" w:lineRule="auto"/>
        <w:ind w:right="-846"/>
        <w:jc w:val="both"/>
        <w:rPr>
          <w:rFonts w:eastAsia="Arial" w:cs="Times New Roman"/>
          <w:kern w:val="0"/>
          <w:sz w:val="24"/>
          <w:szCs w:val="24"/>
          <w:lang w:val="fr-FR"/>
          <w14:ligatures w14:val="none"/>
        </w:rPr>
      </w:pPr>
      <w:r w:rsidRPr="00FD7698">
        <w:rPr>
          <w:rFonts w:eastAsia="Arial" w:cs="Times New Roman"/>
          <w:b/>
          <w:bCs/>
          <w:kern w:val="0"/>
          <w:sz w:val="24"/>
          <w:szCs w:val="24"/>
          <w:lang w:val="fr-FR"/>
          <w14:ligatures w14:val="none"/>
        </w:rPr>
        <w:t xml:space="preserve">Câu </w:t>
      </w:r>
      <w:r w:rsidR="00C97E20" w:rsidRPr="00FD7698">
        <w:rPr>
          <w:rFonts w:eastAsia="Arial" w:cs="Times New Roman"/>
          <w:b/>
          <w:bCs/>
          <w:kern w:val="0"/>
          <w:sz w:val="24"/>
          <w:szCs w:val="24"/>
          <w:lang w:val="fr-FR"/>
          <w14:ligatures w14:val="none"/>
        </w:rPr>
        <w:t>20</w:t>
      </w:r>
      <w:r w:rsidRPr="00FD7698">
        <w:rPr>
          <w:rFonts w:eastAsia="Arial" w:cs="Times New Roman"/>
          <w:b/>
          <w:bCs/>
          <w:kern w:val="0"/>
          <w:sz w:val="24"/>
          <w:szCs w:val="24"/>
          <w:lang w:val="fr-FR"/>
          <w14:ligatures w14:val="none"/>
        </w:rPr>
        <w:t xml:space="preserve"> (</w:t>
      </w:r>
      <w:r w:rsidR="00C97E20" w:rsidRPr="00FD7698">
        <w:rPr>
          <w:rFonts w:eastAsia="Arial" w:cs="Times New Roman"/>
          <w:b/>
          <w:bCs/>
          <w:kern w:val="0"/>
          <w:sz w:val="24"/>
          <w:szCs w:val="24"/>
          <w:lang w:val="fr-FR"/>
          <w14:ligatures w14:val="none"/>
        </w:rPr>
        <w:t>N</w:t>
      </w:r>
      <w:r w:rsidRPr="00FD7698">
        <w:rPr>
          <w:rFonts w:eastAsia="Arial" w:cs="Times New Roman"/>
          <w:b/>
          <w:bCs/>
          <w:kern w:val="0"/>
          <w:sz w:val="24"/>
          <w:szCs w:val="24"/>
          <w:lang w:val="fr-FR"/>
          <w14:ligatures w14:val="none"/>
        </w:rPr>
        <w:t>B)</w:t>
      </w:r>
      <w:r w:rsidRPr="00FD7698">
        <w:rPr>
          <w:rFonts w:eastAsia="Arial" w:cs="Times New Roman"/>
          <w:kern w:val="0"/>
          <w:sz w:val="24"/>
          <w:szCs w:val="24"/>
          <w:lang w:val="fr-FR"/>
          <w14:ligatures w14:val="none"/>
        </w:rPr>
        <w:t>. Nội dung nào sau đây là một trong những trụ cột của Cộng đồng ASEAN?</w:t>
      </w:r>
    </w:p>
    <w:p w14:paraId="54FD9C86" w14:textId="5F132BBB" w:rsidR="005F285A" w:rsidRPr="00FD7698" w:rsidRDefault="00C97E20"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 xml:space="preserve">A. </w:t>
      </w:r>
      <w:r w:rsidR="005F285A" w:rsidRPr="00FD7698">
        <w:rPr>
          <w:rFonts w:eastAsia="Arial" w:cs="Times New Roman"/>
          <w:kern w:val="0"/>
          <w:sz w:val="24"/>
          <w:szCs w:val="24"/>
          <w:lang w:val="fr-FR"/>
          <w14:ligatures w14:val="none"/>
        </w:rPr>
        <w:t>Cộng đồng Công nghệ ASEAN.</w:t>
      </w:r>
      <w:r w:rsidR="005F285A" w:rsidRPr="00FD7698">
        <w:rPr>
          <w:rFonts w:eastAsia="Arial" w:cs="Times New Roman"/>
          <w:kern w:val="0"/>
          <w:sz w:val="24"/>
          <w:szCs w:val="24"/>
          <w:lang w:val="fr-FR"/>
          <w14:ligatures w14:val="none"/>
        </w:rPr>
        <w:tab/>
      </w:r>
      <w:r w:rsidR="005F285A" w:rsidRPr="00FD7698">
        <w:rPr>
          <w:rFonts w:eastAsia="Arial" w:cs="Times New Roman"/>
          <w:kern w:val="0"/>
          <w:sz w:val="24"/>
          <w:szCs w:val="24"/>
          <w:lang w:val="fr-FR"/>
          <w14:ligatures w14:val="none"/>
        </w:rPr>
        <w:tab/>
      </w:r>
      <w:r w:rsidRPr="00FD7698">
        <w:rPr>
          <w:rFonts w:eastAsia="Arial" w:cs="Times New Roman"/>
          <w:kern w:val="0"/>
          <w:sz w:val="24"/>
          <w:szCs w:val="24"/>
          <w:lang w:val="fr-FR"/>
          <w14:ligatures w14:val="none"/>
        </w:rPr>
        <w:tab/>
      </w:r>
      <w:r w:rsidR="005F285A" w:rsidRPr="00FD7698">
        <w:rPr>
          <w:rFonts w:eastAsia="Arial" w:cs="Times New Roman"/>
          <w:kern w:val="0"/>
          <w:sz w:val="24"/>
          <w:szCs w:val="24"/>
          <w:lang w:val="fr-FR"/>
          <w14:ligatures w14:val="none"/>
        </w:rPr>
        <w:t>B. Cộng đồng Quốc phòng ASEAN.</w:t>
      </w:r>
    </w:p>
    <w:p w14:paraId="206AB69E" w14:textId="70E011AE" w:rsidR="005F285A" w:rsidRPr="00FD7698" w:rsidRDefault="005F285A"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C.</w:t>
      </w:r>
      <w:r w:rsidR="00C97E20" w:rsidRPr="00FD7698">
        <w:rPr>
          <w:rFonts w:eastAsia="Arial" w:cs="Times New Roman"/>
          <w:kern w:val="0"/>
          <w:sz w:val="24"/>
          <w:szCs w:val="24"/>
          <w14:ligatures w14:val="none"/>
        </w:rPr>
        <w:t xml:space="preserve"> </w:t>
      </w:r>
      <w:r w:rsidRPr="00FD7698">
        <w:rPr>
          <w:rFonts w:eastAsia="Arial" w:cs="Times New Roman"/>
          <w:kern w:val="0"/>
          <w:sz w:val="24"/>
          <w:szCs w:val="24"/>
          <w14:ligatures w14:val="none"/>
        </w:rPr>
        <w:t>Cộng đồng An ninh ASEAN.</w:t>
      </w:r>
      <w:r w:rsidRPr="00FD7698">
        <w:rPr>
          <w:rFonts w:eastAsia="Arial" w:cs="Times New Roman"/>
          <w:kern w:val="0"/>
          <w:sz w:val="24"/>
          <w:szCs w:val="24"/>
          <w14:ligatures w14:val="none"/>
        </w:rPr>
        <w:tab/>
      </w:r>
      <w:r w:rsidRPr="00FD7698">
        <w:rPr>
          <w:rFonts w:eastAsia="Arial" w:cs="Times New Roman"/>
          <w:kern w:val="0"/>
          <w:sz w:val="24"/>
          <w:szCs w:val="24"/>
          <w14:ligatures w14:val="none"/>
        </w:rPr>
        <w:tab/>
      </w:r>
      <w:r w:rsidRPr="00FD7698">
        <w:rPr>
          <w:rFonts w:eastAsia="Arial" w:cs="Times New Roman"/>
          <w:kern w:val="0"/>
          <w:sz w:val="24"/>
          <w:szCs w:val="24"/>
          <w14:ligatures w14:val="none"/>
        </w:rPr>
        <w:tab/>
        <w:t>D. Cộng đồng Kinh tế ASEAN.</w:t>
      </w:r>
    </w:p>
    <w:p w14:paraId="38ECA17E" w14:textId="0E20696B" w:rsidR="005F285A" w:rsidRPr="00FD7698" w:rsidRDefault="005F285A"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 xml:space="preserve">Câu </w:t>
      </w:r>
      <w:r w:rsidR="00C97E20" w:rsidRPr="00FD7698">
        <w:rPr>
          <w:rFonts w:eastAsia="Arial" w:cs="Times New Roman"/>
          <w:b/>
          <w:bCs/>
          <w:kern w:val="0"/>
          <w:sz w:val="24"/>
          <w:szCs w:val="24"/>
          <w14:ligatures w14:val="none"/>
        </w:rPr>
        <w:t>21</w:t>
      </w:r>
      <w:r w:rsidRPr="00FD7698">
        <w:rPr>
          <w:rFonts w:eastAsia="Arial" w:cs="Times New Roman"/>
          <w:b/>
          <w:bCs/>
          <w:kern w:val="0"/>
          <w:sz w:val="24"/>
          <w:szCs w:val="24"/>
          <w14:ligatures w14:val="none"/>
        </w:rPr>
        <w:t xml:space="preserve"> (NB). </w:t>
      </w:r>
      <w:r w:rsidRPr="00FD7698">
        <w:rPr>
          <w:rFonts w:eastAsia="Arial" w:cs="Times New Roman"/>
          <w:kern w:val="0"/>
          <w:sz w:val="24"/>
          <w:szCs w:val="24"/>
          <w14:ligatures w14:val="none"/>
        </w:rPr>
        <w:t>Ý tưởng về xây dựng Cộng đồng ASEAN lần đầu tiên được đề ra trong</w:t>
      </w:r>
    </w:p>
    <w:p w14:paraId="68FC2D4C" w14:textId="4DE66752" w:rsidR="005F285A" w:rsidRPr="00FD7698" w:rsidRDefault="00C97E20"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 xml:space="preserve">A. </w:t>
      </w:r>
      <w:r w:rsidR="005F285A" w:rsidRPr="00FD7698">
        <w:rPr>
          <w:rFonts w:eastAsia="Arial" w:cs="Times New Roman"/>
          <w:kern w:val="0"/>
          <w:sz w:val="24"/>
          <w:szCs w:val="24"/>
          <w:lang w:val="fr-FR"/>
          <w14:ligatures w14:val="none"/>
        </w:rPr>
        <w:t>Tuyên bố Cua-la Lăm-pơ (1971).</w:t>
      </w:r>
      <w:r w:rsidR="005F285A" w:rsidRPr="00FD7698">
        <w:rPr>
          <w:rFonts w:eastAsia="Arial" w:cs="Times New Roman"/>
          <w:kern w:val="0"/>
          <w:sz w:val="24"/>
          <w:szCs w:val="24"/>
          <w:lang w:val="fr-FR"/>
          <w14:ligatures w14:val="none"/>
        </w:rPr>
        <w:tab/>
      </w:r>
      <w:r w:rsidR="005F285A" w:rsidRPr="00FD7698">
        <w:rPr>
          <w:rFonts w:eastAsia="Arial" w:cs="Times New Roman"/>
          <w:kern w:val="0"/>
          <w:sz w:val="24"/>
          <w:szCs w:val="24"/>
          <w:lang w:val="fr-FR"/>
          <w14:ligatures w14:val="none"/>
        </w:rPr>
        <w:tab/>
      </w:r>
      <w:r w:rsidRPr="00FD7698">
        <w:rPr>
          <w:rFonts w:eastAsia="Arial" w:cs="Times New Roman"/>
          <w:kern w:val="0"/>
          <w:sz w:val="24"/>
          <w:szCs w:val="24"/>
          <w:lang w:val="fr-FR"/>
          <w14:ligatures w14:val="none"/>
        </w:rPr>
        <w:tab/>
      </w:r>
      <w:r w:rsidR="005F285A" w:rsidRPr="00FD7698">
        <w:rPr>
          <w:rFonts w:eastAsia="Arial" w:cs="Times New Roman"/>
          <w:kern w:val="0"/>
          <w:sz w:val="24"/>
          <w:szCs w:val="24"/>
          <w:lang w:val="fr-FR"/>
          <w14:ligatures w14:val="none"/>
        </w:rPr>
        <w:t>B. Hiến chương ASEAN (2007)</w:t>
      </w:r>
    </w:p>
    <w:p w14:paraId="2D62A43D" w14:textId="57B323CB" w:rsidR="005F285A" w:rsidRPr="00FD7698" w:rsidRDefault="005F285A"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lang w:val="fr-FR"/>
          <w14:ligatures w14:val="none"/>
        </w:rPr>
        <w:t>C.Tuyên bố Băng Cốc (1967).</w:t>
      </w:r>
      <w:r w:rsidRPr="00FD7698">
        <w:rPr>
          <w:rFonts w:eastAsia="Arial" w:cs="Times New Roman"/>
          <w:kern w:val="0"/>
          <w:sz w:val="24"/>
          <w:szCs w:val="24"/>
          <w:lang w:val="fr-FR"/>
          <w14:ligatures w14:val="none"/>
        </w:rPr>
        <w:tab/>
      </w:r>
      <w:r w:rsidRPr="00FD7698">
        <w:rPr>
          <w:rFonts w:eastAsia="Arial" w:cs="Times New Roman"/>
          <w:kern w:val="0"/>
          <w:sz w:val="24"/>
          <w:szCs w:val="24"/>
          <w:lang w:val="fr-FR"/>
          <w14:ligatures w14:val="none"/>
        </w:rPr>
        <w:tab/>
      </w:r>
      <w:r w:rsidRPr="00FD7698">
        <w:rPr>
          <w:rFonts w:eastAsia="Arial" w:cs="Times New Roman"/>
          <w:kern w:val="0"/>
          <w:sz w:val="24"/>
          <w:szCs w:val="24"/>
          <w:lang w:val="fr-FR"/>
          <w14:ligatures w14:val="none"/>
        </w:rPr>
        <w:tab/>
      </w:r>
      <w:r w:rsidRPr="00FD7698">
        <w:rPr>
          <w:rFonts w:eastAsia="Arial" w:cs="Times New Roman"/>
          <w:kern w:val="0"/>
          <w:sz w:val="24"/>
          <w:szCs w:val="24"/>
          <w14:ligatures w14:val="none"/>
        </w:rPr>
        <w:t>D. Hiệp ước Ba-li (1976).</w:t>
      </w:r>
    </w:p>
    <w:p w14:paraId="76851A9E" w14:textId="28CDEF55" w:rsidR="005F285A" w:rsidRPr="00FD7698" w:rsidRDefault="00FD51F1" w:rsidP="004C1B9D">
      <w:pPr>
        <w:spacing w:after="0" w:line="240" w:lineRule="auto"/>
        <w:ind w:right="-846"/>
        <w:jc w:val="both"/>
        <w:rPr>
          <w:rFonts w:eastAsia="Arial" w:cs="Times New Roman"/>
          <w:b/>
          <w:bCs/>
          <w:kern w:val="0"/>
          <w:sz w:val="24"/>
          <w:szCs w:val="24"/>
          <w14:ligatures w14:val="none"/>
        </w:rPr>
      </w:pPr>
      <w:r w:rsidRPr="00FD7698">
        <w:rPr>
          <w:rFonts w:eastAsia="Arial" w:cs="Times New Roman"/>
          <w:b/>
          <w:bCs/>
          <w:kern w:val="0"/>
          <w:sz w:val="24"/>
          <w:szCs w:val="24"/>
          <w14:ligatures w14:val="none"/>
        </w:rPr>
        <w:t>Câu 22 (</w:t>
      </w:r>
      <w:r w:rsidR="00EE44C0" w:rsidRPr="00FD7698">
        <w:rPr>
          <w:rFonts w:eastAsia="Arial" w:cs="Times New Roman"/>
          <w:b/>
          <w:bCs/>
          <w:kern w:val="0"/>
          <w:sz w:val="24"/>
          <w:szCs w:val="24"/>
          <w14:ligatures w14:val="none"/>
        </w:rPr>
        <w:t>TH</w:t>
      </w:r>
      <w:r w:rsidRPr="00FD7698">
        <w:rPr>
          <w:rFonts w:eastAsia="Arial" w:cs="Times New Roman"/>
          <w:b/>
          <w:bCs/>
          <w:kern w:val="0"/>
          <w:sz w:val="24"/>
          <w:szCs w:val="24"/>
          <w14:ligatures w14:val="none"/>
        </w:rPr>
        <w:t xml:space="preserve">). </w:t>
      </w:r>
      <w:r w:rsidR="005F285A" w:rsidRPr="00FD7698">
        <w:rPr>
          <w:rFonts w:eastAsia="Arial" w:cs="Times New Roman"/>
          <w:kern w:val="0"/>
          <w:sz w:val="24"/>
          <w:szCs w:val="24"/>
          <w14:ligatures w14:val="none"/>
        </w:rPr>
        <w:t>Sự kiện đánh dấu bước ngoặt của Hiệp hội các quốc gia Đông Nam Á (ASEAN) trong giai đoạn 1967-1976 là</w:t>
      </w:r>
    </w:p>
    <w:p w14:paraId="6B5B1EB3" w14:textId="77777777" w:rsidR="005F285A" w:rsidRPr="00FD7698" w:rsidRDefault="005F285A" w:rsidP="004C1B9D">
      <w:pPr>
        <w:spacing w:after="0" w:line="240" w:lineRule="auto"/>
        <w:ind w:left="720" w:right="-846"/>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A.Hiến chương ASEAN được thông qua.      </w:t>
      </w:r>
      <w:r w:rsidRPr="00FD7698">
        <w:rPr>
          <w:rFonts w:eastAsia="Arial" w:cs="Times New Roman"/>
          <w:kern w:val="0"/>
          <w:sz w:val="24"/>
          <w:szCs w:val="24"/>
          <w14:ligatures w14:val="none"/>
        </w:rPr>
        <w:tab/>
        <w:t>B. Hiệp ước Ba-li được kí kết.</w:t>
      </w:r>
    </w:p>
    <w:p w14:paraId="21B5AA3F" w14:textId="77777777" w:rsidR="005F285A" w:rsidRPr="00FD7698" w:rsidRDefault="005F285A"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C.Cam-pu-chia gia nhập ASEAN.</w:t>
      </w:r>
      <w:r w:rsidRPr="00FD7698">
        <w:rPr>
          <w:rFonts w:eastAsia="Arial" w:cs="Times New Roman"/>
          <w:kern w:val="0"/>
          <w:sz w:val="24"/>
          <w:szCs w:val="24"/>
          <w14:ligatures w14:val="none"/>
        </w:rPr>
        <w:tab/>
        <w:t xml:space="preserve">                   </w:t>
      </w:r>
      <w:r w:rsidRPr="00FD7698">
        <w:rPr>
          <w:rFonts w:eastAsia="Arial" w:cs="Times New Roman"/>
          <w:kern w:val="0"/>
          <w:sz w:val="24"/>
          <w:szCs w:val="24"/>
          <w14:ligatures w14:val="none"/>
        </w:rPr>
        <w:tab/>
        <w:t>D. Thành lập cộng đồng ASEAN.</w:t>
      </w:r>
    </w:p>
    <w:p w14:paraId="5150F80B" w14:textId="2720C10E" w:rsidR="005F285A" w:rsidRPr="00FD7698" w:rsidRDefault="005F285A" w:rsidP="004C1B9D">
      <w:pPr>
        <w:spacing w:after="0" w:line="240" w:lineRule="auto"/>
        <w:ind w:right="-846"/>
        <w:jc w:val="both"/>
        <w:rPr>
          <w:rFonts w:eastAsia="Arial" w:cs="Times New Roman"/>
          <w:kern w:val="0"/>
          <w:sz w:val="24"/>
          <w:szCs w:val="24"/>
          <w14:ligatures w14:val="none"/>
        </w:rPr>
      </w:pPr>
      <w:r w:rsidRPr="00FD7698">
        <w:rPr>
          <w:rFonts w:eastAsia="Arial" w:cs="Times New Roman"/>
          <w:b/>
          <w:bCs/>
          <w:kern w:val="0"/>
          <w:sz w:val="24"/>
          <w:szCs w:val="24"/>
          <w14:ligatures w14:val="none"/>
        </w:rPr>
        <w:t>Câu 2</w:t>
      </w:r>
      <w:r w:rsidR="00EE44C0" w:rsidRPr="00FD7698">
        <w:rPr>
          <w:rFonts w:eastAsia="Arial" w:cs="Times New Roman"/>
          <w:b/>
          <w:bCs/>
          <w:kern w:val="0"/>
          <w:sz w:val="24"/>
          <w:szCs w:val="24"/>
          <w14:ligatures w14:val="none"/>
        </w:rPr>
        <w:t xml:space="preserve">3. </w:t>
      </w:r>
      <w:r w:rsidRPr="00FD7698">
        <w:rPr>
          <w:rFonts w:eastAsia="Arial" w:cs="Times New Roman"/>
          <w:b/>
          <w:bCs/>
          <w:kern w:val="0"/>
          <w:sz w:val="24"/>
          <w:szCs w:val="24"/>
          <w14:ligatures w14:val="none"/>
        </w:rPr>
        <w:t>(TH)</w:t>
      </w:r>
      <w:r w:rsidRPr="00FD7698">
        <w:rPr>
          <w:rFonts w:eastAsia="Arial" w:cs="Times New Roman"/>
          <w:kern w:val="0"/>
          <w:sz w:val="24"/>
          <w:szCs w:val="24"/>
          <w14:ligatures w14:val="none"/>
        </w:rPr>
        <w:t xml:space="preserve">. Nội dung nào sau đây </w:t>
      </w:r>
      <w:r w:rsidRPr="00FD7698">
        <w:rPr>
          <w:rFonts w:eastAsia="Arial" w:cs="Times New Roman"/>
          <w:b/>
          <w:bCs/>
          <w:kern w:val="0"/>
          <w:sz w:val="24"/>
          <w:szCs w:val="24"/>
          <w14:ligatures w14:val="none"/>
        </w:rPr>
        <w:t xml:space="preserve">không </w:t>
      </w:r>
      <w:r w:rsidRPr="00FD7698">
        <w:rPr>
          <w:rFonts w:eastAsia="Arial" w:cs="Times New Roman"/>
          <w:kern w:val="0"/>
          <w:sz w:val="24"/>
          <w:szCs w:val="24"/>
          <w14:ligatures w14:val="none"/>
        </w:rPr>
        <w:t>phải là triển vọng của Cộng đồng ASEAN?</w:t>
      </w:r>
    </w:p>
    <w:p w14:paraId="2A48B0F0" w14:textId="45EE13C8" w:rsidR="005F285A" w:rsidRPr="00FD7698" w:rsidRDefault="00EE44C0"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A. </w:t>
      </w:r>
      <w:r w:rsidR="005F285A" w:rsidRPr="00FD7698">
        <w:rPr>
          <w:rFonts w:eastAsia="Arial" w:cs="Times New Roman"/>
          <w:kern w:val="0"/>
          <w:sz w:val="24"/>
          <w:szCs w:val="24"/>
          <w14:ligatures w14:val="none"/>
        </w:rPr>
        <w:t>Có quan hệ mở rộng với các đối tác ngoài khu vực Đông Nam Á.</w:t>
      </w:r>
    </w:p>
    <w:p w14:paraId="41B8B317" w14:textId="07342D39" w:rsidR="005F285A" w:rsidRPr="00FD7698" w:rsidRDefault="00EE44C0"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B. </w:t>
      </w:r>
      <w:r w:rsidR="005F285A" w:rsidRPr="00FD7698">
        <w:rPr>
          <w:rFonts w:eastAsia="Arial" w:cs="Times New Roman"/>
          <w:kern w:val="0"/>
          <w:sz w:val="24"/>
          <w:szCs w:val="24"/>
          <w14:ligatures w14:val="none"/>
        </w:rPr>
        <w:t>Mức độ liên kết ngày càng chặt chẽ và sâu rộng trên cả ba trụ cột.</w:t>
      </w:r>
    </w:p>
    <w:p w14:paraId="65BB5344" w14:textId="1829046B" w:rsidR="005F285A" w:rsidRPr="00FD7698" w:rsidRDefault="00EE44C0"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C. </w:t>
      </w:r>
      <w:r w:rsidR="005F285A" w:rsidRPr="00FD7698">
        <w:rPr>
          <w:rFonts w:eastAsia="Arial" w:cs="Times New Roman"/>
          <w:kern w:val="0"/>
          <w:sz w:val="24"/>
          <w:szCs w:val="24"/>
          <w14:ligatures w14:val="none"/>
        </w:rPr>
        <w:t>Có tốc độ tăng trưởng kinh tế và phục lợi xã hội cao nhất thế giới.</w:t>
      </w:r>
    </w:p>
    <w:p w14:paraId="5E7656B4" w14:textId="63D563E7" w:rsidR="005F285A" w:rsidRPr="00FD7698" w:rsidRDefault="00EE44C0" w:rsidP="004C1B9D">
      <w:pPr>
        <w:spacing w:after="0" w:line="240" w:lineRule="auto"/>
        <w:ind w:left="720" w:right="-846"/>
        <w:contextualSpacing/>
        <w:jc w:val="both"/>
        <w:rPr>
          <w:rFonts w:eastAsia="Arial" w:cs="Times New Roman"/>
          <w:kern w:val="0"/>
          <w:sz w:val="24"/>
          <w:szCs w:val="24"/>
          <w14:ligatures w14:val="none"/>
        </w:rPr>
      </w:pPr>
      <w:r w:rsidRPr="00FD7698">
        <w:rPr>
          <w:rFonts w:eastAsia="Arial" w:cs="Times New Roman"/>
          <w:kern w:val="0"/>
          <w:sz w:val="24"/>
          <w:szCs w:val="24"/>
          <w14:ligatures w14:val="none"/>
        </w:rPr>
        <w:t xml:space="preserve">D. </w:t>
      </w:r>
      <w:r w:rsidR="005F285A" w:rsidRPr="00FD7698">
        <w:rPr>
          <w:rFonts w:eastAsia="Arial" w:cs="Times New Roman"/>
          <w:kern w:val="0"/>
          <w:sz w:val="24"/>
          <w:szCs w:val="24"/>
          <w14:ligatures w14:val="none"/>
        </w:rPr>
        <w:t>Thể chế, chính sách và cơ chế hợp tác từng bước hoàn thiện hơn.</w:t>
      </w:r>
    </w:p>
    <w:p w14:paraId="1CD299AE" w14:textId="3FC6D4F2" w:rsidR="005F285A" w:rsidRPr="00FD7698" w:rsidRDefault="005F285A" w:rsidP="004C1B9D">
      <w:pPr>
        <w:spacing w:after="0" w:line="240" w:lineRule="auto"/>
        <w:ind w:right="-846"/>
        <w:jc w:val="both"/>
        <w:rPr>
          <w:rFonts w:eastAsia="Arial" w:cs="Times New Roman"/>
          <w:kern w:val="0"/>
          <w:sz w:val="24"/>
          <w:szCs w:val="24"/>
          <w:lang w:val="fr-FR"/>
          <w14:ligatures w14:val="none"/>
        </w:rPr>
      </w:pPr>
      <w:r w:rsidRPr="00FD7698">
        <w:rPr>
          <w:rFonts w:eastAsia="Arial" w:cs="Times New Roman"/>
          <w:b/>
          <w:bCs/>
          <w:kern w:val="0"/>
          <w:sz w:val="24"/>
          <w:szCs w:val="24"/>
          <w:lang w:val="fr-FR"/>
          <w14:ligatures w14:val="none"/>
        </w:rPr>
        <w:t>Câu 24 (</w:t>
      </w:r>
      <w:r w:rsidR="003D5A4F" w:rsidRPr="00FD7698">
        <w:rPr>
          <w:rFonts w:eastAsia="Arial" w:cs="Times New Roman"/>
          <w:b/>
          <w:bCs/>
          <w:kern w:val="0"/>
          <w:sz w:val="24"/>
          <w:szCs w:val="24"/>
          <w:lang w:val="fr-FR"/>
          <w14:ligatures w14:val="none"/>
        </w:rPr>
        <w:t>TH</w:t>
      </w:r>
      <w:r w:rsidRPr="00FD7698">
        <w:rPr>
          <w:rFonts w:eastAsia="Arial" w:cs="Times New Roman"/>
          <w:b/>
          <w:bCs/>
          <w:kern w:val="0"/>
          <w:sz w:val="24"/>
          <w:szCs w:val="24"/>
          <w:lang w:val="fr-FR"/>
          <w14:ligatures w14:val="none"/>
        </w:rPr>
        <w:t>).</w:t>
      </w:r>
      <w:r w:rsidRPr="00FD7698">
        <w:rPr>
          <w:rFonts w:eastAsia="Arial" w:cs="Times New Roman"/>
          <w:kern w:val="0"/>
          <w:sz w:val="24"/>
          <w:szCs w:val="24"/>
          <w:lang w:val="fr-FR"/>
          <w14:ligatures w14:val="none"/>
        </w:rPr>
        <w:t xml:space="preserve"> Đâu là nhận xét đúng về vai trò của tổ chức ASEAN trên trường quốc tế ?</w:t>
      </w:r>
    </w:p>
    <w:p w14:paraId="565E57CA" w14:textId="346475ED" w:rsidR="005F285A" w:rsidRPr="00FD7698" w:rsidRDefault="00EE44C0"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 xml:space="preserve">A. </w:t>
      </w:r>
      <w:r w:rsidR="005F285A" w:rsidRPr="00FD7698">
        <w:rPr>
          <w:rFonts w:eastAsia="Arial" w:cs="Times New Roman"/>
          <w:kern w:val="0"/>
          <w:sz w:val="24"/>
          <w:szCs w:val="24"/>
          <w:lang w:val="fr-FR"/>
          <w14:ligatures w14:val="none"/>
        </w:rPr>
        <w:t>Liên minh chính trị-kinh tế chiến lược của khu vực Đông Nam Á.</w:t>
      </w:r>
    </w:p>
    <w:p w14:paraId="7C5AC755" w14:textId="70A932BC" w:rsidR="005F285A" w:rsidRPr="00FD7698" w:rsidRDefault="00EE44C0"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 xml:space="preserve">B. </w:t>
      </w:r>
      <w:r w:rsidR="005F285A" w:rsidRPr="00FD7698">
        <w:rPr>
          <w:rFonts w:eastAsia="Arial" w:cs="Times New Roman"/>
          <w:kern w:val="0"/>
          <w:sz w:val="24"/>
          <w:szCs w:val="24"/>
          <w:lang w:val="fr-FR"/>
          <w14:ligatures w14:val="none"/>
        </w:rPr>
        <w:t>Diễn đàn hợp tác kinh tế đa phương ở châu Á-Thái Bình Dương.</w:t>
      </w:r>
    </w:p>
    <w:p w14:paraId="419DF7BF" w14:textId="0FA31A68" w:rsidR="005F285A" w:rsidRPr="00FD7698" w:rsidRDefault="00EE44C0"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 xml:space="preserve">C. </w:t>
      </w:r>
      <w:r w:rsidR="005F285A" w:rsidRPr="00FD7698">
        <w:rPr>
          <w:rFonts w:eastAsia="Arial" w:cs="Times New Roman"/>
          <w:kern w:val="0"/>
          <w:sz w:val="24"/>
          <w:szCs w:val="24"/>
          <w:lang w:val="fr-FR"/>
          <w14:ligatures w14:val="none"/>
        </w:rPr>
        <w:t>Liên minh hợp tác toàn diện, hiệu quả của khu vực Đông Nam Á.</w:t>
      </w:r>
    </w:p>
    <w:p w14:paraId="64363B91" w14:textId="0C202842" w:rsidR="005F285A" w:rsidRPr="00FD7698" w:rsidRDefault="00EE44C0" w:rsidP="004C1B9D">
      <w:pPr>
        <w:spacing w:after="0" w:line="240" w:lineRule="auto"/>
        <w:ind w:left="720" w:right="-846"/>
        <w:contextualSpacing/>
        <w:jc w:val="both"/>
        <w:rPr>
          <w:rFonts w:eastAsia="Arial" w:cs="Times New Roman"/>
          <w:kern w:val="0"/>
          <w:sz w:val="24"/>
          <w:szCs w:val="24"/>
          <w:lang w:val="fr-FR"/>
          <w14:ligatures w14:val="none"/>
        </w:rPr>
      </w:pPr>
      <w:r w:rsidRPr="00FD7698">
        <w:rPr>
          <w:rFonts w:eastAsia="Arial" w:cs="Times New Roman"/>
          <w:kern w:val="0"/>
          <w:sz w:val="24"/>
          <w:szCs w:val="24"/>
          <w:lang w:val="fr-FR"/>
          <w14:ligatures w14:val="none"/>
        </w:rPr>
        <w:t xml:space="preserve">D. </w:t>
      </w:r>
      <w:r w:rsidR="005F285A" w:rsidRPr="00FD7698">
        <w:rPr>
          <w:rFonts w:eastAsia="Arial" w:cs="Times New Roman"/>
          <w:kern w:val="0"/>
          <w:sz w:val="24"/>
          <w:szCs w:val="24"/>
          <w:lang w:val="fr-FR"/>
          <w14:ligatures w14:val="none"/>
        </w:rPr>
        <w:t>Tổ chức liên kết kinh tế, thương mại, tài chính lớn nhất của châu Á.</w:t>
      </w:r>
    </w:p>
    <w:p w14:paraId="0F981A12" w14:textId="77777777" w:rsidR="005F285A" w:rsidRPr="005F285A" w:rsidRDefault="005F285A" w:rsidP="004C1B9D">
      <w:pPr>
        <w:spacing w:after="0" w:line="240" w:lineRule="auto"/>
        <w:ind w:right="-846"/>
        <w:jc w:val="both"/>
        <w:rPr>
          <w:rFonts w:eastAsia="Arial" w:cs="Times New Roman"/>
          <w:kern w:val="0"/>
          <w:sz w:val="24"/>
          <w:szCs w:val="24"/>
          <w:lang w:val="fr-FR"/>
          <w14:ligatures w14:val="none"/>
        </w:rPr>
      </w:pPr>
      <w:r w:rsidRPr="005F285A">
        <w:rPr>
          <w:rFonts w:eastAsia="Arial" w:cs="Times New Roman"/>
          <w:b/>
          <w:bCs/>
          <w:kern w:val="0"/>
          <w:sz w:val="24"/>
          <w:szCs w:val="24"/>
          <w:lang w:val="fr-FR"/>
          <w14:ligatures w14:val="none"/>
        </w:rPr>
        <w:t xml:space="preserve"> </w:t>
      </w:r>
      <w:bookmarkStart w:id="4" w:name="_Hlk174533370"/>
      <w:r w:rsidRPr="005F285A">
        <w:rPr>
          <w:rFonts w:eastAsia="Arial" w:cs="Times New Roman"/>
          <w:b/>
          <w:bCs/>
          <w:kern w:val="0"/>
          <w:sz w:val="24"/>
          <w:szCs w:val="24"/>
          <w:lang w:val="fr-FR"/>
          <w14:ligatures w14:val="none"/>
        </w:rPr>
        <w:t>PHẦN II.</w:t>
      </w:r>
      <w:r w:rsidRPr="005F285A">
        <w:rPr>
          <w:rFonts w:eastAsia="Arial" w:cs="Times New Roman"/>
          <w:kern w:val="0"/>
          <w:sz w:val="24"/>
          <w:szCs w:val="24"/>
          <w:lang w:val="fr-FR"/>
          <w14:ligatures w14:val="none"/>
        </w:rPr>
        <w:t xml:space="preserve"> </w:t>
      </w:r>
      <w:r w:rsidRPr="005F285A">
        <w:rPr>
          <w:rFonts w:eastAsia="Arial" w:cs="Times New Roman"/>
          <w:b/>
          <w:bCs/>
          <w:kern w:val="0"/>
          <w:sz w:val="24"/>
          <w:szCs w:val="24"/>
          <w:lang w:val="fr-FR"/>
          <w14:ligatures w14:val="none"/>
        </w:rPr>
        <w:t>Câu trắc nghiệm đúng sai.</w:t>
      </w:r>
      <w:r w:rsidRPr="005F285A">
        <w:rPr>
          <w:rFonts w:eastAsia="Arial" w:cs="Times New Roman"/>
          <w:kern w:val="0"/>
          <w:sz w:val="24"/>
          <w:szCs w:val="24"/>
          <w:lang w:val="fr-FR"/>
          <w14:ligatures w14:val="none"/>
        </w:rPr>
        <w:t xml:space="preserve"> Thí sinh trả lời từ câu 1 đến câu 4. Trong mỗi ý </w:t>
      </w:r>
      <w:r w:rsidRPr="00EC1971">
        <w:rPr>
          <w:rFonts w:eastAsia="Arial" w:cs="Times New Roman"/>
          <w:b/>
          <w:bCs/>
          <w:kern w:val="0"/>
          <w:sz w:val="24"/>
          <w:szCs w:val="24"/>
          <w:lang w:val="fr-FR"/>
          <w14:ligatures w14:val="none"/>
        </w:rPr>
        <w:t>a) b) c) d)</w:t>
      </w:r>
      <w:r w:rsidRPr="005F285A">
        <w:rPr>
          <w:rFonts w:eastAsia="Arial" w:cs="Times New Roman"/>
          <w:kern w:val="0"/>
          <w:sz w:val="24"/>
          <w:szCs w:val="24"/>
          <w:lang w:val="fr-FR"/>
          <w14:ligatures w14:val="none"/>
        </w:rPr>
        <w:t xml:space="preserve"> ở mỗi câu, thí sinh chọn đúng hoặc sai. </w:t>
      </w:r>
    </w:p>
    <w:bookmarkEnd w:id="4"/>
    <w:p w14:paraId="3851141C" w14:textId="77777777" w:rsidR="00EC1971" w:rsidRDefault="005F285A" w:rsidP="004C1B9D">
      <w:pPr>
        <w:tabs>
          <w:tab w:val="left" w:pos="2552"/>
          <w:tab w:val="left" w:pos="5103"/>
          <w:tab w:val="left" w:pos="7655"/>
        </w:tabs>
        <w:spacing w:after="0" w:line="240" w:lineRule="auto"/>
        <w:ind w:right="-846"/>
        <w:jc w:val="both"/>
        <w:rPr>
          <w:rFonts w:eastAsia="Calibri" w:cs="Times New Roman"/>
          <w:kern w:val="0"/>
          <w:sz w:val="24"/>
          <w:szCs w:val="24"/>
          <w:lang w:val="fr-FR"/>
          <w14:ligatures w14:val="none"/>
        </w:rPr>
      </w:pPr>
      <w:r w:rsidRPr="005F285A">
        <w:rPr>
          <w:rFonts w:eastAsia="Arial" w:cs="Times New Roman"/>
          <w:b/>
          <w:bCs/>
          <w:kern w:val="0"/>
          <w:sz w:val="24"/>
          <w:szCs w:val="24"/>
          <w:lang w:val="fr-FR"/>
          <w14:ligatures w14:val="none"/>
        </w:rPr>
        <w:t>Câu 1</w:t>
      </w:r>
      <w:r w:rsidRPr="005F285A">
        <w:rPr>
          <w:rFonts w:eastAsia="Arial" w:cs="Times New Roman"/>
          <w:kern w:val="0"/>
          <w:sz w:val="24"/>
          <w:szCs w:val="24"/>
          <w:lang w:val="fr-FR"/>
          <w14:ligatures w14:val="none"/>
        </w:rPr>
        <w:t xml:space="preserve">. </w:t>
      </w:r>
      <w:r w:rsidRPr="005F285A">
        <w:rPr>
          <w:rFonts w:eastAsia="Calibri" w:cs="Times New Roman"/>
          <w:kern w:val="0"/>
          <w:sz w:val="24"/>
          <w:szCs w:val="24"/>
          <w:lang w:val="fr-FR"/>
          <w14:ligatures w14:val="none"/>
        </w:rPr>
        <w:t xml:space="preserve">Đọc đoạn tư liệu </w:t>
      </w:r>
      <w:r w:rsidR="00EC1971">
        <w:rPr>
          <w:rFonts w:eastAsia="Calibri" w:cs="Times New Roman"/>
          <w:kern w:val="0"/>
          <w:sz w:val="24"/>
          <w:szCs w:val="24"/>
          <w:lang w:val="fr-FR"/>
          <w14:ligatures w14:val="none"/>
        </w:rPr>
        <w:t>dưới</w:t>
      </w:r>
      <w:r w:rsidRPr="005F285A">
        <w:rPr>
          <w:rFonts w:eastAsia="Calibri" w:cs="Times New Roman"/>
          <w:kern w:val="0"/>
          <w:sz w:val="24"/>
          <w:szCs w:val="24"/>
          <w:lang w:val="fr-FR"/>
          <w14:ligatures w14:val="none"/>
        </w:rPr>
        <w:t xml:space="preserve"> đây:</w:t>
      </w:r>
      <w:r w:rsidR="00EC1971">
        <w:rPr>
          <w:rFonts w:eastAsia="Calibri" w:cs="Times New Roman"/>
          <w:kern w:val="0"/>
          <w:sz w:val="24"/>
          <w:szCs w:val="24"/>
          <w:lang w:val="fr-FR"/>
          <w14:ligatures w14:val="none"/>
        </w:rPr>
        <w:t xml:space="preserve"> </w:t>
      </w:r>
    </w:p>
    <w:p w14:paraId="472218A2" w14:textId="0AD35413" w:rsidR="00EC1971" w:rsidRPr="00EC1971" w:rsidRDefault="004C1B9D" w:rsidP="004C1B9D">
      <w:pPr>
        <w:tabs>
          <w:tab w:val="left" w:pos="567"/>
          <w:tab w:val="left" w:pos="5103"/>
          <w:tab w:val="left" w:pos="7655"/>
        </w:tabs>
        <w:spacing w:after="0" w:line="240" w:lineRule="auto"/>
        <w:ind w:right="-846"/>
        <w:jc w:val="both"/>
        <w:rPr>
          <w:rFonts w:eastAsia="SimSun" w:cs="Times New Roman"/>
          <w:i/>
          <w:iCs/>
          <w:kern w:val="0"/>
          <w:sz w:val="24"/>
          <w:szCs w:val="24"/>
          <w:lang w:val="fr-FR" w:eastAsia="zh-CN"/>
          <w14:ligatures w14:val="none"/>
        </w:rPr>
      </w:pPr>
      <w:r>
        <w:rPr>
          <w:rFonts w:eastAsia="SimSun" w:cs="Times New Roman"/>
          <w:i/>
          <w:iCs/>
          <w:kern w:val="0"/>
          <w:sz w:val="24"/>
          <w:szCs w:val="24"/>
          <w:lang w:val="fr-FR" w:eastAsia="zh-CN"/>
          <w14:ligatures w14:val="none"/>
        </w:rPr>
        <w:tab/>
      </w:r>
      <w:r w:rsidR="00EC1971" w:rsidRPr="00EC1971">
        <w:rPr>
          <w:rFonts w:eastAsia="SimSun" w:cs="Times New Roman"/>
          <w:i/>
          <w:iCs/>
          <w:kern w:val="0"/>
          <w:sz w:val="24"/>
          <w:szCs w:val="24"/>
          <w:lang w:val="fr-FR" w:eastAsia="zh-CN"/>
          <w14:ligatures w14:val="none"/>
        </w:rPr>
        <w:t>“3. Tất cả các thành viên của Liên hợp quốc giải quyết các tranh chấp quốc tế của họ bằng biện pháp hòa bình, sao cho không tổn hại đến hòa bình, an ninh quốc tế và công lí ;</w:t>
      </w:r>
    </w:p>
    <w:p w14:paraId="733B69E3" w14:textId="62E3FE5C" w:rsidR="00EC1971" w:rsidRDefault="004C1B9D" w:rsidP="004C1B9D">
      <w:pPr>
        <w:spacing w:after="0" w:line="240" w:lineRule="auto"/>
        <w:ind w:right="-846"/>
        <w:jc w:val="both"/>
        <w:rPr>
          <w:rFonts w:eastAsia="SimSun" w:cs="Times New Roman"/>
          <w:i/>
          <w:iCs/>
          <w:kern w:val="0"/>
          <w:sz w:val="24"/>
          <w:szCs w:val="24"/>
          <w:lang w:val="fr-FR" w:eastAsia="zh-CN"/>
          <w14:ligatures w14:val="none"/>
        </w:rPr>
      </w:pPr>
      <w:r>
        <w:rPr>
          <w:rFonts w:eastAsia="SimSun" w:cs="Times New Roman"/>
          <w:i/>
          <w:iCs/>
          <w:kern w:val="0"/>
          <w:sz w:val="24"/>
          <w:szCs w:val="24"/>
          <w:lang w:val="fr-FR" w:eastAsia="zh-CN"/>
          <w14:ligatures w14:val="none"/>
        </w:rPr>
        <w:tab/>
      </w:r>
      <w:r w:rsidR="00EC1971" w:rsidRPr="00EC1971">
        <w:rPr>
          <w:rFonts w:eastAsia="SimSun" w:cs="Times New Roman"/>
          <w:i/>
          <w:iCs/>
          <w:kern w:val="0"/>
          <w:sz w:val="24"/>
          <w:szCs w:val="24"/>
          <w:lang w:val="fr-FR" w:eastAsia="zh-CN"/>
          <w14:ligatures w14:val="none"/>
        </w:rPr>
        <w:t>4. Tất cả các quốc gia thành viên Liên hợp quốc từ bỏ đe dọa bằng vũ lực hoặc sử dụng vũ lực trong quan hệ quốc tế nhằm chống lại sự bất khả xâm phạm về lãnh thổ hay nền độc lập chính trị của bất kì quốc gia nào cũng như bằng cách khác trái với những mục đích của Liên hợp quốc.</w:t>
      </w:r>
      <w:r w:rsidR="00EC1971" w:rsidRPr="00EC1971">
        <w:rPr>
          <w:rFonts w:eastAsia="Arial" w:cs="Times New Roman"/>
          <w:i/>
          <w:iCs/>
          <w:kern w:val="0"/>
          <w:sz w:val="24"/>
          <w:szCs w:val="24"/>
          <w:lang w:val="vi-VN"/>
          <w14:ligatures w14:val="none"/>
        </w:rPr>
        <w:t>”</w:t>
      </w:r>
      <w:r w:rsidR="00EC1971" w:rsidRPr="00EC1971">
        <w:rPr>
          <w:rFonts w:eastAsia="SimSun" w:cs="Times New Roman"/>
          <w:i/>
          <w:iCs/>
          <w:kern w:val="0"/>
          <w:sz w:val="24"/>
          <w:szCs w:val="24"/>
          <w:lang w:val="fr-FR" w:eastAsia="zh-CN"/>
          <w14:ligatures w14:val="none"/>
        </w:rPr>
        <w:t> </w:t>
      </w:r>
    </w:p>
    <w:p w14:paraId="33EC5200" w14:textId="55BEABED" w:rsidR="00EC1971" w:rsidRDefault="00EC1971" w:rsidP="004C1B9D">
      <w:pPr>
        <w:tabs>
          <w:tab w:val="left" w:pos="2552"/>
          <w:tab w:val="left" w:pos="5103"/>
          <w:tab w:val="left" w:pos="7655"/>
        </w:tabs>
        <w:spacing w:after="0" w:line="240" w:lineRule="auto"/>
        <w:ind w:right="-846"/>
        <w:jc w:val="right"/>
        <w:rPr>
          <w:rFonts w:eastAsia="SimSun" w:cs="Times New Roman"/>
          <w:i/>
          <w:iCs/>
          <w:kern w:val="0"/>
          <w:sz w:val="24"/>
          <w:szCs w:val="24"/>
          <w:lang w:val="fr-FR" w:eastAsia="zh-CN"/>
          <w14:ligatures w14:val="none"/>
        </w:rPr>
      </w:pPr>
      <w:r w:rsidRPr="00EC1971">
        <w:rPr>
          <w:rFonts w:eastAsia="SimSun" w:cs="Times New Roman"/>
          <w:kern w:val="0"/>
          <w:sz w:val="24"/>
          <w:szCs w:val="24"/>
          <w:lang w:val="fr-FR" w:eastAsia="zh-CN"/>
          <w14:ligatures w14:val="none"/>
        </w:rPr>
        <w:lastRenderedPageBreak/>
        <w:t>(Trích : Điều 2</w:t>
      </w:r>
      <w:r>
        <w:rPr>
          <w:rFonts w:eastAsia="SimSun" w:cs="Times New Roman"/>
          <w:i/>
          <w:iCs/>
          <w:kern w:val="0"/>
          <w:sz w:val="24"/>
          <w:szCs w:val="24"/>
          <w:lang w:val="fr-FR" w:eastAsia="zh-CN"/>
          <w14:ligatures w14:val="none"/>
        </w:rPr>
        <w:t>, Hiến chương Liên hợp quốc</w:t>
      </w:r>
      <w:r w:rsidRPr="00EC1971">
        <w:rPr>
          <w:rFonts w:eastAsia="SimSun" w:cs="Times New Roman"/>
          <w:kern w:val="0"/>
          <w:sz w:val="24"/>
          <w:szCs w:val="24"/>
          <w:lang w:val="fr-FR" w:eastAsia="zh-CN"/>
          <w14:ligatures w14:val="none"/>
        </w:rPr>
        <w:t>)</w:t>
      </w:r>
    </w:p>
    <w:p w14:paraId="300A2206" w14:textId="5713B0CD" w:rsidR="00EC1971" w:rsidRDefault="00EC1971" w:rsidP="004C1B9D">
      <w:pPr>
        <w:tabs>
          <w:tab w:val="left" w:pos="2552"/>
          <w:tab w:val="left" w:pos="5103"/>
          <w:tab w:val="left" w:pos="7655"/>
        </w:tabs>
        <w:spacing w:after="0" w:line="240" w:lineRule="auto"/>
        <w:ind w:right="-846"/>
        <w:jc w:val="both"/>
        <w:rPr>
          <w:rFonts w:eastAsia="SimSun" w:cs="Times New Roman"/>
          <w:kern w:val="0"/>
          <w:sz w:val="24"/>
          <w:szCs w:val="24"/>
          <w:lang w:val="fr-FR" w:eastAsia="zh-CN"/>
          <w14:ligatures w14:val="none"/>
        </w:rPr>
      </w:pPr>
      <w:r w:rsidRPr="00C64AD9">
        <w:rPr>
          <w:rFonts w:eastAsia="SimSun" w:cs="Times New Roman"/>
          <w:b/>
          <w:bCs/>
          <w:kern w:val="0"/>
          <w:sz w:val="24"/>
          <w:szCs w:val="24"/>
          <w:lang w:val="fr-FR" w:eastAsia="zh-CN"/>
          <w14:ligatures w14:val="none"/>
        </w:rPr>
        <w:t>a)</w:t>
      </w:r>
      <w:r w:rsidRPr="00EC1971">
        <w:rPr>
          <w:rFonts w:eastAsia="SimSun" w:cs="Times New Roman"/>
          <w:kern w:val="0"/>
          <w:sz w:val="24"/>
          <w:szCs w:val="24"/>
          <w:lang w:val="fr-FR" w:eastAsia="zh-CN"/>
          <w14:ligatures w14:val="none"/>
        </w:rPr>
        <w:t xml:space="preserve"> </w:t>
      </w:r>
      <w:r w:rsidR="00B87370">
        <w:rPr>
          <w:rFonts w:eastAsia="SimSun" w:cs="Times New Roman"/>
          <w:kern w:val="0"/>
          <w:sz w:val="24"/>
          <w:szCs w:val="24"/>
          <w:lang w:val="fr-FR" w:eastAsia="zh-CN"/>
          <w14:ligatures w14:val="none"/>
        </w:rPr>
        <w:t>Các thành viên Liên hợp quốc cam kết từ bỏ vũ lực.</w:t>
      </w:r>
      <w:r w:rsidR="00C64AD9">
        <w:rPr>
          <w:rFonts w:eastAsia="SimSun" w:cs="Times New Roman"/>
          <w:kern w:val="0"/>
          <w:sz w:val="24"/>
          <w:szCs w:val="24"/>
          <w:lang w:val="fr-FR" w:eastAsia="zh-CN"/>
          <w14:ligatures w14:val="none"/>
        </w:rPr>
        <w:t xml:space="preserve"> (S)</w:t>
      </w:r>
    </w:p>
    <w:p w14:paraId="4C80C5EC" w14:textId="51B562FD" w:rsidR="00B87370" w:rsidRDefault="00B87370" w:rsidP="004C1B9D">
      <w:pPr>
        <w:tabs>
          <w:tab w:val="left" w:pos="2552"/>
          <w:tab w:val="left" w:pos="5103"/>
          <w:tab w:val="left" w:pos="7655"/>
        </w:tabs>
        <w:spacing w:after="0" w:line="240" w:lineRule="auto"/>
        <w:ind w:right="-846"/>
        <w:jc w:val="both"/>
        <w:rPr>
          <w:rFonts w:eastAsia="SimSun" w:cs="Times New Roman"/>
          <w:kern w:val="0"/>
          <w:sz w:val="24"/>
          <w:szCs w:val="24"/>
          <w:lang w:val="fr-FR" w:eastAsia="zh-CN"/>
          <w14:ligatures w14:val="none"/>
        </w:rPr>
      </w:pPr>
      <w:r w:rsidRPr="00C64AD9">
        <w:rPr>
          <w:rFonts w:eastAsia="SimSun" w:cs="Times New Roman"/>
          <w:b/>
          <w:bCs/>
          <w:kern w:val="0"/>
          <w:sz w:val="24"/>
          <w:szCs w:val="24"/>
          <w:lang w:val="fr-FR" w:eastAsia="zh-CN"/>
          <w14:ligatures w14:val="none"/>
        </w:rPr>
        <w:t>b)</w:t>
      </w:r>
      <w:r>
        <w:rPr>
          <w:rFonts w:eastAsia="SimSun" w:cs="Times New Roman"/>
          <w:kern w:val="0"/>
          <w:sz w:val="24"/>
          <w:szCs w:val="24"/>
          <w:lang w:val="fr-FR" w:eastAsia="zh-CN"/>
          <w14:ligatures w14:val="none"/>
        </w:rPr>
        <w:t xml:space="preserve"> Các thành viên Liên hợp quốc không đe dọa bằng vũ lực hoặc sử dụng vũ lực trong quan hệ quốc tế.</w:t>
      </w:r>
      <w:r w:rsidR="00C64AD9">
        <w:rPr>
          <w:rFonts w:eastAsia="SimSun" w:cs="Times New Roman"/>
          <w:kern w:val="0"/>
          <w:sz w:val="24"/>
          <w:szCs w:val="24"/>
          <w:lang w:val="fr-FR" w:eastAsia="zh-CN"/>
          <w14:ligatures w14:val="none"/>
        </w:rPr>
        <w:t xml:space="preserve"> (Đ)</w:t>
      </w:r>
    </w:p>
    <w:p w14:paraId="35506D05" w14:textId="666DA8C4" w:rsidR="00B87370" w:rsidRDefault="00B87370" w:rsidP="004C1B9D">
      <w:pPr>
        <w:tabs>
          <w:tab w:val="left" w:pos="2552"/>
          <w:tab w:val="left" w:pos="5103"/>
          <w:tab w:val="left" w:pos="7655"/>
        </w:tabs>
        <w:spacing w:after="0" w:line="240" w:lineRule="auto"/>
        <w:ind w:right="-846"/>
        <w:jc w:val="both"/>
        <w:rPr>
          <w:rFonts w:eastAsia="SimSun" w:cs="Times New Roman"/>
          <w:kern w:val="0"/>
          <w:sz w:val="24"/>
          <w:szCs w:val="24"/>
          <w:lang w:val="fr-FR" w:eastAsia="zh-CN"/>
          <w14:ligatures w14:val="none"/>
        </w:rPr>
      </w:pPr>
      <w:r w:rsidRPr="00C64AD9">
        <w:rPr>
          <w:rFonts w:eastAsia="SimSun" w:cs="Times New Roman"/>
          <w:b/>
          <w:bCs/>
          <w:kern w:val="0"/>
          <w:sz w:val="24"/>
          <w:szCs w:val="24"/>
          <w:lang w:val="fr-FR" w:eastAsia="zh-CN"/>
          <w14:ligatures w14:val="none"/>
        </w:rPr>
        <w:t>c)</w:t>
      </w:r>
      <w:r w:rsidR="001E4B55">
        <w:rPr>
          <w:rFonts w:eastAsia="SimSun" w:cs="Times New Roman"/>
          <w:kern w:val="0"/>
          <w:sz w:val="24"/>
          <w:szCs w:val="24"/>
          <w:lang w:val="fr-FR" w:eastAsia="zh-CN"/>
          <w14:ligatures w14:val="none"/>
        </w:rPr>
        <w:t xml:space="preserve"> </w:t>
      </w:r>
      <w:r>
        <w:rPr>
          <w:rFonts w:eastAsia="SimSun" w:cs="Times New Roman"/>
          <w:kern w:val="0"/>
          <w:sz w:val="24"/>
          <w:szCs w:val="24"/>
          <w:lang w:val="fr-FR" w:eastAsia="zh-CN"/>
          <w14:ligatures w14:val="none"/>
        </w:rPr>
        <w:t xml:space="preserve"> Liên hợp quốc công nhận chủ quyền lãnh thổ và nền độc lập của bất kì quốc gia nào.</w:t>
      </w:r>
      <w:r w:rsidR="00C64AD9">
        <w:rPr>
          <w:rFonts w:eastAsia="SimSun" w:cs="Times New Roman"/>
          <w:kern w:val="0"/>
          <w:sz w:val="24"/>
          <w:szCs w:val="24"/>
          <w:lang w:val="fr-FR" w:eastAsia="zh-CN"/>
          <w14:ligatures w14:val="none"/>
        </w:rPr>
        <w:t xml:space="preserve"> (S)</w:t>
      </w:r>
    </w:p>
    <w:p w14:paraId="411D08A1" w14:textId="3D5DC39D" w:rsidR="001E4B55" w:rsidRDefault="001E4B55" w:rsidP="004C1B9D">
      <w:pPr>
        <w:tabs>
          <w:tab w:val="left" w:pos="2552"/>
          <w:tab w:val="left" w:pos="5103"/>
          <w:tab w:val="left" w:pos="7655"/>
        </w:tabs>
        <w:spacing w:after="0" w:line="240" w:lineRule="auto"/>
        <w:ind w:right="-846"/>
        <w:jc w:val="both"/>
        <w:rPr>
          <w:rFonts w:eastAsia="SimSun" w:cs="Times New Roman"/>
          <w:kern w:val="0"/>
          <w:sz w:val="24"/>
          <w:szCs w:val="24"/>
          <w:lang w:val="fr-FR" w:eastAsia="zh-CN"/>
          <w14:ligatures w14:val="none"/>
        </w:rPr>
      </w:pPr>
      <w:r w:rsidRPr="001E4B55">
        <w:rPr>
          <w:rFonts w:eastAsia="SimSun" w:cs="Times New Roman"/>
          <w:b/>
          <w:bCs/>
          <w:kern w:val="0"/>
          <w:sz w:val="24"/>
          <w:szCs w:val="24"/>
          <w:lang w:val="fr-FR" w:eastAsia="zh-CN"/>
          <w14:ligatures w14:val="none"/>
        </w:rPr>
        <w:t>d)</w:t>
      </w:r>
      <w:r>
        <w:rPr>
          <w:rFonts w:eastAsia="SimSun" w:cs="Times New Roman"/>
          <w:kern w:val="0"/>
          <w:sz w:val="24"/>
          <w:szCs w:val="24"/>
          <w:lang w:val="fr-FR" w:eastAsia="zh-CN"/>
          <w14:ligatures w14:val="none"/>
        </w:rPr>
        <w:t xml:space="preserve"> Nguyên tắc của Liên hợp quốc là giải quyết các tranh chấp quốc tế bằng biện pháp hòa bình. (Đ)</w:t>
      </w:r>
    </w:p>
    <w:p w14:paraId="7C273C18" w14:textId="2EF02833" w:rsidR="005F285A" w:rsidRPr="005F285A" w:rsidRDefault="005F285A" w:rsidP="004C1B9D">
      <w:pPr>
        <w:spacing w:after="0" w:line="240" w:lineRule="auto"/>
        <w:ind w:right="-846"/>
        <w:jc w:val="both"/>
        <w:rPr>
          <w:rFonts w:eastAsia="Arial" w:cs="Times New Roman"/>
          <w:kern w:val="0"/>
          <w:sz w:val="24"/>
          <w:szCs w:val="24"/>
          <w:lang w:val="vi-VN"/>
          <w14:ligatures w14:val="none"/>
        </w:rPr>
      </w:pPr>
      <w:r w:rsidRPr="005F285A">
        <w:rPr>
          <w:rFonts w:eastAsia="Arial" w:cs="Times New Roman"/>
          <w:b/>
          <w:kern w:val="0"/>
          <w:sz w:val="24"/>
          <w:szCs w:val="24"/>
          <w:lang w:val="fr-FR"/>
          <w14:ligatures w14:val="none"/>
        </w:rPr>
        <w:t xml:space="preserve">Câu </w:t>
      </w:r>
      <w:r w:rsidR="00C64AD9">
        <w:rPr>
          <w:rFonts w:eastAsia="Arial" w:cs="Times New Roman"/>
          <w:b/>
          <w:kern w:val="0"/>
          <w:sz w:val="24"/>
          <w:szCs w:val="24"/>
          <w:lang w:val="fr-FR"/>
          <w14:ligatures w14:val="none"/>
        </w:rPr>
        <w:t xml:space="preserve">2. </w:t>
      </w:r>
      <w:r w:rsidRPr="005F285A">
        <w:rPr>
          <w:rFonts w:eastAsia="Arial" w:cs="Times New Roman"/>
          <w:kern w:val="0"/>
          <w:sz w:val="24"/>
          <w:szCs w:val="24"/>
          <w:lang w:val="vi-VN"/>
          <w14:ligatures w14:val="none"/>
        </w:rPr>
        <w:t>Đọc đoạn tư liệu sau đây:</w:t>
      </w:r>
    </w:p>
    <w:p w14:paraId="08395D22" w14:textId="77777777" w:rsidR="005F285A" w:rsidRPr="005F285A" w:rsidRDefault="005F285A" w:rsidP="004C1B9D">
      <w:pPr>
        <w:spacing w:after="0" w:line="240" w:lineRule="auto"/>
        <w:ind w:right="-846" w:firstLine="567"/>
        <w:jc w:val="both"/>
        <w:rPr>
          <w:rFonts w:eastAsia="Arial" w:cs="Times New Roman"/>
          <w:i/>
          <w:iCs/>
          <w:kern w:val="0"/>
          <w:sz w:val="24"/>
          <w:szCs w:val="24"/>
          <w:lang w:val="vi-VN"/>
          <w14:ligatures w14:val="none"/>
        </w:rPr>
      </w:pPr>
      <w:r w:rsidRPr="005F285A">
        <w:rPr>
          <w:rFonts w:eastAsia="Arial" w:cs="Times New Roman"/>
          <w:i/>
          <w:iCs/>
          <w:kern w:val="0"/>
          <w:sz w:val="24"/>
          <w:szCs w:val="24"/>
          <w:lang w:val="vi-VN"/>
          <w14:ligatures w14:val="none"/>
        </w:rPr>
        <w:t>“Trật tự thế giới này được hình thành như thế nào, còn tùy thuộc ở nhiều nhân tố: Sự phát triển về thực lực kinh tế, chính trị, quân sự của các cường quốc Mỹ, Nga, Trung Quốc, Anh, Pháp, Nhật Bản, Đức trong cuộc chạy đua về sức mạnh quốc gia tổng hợp…; Sự lớn mạnh của lực lượng cách mạng thế giới (sự thành bại của công cuộc cải cách, đổi mới ở các nước xã hội chủ nghĩa);…Sự phát triển của cách mạng khoa học-kĩ thuật sẽ còn tiếp tục tạo ra những “đột phá” và biến chuyển trên cục diện thế giới</w:t>
      </w:r>
      <w:bookmarkStart w:id="5" w:name="_Hlk174454412"/>
      <w:r w:rsidRPr="005F285A">
        <w:rPr>
          <w:rFonts w:eastAsia="Arial" w:cs="Times New Roman"/>
          <w:i/>
          <w:iCs/>
          <w:kern w:val="0"/>
          <w:sz w:val="24"/>
          <w:szCs w:val="24"/>
          <w:lang w:val="vi-VN"/>
          <w14:ligatures w14:val="none"/>
        </w:rPr>
        <w:t>”</w:t>
      </w:r>
      <w:bookmarkEnd w:id="5"/>
      <w:r w:rsidRPr="005F285A">
        <w:rPr>
          <w:rFonts w:eastAsia="Arial" w:cs="Times New Roman"/>
          <w:i/>
          <w:iCs/>
          <w:kern w:val="0"/>
          <w:sz w:val="24"/>
          <w:szCs w:val="24"/>
          <w:lang w:val="vi-VN"/>
          <w14:ligatures w14:val="none"/>
        </w:rPr>
        <w:t>.</w:t>
      </w:r>
    </w:p>
    <w:p w14:paraId="1BB690EF" w14:textId="77777777" w:rsidR="005F285A" w:rsidRPr="005F285A" w:rsidRDefault="005F285A" w:rsidP="004C1B9D">
      <w:pPr>
        <w:spacing w:after="0" w:line="240" w:lineRule="auto"/>
        <w:ind w:right="-846" w:firstLine="567"/>
        <w:jc w:val="both"/>
        <w:rPr>
          <w:rFonts w:eastAsia="Arial" w:cs="Times New Roman"/>
          <w:kern w:val="0"/>
          <w:sz w:val="24"/>
          <w:szCs w:val="24"/>
          <w:lang w:val="vi-VN"/>
          <w14:ligatures w14:val="none"/>
        </w:rPr>
      </w:pPr>
      <w:r w:rsidRPr="005F285A">
        <w:rPr>
          <w:rFonts w:eastAsia="Arial" w:cs="Times New Roman"/>
          <w:kern w:val="0"/>
          <w:sz w:val="24"/>
          <w:szCs w:val="24"/>
          <w:lang w:val="vi-VN"/>
          <w14:ligatures w14:val="none"/>
        </w:rPr>
        <w:t xml:space="preserve">(Nguyễn Anh Thái (Chủ biên), </w:t>
      </w:r>
      <w:r w:rsidRPr="005F285A">
        <w:rPr>
          <w:rFonts w:eastAsia="Arial" w:cs="Times New Roman"/>
          <w:i/>
          <w:iCs/>
          <w:kern w:val="0"/>
          <w:sz w:val="24"/>
          <w:szCs w:val="24"/>
          <w:lang w:val="vi-VN"/>
          <w14:ligatures w14:val="none"/>
        </w:rPr>
        <w:t>Lịch sử thế giới hiện đại</w:t>
      </w:r>
      <w:r w:rsidRPr="005F285A">
        <w:rPr>
          <w:rFonts w:eastAsia="Arial" w:cs="Times New Roman"/>
          <w:kern w:val="0"/>
          <w:sz w:val="24"/>
          <w:szCs w:val="24"/>
          <w:lang w:val="vi-VN"/>
          <w14:ligatures w14:val="none"/>
        </w:rPr>
        <w:t>, NXB Giáo dục Việt Nam, Hà Nội, 2021, tr.424)</w:t>
      </w:r>
    </w:p>
    <w:p w14:paraId="45E2E16A" w14:textId="6CEB0879" w:rsidR="005F285A" w:rsidRPr="001E4B55" w:rsidRDefault="005F285A" w:rsidP="004C1B9D">
      <w:pPr>
        <w:spacing w:after="0" w:line="240" w:lineRule="auto"/>
        <w:ind w:right="-846"/>
        <w:jc w:val="both"/>
        <w:rPr>
          <w:rFonts w:eastAsia="Arial" w:cs="Times New Roman"/>
          <w:color w:val="FF0000"/>
          <w:kern w:val="0"/>
          <w:sz w:val="24"/>
          <w:szCs w:val="24"/>
          <w14:ligatures w14:val="none"/>
        </w:rPr>
      </w:pPr>
      <w:r w:rsidRPr="004A2CB6">
        <w:rPr>
          <w:rFonts w:eastAsia="Arial" w:cs="Times New Roman"/>
          <w:b/>
          <w:bCs/>
          <w:kern w:val="0"/>
          <w:sz w:val="24"/>
          <w:szCs w:val="24"/>
          <w:lang w:val="vi-VN"/>
          <w14:ligatures w14:val="none"/>
        </w:rPr>
        <w:t>a)</w:t>
      </w:r>
      <w:r w:rsidRPr="005F285A">
        <w:rPr>
          <w:rFonts w:eastAsia="Arial" w:cs="Times New Roman"/>
          <w:kern w:val="0"/>
          <w:sz w:val="24"/>
          <w:szCs w:val="24"/>
          <w:lang w:val="vi-VN"/>
          <w14:ligatures w14:val="none"/>
        </w:rPr>
        <w:t xml:space="preserve"> </w:t>
      </w:r>
      <w:r w:rsidR="00A77378">
        <w:rPr>
          <w:rFonts w:eastAsia="Arial" w:cs="Times New Roman"/>
          <w:kern w:val="0"/>
          <w:sz w:val="24"/>
          <w:szCs w:val="24"/>
          <w14:ligatures w14:val="none"/>
        </w:rPr>
        <w:t>Đoạn</w:t>
      </w:r>
      <w:r w:rsidR="001E4B55">
        <w:rPr>
          <w:rFonts w:eastAsia="Arial" w:cs="Times New Roman"/>
          <w:kern w:val="0"/>
          <w:sz w:val="24"/>
          <w:szCs w:val="24"/>
          <w14:ligatures w14:val="none"/>
        </w:rPr>
        <w:t xml:space="preserve"> tư liệu là minh chứng cho xu thế đa cực, nhiều trung tâm trong quan hệ quốc tế trong thời gian diễn ra cuộc Chiến tranh lạnh.</w:t>
      </w:r>
      <w:r w:rsidR="004A2CB6">
        <w:rPr>
          <w:rFonts w:eastAsia="Arial" w:cs="Times New Roman"/>
          <w:kern w:val="0"/>
          <w:sz w:val="24"/>
          <w:szCs w:val="24"/>
          <w14:ligatures w14:val="none"/>
        </w:rPr>
        <w:t xml:space="preserve"> (S)</w:t>
      </w:r>
    </w:p>
    <w:p w14:paraId="2BEE6904" w14:textId="32E26F02" w:rsidR="005F285A" w:rsidRDefault="005F285A" w:rsidP="004C1B9D">
      <w:pPr>
        <w:spacing w:after="0" w:line="240" w:lineRule="auto"/>
        <w:ind w:right="-846"/>
        <w:jc w:val="both"/>
        <w:rPr>
          <w:rFonts w:eastAsia="Arial" w:cs="Times New Roman"/>
          <w:kern w:val="0"/>
          <w:sz w:val="24"/>
          <w:szCs w:val="24"/>
          <w14:ligatures w14:val="none"/>
        </w:rPr>
      </w:pPr>
      <w:r w:rsidRPr="004A2CB6">
        <w:rPr>
          <w:rFonts w:eastAsia="Arial" w:cs="Times New Roman"/>
          <w:b/>
          <w:bCs/>
          <w:kern w:val="0"/>
          <w:sz w:val="24"/>
          <w:szCs w:val="24"/>
          <w:lang w:val="vi-VN"/>
          <w14:ligatures w14:val="none"/>
        </w:rPr>
        <w:t>b)</w:t>
      </w:r>
      <w:r w:rsidRPr="005F285A">
        <w:rPr>
          <w:rFonts w:eastAsia="Arial" w:cs="Times New Roman"/>
          <w:kern w:val="0"/>
          <w:sz w:val="24"/>
          <w:szCs w:val="24"/>
          <w:lang w:val="vi-VN"/>
          <w14:ligatures w14:val="none"/>
        </w:rPr>
        <w:t xml:space="preserve"> </w:t>
      </w:r>
      <w:r w:rsidR="001E4B55">
        <w:rPr>
          <w:rFonts w:eastAsia="Arial" w:cs="Times New Roman"/>
          <w:kern w:val="0"/>
          <w:sz w:val="24"/>
          <w:szCs w:val="24"/>
          <w14:ligatures w14:val="none"/>
        </w:rPr>
        <w:t xml:space="preserve">Trong quan hệ quốc tế, khái niệm đa cực chỉ trạng thái địa – chính trị toàn cầu với ba trung tâm quyền lực </w:t>
      </w:r>
      <w:r w:rsidR="004A2CB6">
        <w:rPr>
          <w:rFonts w:eastAsia="Arial" w:cs="Times New Roman"/>
          <w:kern w:val="0"/>
          <w:sz w:val="24"/>
          <w:szCs w:val="24"/>
          <w14:ligatures w14:val="none"/>
        </w:rPr>
        <w:t>chi phối là Mĩ, Liên bang Nga và Trung Quốc. (S)</w:t>
      </w:r>
    </w:p>
    <w:p w14:paraId="339CB92A" w14:textId="460E61CB" w:rsidR="004A2CB6" w:rsidRDefault="004A2CB6" w:rsidP="004C1B9D">
      <w:pPr>
        <w:spacing w:after="0" w:line="240" w:lineRule="auto"/>
        <w:ind w:right="-846"/>
        <w:jc w:val="both"/>
        <w:rPr>
          <w:rFonts w:eastAsia="Arial" w:cs="Times New Roman"/>
          <w:kern w:val="0"/>
          <w:sz w:val="24"/>
          <w:szCs w:val="24"/>
          <w14:ligatures w14:val="none"/>
        </w:rPr>
      </w:pPr>
      <w:r w:rsidRPr="004A2CB6">
        <w:rPr>
          <w:rFonts w:eastAsia="Arial" w:cs="Times New Roman"/>
          <w:b/>
          <w:bCs/>
          <w:kern w:val="0"/>
          <w:sz w:val="24"/>
          <w:szCs w:val="24"/>
          <w14:ligatures w14:val="none"/>
        </w:rPr>
        <w:t>c)</w:t>
      </w:r>
      <w:r>
        <w:rPr>
          <w:rFonts w:eastAsia="Arial" w:cs="Times New Roman"/>
          <w:kern w:val="0"/>
          <w:sz w:val="24"/>
          <w:szCs w:val="24"/>
          <w14:ligatures w14:val="none"/>
        </w:rPr>
        <w:t xml:space="preserve"> Khái niệm đa cực được dùng chủ yếu để chỉ trật tự thế giới sau Chiến tranh lạnh. (Đ)</w:t>
      </w:r>
    </w:p>
    <w:p w14:paraId="541F33BE" w14:textId="48454D4C" w:rsidR="004A2CB6" w:rsidRPr="004A2CB6" w:rsidRDefault="004A2CB6" w:rsidP="004C1B9D">
      <w:pPr>
        <w:spacing w:after="0" w:line="240" w:lineRule="auto"/>
        <w:ind w:right="-846"/>
        <w:jc w:val="both"/>
        <w:rPr>
          <w:rFonts w:eastAsia="Arial" w:cs="Times New Roman"/>
          <w:kern w:val="0"/>
          <w:sz w:val="24"/>
          <w:szCs w:val="24"/>
          <w14:ligatures w14:val="none"/>
        </w:rPr>
      </w:pPr>
      <w:r w:rsidRPr="004A2CB6">
        <w:rPr>
          <w:rFonts w:eastAsia="Arial" w:cs="Times New Roman"/>
          <w:b/>
          <w:bCs/>
          <w:kern w:val="0"/>
          <w:sz w:val="24"/>
          <w:szCs w:val="24"/>
          <w14:ligatures w14:val="none"/>
        </w:rPr>
        <w:t>d)</w:t>
      </w:r>
      <w:r>
        <w:rPr>
          <w:rFonts w:eastAsia="Arial" w:cs="Times New Roman"/>
          <w:kern w:val="0"/>
          <w:sz w:val="24"/>
          <w:szCs w:val="24"/>
          <w14:ligatures w14:val="none"/>
        </w:rPr>
        <w:t xml:space="preserve"> Để có thể trở thành một cực trong xu thế đa cực, nhiều trung tâm, các nước phải có chiến lược xây dựng sức mạnh tổng hợp, trong đó sức mạnh kinh tế là trụ cột. (Đ)</w:t>
      </w:r>
    </w:p>
    <w:p w14:paraId="6A9BFB12" w14:textId="62874335" w:rsidR="003E0A61" w:rsidRPr="003E0A61" w:rsidRDefault="005A6F78" w:rsidP="004C1B9D">
      <w:pPr>
        <w:spacing w:after="0" w:line="240" w:lineRule="auto"/>
        <w:ind w:right="-846"/>
        <w:jc w:val="both"/>
        <w:rPr>
          <w:rFonts w:eastAsia="Arial" w:cs="Times New Roman"/>
          <w:kern w:val="0"/>
          <w:sz w:val="24"/>
          <w:szCs w:val="24"/>
          <w14:ligatures w14:val="none"/>
        </w:rPr>
      </w:pPr>
      <w:r>
        <w:rPr>
          <w:rFonts w:eastAsia="Arial" w:cs="Times New Roman"/>
          <w:b/>
          <w:bCs/>
          <w:kern w:val="0"/>
          <w:sz w:val="24"/>
          <w:szCs w:val="24"/>
          <w14:ligatures w14:val="none"/>
        </w:rPr>
        <w:t xml:space="preserve">Câu 3: </w:t>
      </w:r>
      <w:r w:rsidRPr="003E0A61">
        <w:rPr>
          <w:rFonts w:eastAsia="Arial" w:cs="Times New Roman"/>
          <w:kern w:val="0"/>
          <w:sz w:val="24"/>
          <w:szCs w:val="24"/>
          <w14:ligatures w14:val="none"/>
        </w:rPr>
        <w:t>Cho dữ liệu sau</w:t>
      </w:r>
      <w:r w:rsidR="003E0A61">
        <w:rPr>
          <w:rFonts w:eastAsia="Arial" w:cs="Times New Roman"/>
          <w:kern w:val="0"/>
          <w:sz w:val="24"/>
          <w:szCs w:val="24"/>
          <w14:ligatures w14:val="none"/>
        </w:rPr>
        <w:t>:</w:t>
      </w:r>
    </w:p>
    <w:p w14:paraId="6DB8E000" w14:textId="18EA4374" w:rsidR="005F285A" w:rsidRPr="00CB09A4" w:rsidRDefault="0098692C" w:rsidP="004C1B9D">
      <w:pPr>
        <w:spacing w:after="0" w:line="240" w:lineRule="auto"/>
        <w:ind w:right="-846" w:firstLine="720"/>
        <w:jc w:val="both"/>
        <w:rPr>
          <w:rFonts w:eastAsia="Arial" w:cs="Times New Roman"/>
          <w:i/>
          <w:iCs/>
          <w:kern w:val="0"/>
          <w:sz w:val="24"/>
          <w:szCs w:val="24"/>
          <w14:ligatures w14:val="none"/>
        </w:rPr>
      </w:pPr>
      <w:r w:rsidRPr="00CB09A4">
        <w:rPr>
          <w:rFonts w:eastAsia="Arial" w:cs="Times New Roman"/>
          <w:i/>
          <w:iCs/>
          <w:kern w:val="0"/>
          <w:sz w:val="24"/>
          <w:szCs w:val="24"/>
          <w14:ligatures w14:val="none"/>
        </w:rPr>
        <w:t xml:space="preserve">“Liên hợp quốc đánh giá cao sự tham dự và cam kết vững chắc của ASEAN đối với chủ nghĩa đa phương và hợp tác khu vực. ASEAN có vai trò cốt lõi </w:t>
      </w:r>
      <w:r w:rsidR="00CB09A4" w:rsidRPr="00CB09A4">
        <w:rPr>
          <w:rFonts w:eastAsia="Arial" w:cs="Times New Roman"/>
          <w:i/>
          <w:iCs/>
          <w:kern w:val="0"/>
          <w:sz w:val="24"/>
          <w:szCs w:val="24"/>
          <w14:ligatures w14:val="none"/>
        </w:rPr>
        <w:t>trong việc thúc đẩy nhân quyền, các quyền cơ bản và sự tham dự chính trị rộng rãi như các thành tố để xây dựng các xã hội thực sự hòa bình, ổn định. Và ASEAN cũng đóng vai trò nòng cốt trong sự phát triển của một nền kinh tế toàn cầu vững mạnh”.</w:t>
      </w:r>
    </w:p>
    <w:p w14:paraId="6F10FE7D" w14:textId="0656E0AE" w:rsidR="00CB09A4" w:rsidRPr="00CB09A4" w:rsidRDefault="00CB09A4" w:rsidP="004C1B9D">
      <w:pPr>
        <w:spacing w:after="0" w:line="240" w:lineRule="auto"/>
        <w:ind w:right="-846"/>
        <w:jc w:val="both"/>
        <w:rPr>
          <w:rFonts w:eastAsia="Arial" w:cs="Times New Roman"/>
          <w:kern w:val="0"/>
          <w:sz w:val="24"/>
          <w:szCs w:val="24"/>
          <w14:ligatures w14:val="none"/>
        </w:rPr>
      </w:pPr>
      <w:r w:rsidRPr="00CB09A4">
        <w:rPr>
          <w:rFonts w:eastAsia="Arial" w:cs="Times New Roman"/>
          <w:kern w:val="0"/>
          <w:sz w:val="24"/>
          <w:szCs w:val="24"/>
          <w14:ligatures w14:val="none"/>
        </w:rPr>
        <w:t xml:space="preserve">(Trích: </w:t>
      </w:r>
      <w:r w:rsidRPr="00CB09A4">
        <w:rPr>
          <w:rFonts w:eastAsia="Arial" w:cs="Times New Roman"/>
          <w:i/>
          <w:iCs/>
          <w:kern w:val="0"/>
          <w:sz w:val="24"/>
          <w:szCs w:val="24"/>
          <w14:ligatures w14:val="none"/>
        </w:rPr>
        <w:t>Phát biểu khai mạc Hội nghị cấp cao ASEAN</w:t>
      </w:r>
      <w:r w:rsidRPr="00CB09A4">
        <w:rPr>
          <w:rFonts w:eastAsia="Arial" w:cs="Times New Roman"/>
          <w:kern w:val="0"/>
          <w:sz w:val="24"/>
          <w:szCs w:val="24"/>
          <w14:ligatures w14:val="none"/>
        </w:rPr>
        <w:t xml:space="preserve"> của Tổng Thư kí Liên hợp quốc An-tô-ni-ô Gu-tê-rết (Phnôm Pênh 2022))</w:t>
      </w:r>
    </w:p>
    <w:p w14:paraId="1E757E02" w14:textId="1651E284" w:rsidR="005F285A" w:rsidRDefault="00CB09A4" w:rsidP="004C1B9D">
      <w:pPr>
        <w:spacing w:after="0" w:line="240" w:lineRule="auto"/>
        <w:ind w:right="-846"/>
        <w:rPr>
          <w:b/>
          <w:bCs/>
        </w:rPr>
      </w:pPr>
      <w:r>
        <w:rPr>
          <w:b/>
          <w:bCs/>
        </w:rPr>
        <w:t xml:space="preserve">a) </w:t>
      </w:r>
      <w:r w:rsidR="00901B5E" w:rsidRPr="00901B5E">
        <w:t>ASEAN quyết định sự phát triển của kinh tế toàn cầu.</w:t>
      </w:r>
      <w:r w:rsidR="00901B5E">
        <w:t xml:space="preserve"> (S)</w:t>
      </w:r>
    </w:p>
    <w:p w14:paraId="6196C012" w14:textId="4DE4BC7C" w:rsidR="00901B5E" w:rsidRPr="00901B5E" w:rsidRDefault="00901B5E" w:rsidP="004C1B9D">
      <w:pPr>
        <w:spacing w:after="0" w:line="240" w:lineRule="auto"/>
        <w:ind w:right="-846"/>
      </w:pPr>
      <w:r>
        <w:rPr>
          <w:b/>
          <w:bCs/>
        </w:rPr>
        <w:t xml:space="preserve">b) </w:t>
      </w:r>
      <w:r w:rsidRPr="00901B5E">
        <w:t>ASEAN là tổ chức khu vực thành công nhất thế giới.</w:t>
      </w:r>
      <w:r>
        <w:t xml:space="preserve"> (S)</w:t>
      </w:r>
    </w:p>
    <w:p w14:paraId="04FC0785" w14:textId="329770AD" w:rsidR="00901B5E" w:rsidRPr="00901B5E" w:rsidRDefault="00901B5E" w:rsidP="004C1B9D">
      <w:pPr>
        <w:spacing w:after="0" w:line="240" w:lineRule="auto"/>
        <w:ind w:right="-846"/>
      </w:pPr>
      <w:r>
        <w:rPr>
          <w:b/>
          <w:bCs/>
        </w:rPr>
        <w:t xml:space="preserve">c) </w:t>
      </w:r>
      <w:r w:rsidRPr="00901B5E">
        <w:t>ASEAN là tổ chức hợp tác chính trị, quân sự toàn cầu.</w:t>
      </w:r>
      <w:r>
        <w:t xml:space="preserve"> (S)</w:t>
      </w:r>
    </w:p>
    <w:p w14:paraId="60315BDB" w14:textId="2E9CBCE4" w:rsidR="00901B5E" w:rsidRDefault="00901B5E" w:rsidP="004C1B9D">
      <w:pPr>
        <w:spacing w:after="0" w:line="240" w:lineRule="auto"/>
        <w:ind w:right="-846"/>
        <w:jc w:val="both"/>
      </w:pPr>
      <w:r>
        <w:rPr>
          <w:b/>
          <w:bCs/>
        </w:rPr>
        <w:t xml:space="preserve">d) </w:t>
      </w:r>
      <w:r w:rsidRPr="00901B5E">
        <w:t>ASEAN đóng vai trò quan trọng đối với nền kinh tế toàn cầu.</w:t>
      </w:r>
      <w:r>
        <w:t xml:space="preserve"> (Đ)</w:t>
      </w:r>
    </w:p>
    <w:p w14:paraId="61EE5C02" w14:textId="73D8D5EB" w:rsidR="00901B5E" w:rsidRDefault="00901B5E" w:rsidP="004C1B9D">
      <w:pPr>
        <w:spacing w:after="0" w:line="240" w:lineRule="auto"/>
        <w:ind w:right="-846"/>
        <w:jc w:val="both"/>
      </w:pPr>
      <w:r w:rsidRPr="0010533C">
        <w:rPr>
          <w:b/>
          <w:bCs/>
        </w:rPr>
        <w:t>Câu 4:</w:t>
      </w:r>
      <w:r>
        <w:t xml:space="preserve"> </w:t>
      </w:r>
      <w:r w:rsidR="008C1BE4">
        <w:t>Đọc đoạn tư liệu sau:</w:t>
      </w:r>
    </w:p>
    <w:p w14:paraId="17236A3E" w14:textId="51631586" w:rsidR="008C1BE4" w:rsidRPr="004C1B9D" w:rsidRDefault="008C1BE4" w:rsidP="004C1B9D">
      <w:pPr>
        <w:spacing w:after="0" w:line="240" w:lineRule="auto"/>
        <w:ind w:right="-846" w:firstLine="720"/>
        <w:jc w:val="both"/>
        <w:rPr>
          <w:i/>
          <w:iCs/>
        </w:rPr>
      </w:pPr>
      <w:r w:rsidRPr="004C1B9D">
        <w:rPr>
          <w:i/>
          <w:iCs/>
        </w:rPr>
        <w:t>“Quyết tâm sử dụng những cố gắng cần thiết bước đầu để đảm bảo việc công nhận và tôn trọng Đông Nam Á là một khu vực hòa bình, tự do và trung lập, không có sự can thiệp  dưới bất kì hình thức và phương cách nào của các nước ngoài khu vực. Các nước Đông Nam Á cần phối hợp nỗ lực nhằm mở rộng các lĩnh vực hợp tác để góp phần tăng cường sức mạnh , tình đoàn kết, mối quan hệ gắn bó hơn nữa”.</w:t>
      </w:r>
    </w:p>
    <w:p w14:paraId="148092EB" w14:textId="49AFA916" w:rsidR="008C1BE4" w:rsidRPr="0010533C" w:rsidRDefault="008C1BE4" w:rsidP="004C1B9D">
      <w:pPr>
        <w:spacing w:after="0" w:line="240" w:lineRule="auto"/>
        <w:ind w:right="-846"/>
        <w:jc w:val="both"/>
      </w:pPr>
      <w:r w:rsidRPr="0010533C">
        <w:t xml:space="preserve">(ASEAN, </w:t>
      </w:r>
      <w:r w:rsidRPr="0010533C">
        <w:rPr>
          <w:i/>
          <w:iCs/>
        </w:rPr>
        <w:t>Tuyên bố về khu vực hòa bình, tự do và trung lập</w:t>
      </w:r>
      <w:r w:rsidRPr="0010533C">
        <w:t>, ngày 27-11-1971)</w:t>
      </w:r>
    </w:p>
    <w:p w14:paraId="7932C849" w14:textId="772CD902" w:rsidR="008C1BE4" w:rsidRPr="0010533C" w:rsidRDefault="008C1BE4" w:rsidP="004C1B9D">
      <w:pPr>
        <w:spacing w:after="0" w:line="240" w:lineRule="auto"/>
        <w:ind w:right="-846"/>
        <w:jc w:val="both"/>
      </w:pPr>
      <w:r>
        <w:rPr>
          <w:b/>
          <w:bCs/>
        </w:rPr>
        <w:t xml:space="preserve">a) </w:t>
      </w:r>
      <w:r w:rsidRPr="0010533C">
        <w:t xml:space="preserve">Nội dung tư liệu đề cập sự kiện các nước Đông Nam Á thành lập khu vực hòa bình, tự do và trung lập. </w:t>
      </w:r>
      <w:r w:rsidR="0010533C">
        <w:t>(S)</w:t>
      </w:r>
    </w:p>
    <w:p w14:paraId="4476E80E" w14:textId="5B9DF53D" w:rsidR="008C1BE4" w:rsidRPr="0010533C" w:rsidRDefault="008C1BE4" w:rsidP="004C1B9D">
      <w:pPr>
        <w:spacing w:after="0" w:line="240" w:lineRule="auto"/>
        <w:ind w:right="-846"/>
        <w:jc w:val="both"/>
      </w:pPr>
      <w:r>
        <w:rPr>
          <w:b/>
          <w:bCs/>
        </w:rPr>
        <w:t xml:space="preserve">b) </w:t>
      </w:r>
      <w:r w:rsidRPr="0010533C">
        <w:t xml:space="preserve">Nội dung tuyên </w:t>
      </w:r>
      <w:r w:rsidRPr="0010533C">
        <w:t>bố nhấn mạnh việc ASEAN không chấp nhận sự can thiệp của các nước ngoài khu vực.</w:t>
      </w:r>
      <w:r w:rsidR="0010533C">
        <w:t>(Đ)</w:t>
      </w:r>
    </w:p>
    <w:p w14:paraId="43012531" w14:textId="0E3498B0" w:rsidR="008C1BE4" w:rsidRPr="0010533C" w:rsidRDefault="008C1BE4" w:rsidP="004C1B9D">
      <w:pPr>
        <w:spacing w:after="0" w:line="240" w:lineRule="auto"/>
        <w:ind w:right="-846"/>
        <w:jc w:val="both"/>
      </w:pPr>
      <w:r>
        <w:rPr>
          <w:b/>
          <w:bCs/>
        </w:rPr>
        <w:t xml:space="preserve">c) </w:t>
      </w:r>
      <w:r w:rsidRPr="0010533C">
        <w:t>Văn kiện trên có vai trò quyết định trong việc duy trì hòa bình, thống nhất và trung lập</w:t>
      </w:r>
      <w:r w:rsidR="0010533C" w:rsidRPr="0010533C">
        <w:t xml:space="preserve"> của Đông Nam Á.</w:t>
      </w:r>
      <w:r w:rsidR="0010533C">
        <w:t xml:space="preserve"> (S)</w:t>
      </w:r>
    </w:p>
    <w:p w14:paraId="17154BF6" w14:textId="512CE3B7" w:rsidR="0010533C" w:rsidRPr="0010533C" w:rsidRDefault="0010533C" w:rsidP="004C1B9D">
      <w:pPr>
        <w:spacing w:after="0" w:line="240" w:lineRule="auto"/>
        <w:ind w:right="-846"/>
        <w:jc w:val="both"/>
      </w:pPr>
      <w:r>
        <w:rPr>
          <w:b/>
          <w:bCs/>
        </w:rPr>
        <w:t xml:space="preserve">d) </w:t>
      </w:r>
      <w:r w:rsidRPr="0010533C">
        <w:t>Tuyên bố về khu vực hòa bình, tự do và trung lập vẫn có giá trị đối với tổ chức ASEAN ngày nay.</w:t>
      </w:r>
      <w:r>
        <w:t xml:space="preserve"> (Đ)</w:t>
      </w:r>
    </w:p>
    <w:p w14:paraId="3DE93EB3" w14:textId="77777777" w:rsidR="00FD7698" w:rsidRDefault="00FD7698" w:rsidP="004C1B9D">
      <w:pPr>
        <w:spacing w:after="0" w:line="240" w:lineRule="auto"/>
        <w:ind w:right="-846"/>
        <w:jc w:val="both"/>
        <w:rPr>
          <w:b/>
          <w:bCs/>
        </w:rPr>
      </w:pPr>
    </w:p>
    <w:p w14:paraId="4CA34EED" w14:textId="7A2A2563" w:rsidR="008C1BE4" w:rsidRDefault="0010533C" w:rsidP="004C1B9D">
      <w:pPr>
        <w:spacing w:after="0" w:line="240" w:lineRule="auto"/>
        <w:ind w:right="-846"/>
        <w:jc w:val="both"/>
        <w:rPr>
          <w:b/>
          <w:bCs/>
        </w:rPr>
      </w:pPr>
      <w:r>
        <w:rPr>
          <w:b/>
          <w:bCs/>
        </w:rPr>
        <w:t>IV. ĐÁP ÁN</w:t>
      </w:r>
    </w:p>
    <w:p w14:paraId="4C4A78C3" w14:textId="6D583D81" w:rsidR="00DB2F3F" w:rsidRDefault="00DB2F3F" w:rsidP="004C1B9D">
      <w:pPr>
        <w:spacing w:after="0" w:line="240" w:lineRule="auto"/>
        <w:ind w:right="-846"/>
        <w:jc w:val="both"/>
        <w:rPr>
          <w:b/>
          <w:bCs/>
        </w:rPr>
      </w:pPr>
      <w:r>
        <w:rPr>
          <w:b/>
          <w:bCs/>
        </w:rPr>
        <w:t>PHẦN I. Câu trắc nghiệm nhiều phương án lựa chọn.</w:t>
      </w:r>
    </w:p>
    <w:p w14:paraId="3AA0EEF1" w14:textId="77777777" w:rsidR="00DB2F3F" w:rsidRDefault="00DB2F3F" w:rsidP="004C1B9D">
      <w:pPr>
        <w:spacing w:after="0" w:line="240" w:lineRule="auto"/>
        <w:ind w:right="-846"/>
        <w:jc w:val="both"/>
        <w:rPr>
          <w:b/>
          <w:bCs/>
        </w:rPr>
      </w:pPr>
    </w:p>
    <w:tbl>
      <w:tblPr>
        <w:tblStyle w:val="TableGrid"/>
        <w:tblW w:w="0" w:type="auto"/>
        <w:tblLook w:val="04A0" w:firstRow="1" w:lastRow="0" w:firstColumn="1" w:lastColumn="0" w:noHBand="0" w:noVBand="1"/>
      </w:tblPr>
      <w:tblGrid>
        <w:gridCol w:w="846"/>
        <w:gridCol w:w="567"/>
        <w:gridCol w:w="744"/>
        <w:gridCol w:w="719"/>
        <w:gridCol w:w="719"/>
        <w:gridCol w:w="719"/>
        <w:gridCol w:w="719"/>
        <w:gridCol w:w="719"/>
        <w:gridCol w:w="719"/>
        <w:gridCol w:w="719"/>
        <w:gridCol w:w="720"/>
        <w:gridCol w:w="720"/>
        <w:gridCol w:w="720"/>
      </w:tblGrid>
      <w:tr w:rsidR="00DB2F3F" w14:paraId="54A55D7E" w14:textId="77777777" w:rsidTr="00DB2F3F">
        <w:tc>
          <w:tcPr>
            <w:tcW w:w="846" w:type="dxa"/>
          </w:tcPr>
          <w:p w14:paraId="29F40C2A" w14:textId="46A59F12" w:rsidR="00DB2F3F" w:rsidRDefault="00DB2F3F" w:rsidP="004C1B9D">
            <w:pPr>
              <w:ind w:right="-846"/>
              <w:jc w:val="both"/>
              <w:rPr>
                <w:b/>
                <w:bCs/>
              </w:rPr>
            </w:pPr>
            <w:r>
              <w:rPr>
                <w:b/>
                <w:bCs/>
              </w:rPr>
              <w:t>Câu</w:t>
            </w:r>
          </w:p>
        </w:tc>
        <w:tc>
          <w:tcPr>
            <w:tcW w:w="567" w:type="dxa"/>
          </w:tcPr>
          <w:p w14:paraId="12836D52" w14:textId="39ECBE9B" w:rsidR="00DB2F3F" w:rsidRDefault="00DB2F3F" w:rsidP="004C1B9D">
            <w:pPr>
              <w:ind w:right="-846"/>
              <w:jc w:val="both"/>
              <w:rPr>
                <w:b/>
                <w:bCs/>
              </w:rPr>
            </w:pPr>
            <w:r>
              <w:rPr>
                <w:b/>
                <w:bCs/>
              </w:rPr>
              <w:t>1</w:t>
            </w:r>
          </w:p>
        </w:tc>
        <w:tc>
          <w:tcPr>
            <w:tcW w:w="744" w:type="dxa"/>
          </w:tcPr>
          <w:p w14:paraId="57058FE5" w14:textId="4A591F3E" w:rsidR="00DB2F3F" w:rsidRDefault="00DB2F3F" w:rsidP="004C1B9D">
            <w:pPr>
              <w:ind w:right="-846"/>
              <w:jc w:val="both"/>
              <w:rPr>
                <w:b/>
                <w:bCs/>
              </w:rPr>
            </w:pPr>
            <w:r>
              <w:rPr>
                <w:b/>
                <w:bCs/>
              </w:rPr>
              <w:t>2</w:t>
            </w:r>
          </w:p>
        </w:tc>
        <w:tc>
          <w:tcPr>
            <w:tcW w:w="719" w:type="dxa"/>
          </w:tcPr>
          <w:p w14:paraId="0B6E2B5F" w14:textId="58106CAE" w:rsidR="00DB2F3F" w:rsidRDefault="00DB2F3F" w:rsidP="004C1B9D">
            <w:pPr>
              <w:ind w:right="-846"/>
              <w:jc w:val="both"/>
              <w:rPr>
                <w:b/>
                <w:bCs/>
              </w:rPr>
            </w:pPr>
            <w:r>
              <w:rPr>
                <w:b/>
                <w:bCs/>
              </w:rPr>
              <w:t>3</w:t>
            </w:r>
          </w:p>
        </w:tc>
        <w:tc>
          <w:tcPr>
            <w:tcW w:w="719" w:type="dxa"/>
          </w:tcPr>
          <w:p w14:paraId="1C829390" w14:textId="09264347" w:rsidR="00DB2F3F" w:rsidRDefault="00DB2F3F" w:rsidP="004C1B9D">
            <w:pPr>
              <w:ind w:right="-846"/>
              <w:jc w:val="both"/>
              <w:rPr>
                <w:b/>
                <w:bCs/>
              </w:rPr>
            </w:pPr>
            <w:r>
              <w:rPr>
                <w:b/>
                <w:bCs/>
              </w:rPr>
              <w:t>4</w:t>
            </w:r>
          </w:p>
        </w:tc>
        <w:tc>
          <w:tcPr>
            <w:tcW w:w="719" w:type="dxa"/>
          </w:tcPr>
          <w:p w14:paraId="5863A9B1" w14:textId="1BEFBC22" w:rsidR="00DB2F3F" w:rsidRDefault="00DB2F3F" w:rsidP="004C1B9D">
            <w:pPr>
              <w:ind w:right="-846"/>
              <w:jc w:val="both"/>
              <w:rPr>
                <w:b/>
                <w:bCs/>
              </w:rPr>
            </w:pPr>
            <w:r>
              <w:rPr>
                <w:b/>
                <w:bCs/>
              </w:rPr>
              <w:t>5</w:t>
            </w:r>
          </w:p>
        </w:tc>
        <w:tc>
          <w:tcPr>
            <w:tcW w:w="719" w:type="dxa"/>
          </w:tcPr>
          <w:p w14:paraId="0271D5DA" w14:textId="571126D0" w:rsidR="00DB2F3F" w:rsidRDefault="00DB2F3F" w:rsidP="004C1B9D">
            <w:pPr>
              <w:ind w:right="-846"/>
              <w:jc w:val="both"/>
              <w:rPr>
                <w:b/>
                <w:bCs/>
              </w:rPr>
            </w:pPr>
            <w:r>
              <w:rPr>
                <w:b/>
                <w:bCs/>
              </w:rPr>
              <w:t>6</w:t>
            </w:r>
          </w:p>
        </w:tc>
        <w:tc>
          <w:tcPr>
            <w:tcW w:w="719" w:type="dxa"/>
          </w:tcPr>
          <w:p w14:paraId="6425CAE9" w14:textId="480AD7D2" w:rsidR="00DB2F3F" w:rsidRDefault="00DB2F3F" w:rsidP="004C1B9D">
            <w:pPr>
              <w:ind w:right="-846"/>
              <w:jc w:val="both"/>
              <w:rPr>
                <w:b/>
                <w:bCs/>
              </w:rPr>
            </w:pPr>
            <w:r>
              <w:rPr>
                <w:b/>
                <w:bCs/>
              </w:rPr>
              <w:t>7</w:t>
            </w:r>
          </w:p>
        </w:tc>
        <w:tc>
          <w:tcPr>
            <w:tcW w:w="719" w:type="dxa"/>
          </w:tcPr>
          <w:p w14:paraId="18E627C3" w14:textId="63068075" w:rsidR="00DB2F3F" w:rsidRDefault="00DB2F3F" w:rsidP="004C1B9D">
            <w:pPr>
              <w:ind w:right="-846"/>
              <w:jc w:val="both"/>
              <w:rPr>
                <w:b/>
                <w:bCs/>
              </w:rPr>
            </w:pPr>
            <w:r>
              <w:rPr>
                <w:b/>
                <w:bCs/>
              </w:rPr>
              <w:t>8</w:t>
            </w:r>
          </w:p>
        </w:tc>
        <w:tc>
          <w:tcPr>
            <w:tcW w:w="719" w:type="dxa"/>
          </w:tcPr>
          <w:p w14:paraId="50902986" w14:textId="0B7AFB4C" w:rsidR="00DB2F3F" w:rsidRDefault="00DB2F3F" w:rsidP="004C1B9D">
            <w:pPr>
              <w:ind w:right="-846"/>
              <w:jc w:val="both"/>
              <w:rPr>
                <w:b/>
                <w:bCs/>
              </w:rPr>
            </w:pPr>
            <w:r>
              <w:rPr>
                <w:b/>
                <w:bCs/>
              </w:rPr>
              <w:t>9</w:t>
            </w:r>
          </w:p>
        </w:tc>
        <w:tc>
          <w:tcPr>
            <w:tcW w:w="720" w:type="dxa"/>
          </w:tcPr>
          <w:p w14:paraId="4595D0AC" w14:textId="1E41D605" w:rsidR="00DB2F3F" w:rsidRDefault="00DB2F3F" w:rsidP="004C1B9D">
            <w:pPr>
              <w:ind w:right="-846"/>
              <w:jc w:val="both"/>
              <w:rPr>
                <w:b/>
                <w:bCs/>
              </w:rPr>
            </w:pPr>
            <w:r>
              <w:rPr>
                <w:b/>
                <w:bCs/>
              </w:rPr>
              <w:t>10</w:t>
            </w:r>
          </w:p>
        </w:tc>
        <w:tc>
          <w:tcPr>
            <w:tcW w:w="720" w:type="dxa"/>
          </w:tcPr>
          <w:p w14:paraId="1F732BE8" w14:textId="7836F3D3" w:rsidR="00DB2F3F" w:rsidRDefault="00DB2F3F" w:rsidP="004C1B9D">
            <w:pPr>
              <w:ind w:right="-846"/>
              <w:jc w:val="both"/>
              <w:rPr>
                <w:b/>
                <w:bCs/>
              </w:rPr>
            </w:pPr>
            <w:r>
              <w:rPr>
                <w:b/>
                <w:bCs/>
              </w:rPr>
              <w:t>11</w:t>
            </w:r>
          </w:p>
        </w:tc>
        <w:tc>
          <w:tcPr>
            <w:tcW w:w="720" w:type="dxa"/>
          </w:tcPr>
          <w:p w14:paraId="20681975" w14:textId="5996E8FF" w:rsidR="00DB2F3F" w:rsidRDefault="00DB2F3F" w:rsidP="004C1B9D">
            <w:pPr>
              <w:ind w:right="-846"/>
              <w:jc w:val="both"/>
              <w:rPr>
                <w:b/>
                <w:bCs/>
              </w:rPr>
            </w:pPr>
            <w:r>
              <w:rPr>
                <w:b/>
                <w:bCs/>
              </w:rPr>
              <w:t>12</w:t>
            </w:r>
          </w:p>
        </w:tc>
      </w:tr>
      <w:tr w:rsidR="00DB2F3F" w14:paraId="71E5A939" w14:textId="77777777" w:rsidTr="00DB2F3F">
        <w:tc>
          <w:tcPr>
            <w:tcW w:w="846" w:type="dxa"/>
          </w:tcPr>
          <w:p w14:paraId="67008942" w14:textId="4F266CF3" w:rsidR="00DB2F3F" w:rsidRDefault="00DB2F3F" w:rsidP="004C1B9D">
            <w:pPr>
              <w:ind w:right="-846"/>
              <w:jc w:val="both"/>
              <w:rPr>
                <w:b/>
                <w:bCs/>
              </w:rPr>
            </w:pPr>
            <w:r>
              <w:rPr>
                <w:b/>
                <w:bCs/>
              </w:rPr>
              <w:t>Đáp án</w:t>
            </w:r>
          </w:p>
        </w:tc>
        <w:tc>
          <w:tcPr>
            <w:tcW w:w="567" w:type="dxa"/>
          </w:tcPr>
          <w:p w14:paraId="1A9E84B1" w14:textId="6BEBF9D7" w:rsidR="00DB2F3F" w:rsidRDefault="00FD7698" w:rsidP="004C1B9D">
            <w:pPr>
              <w:ind w:right="-846"/>
              <w:jc w:val="both"/>
              <w:rPr>
                <w:b/>
                <w:bCs/>
              </w:rPr>
            </w:pPr>
            <w:r>
              <w:rPr>
                <w:b/>
                <w:bCs/>
              </w:rPr>
              <w:t>D</w:t>
            </w:r>
          </w:p>
        </w:tc>
        <w:tc>
          <w:tcPr>
            <w:tcW w:w="744" w:type="dxa"/>
          </w:tcPr>
          <w:p w14:paraId="4E553A5D" w14:textId="56DCA836" w:rsidR="00DB2F3F" w:rsidRDefault="00FD7698" w:rsidP="004C1B9D">
            <w:pPr>
              <w:ind w:right="-846"/>
              <w:jc w:val="both"/>
              <w:rPr>
                <w:b/>
                <w:bCs/>
              </w:rPr>
            </w:pPr>
            <w:r>
              <w:rPr>
                <w:b/>
                <w:bCs/>
              </w:rPr>
              <w:t>A</w:t>
            </w:r>
          </w:p>
        </w:tc>
        <w:tc>
          <w:tcPr>
            <w:tcW w:w="719" w:type="dxa"/>
          </w:tcPr>
          <w:p w14:paraId="36ACE73D" w14:textId="6A2E0A3D" w:rsidR="00DB2F3F" w:rsidRDefault="00FD7698" w:rsidP="004C1B9D">
            <w:pPr>
              <w:ind w:right="-846"/>
              <w:jc w:val="both"/>
              <w:rPr>
                <w:b/>
                <w:bCs/>
              </w:rPr>
            </w:pPr>
            <w:r>
              <w:rPr>
                <w:b/>
                <w:bCs/>
              </w:rPr>
              <w:t>A</w:t>
            </w:r>
          </w:p>
        </w:tc>
        <w:tc>
          <w:tcPr>
            <w:tcW w:w="719" w:type="dxa"/>
          </w:tcPr>
          <w:p w14:paraId="222FE6C1" w14:textId="034BB236" w:rsidR="00DB2F3F" w:rsidRDefault="00FD7698" w:rsidP="004C1B9D">
            <w:pPr>
              <w:ind w:right="-846"/>
              <w:jc w:val="both"/>
              <w:rPr>
                <w:b/>
                <w:bCs/>
              </w:rPr>
            </w:pPr>
            <w:r>
              <w:rPr>
                <w:b/>
                <w:bCs/>
              </w:rPr>
              <w:t>C</w:t>
            </w:r>
          </w:p>
        </w:tc>
        <w:tc>
          <w:tcPr>
            <w:tcW w:w="719" w:type="dxa"/>
          </w:tcPr>
          <w:p w14:paraId="22B43A8E" w14:textId="0A007240" w:rsidR="00DB2F3F" w:rsidRDefault="00FD7698" w:rsidP="004C1B9D">
            <w:pPr>
              <w:ind w:right="-846"/>
              <w:jc w:val="both"/>
              <w:rPr>
                <w:b/>
                <w:bCs/>
              </w:rPr>
            </w:pPr>
            <w:r>
              <w:rPr>
                <w:b/>
                <w:bCs/>
              </w:rPr>
              <w:t>B</w:t>
            </w:r>
          </w:p>
        </w:tc>
        <w:tc>
          <w:tcPr>
            <w:tcW w:w="719" w:type="dxa"/>
          </w:tcPr>
          <w:p w14:paraId="77371527" w14:textId="4E2BB04F" w:rsidR="00DB2F3F" w:rsidRDefault="00FD7698" w:rsidP="004C1B9D">
            <w:pPr>
              <w:ind w:right="-846"/>
              <w:jc w:val="both"/>
              <w:rPr>
                <w:b/>
                <w:bCs/>
              </w:rPr>
            </w:pPr>
            <w:r>
              <w:rPr>
                <w:b/>
                <w:bCs/>
              </w:rPr>
              <w:t>D</w:t>
            </w:r>
          </w:p>
        </w:tc>
        <w:tc>
          <w:tcPr>
            <w:tcW w:w="719" w:type="dxa"/>
          </w:tcPr>
          <w:p w14:paraId="17336285" w14:textId="7D1793DD" w:rsidR="00DB2F3F" w:rsidRDefault="00FD7698" w:rsidP="004C1B9D">
            <w:pPr>
              <w:ind w:right="-846"/>
              <w:jc w:val="both"/>
              <w:rPr>
                <w:b/>
                <w:bCs/>
              </w:rPr>
            </w:pPr>
            <w:r>
              <w:rPr>
                <w:b/>
                <w:bCs/>
              </w:rPr>
              <w:t>A</w:t>
            </w:r>
          </w:p>
        </w:tc>
        <w:tc>
          <w:tcPr>
            <w:tcW w:w="719" w:type="dxa"/>
          </w:tcPr>
          <w:p w14:paraId="29574AC8" w14:textId="0C9079A7" w:rsidR="00DB2F3F" w:rsidRDefault="00FD7698" w:rsidP="004C1B9D">
            <w:pPr>
              <w:ind w:right="-846"/>
              <w:jc w:val="both"/>
              <w:rPr>
                <w:b/>
                <w:bCs/>
              </w:rPr>
            </w:pPr>
            <w:r>
              <w:rPr>
                <w:b/>
                <w:bCs/>
              </w:rPr>
              <w:t>A</w:t>
            </w:r>
          </w:p>
        </w:tc>
        <w:tc>
          <w:tcPr>
            <w:tcW w:w="719" w:type="dxa"/>
          </w:tcPr>
          <w:p w14:paraId="14DC928E" w14:textId="1D97B298" w:rsidR="00DB2F3F" w:rsidRDefault="00FD7698" w:rsidP="004C1B9D">
            <w:pPr>
              <w:ind w:right="-846"/>
              <w:jc w:val="both"/>
              <w:rPr>
                <w:b/>
                <w:bCs/>
              </w:rPr>
            </w:pPr>
            <w:r>
              <w:rPr>
                <w:b/>
                <w:bCs/>
              </w:rPr>
              <w:t>D</w:t>
            </w:r>
          </w:p>
        </w:tc>
        <w:tc>
          <w:tcPr>
            <w:tcW w:w="720" w:type="dxa"/>
          </w:tcPr>
          <w:p w14:paraId="6CEF1864" w14:textId="5FAB2A2A" w:rsidR="00DB2F3F" w:rsidRDefault="00FD7698" w:rsidP="004C1B9D">
            <w:pPr>
              <w:ind w:right="-846"/>
              <w:jc w:val="both"/>
              <w:rPr>
                <w:b/>
                <w:bCs/>
              </w:rPr>
            </w:pPr>
            <w:r>
              <w:rPr>
                <w:b/>
                <w:bCs/>
              </w:rPr>
              <w:t>A</w:t>
            </w:r>
          </w:p>
        </w:tc>
        <w:tc>
          <w:tcPr>
            <w:tcW w:w="720" w:type="dxa"/>
          </w:tcPr>
          <w:p w14:paraId="2B87A71F" w14:textId="447D68E5" w:rsidR="00DB2F3F" w:rsidRDefault="00FD7698" w:rsidP="004C1B9D">
            <w:pPr>
              <w:ind w:right="-846"/>
              <w:jc w:val="both"/>
              <w:rPr>
                <w:b/>
                <w:bCs/>
              </w:rPr>
            </w:pPr>
            <w:r>
              <w:rPr>
                <w:b/>
                <w:bCs/>
              </w:rPr>
              <w:t>D</w:t>
            </w:r>
          </w:p>
        </w:tc>
        <w:tc>
          <w:tcPr>
            <w:tcW w:w="720" w:type="dxa"/>
          </w:tcPr>
          <w:p w14:paraId="0E230E3B" w14:textId="1A2DF8A7" w:rsidR="00DB2F3F" w:rsidRDefault="00FD7698" w:rsidP="004C1B9D">
            <w:pPr>
              <w:ind w:right="-846"/>
              <w:jc w:val="both"/>
              <w:rPr>
                <w:b/>
                <w:bCs/>
              </w:rPr>
            </w:pPr>
            <w:r>
              <w:rPr>
                <w:b/>
                <w:bCs/>
              </w:rPr>
              <w:t>C</w:t>
            </w:r>
          </w:p>
        </w:tc>
      </w:tr>
    </w:tbl>
    <w:p w14:paraId="4036B7F7" w14:textId="77777777" w:rsidR="00DB2F3F" w:rsidRDefault="00DB2F3F" w:rsidP="004C1B9D">
      <w:pPr>
        <w:spacing w:after="0" w:line="240" w:lineRule="auto"/>
        <w:ind w:right="-846"/>
        <w:jc w:val="both"/>
        <w:rPr>
          <w:b/>
          <w:bCs/>
        </w:rPr>
      </w:pPr>
    </w:p>
    <w:p w14:paraId="3BBC0609" w14:textId="77777777" w:rsidR="00DB2F3F" w:rsidRDefault="00DB2F3F" w:rsidP="004C1B9D">
      <w:pPr>
        <w:spacing w:after="0" w:line="240" w:lineRule="auto"/>
        <w:ind w:right="-846"/>
        <w:jc w:val="both"/>
        <w:rPr>
          <w:b/>
          <w:bCs/>
        </w:rPr>
      </w:pPr>
    </w:p>
    <w:tbl>
      <w:tblPr>
        <w:tblStyle w:val="TableGrid"/>
        <w:tblW w:w="0" w:type="auto"/>
        <w:tblLook w:val="04A0" w:firstRow="1" w:lastRow="0" w:firstColumn="1" w:lastColumn="0" w:noHBand="0" w:noVBand="1"/>
      </w:tblPr>
      <w:tblGrid>
        <w:gridCol w:w="846"/>
        <w:gridCol w:w="592"/>
        <w:gridCol w:w="719"/>
        <w:gridCol w:w="719"/>
        <w:gridCol w:w="719"/>
        <w:gridCol w:w="719"/>
        <w:gridCol w:w="719"/>
        <w:gridCol w:w="719"/>
        <w:gridCol w:w="719"/>
        <w:gridCol w:w="719"/>
        <w:gridCol w:w="720"/>
        <w:gridCol w:w="720"/>
        <w:gridCol w:w="720"/>
      </w:tblGrid>
      <w:tr w:rsidR="00DB2F3F" w14:paraId="7F405389" w14:textId="77777777" w:rsidTr="00DB2F3F">
        <w:tc>
          <w:tcPr>
            <w:tcW w:w="846" w:type="dxa"/>
          </w:tcPr>
          <w:p w14:paraId="7AD0BD14" w14:textId="6527FAF6" w:rsidR="00DB2F3F" w:rsidRDefault="00DB2F3F" w:rsidP="004C1B9D">
            <w:pPr>
              <w:ind w:right="-846"/>
              <w:jc w:val="both"/>
              <w:rPr>
                <w:b/>
                <w:bCs/>
              </w:rPr>
            </w:pPr>
            <w:r>
              <w:rPr>
                <w:b/>
                <w:bCs/>
              </w:rPr>
              <w:t>Câu</w:t>
            </w:r>
          </w:p>
        </w:tc>
        <w:tc>
          <w:tcPr>
            <w:tcW w:w="592" w:type="dxa"/>
          </w:tcPr>
          <w:p w14:paraId="34F2B090" w14:textId="6BE0FA32" w:rsidR="00DB2F3F" w:rsidRDefault="00DB2F3F" w:rsidP="004C1B9D">
            <w:pPr>
              <w:ind w:right="-846"/>
              <w:jc w:val="both"/>
              <w:rPr>
                <w:b/>
                <w:bCs/>
              </w:rPr>
            </w:pPr>
            <w:r>
              <w:rPr>
                <w:b/>
                <w:bCs/>
              </w:rPr>
              <w:t>13</w:t>
            </w:r>
          </w:p>
        </w:tc>
        <w:tc>
          <w:tcPr>
            <w:tcW w:w="719" w:type="dxa"/>
          </w:tcPr>
          <w:p w14:paraId="5D6C475F" w14:textId="49FEEB5E" w:rsidR="00DB2F3F" w:rsidRDefault="00DB2F3F" w:rsidP="004C1B9D">
            <w:pPr>
              <w:ind w:right="-846"/>
              <w:jc w:val="both"/>
              <w:rPr>
                <w:b/>
                <w:bCs/>
              </w:rPr>
            </w:pPr>
            <w:r>
              <w:rPr>
                <w:b/>
                <w:bCs/>
              </w:rPr>
              <w:t>14</w:t>
            </w:r>
          </w:p>
        </w:tc>
        <w:tc>
          <w:tcPr>
            <w:tcW w:w="719" w:type="dxa"/>
          </w:tcPr>
          <w:p w14:paraId="1DFAF728" w14:textId="14AAF6A1" w:rsidR="00DB2F3F" w:rsidRDefault="00DB2F3F" w:rsidP="004C1B9D">
            <w:pPr>
              <w:ind w:right="-846"/>
              <w:jc w:val="both"/>
              <w:rPr>
                <w:b/>
                <w:bCs/>
              </w:rPr>
            </w:pPr>
            <w:r>
              <w:rPr>
                <w:b/>
                <w:bCs/>
              </w:rPr>
              <w:t>15</w:t>
            </w:r>
          </w:p>
        </w:tc>
        <w:tc>
          <w:tcPr>
            <w:tcW w:w="719" w:type="dxa"/>
          </w:tcPr>
          <w:p w14:paraId="3FE885BC" w14:textId="6BC336A2" w:rsidR="00DB2F3F" w:rsidRDefault="00DB2F3F" w:rsidP="004C1B9D">
            <w:pPr>
              <w:ind w:right="-846"/>
              <w:jc w:val="both"/>
              <w:rPr>
                <w:b/>
                <w:bCs/>
              </w:rPr>
            </w:pPr>
            <w:r>
              <w:rPr>
                <w:b/>
                <w:bCs/>
              </w:rPr>
              <w:t>16</w:t>
            </w:r>
          </w:p>
        </w:tc>
        <w:tc>
          <w:tcPr>
            <w:tcW w:w="719" w:type="dxa"/>
          </w:tcPr>
          <w:p w14:paraId="565F4CB8" w14:textId="00C38FD3" w:rsidR="00DB2F3F" w:rsidRDefault="00DB2F3F" w:rsidP="004C1B9D">
            <w:pPr>
              <w:ind w:right="-846"/>
              <w:jc w:val="both"/>
              <w:rPr>
                <w:b/>
                <w:bCs/>
              </w:rPr>
            </w:pPr>
            <w:r>
              <w:rPr>
                <w:b/>
                <w:bCs/>
              </w:rPr>
              <w:t>17</w:t>
            </w:r>
          </w:p>
        </w:tc>
        <w:tc>
          <w:tcPr>
            <w:tcW w:w="719" w:type="dxa"/>
          </w:tcPr>
          <w:p w14:paraId="210F1D5D" w14:textId="3B7E1D41" w:rsidR="00DB2F3F" w:rsidRDefault="00DB2F3F" w:rsidP="004C1B9D">
            <w:pPr>
              <w:ind w:right="-846"/>
              <w:jc w:val="both"/>
              <w:rPr>
                <w:b/>
                <w:bCs/>
              </w:rPr>
            </w:pPr>
            <w:r>
              <w:rPr>
                <w:b/>
                <w:bCs/>
              </w:rPr>
              <w:t>18</w:t>
            </w:r>
          </w:p>
        </w:tc>
        <w:tc>
          <w:tcPr>
            <w:tcW w:w="719" w:type="dxa"/>
          </w:tcPr>
          <w:p w14:paraId="5BE64F8D" w14:textId="4044DE29" w:rsidR="00DB2F3F" w:rsidRDefault="00DB2F3F" w:rsidP="004C1B9D">
            <w:pPr>
              <w:ind w:right="-846"/>
              <w:jc w:val="both"/>
              <w:rPr>
                <w:b/>
                <w:bCs/>
              </w:rPr>
            </w:pPr>
            <w:r>
              <w:rPr>
                <w:b/>
                <w:bCs/>
              </w:rPr>
              <w:t>19</w:t>
            </w:r>
          </w:p>
        </w:tc>
        <w:tc>
          <w:tcPr>
            <w:tcW w:w="719" w:type="dxa"/>
          </w:tcPr>
          <w:p w14:paraId="2D86BB1A" w14:textId="305A2D63" w:rsidR="00DB2F3F" w:rsidRDefault="00DB2F3F" w:rsidP="004C1B9D">
            <w:pPr>
              <w:ind w:right="-846"/>
              <w:jc w:val="both"/>
              <w:rPr>
                <w:b/>
                <w:bCs/>
              </w:rPr>
            </w:pPr>
            <w:r>
              <w:rPr>
                <w:b/>
                <w:bCs/>
              </w:rPr>
              <w:t>20</w:t>
            </w:r>
          </w:p>
        </w:tc>
        <w:tc>
          <w:tcPr>
            <w:tcW w:w="719" w:type="dxa"/>
          </w:tcPr>
          <w:p w14:paraId="24C496FC" w14:textId="2BDBE849" w:rsidR="00DB2F3F" w:rsidRDefault="00DB2F3F" w:rsidP="004C1B9D">
            <w:pPr>
              <w:ind w:right="-846"/>
              <w:jc w:val="both"/>
              <w:rPr>
                <w:b/>
                <w:bCs/>
              </w:rPr>
            </w:pPr>
            <w:r>
              <w:rPr>
                <w:b/>
                <w:bCs/>
              </w:rPr>
              <w:t>21</w:t>
            </w:r>
          </w:p>
        </w:tc>
        <w:tc>
          <w:tcPr>
            <w:tcW w:w="720" w:type="dxa"/>
          </w:tcPr>
          <w:p w14:paraId="24E1006A" w14:textId="5D361EE2" w:rsidR="00DB2F3F" w:rsidRDefault="00DB2F3F" w:rsidP="004C1B9D">
            <w:pPr>
              <w:ind w:right="-846"/>
              <w:jc w:val="both"/>
              <w:rPr>
                <w:b/>
                <w:bCs/>
              </w:rPr>
            </w:pPr>
            <w:r>
              <w:rPr>
                <w:b/>
                <w:bCs/>
              </w:rPr>
              <w:t>22</w:t>
            </w:r>
          </w:p>
        </w:tc>
        <w:tc>
          <w:tcPr>
            <w:tcW w:w="720" w:type="dxa"/>
          </w:tcPr>
          <w:p w14:paraId="66D9A531" w14:textId="74BF8120" w:rsidR="00DB2F3F" w:rsidRDefault="00DB2F3F" w:rsidP="004C1B9D">
            <w:pPr>
              <w:ind w:right="-846"/>
              <w:jc w:val="both"/>
              <w:rPr>
                <w:b/>
                <w:bCs/>
              </w:rPr>
            </w:pPr>
            <w:r>
              <w:rPr>
                <w:b/>
                <w:bCs/>
              </w:rPr>
              <w:t>23</w:t>
            </w:r>
          </w:p>
        </w:tc>
        <w:tc>
          <w:tcPr>
            <w:tcW w:w="720" w:type="dxa"/>
          </w:tcPr>
          <w:p w14:paraId="46A33BF7" w14:textId="61AC1E25" w:rsidR="00DB2F3F" w:rsidRDefault="00DB2F3F" w:rsidP="004C1B9D">
            <w:pPr>
              <w:ind w:right="-846"/>
              <w:jc w:val="both"/>
              <w:rPr>
                <w:b/>
                <w:bCs/>
              </w:rPr>
            </w:pPr>
            <w:r>
              <w:rPr>
                <w:b/>
                <w:bCs/>
              </w:rPr>
              <w:t>24</w:t>
            </w:r>
          </w:p>
        </w:tc>
      </w:tr>
      <w:tr w:rsidR="00DB2F3F" w14:paraId="7081B480" w14:textId="77777777" w:rsidTr="00DB2F3F">
        <w:tc>
          <w:tcPr>
            <w:tcW w:w="846" w:type="dxa"/>
          </w:tcPr>
          <w:p w14:paraId="61D1A2AF" w14:textId="5617FC0F" w:rsidR="00DB2F3F" w:rsidRDefault="00DB2F3F" w:rsidP="004C1B9D">
            <w:pPr>
              <w:ind w:right="-846"/>
              <w:jc w:val="both"/>
              <w:rPr>
                <w:b/>
                <w:bCs/>
              </w:rPr>
            </w:pPr>
            <w:r>
              <w:rPr>
                <w:b/>
                <w:bCs/>
              </w:rPr>
              <w:t>Đáp án</w:t>
            </w:r>
          </w:p>
        </w:tc>
        <w:tc>
          <w:tcPr>
            <w:tcW w:w="592" w:type="dxa"/>
          </w:tcPr>
          <w:p w14:paraId="425AED6A" w14:textId="70A8E1E0" w:rsidR="00DB2F3F" w:rsidRDefault="00FD7698" w:rsidP="004C1B9D">
            <w:pPr>
              <w:ind w:right="-846"/>
              <w:jc w:val="both"/>
              <w:rPr>
                <w:b/>
                <w:bCs/>
              </w:rPr>
            </w:pPr>
            <w:r>
              <w:rPr>
                <w:b/>
                <w:bCs/>
              </w:rPr>
              <w:t>C</w:t>
            </w:r>
          </w:p>
        </w:tc>
        <w:tc>
          <w:tcPr>
            <w:tcW w:w="719" w:type="dxa"/>
          </w:tcPr>
          <w:p w14:paraId="3552CD2E" w14:textId="19EE4BF5" w:rsidR="00DB2F3F" w:rsidRDefault="00FD7698" w:rsidP="004C1B9D">
            <w:pPr>
              <w:ind w:right="-846"/>
              <w:jc w:val="both"/>
              <w:rPr>
                <w:b/>
                <w:bCs/>
              </w:rPr>
            </w:pPr>
            <w:r>
              <w:rPr>
                <w:b/>
                <w:bCs/>
              </w:rPr>
              <w:t>B</w:t>
            </w:r>
          </w:p>
        </w:tc>
        <w:tc>
          <w:tcPr>
            <w:tcW w:w="719" w:type="dxa"/>
          </w:tcPr>
          <w:p w14:paraId="4496371A" w14:textId="65E4B9F6" w:rsidR="00DB2F3F" w:rsidRDefault="00FD7698" w:rsidP="004C1B9D">
            <w:pPr>
              <w:ind w:right="-846"/>
              <w:jc w:val="both"/>
              <w:rPr>
                <w:b/>
                <w:bCs/>
              </w:rPr>
            </w:pPr>
            <w:r>
              <w:rPr>
                <w:b/>
                <w:bCs/>
              </w:rPr>
              <w:t>D</w:t>
            </w:r>
          </w:p>
        </w:tc>
        <w:tc>
          <w:tcPr>
            <w:tcW w:w="719" w:type="dxa"/>
          </w:tcPr>
          <w:p w14:paraId="51CCAEAB" w14:textId="12BF08E8" w:rsidR="00DB2F3F" w:rsidRDefault="00FD7698" w:rsidP="004C1B9D">
            <w:pPr>
              <w:ind w:right="-846"/>
              <w:jc w:val="both"/>
              <w:rPr>
                <w:b/>
                <w:bCs/>
              </w:rPr>
            </w:pPr>
            <w:r>
              <w:rPr>
                <w:b/>
                <w:bCs/>
              </w:rPr>
              <w:t>D</w:t>
            </w:r>
          </w:p>
        </w:tc>
        <w:tc>
          <w:tcPr>
            <w:tcW w:w="719" w:type="dxa"/>
          </w:tcPr>
          <w:p w14:paraId="3455C83D" w14:textId="45C56D65" w:rsidR="00DB2F3F" w:rsidRDefault="00FD7698" w:rsidP="004C1B9D">
            <w:pPr>
              <w:ind w:right="-846"/>
              <w:jc w:val="both"/>
              <w:rPr>
                <w:b/>
                <w:bCs/>
              </w:rPr>
            </w:pPr>
            <w:r>
              <w:rPr>
                <w:b/>
                <w:bCs/>
              </w:rPr>
              <w:t>C</w:t>
            </w:r>
          </w:p>
        </w:tc>
        <w:tc>
          <w:tcPr>
            <w:tcW w:w="719" w:type="dxa"/>
          </w:tcPr>
          <w:p w14:paraId="59EF9823" w14:textId="42028F9C" w:rsidR="00DB2F3F" w:rsidRDefault="00FD7698" w:rsidP="004C1B9D">
            <w:pPr>
              <w:ind w:right="-846"/>
              <w:jc w:val="both"/>
              <w:rPr>
                <w:b/>
                <w:bCs/>
              </w:rPr>
            </w:pPr>
            <w:r>
              <w:rPr>
                <w:b/>
                <w:bCs/>
              </w:rPr>
              <w:t>A</w:t>
            </w:r>
          </w:p>
        </w:tc>
        <w:tc>
          <w:tcPr>
            <w:tcW w:w="719" w:type="dxa"/>
          </w:tcPr>
          <w:p w14:paraId="57AC5799" w14:textId="774C3E4B" w:rsidR="00DB2F3F" w:rsidRDefault="00FD7698" w:rsidP="004C1B9D">
            <w:pPr>
              <w:ind w:right="-846"/>
              <w:jc w:val="both"/>
              <w:rPr>
                <w:b/>
                <w:bCs/>
              </w:rPr>
            </w:pPr>
            <w:r>
              <w:rPr>
                <w:b/>
                <w:bCs/>
              </w:rPr>
              <w:t>C</w:t>
            </w:r>
          </w:p>
        </w:tc>
        <w:tc>
          <w:tcPr>
            <w:tcW w:w="719" w:type="dxa"/>
          </w:tcPr>
          <w:p w14:paraId="09A95D1B" w14:textId="42FEAF4B" w:rsidR="00DB2F3F" w:rsidRDefault="00FD7698" w:rsidP="004C1B9D">
            <w:pPr>
              <w:ind w:right="-846"/>
              <w:jc w:val="both"/>
              <w:rPr>
                <w:b/>
                <w:bCs/>
              </w:rPr>
            </w:pPr>
            <w:r>
              <w:rPr>
                <w:b/>
                <w:bCs/>
              </w:rPr>
              <w:t>D</w:t>
            </w:r>
          </w:p>
        </w:tc>
        <w:tc>
          <w:tcPr>
            <w:tcW w:w="719" w:type="dxa"/>
          </w:tcPr>
          <w:p w14:paraId="41658417" w14:textId="3F97A763" w:rsidR="00DB2F3F" w:rsidRDefault="00FD7698" w:rsidP="004C1B9D">
            <w:pPr>
              <w:ind w:right="-846"/>
              <w:jc w:val="both"/>
              <w:rPr>
                <w:b/>
                <w:bCs/>
              </w:rPr>
            </w:pPr>
            <w:r>
              <w:rPr>
                <w:b/>
                <w:bCs/>
              </w:rPr>
              <w:t>C</w:t>
            </w:r>
          </w:p>
        </w:tc>
        <w:tc>
          <w:tcPr>
            <w:tcW w:w="720" w:type="dxa"/>
          </w:tcPr>
          <w:p w14:paraId="6E89316E" w14:textId="37FD6452" w:rsidR="00DB2F3F" w:rsidRDefault="00FD7698" w:rsidP="004C1B9D">
            <w:pPr>
              <w:ind w:right="-846"/>
              <w:jc w:val="both"/>
              <w:rPr>
                <w:b/>
                <w:bCs/>
              </w:rPr>
            </w:pPr>
            <w:r>
              <w:rPr>
                <w:b/>
                <w:bCs/>
              </w:rPr>
              <w:t>B</w:t>
            </w:r>
          </w:p>
        </w:tc>
        <w:tc>
          <w:tcPr>
            <w:tcW w:w="720" w:type="dxa"/>
          </w:tcPr>
          <w:p w14:paraId="203A4951" w14:textId="0EFE7216" w:rsidR="00DB2F3F" w:rsidRDefault="00FD7698" w:rsidP="004C1B9D">
            <w:pPr>
              <w:ind w:right="-846"/>
              <w:jc w:val="both"/>
              <w:rPr>
                <w:b/>
                <w:bCs/>
              </w:rPr>
            </w:pPr>
            <w:r>
              <w:rPr>
                <w:b/>
                <w:bCs/>
              </w:rPr>
              <w:t>C</w:t>
            </w:r>
          </w:p>
        </w:tc>
        <w:tc>
          <w:tcPr>
            <w:tcW w:w="720" w:type="dxa"/>
          </w:tcPr>
          <w:p w14:paraId="771B61BE" w14:textId="526B76BB" w:rsidR="00DB2F3F" w:rsidRDefault="00FD7698" w:rsidP="004C1B9D">
            <w:pPr>
              <w:ind w:right="-846"/>
              <w:jc w:val="both"/>
              <w:rPr>
                <w:b/>
                <w:bCs/>
              </w:rPr>
            </w:pPr>
            <w:r>
              <w:rPr>
                <w:b/>
                <w:bCs/>
              </w:rPr>
              <w:t>C</w:t>
            </w:r>
          </w:p>
        </w:tc>
      </w:tr>
    </w:tbl>
    <w:p w14:paraId="30FAE4A5" w14:textId="77777777" w:rsidR="00DB2F3F" w:rsidRDefault="00DB2F3F" w:rsidP="004C1B9D">
      <w:pPr>
        <w:spacing w:after="0" w:line="240" w:lineRule="auto"/>
        <w:ind w:right="-846"/>
        <w:jc w:val="both"/>
        <w:rPr>
          <w:b/>
          <w:bCs/>
        </w:rPr>
      </w:pPr>
    </w:p>
    <w:p w14:paraId="0CB6732B" w14:textId="4E6CE8B9" w:rsidR="00090910" w:rsidRDefault="00DB2F3F" w:rsidP="004C1B9D">
      <w:pPr>
        <w:spacing w:after="0" w:line="240" w:lineRule="auto"/>
        <w:ind w:right="-846"/>
        <w:jc w:val="both"/>
        <w:rPr>
          <w:b/>
          <w:bCs/>
        </w:rPr>
      </w:pPr>
      <w:r>
        <w:rPr>
          <w:b/>
          <w:bCs/>
        </w:rPr>
        <w:t>PHẦN II. Câu trắc nghiệm đúng sai</w:t>
      </w:r>
    </w:p>
    <w:p w14:paraId="7959C146" w14:textId="77777777" w:rsidR="00090910" w:rsidRDefault="00090910" w:rsidP="004C1B9D">
      <w:pPr>
        <w:spacing w:after="0" w:line="240" w:lineRule="auto"/>
        <w:ind w:right="-846"/>
        <w:jc w:val="both"/>
        <w:rPr>
          <w:b/>
          <w:bCs/>
        </w:rPr>
      </w:pPr>
    </w:p>
    <w:tbl>
      <w:tblPr>
        <w:tblStyle w:val="TableGrid"/>
        <w:tblW w:w="0" w:type="auto"/>
        <w:tblLook w:val="04A0" w:firstRow="1" w:lastRow="0" w:firstColumn="1" w:lastColumn="0" w:noHBand="0" w:noVBand="1"/>
      </w:tblPr>
      <w:tblGrid>
        <w:gridCol w:w="1870"/>
        <w:gridCol w:w="1870"/>
        <w:gridCol w:w="1870"/>
        <w:gridCol w:w="1870"/>
        <w:gridCol w:w="1870"/>
      </w:tblGrid>
      <w:tr w:rsidR="00090910" w14:paraId="148E3E5F" w14:textId="77777777" w:rsidTr="00090910">
        <w:tc>
          <w:tcPr>
            <w:tcW w:w="1870" w:type="dxa"/>
          </w:tcPr>
          <w:p w14:paraId="192AB6E8" w14:textId="77777777" w:rsidR="00090910" w:rsidRDefault="00090910" w:rsidP="004C1B9D">
            <w:pPr>
              <w:ind w:right="-846"/>
              <w:jc w:val="both"/>
              <w:rPr>
                <w:b/>
                <w:bCs/>
              </w:rPr>
            </w:pPr>
          </w:p>
        </w:tc>
        <w:tc>
          <w:tcPr>
            <w:tcW w:w="1870" w:type="dxa"/>
          </w:tcPr>
          <w:p w14:paraId="16B7922A" w14:textId="370F3457" w:rsidR="00090910" w:rsidRDefault="00090910" w:rsidP="004C1B9D">
            <w:pPr>
              <w:ind w:right="-846"/>
              <w:jc w:val="both"/>
              <w:rPr>
                <w:b/>
                <w:bCs/>
              </w:rPr>
            </w:pPr>
            <w:r>
              <w:rPr>
                <w:b/>
                <w:bCs/>
              </w:rPr>
              <w:t>a)</w:t>
            </w:r>
          </w:p>
        </w:tc>
        <w:tc>
          <w:tcPr>
            <w:tcW w:w="1870" w:type="dxa"/>
          </w:tcPr>
          <w:p w14:paraId="1B6F0B5C" w14:textId="2B5D583F" w:rsidR="00090910" w:rsidRDefault="00090910" w:rsidP="004C1B9D">
            <w:pPr>
              <w:ind w:right="-846"/>
              <w:jc w:val="both"/>
              <w:rPr>
                <w:b/>
                <w:bCs/>
              </w:rPr>
            </w:pPr>
            <w:r>
              <w:rPr>
                <w:b/>
                <w:bCs/>
              </w:rPr>
              <w:t>b)</w:t>
            </w:r>
          </w:p>
        </w:tc>
        <w:tc>
          <w:tcPr>
            <w:tcW w:w="1870" w:type="dxa"/>
          </w:tcPr>
          <w:p w14:paraId="0E138172" w14:textId="04F7A40E" w:rsidR="00090910" w:rsidRDefault="00090910" w:rsidP="004C1B9D">
            <w:pPr>
              <w:ind w:right="-846"/>
              <w:jc w:val="both"/>
              <w:rPr>
                <w:b/>
                <w:bCs/>
              </w:rPr>
            </w:pPr>
            <w:r>
              <w:rPr>
                <w:b/>
                <w:bCs/>
              </w:rPr>
              <w:t>c)</w:t>
            </w:r>
          </w:p>
        </w:tc>
        <w:tc>
          <w:tcPr>
            <w:tcW w:w="1870" w:type="dxa"/>
          </w:tcPr>
          <w:p w14:paraId="1D59AEA9" w14:textId="036641D1" w:rsidR="00090910" w:rsidRDefault="00090910" w:rsidP="004C1B9D">
            <w:pPr>
              <w:ind w:right="-846"/>
              <w:jc w:val="both"/>
              <w:rPr>
                <w:b/>
                <w:bCs/>
              </w:rPr>
            </w:pPr>
            <w:r>
              <w:rPr>
                <w:b/>
                <w:bCs/>
              </w:rPr>
              <w:t>d)</w:t>
            </w:r>
          </w:p>
        </w:tc>
      </w:tr>
      <w:tr w:rsidR="00090910" w14:paraId="30A62D1D" w14:textId="77777777" w:rsidTr="00090910">
        <w:tc>
          <w:tcPr>
            <w:tcW w:w="1870" w:type="dxa"/>
          </w:tcPr>
          <w:p w14:paraId="2FFB8619" w14:textId="0C22678D" w:rsidR="00090910" w:rsidRDefault="00090910" w:rsidP="004C1B9D">
            <w:pPr>
              <w:ind w:right="-846"/>
              <w:jc w:val="both"/>
              <w:rPr>
                <w:b/>
                <w:bCs/>
              </w:rPr>
            </w:pPr>
            <w:r>
              <w:rPr>
                <w:b/>
                <w:bCs/>
              </w:rPr>
              <w:t>Câu 1</w:t>
            </w:r>
          </w:p>
        </w:tc>
        <w:tc>
          <w:tcPr>
            <w:tcW w:w="1870" w:type="dxa"/>
          </w:tcPr>
          <w:p w14:paraId="5F5440C6" w14:textId="5D57C412" w:rsidR="00090910" w:rsidRDefault="00090910" w:rsidP="004C1B9D">
            <w:pPr>
              <w:ind w:right="-846"/>
              <w:jc w:val="both"/>
              <w:rPr>
                <w:b/>
                <w:bCs/>
              </w:rPr>
            </w:pPr>
            <w:r>
              <w:rPr>
                <w:b/>
                <w:bCs/>
              </w:rPr>
              <w:t>S</w:t>
            </w:r>
          </w:p>
        </w:tc>
        <w:tc>
          <w:tcPr>
            <w:tcW w:w="1870" w:type="dxa"/>
          </w:tcPr>
          <w:p w14:paraId="3E45E803" w14:textId="15807877" w:rsidR="00090910" w:rsidRDefault="00090910" w:rsidP="004C1B9D">
            <w:pPr>
              <w:ind w:right="-846"/>
              <w:jc w:val="both"/>
              <w:rPr>
                <w:b/>
                <w:bCs/>
              </w:rPr>
            </w:pPr>
            <w:r>
              <w:rPr>
                <w:b/>
                <w:bCs/>
              </w:rPr>
              <w:t>Đ</w:t>
            </w:r>
          </w:p>
        </w:tc>
        <w:tc>
          <w:tcPr>
            <w:tcW w:w="1870" w:type="dxa"/>
          </w:tcPr>
          <w:p w14:paraId="1AE28D24" w14:textId="0ED4FE4C" w:rsidR="00090910" w:rsidRDefault="00090910" w:rsidP="004C1B9D">
            <w:pPr>
              <w:ind w:right="-846"/>
              <w:jc w:val="both"/>
              <w:rPr>
                <w:b/>
                <w:bCs/>
              </w:rPr>
            </w:pPr>
            <w:r>
              <w:rPr>
                <w:b/>
                <w:bCs/>
              </w:rPr>
              <w:t>S</w:t>
            </w:r>
          </w:p>
        </w:tc>
        <w:tc>
          <w:tcPr>
            <w:tcW w:w="1870" w:type="dxa"/>
          </w:tcPr>
          <w:p w14:paraId="004D4D96" w14:textId="0CFBD95D" w:rsidR="00090910" w:rsidRDefault="00090910" w:rsidP="004C1B9D">
            <w:pPr>
              <w:ind w:right="-846"/>
              <w:jc w:val="both"/>
              <w:rPr>
                <w:b/>
                <w:bCs/>
              </w:rPr>
            </w:pPr>
            <w:r>
              <w:rPr>
                <w:b/>
                <w:bCs/>
              </w:rPr>
              <w:t>Đ</w:t>
            </w:r>
          </w:p>
        </w:tc>
      </w:tr>
      <w:tr w:rsidR="00090910" w14:paraId="21682413" w14:textId="77777777" w:rsidTr="00090910">
        <w:tc>
          <w:tcPr>
            <w:tcW w:w="1870" w:type="dxa"/>
          </w:tcPr>
          <w:p w14:paraId="721D7F29" w14:textId="0FCC149E" w:rsidR="00090910" w:rsidRDefault="00090910" w:rsidP="004C1B9D">
            <w:pPr>
              <w:ind w:right="-846"/>
              <w:jc w:val="both"/>
              <w:rPr>
                <w:b/>
                <w:bCs/>
              </w:rPr>
            </w:pPr>
            <w:r>
              <w:rPr>
                <w:b/>
                <w:bCs/>
              </w:rPr>
              <w:t>Câu 2</w:t>
            </w:r>
          </w:p>
        </w:tc>
        <w:tc>
          <w:tcPr>
            <w:tcW w:w="1870" w:type="dxa"/>
          </w:tcPr>
          <w:p w14:paraId="70A43703" w14:textId="0B09D7E9" w:rsidR="00090910" w:rsidRDefault="00090910" w:rsidP="004C1B9D">
            <w:pPr>
              <w:ind w:right="-846"/>
              <w:jc w:val="both"/>
              <w:rPr>
                <w:b/>
                <w:bCs/>
              </w:rPr>
            </w:pPr>
            <w:r>
              <w:rPr>
                <w:b/>
                <w:bCs/>
              </w:rPr>
              <w:t>S</w:t>
            </w:r>
          </w:p>
        </w:tc>
        <w:tc>
          <w:tcPr>
            <w:tcW w:w="1870" w:type="dxa"/>
          </w:tcPr>
          <w:p w14:paraId="66DF5650" w14:textId="6F065B6D" w:rsidR="00090910" w:rsidRDefault="00090910" w:rsidP="004C1B9D">
            <w:pPr>
              <w:ind w:right="-846"/>
              <w:jc w:val="both"/>
              <w:rPr>
                <w:b/>
                <w:bCs/>
              </w:rPr>
            </w:pPr>
            <w:r>
              <w:rPr>
                <w:b/>
                <w:bCs/>
              </w:rPr>
              <w:t>S</w:t>
            </w:r>
          </w:p>
        </w:tc>
        <w:tc>
          <w:tcPr>
            <w:tcW w:w="1870" w:type="dxa"/>
          </w:tcPr>
          <w:p w14:paraId="20FF2E61" w14:textId="19C35FA6" w:rsidR="00090910" w:rsidRDefault="00090910" w:rsidP="004C1B9D">
            <w:pPr>
              <w:ind w:right="-846"/>
              <w:jc w:val="both"/>
              <w:rPr>
                <w:b/>
                <w:bCs/>
              </w:rPr>
            </w:pPr>
            <w:r>
              <w:rPr>
                <w:b/>
                <w:bCs/>
              </w:rPr>
              <w:t>Đ</w:t>
            </w:r>
          </w:p>
        </w:tc>
        <w:tc>
          <w:tcPr>
            <w:tcW w:w="1870" w:type="dxa"/>
          </w:tcPr>
          <w:p w14:paraId="78A3079E" w14:textId="395B306A" w:rsidR="00090910" w:rsidRDefault="00090910" w:rsidP="004C1B9D">
            <w:pPr>
              <w:ind w:right="-846"/>
              <w:jc w:val="both"/>
              <w:rPr>
                <w:b/>
                <w:bCs/>
              </w:rPr>
            </w:pPr>
            <w:r>
              <w:rPr>
                <w:b/>
                <w:bCs/>
              </w:rPr>
              <w:t>Đ</w:t>
            </w:r>
          </w:p>
        </w:tc>
      </w:tr>
      <w:tr w:rsidR="00090910" w14:paraId="493047DF" w14:textId="77777777" w:rsidTr="00090910">
        <w:tc>
          <w:tcPr>
            <w:tcW w:w="1870" w:type="dxa"/>
          </w:tcPr>
          <w:p w14:paraId="333CA121" w14:textId="14D4817A" w:rsidR="00090910" w:rsidRDefault="00090910" w:rsidP="004C1B9D">
            <w:pPr>
              <w:ind w:right="-846"/>
              <w:jc w:val="both"/>
              <w:rPr>
                <w:b/>
                <w:bCs/>
              </w:rPr>
            </w:pPr>
            <w:r>
              <w:rPr>
                <w:b/>
                <w:bCs/>
              </w:rPr>
              <w:t>Câu 3</w:t>
            </w:r>
          </w:p>
        </w:tc>
        <w:tc>
          <w:tcPr>
            <w:tcW w:w="1870" w:type="dxa"/>
          </w:tcPr>
          <w:p w14:paraId="37FE399E" w14:textId="13ACB24E" w:rsidR="00090910" w:rsidRDefault="00090910" w:rsidP="004C1B9D">
            <w:pPr>
              <w:ind w:right="-846"/>
              <w:jc w:val="both"/>
              <w:rPr>
                <w:b/>
                <w:bCs/>
              </w:rPr>
            </w:pPr>
            <w:r>
              <w:rPr>
                <w:b/>
                <w:bCs/>
              </w:rPr>
              <w:t>S</w:t>
            </w:r>
          </w:p>
        </w:tc>
        <w:tc>
          <w:tcPr>
            <w:tcW w:w="1870" w:type="dxa"/>
          </w:tcPr>
          <w:p w14:paraId="2EF538F1" w14:textId="5337252A" w:rsidR="00090910" w:rsidRDefault="00090910" w:rsidP="004C1B9D">
            <w:pPr>
              <w:ind w:right="-846"/>
              <w:jc w:val="both"/>
              <w:rPr>
                <w:b/>
                <w:bCs/>
              </w:rPr>
            </w:pPr>
            <w:r>
              <w:rPr>
                <w:b/>
                <w:bCs/>
              </w:rPr>
              <w:t>S</w:t>
            </w:r>
          </w:p>
        </w:tc>
        <w:tc>
          <w:tcPr>
            <w:tcW w:w="1870" w:type="dxa"/>
          </w:tcPr>
          <w:p w14:paraId="10964787" w14:textId="1C2C55D2" w:rsidR="00090910" w:rsidRDefault="00090910" w:rsidP="004C1B9D">
            <w:pPr>
              <w:ind w:right="-846"/>
              <w:jc w:val="both"/>
              <w:rPr>
                <w:b/>
                <w:bCs/>
              </w:rPr>
            </w:pPr>
            <w:r>
              <w:rPr>
                <w:b/>
                <w:bCs/>
              </w:rPr>
              <w:t>S</w:t>
            </w:r>
          </w:p>
        </w:tc>
        <w:tc>
          <w:tcPr>
            <w:tcW w:w="1870" w:type="dxa"/>
          </w:tcPr>
          <w:p w14:paraId="7042AE94" w14:textId="67365E73" w:rsidR="00090910" w:rsidRDefault="00090910" w:rsidP="004C1B9D">
            <w:pPr>
              <w:ind w:right="-846"/>
              <w:jc w:val="both"/>
              <w:rPr>
                <w:b/>
                <w:bCs/>
              </w:rPr>
            </w:pPr>
            <w:r>
              <w:rPr>
                <w:b/>
                <w:bCs/>
              </w:rPr>
              <w:t>Đ</w:t>
            </w:r>
          </w:p>
        </w:tc>
      </w:tr>
      <w:tr w:rsidR="00090910" w14:paraId="557F3B6F" w14:textId="77777777" w:rsidTr="00090910">
        <w:tc>
          <w:tcPr>
            <w:tcW w:w="1870" w:type="dxa"/>
          </w:tcPr>
          <w:p w14:paraId="5C420343" w14:textId="65312A89" w:rsidR="00090910" w:rsidRDefault="00090910" w:rsidP="004C1B9D">
            <w:pPr>
              <w:ind w:right="-846"/>
              <w:jc w:val="both"/>
              <w:rPr>
                <w:b/>
                <w:bCs/>
              </w:rPr>
            </w:pPr>
            <w:r>
              <w:rPr>
                <w:b/>
                <w:bCs/>
              </w:rPr>
              <w:t>Câu 4</w:t>
            </w:r>
          </w:p>
        </w:tc>
        <w:tc>
          <w:tcPr>
            <w:tcW w:w="1870" w:type="dxa"/>
          </w:tcPr>
          <w:p w14:paraId="6B840597" w14:textId="634117B3" w:rsidR="00090910" w:rsidRDefault="00090910" w:rsidP="004C1B9D">
            <w:pPr>
              <w:ind w:right="-846"/>
              <w:jc w:val="both"/>
              <w:rPr>
                <w:b/>
                <w:bCs/>
              </w:rPr>
            </w:pPr>
            <w:r>
              <w:rPr>
                <w:b/>
                <w:bCs/>
              </w:rPr>
              <w:t>S</w:t>
            </w:r>
          </w:p>
        </w:tc>
        <w:tc>
          <w:tcPr>
            <w:tcW w:w="1870" w:type="dxa"/>
          </w:tcPr>
          <w:p w14:paraId="42D77368" w14:textId="0A6068DB" w:rsidR="00090910" w:rsidRDefault="00090910" w:rsidP="004C1B9D">
            <w:pPr>
              <w:ind w:right="-846"/>
              <w:jc w:val="both"/>
              <w:rPr>
                <w:b/>
                <w:bCs/>
              </w:rPr>
            </w:pPr>
            <w:r>
              <w:rPr>
                <w:b/>
                <w:bCs/>
              </w:rPr>
              <w:t>Đ</w:t>
            </w:r>
          </w:p>
        </w:tc>
        <w:tc>
          <w:tcPr>
            <w:tcW w:w="1870" w:type="dxa"/>
          </w:tcPr>
          <w:p w14:paraId="5E7338DE" w14:textId="77391BDF" w:rsidR="00090910" w:rsidRDefault="00090910" w:rsidP="004C1B9D">
            <w:pPr>
              <w:ind w:right="-846"/>
              <w:jc w:val="both"/>
              <w:rPr>
                <w:b/>
                <w:bCs/>
              </w:rPr>
            </w:pPr>
            <w:r>
              <w:rPr>
                <w:b/>
                <w:bCs/>
              </w:rPr>
              <w:t>S</w:t>
            </w:r>
          </w:p>
        </w:tc>
        <w:tc>
          <w:tcPr>
            <w:tcW w:w="1870" w:type="dxa"/>
          </w:tcPr>
          <w:p w14:paraId="05597F8F" w14:textId="780B695E" w:rsidR="00090910" w:rsidRDefault="00090910" w:rsidP="004C1B9D">
            <w:pPr>
              <w:ind w:right="-846"/>
              <w:jc w:val="both"/>
              <w:rPr>
                <w:b/>
                <w:bCs/>
              </w:rPr>
            </w:pPr>
            <w:r>
              <w:rPr>
                <w:b/>
                <w:bCs/>
              </w:rPr>
              <w:t>Đ</w:t>
            </w:r>
          </w:p>
        </w:tc>
      </w:tr>
    </w:tbl>
    <w:p w14:paraId="14EEC46D" w14:textId="77777777" w:rsidR="00090910" w:rsidRDefault="00090910" w:rsidP="004C1B9D">
      <w:pPr>
        <w:spacing w:after="0" w:line="240" w:lineRule="auto"/>
        <w:ind w:right="-846"/>
        <w:jc w:val="both"/>
        <w:rPr>
          <w:b/>
          <w:bCs/>
        </w:rPr>
      </w:pPr>
    </w:p>
    <w:p w14:paraId="37994281" w14:textId="77777777" w:rsidR="00090910" w:rsidRDefault="00090910" w:rsidP="004C1B9D">
      <w:pPr>
        <w:spacing w:after="0" w:line="240" w:lineRule="auto"/>
        <w:ind w:right="-846"/>
        <w:jc w:val="both"/>
        <w:rPr>
          <w:b/>
          <w:bCs/>
        </w:rPr>
      </w:pPr>
    </w:p>
    <w:p w14:paraId="0A088D69" w14:textId="77777777" w:rsidR="00326699" w:rsidRPr="005F285A" w:rsidRDefault="00326699" w:rsidP="004C1B9D">
      <w:pPr>
        <w:spacing w:after="0" w:line="240" w:lineRule="auto"/>
        <w:ind w:right="-846"/>
        <w:jc w:val="both"/>
        <w:rPr>
          <w:b/>
          <w:bCs/>
        </w:rPr>
      </w:pPr>
    </w:p>
    <w:sectPr w:rsidR="00326699" w:rsidRPr="005F28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06959" w14:textId="77777777" w:rsidR="006230AA" w:rsidRDefault="006230AA" w:rsidP="005F285A">
      <w:pPr>
        <w:spacing w:after="0" w:line="240" w:lineRule="auto"/>
      </w:pPr>
      <w:r>
        <w:separator/>
      </w:r>
    </w:p>
  </w:endnote>
  <w:endnote w:type="continuationSeparator" w:id="0">
    <w:p w14:paraId="76809D97" w14:textId="77777777" w:rsidR="006230AA" w:rsidRDefault="006230AA" w:rsidP="005F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27A20" w14:textId="77777777" w:rsidR="006230AA" w:rsidRDefault="006230AA" w:rsidP="005F285A">
      <w:pPr>
        <w:spacing w:after="0" w:line="240" w:lineRule="auto"/>
      </w:pPr>
      <w:r>
        <w:separator/>
      </w:r>
    </w:p>
  </w:footnote>
  <w:footnote w:type="continuationSeparator" w:id="0">
    <w:p w14:paraId="55A2376D" w14:textId="77777777" w:rsidR="006230AA" w:rsidRDefault="006230AA" w:rsidP="005F2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09A8"/>
    <w:multiLevelType w:val="hybridMultilevel"/>
    <w:tmpl w:val="8E20D094"/>
    <w:lvl w:ilvl="0" w:tplc="A0D0E9B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4547CB1"/>
    <w:multiLevelType w:val="hybridMultilevel"/>
    <w:tmpl w:val="86E6BA5C"/>
    <w:lvl w:ilvl="0" w:tplc="753E5814">
      <w:start w:val="3"/>
      <w:numFmt w:val="lowerLetter"/>
      <w:lvlText w:val="%1)"/>
      <w:lvlJc w:val="left"/>
      <w:pPr>
        <w:ind w:left="570" w:hanging="360"/>
      </w:pPr>
      <w:rPr>
        <w:rFonts w:hint="default"/>
        <w:color w:val="auto"/>
      </w:rPr>
    </w:lvl>
    <w:lvl w:ilvl="1" w:tplc="042A0019" w:tentative="1">
      <w:start w:val="1"/>
      <w:numFmt w:val="lowerLetter"/>
      <w:lvlText w:val="%2."/>
      <w:lvlJc w:val="left"/>
      <w:pPr>
        <w:ind w:left="1290" w:hanging="360"/>
      </w:pPr>
    </w:lvl>
    <w:lvl w:ilvl="2" w:tplc="042A001B" w:tentative="1">
      <w:start w:val="1"/>
      <w:numFmt w:val="lowerRoman"/>
      <w:lvlText w:val="%3."/>
      <w:lvlJc w:val="right"/>
      <w:pPr>
        <w:ind w:left="2010" w:hanging="180"/>
      </w:pPr>
    </w:lvl>
    <w:lvl w:ilvl="3" w:tplc="042A000F" w:tentative="1">
      <w:start w:val="1"/>
      <w:numFmt w:val="decimal"/>
      <w:lvlText w:val="%4."/>
      <w:lvlJc w:val="left"/>
      <w:pPr>
        <w:ind w:left="2730" w:hanging="360"/>
      </w:pPr>
    </w:lvl>
    <w:lvl w:ilvl="4" w:tplc="042A0019" w:tentative="1">
      <w:start w:val="1"/>
      <w:numFmt w:val="lowerLetter"/>
      <w:lvlText w:val="%5."/>
      <w:lvlJc w:val="left"/>
      <w:pPr>
        <w:ind w:left="3450" w:hanging="360"/>
      </w:pPr>
    </w:lvl>
    <w:lvl w:ilvl="5" w:tplc="042A001B" w:tentative="1">
      <w:start w:val="1"/>
      <w:numFmt w:val="lowerRoman"/>
      <w:lvlText w:val="%6."/>
      <w:lvlJc w:val="right"/>
      <w:pPr>
        <w:ind w:left="4170" w:hanging="180"/>
      </w:pPr>
    </w:lvl>
    <w:lvl w:ilvl="6" w:tplc="042A000F" w:tentative="1">
      <w:start w:val="1"/>
      <w:numFmt w:val="decimal"/>
      <w:lvlText w:val="%7."/>
      <w:lvlJc w:val="left"/>
      <w:pPr>
        <w:ind w:left="4890" w:hanging="360"/>
      </w:pPr>
    </w:lvl>
    <w:lvl w:ilvl="7" w:tplc="042A0019" w:tentative="1">
      <w:start w:val="1"/>
      <w:numFmt w:val="lowerLetter"/>
      <w:lvlText w:val="%8."/>
      <w:lvlJc w:val="left"/>
      <w:pPr>
        <w:ind w:left="5610" w:hanging="360"/>
      </w:pPr>
    </w:lvl>
    <w:lvl w:ilvl="8" w:tplc="042A001B" w:tentative="1">
      <w:start w:val="1"/>
      <w:numFmt w:val="lowerRoman"/>
      <w:lvlText w:val="%9."/>
      <w:lvlJc w:val="right"/>
      <w:pPr>
        <w:ind w:left="6330" w:hanging="180"/>
      </w:pPr>
    </w:lvl>
  </w:abstractNum>
  <w:abstractNum w:abstractNumId="2" w15:restartNumberingAfterBreak="0">
    <w:nsid w:val="19C6719A"/>
    <w:multiLevelType w:val="hybridMultilevel"/>
    <w:tmpl w:val="F10603F8"/>
    <w:lvl w:ilvl="0" w:tplc="AA287260">
      <w:start w:val="1"/>
      <w:numFmt w:val="lowerLetter"/>
      <w:lvlText w:val="%1)"/>
      <w:lvlJc w:val="left"/>
      <w:pPr>
        <w:ind w:left="720" w:hanging="360"/>
      </w:pPr>
      <w:rPr>
        <w:rFonts w:asciiTheme="majorHAnsi" w:eastAsiaTheme="minorHAnsi" w:hAnsiTheme="majorHAnsi" w:cstheme="majorHAnsi"/>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27F37"/>
    <w:multiLevelType w:val="hybridMultilevel"/>
    <w:tmpl w:val="9D3A332C"/>
    <w:lvl w:ilvl="0" w:tplc="3024246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2273804"/>
    <w:multiLevelType w:val="hybridMultilevel"/>
    <w:tmpl w:val="62B6597E"/>
    <w:lvl w:ilvl="0" w:tplc="B492EAB4">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2DA34E8">
      <w:start w:val="1"/>
      <w:numFmt w:val="lowerLetter"/>
      <w:lvlText w:val="%2."/>
      <w:lvlJc w:val="left"/>
      <w:pPr>
        <w:ind w:left="5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96EEB32">
      <w:start w:val="1"/>
      <w:numFmt w:val="lowerRoman"/>
      <w:lvlText w:val="%3"/>
      <w:lvlJc w:val="left"/>
      <w:pPr>
        <w:ind w:left="13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AEEDFD2">
      <w:start w:val="1"/>
      <w:numFmt w:val="decimal"/>
      <w:lvlText w:val="%4"/>
      <w:lvlJc w:val="left"/>
      <w:pPr>
        <w:ind w:left="20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0D0E163C">
      <w:start w:val="1"/>
      <w:numFmt w:val="lowerLetter"/>
      <w:lvlText w:val="%5"/>
      <w:lvlJc w:val="left"/>
      <w:pPr>
        <w:ind w:left="28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0C01422">
      <w:start w:val="1"/>
      <w:numFmt w:val="lowerRoman"/>
      <w:lvlText w:val="%6"/>
      <w:lvlJc w:val="left"/>
      <w:pPr>
        <w:ind w:left="35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CBA7BD0">
      <w:start w:val="1"/>
      <w:numFmt w:val="decimal"/>
      <w:lvlText w:val="%7"/>
      <w:lvlJc w:val="left"/>
      <w:pPr>
        <w:ind w:left="42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04C1A98">
      <w:start w:val="1"/>
      <w:numFmt w:val="lowerLetter"/>
      <w:lvlText w:val="%8"/>
      <w:lvlJc w:val="left"/>
      <w:pPr>
        <w:ind w:left="4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8CD6882A">
      <w:start w:val="1"/>
      <w:numFmt w:val="lowerRoman"/>
      <w:lvlText w:val="%9"/>
      <w:lvlJc w:val="left"/>
      <w:pPr>
        <w:ind w:left="5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02A31DD"/>
    <w:multiLevelType w:val="hybridMultilevel"/>
    <w:tmpl w:val="6BEEF08A"/>
    <w:lvl w:ilvl="0" w:tplc="1FA671E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51F56D9E"/>
    <w:multiLevelType w:val="hybridMultilevel"/>
    <w:tmpl w:val="1DF6CFAA"/>
    <w:lvl w:ilvl="0" w:tplc="B394E782">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2ED27F7"/>
    <w:multiLevelType w:val="hybridMultilevel"/>
    <w:tmpl w:val="29DAD8E8"/>
    <w:lvl w:ilvl="0" w:tplc="E088703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71D3D55"/>
    <w:multiLevelType w:val="hybridMultilevel"/>
    <w:tmpl w:val="47CAA786"/>
    <w:lvl w:ilvl="0" w:tplc="42F406DC">
      <w:start w:val="1"/>
      <w:numFmt w:val="upperLetter"/>
      <w:lvlText w:val="%1."/>
      <w:lvlJc w:val="left"/>
      <w:pPr>
        <w:ind w:left="720" w:hanging="360"/>
      </w:pPr>
      <w:rPr>
        <w:rFonts w:asciiTheme="majorHAnsi" w:eastAsiaTheme="minorHAnsi" w:hAnsiTheme="majorHAnsi" w:cstheme="majorHAnsi"/>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E9A00A8"/>
    <w:multiLevelType w:val="hybridMultilevel"/>
    <w:tmpl w:val="52FC0650"/>
    <w:lvl w:ilvl="0" w:tplc="F6A6041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63E45B33"/>
    <w:multiLevelType w:val="hybridMultilevel"/>
    <w:tmpl w:val="0A0E182C"/>
    <w:lvl w:ilvl="0" w:tplc="CBB0B27E">
      <w:start w:val="1"/>
      <w:numFmt w:val="lowerLetter"/>
      <w:lvlText w:val="%1)"/>
      <w:lvlJc w:val="left"/>
      <w:pPr>
        <w:ind w:left="570" w:hanging="360"/>
      </w:pPr>
      <w:rPr>
        <w:rFonts w:hint="default"/>
        <w:color w:val="auto"/>
      </w:rPr>
    </w:lvl>
    <w:lvl w:ilvl="1" w:tplc="042A0019" w:tentative="1">
      <w:start w:val="1"/>
      <w:numFmt w:val="lowerLetter"/>
      <w:lvlText w:val="%2."/>
      <w:lvlJc w:val="left"/>
      <w:pPr>
        <w:ind w:left="1290" w:hanging="360"/>
      </w:pPr>
    </w:lvl>
    <w:lvl w:ilvl="2" w:tplc="042A001B" w:tentative="1">
      <w:start w:val="1"/>
      <w:numFmt w:val="lowerRoman"/>
      <w:lvlText w:val="%3."/>
      <w:lvlJc w:val="right"/>
      <w:pPr>
        <w:ind w:left="2010" w:hanging="180"/>
      </w:pPr>
    </w:lvl>
    <w:lvl w:ilvl="3" w:tplc="042A000F" w:tentative="1">
      <w:start w:val="1"/>
      <w:numFmt w:val="decimal"/>
      <w:lvlText w:val="%4."/>
      <w:lvlJc w:val="left"/>
      <w:pPr>
        <w:ind w:left="2730" w:hanging="360"/>
      </w:pPr>
    </w:lvl>
    <w:lvl w:ilvl="4" w:tplc="042A0019" w:tentative="1">
      <w:start w:val="1"/>
      <w:numFmt w:val="lowerLetter"/>
      <w:lvlText w:val="%5."/>
      <w:lvlJc w:val="left"/>
      <w:pPr>
        <w:ind w:left="3450" w:hanging="360"/>
      </w:pPr>
    </w:lvl>
    <w:lvl w:ilvl="5" w:tplc="042A001B" w:tentative="1">
      <w:start w:val="1"/>
      <w:numFmt w:val="lowerRoman"/>
      <w:lvlText w:val="%6."/>
      <w:lvlJc w:val="right"/>
      <w:pPr>
        <w:ind w:left="4170" w:hanging="180"/>
      </w:pPr>
    </w:lvl>
    <w:lvl w:ilvl="6" w:tplc="042A000F" w:tentative="1">
      <w:start w:val="1"/>
      <w:numFmt w:val="decimal"/>
      <w:lvlText w:val="%7."/>
      <w:lvlJc w:val="left"/>
      <w:pPr>
        <w:ind w:left="4890" w:hanging="360"/>
      </w:pPr>
    </w:lvl>
    <w:lvl w:ilvl="7" w:tplc="042A0019" w:tentative="1">
      <w:start w:val="1"/>
      <w:numFmt w:val="lowerLetter"/>
      <w:lvlText w:val="%8."/>
      <w:lvlJc w:val="left"/>
      <w:pPr>
        <w:ind w:left="5610" w:hanging="360"/>
      </w:pPr>
    </w:lvl>
    <w:lvl w:ilvl="8" w:tplc="042A001B" w:tentative="1">
      <w:start w:val="1"/>
      <w:numFmt w:val="lowerRoman"/>
      <w:lvlText w:val="%9."/>
      <w:lvlJc w:val="right"/>
      <w:pPr>
        <w:ind w:left="6330" w:hanging="180"/>
      </w:pPr>
    </w:lvl>
  </w:abstractNum>
  <w:abstractNum w:abstractNumId="11" w15:restartNumberingAfterBreak="0">
    <w:nsid w:val="6E8B12A1"/>
    <w:multiLevelType w:val="hybridMultilevel"/>
    <w:tmpl w:val="B052E0C2"/>
    <w:lvl w:ilvl="0" w:tplc="506A49D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F944A8C"/>
    <w:multiLevelType w:val="hybridMultilevel"/>
    <w:tmpl w:val="BC045950"/>
    <w:lvl w:ilvl="0" w:tplc="DCB47EE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7C7729A0"/>
    <w:multiLevelType w:val="hybridMultilevel"/>
    <w:tmpl w:val="755605CC"/>
    <w:lvl w:ilvl="0" w:tplc="C5B2DB38">
      <w:start w:val="1"/>
      <w:numFmt w:val="upperLetter"/>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258216306">
    <w:abstractNumId w:val="7"/>
  </w:num>
  <w:num w:numId="2" w16cid:durableId="1839344641">
    <w:abstractNumId w:val="6"/>
  </w:num>
  <w:num w:numId="3" w16cid:durableId="2043625302">
    <w:abstractNumId w:val="8"/>
  </w:num>
  <w:num w:numId="4" w16cid:durableId="442771110">
    <w:abstractNumId w:val="11"/>
  </w:num>
  <w:num w:numId="5" w16cid:durableId="530267576">
    <w:abstractNumId w:val="3"/>
  </w:num>
  <w:num w:numId="6" w16cid:durableId="1449931162">
    <w:abstractNumId w:val="9"/>
  </w:num>
  <w:num w:numId="7" w16cid:durableId="284115426">
    <w:abstractNumId w:val="0"/>
  </w:num>
  <w:num w:numId="8" w16cid:durableId="1655261949">
    <w:abstractNumId w:val="13"/>
  </w:num>
  <w:num w:numId="9" w16cid:durableId="836262185">
    <w:abstractNumId w:val="5"/>
  </w:num>
  <w:num w:numId="10" w16cid:durableId="1516073472">
    <w:abstractNumId w:val="12"/>
  </w:num>
  <w:num w:numId="11" w16cid:durableId="1531838836">
    <w:abstractNumId w:val="2"/>
  </w:num>
  <w:num w:numId="12" w16cid:durableId="5334052">
    <w:abstractNumId w:val="4"/>
  </w:num>
  <w:num w:numId="13" w16cid:durableId="1192494017">
    <w:abstractNumId w:val="1"/>
  </w:num>
  <w:num w:numId="14" w16cid:durableId="12137326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E1"/>
    <w:rsid w:val="000217CB"/>
    <w:rsid w:val="000249A8"/>
    <w:rsid w:val="00061704"/>
    <w:rsid w:val="00090910"/>
    <w:rsid w:val="000C0E13"/>
    <w:rsid w:val="0010533C"/>
    <w:rsid w:val="001110C3"/>
    <w:rsid w:val="0013571E"/>
    <w:rsid w:val="00143D1F"/>
    <w:rsid w:val="001E4B55"/>
    <w:rsid w:val="00290D9C"/>
    <w:rsid w:val="002A224F"/>
    <w:rsid w:val="003071FF"/>
    <w:rsid w:val="00317273"/>
    <w:rsid w:val="00326699"/>
    <w:rsid w:val="003570AE"/>
    <w:rsid w:val="003D5A4F"/>
    <w:rsid w:val="003E0A61"/>
    <w:rsid w:val="003E424C"/>
    <w:rsid w:val="004A2CB6"/>
    <w:rsid w:val="004C1B9D"/>
    <w:rsid w:val="005A6F78"/>
    <w:rsid w:val="005F285A"/>
    <w:rsid w:val="00614EE1"/>
    <w:rsid w:val="006230AA"/>
    <w:rsid w:val="006B22B9"/>
    <w:rsid w:val="006B4E95"/>
    <w:rsid w:val="0074429E"/>
    <w:rsid w:val="00784798"/>
    <w:rsid w:val="00880537"/>
    <w:rsid w:val="008A6A5B"/>
    <w:rsid w:val="008C1BE4"/>
    <w:rsid w:val="00901B5E"/>
    <w:rsid w:val="00916C36"/>
    <w:rsid w:val="0098692C"/>
    <w:rsid w:val="009B22D7"/>
    <w:rsid w:val="00A079FD"/>
    <w:rsid w:val="00A77378"/>
    <w:rsid w:val="00AE2F6B"/>
    <w:rsid w:val="00B8053E"/>
    <w:rsid w:val="00B87370"/>
    <w:rsid w:val="00BB76DB"/>
    <w:rsid w:val="00BF38D2"/>
    <w:rsid w:val="00C17E50"/>
    <w:rsid w:val="00C64AD9"/>
    <w:rsid w:val="00C97E20"/>
    <w:rsid w:val="00CA4C2B"/>
    <w:rsid w:val="00CB09A4"/>
    <w:rsid w:val="00D56C40"/>
    <w:rsid w:val="00D56EBF"/>
    <w:rsid w:val="00DB2F3F"/>
    <w:rsid w:val="00DF2DEE"/>
    <w:rsid w:val="00E077EB"/>
    <w:rsid w:val="00E25E97"/>
    <w:rsid w:val="00EC1971"/>
    <w:rsid w:val="00EC1E8F"/>
    <w:rsid w:val="00EE44C0"/>
    <w:rsid w:val="00F368C5"/>
    <w:rsid w:val="00FD0EA6"/>
    <w:rsid w:val="00FD51F1"/>
    <w:rsid w:val="00FD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8549"/>
  <w15:chartTrackingRefBased/>
  <w15:docId w15:val="{B05BADA2-81A6-4AE1-BFA6-B7F3DC89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9FD"/>
    <w:pPr>
      <w:ind w:left="720"/>
      <w:contextualSpacing/>
    </w:pPr>
  </w:style>
  <w:style w:type="table" w:customStyle="1" w:styleId="TableGrid1">
    <w:name w:val="Table Grid1"/>
    <w:basedOn w:val="TableNormal"/>
    <w:next w:val="TableGrid"/>
    <w:uiPriority w:val="39"/>
    <w:qFormat/>
    <w:rsid w:val="005F285A"/>
    <w:pPr>
      <w:spacing w:after="0" w:line="240" w:lineRule="auto"/>
    </w:pPr>
    <w:rPr>
      <w:kern w:val="0"/>
      <w:sz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F285A"/>
    <w:pPr>
      <w:spacing w:after="0" w:line="240" w:lineRule="auto"/>
    </w:pPr>
    <w:rPr>
      <w:rFonts w:ascii="Arial" w:eastAsia="Times New Roman" w:hAnsi="Arial"/>
      <w:kern w:val="0"/>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5F2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85A"/>
  </w:style>
  <w:style w:type="paragraph" w:styleId="Footer">
    <w:name w:val="footer"/>
    <w:basedOn w:val="Normal"/>
    <w:link w:val="FooterChar"/>
    <w:uiPriority w:val="99"/>
    <w:unhideWhenUsed/>
    <w:rsid w:val="005F2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85A"/>
  </w:style>
  <w:style w:type="table" w:customStyle="1" w:styleId="TableGrid2">
    <w:name w:val="Table Grid2"/>
    <w:basedOn w:val="TableNormal"/>
    <w:next w:val="TableGrid"/>
    <w:uiPriority w:val="39"/>
    <w:qFormat/>
    <w:rsid w:val="005F285A"/>
    <w:pPr>
      <w:spacing w:after="0" w:line="240" w:lineRule="auto"/>
    </w:pPr>
    <w:rPr>
      <w:kern w:val="0"/>
      <w:sz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0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00858-300D-4453-98BC-042A22BD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2024-08-10T09:03:00Z</dcterms:created>
  <dcterms:modified xsi:type="dcterms:W3CDTF">2024-08-14T06:16:00Z</dcterms:modified>
</cp:coreProperties>
</file>