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D1" w:rsidRDefault="00442C36" w:rsidP="00130E93">
      <w:pPr>
        <w:jc w:val="center"/>
        <w:rPr>
          <w:rFonts w:ascii="Arial" w:hAnsi="Arial" w:cs="Arial"/>
          <w:sz w:val="96"/>
          <w:szCs w:val="1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0E93">
        <w:rPr>
          <w:rFonts w:ascii="Arial" w:hAnsi="Arial" w:cs="Arial"/>
          <w:sz w:val="96"/>
          <w:szCs w:val="1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Mobile Learning</w:t>
      </w:r>
    </w:p>
    <w:p w:rsidR="00130E93" w:rsidRPr="00130E93" w:rsidRDefault="00130E93" w:rsidP="00130E93">
      <w:pPr>
        <w:jc w:val="center"/>
        <w:rPr>
          <w:rFonts w:ascii="Arial" w:hAnsi="Arial" w:cs="Arial"/>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30E93" w:rsidRDefault="00130E93" w:rsidP="00C918E3">
      <w:pPr>
        <w:jc w:val="both"/>
        <w:rPr>
          <w:rFonts w:ascii="Arial" w:hAnsi="Arial" w:cs="Arial"/>
          <w:sz w:val="28"/>
          <w:szCs w:val="28"/>
        </w:rPr>
      </w:pPr>
      <w:r>
        <w:rPr>
          <w:rFonts w:ascii="Arial" w:hAnsi="Arial" w:cs="Arial"/>
          <w:noProof/>
          <w:sz w:val="28"/>
          <w:szCs w:val="28"/>
        </w:rPr>
        <w:drawing>
          <wp:inline distT="0" distB="0" distL="0" distR="0">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learning-on-the-rise-in-asia-1600x8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rsidR="00130E93" w:rsidRDefault="00130E93" w:rsidP="00C918E3">
      <w:pPr>
        <w:jc w:val="both"/>
        <w:rPr>
          <w:rFonts w:ascii="Arial" w:hAnsi="Arial" w:cs="Arial"/>
          <w:sz w:val="28"/>
          <w:szCs w:val="28"/>
        </w:rPr>
      </w:pPr>
    </w:p>
    <w:p w:rsidR="00130E93" w:rsidRDefault="00130E93" w:rsidP="00C918E3">
      <w:pPr>
        <w:jc w:val="both"/>
        <w:rPr>
          <w:rFonts w:ascii="Arial" w:hAnsi="Arial" w:cs="Arial"/>
          <w:sz w:val="28"/>
          <w:szCs w:val="28"/>
        </w:rPr>
      </w:pPr>
      <w:r>
        <w:rPr>
          <w:rFonts w:ascii="Arial" w:hAnsi="Arial" w:cs="Arial"/>
          <w:noProof/>
          <w:sz w:val="28"/>
          <w:szCs w:val="28"/>
        </w:rPr>
        <w:drawing>
          <wp:inline distT="0" distB="0" distL="0" distR="0">
            <wp:extent cx="5954573" cy="28003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Learning-2.png"/>
                    <pic:cNvPicPr/>
                  </pic:nvPicPr>
                  <pic:blipFill>
                    <a:blip r:embed="rId7">
                      <a:extLst>
                        <a:ext uri="{28A0092B-C50C-407E-A947-70E740481C1C}">
                          <a14:useLocalDpi xmlns:a14="http://schemas.microsoft.com/office/drawing/2010/main" val="0"/>
                        </a:ext>
                      </a:extLst>
                    </a:blip>
                    <a:stretch>
                      <a:fillRect/>
                    </a:stretch>
                  </pic:blipFill>
                  <pic:spPr>
                    <a:xfrm>
                      <a:off x="0" y="0"/>
                      <a:ext cx="5955186" cy="2800638"/>
                    </a:xfrm>
                    <a:prstGeom prst="rect">
                      <a:avLst/>
                    </a:prstGeom>
                  </pic:spPr>
                </pic:pic>
              </a:graphicData>
            </a:graphic>
          </wp:inline>
        </w:drawing>
      </w:r>
    </w:p>
    <w:p w:rsidR="00130E93" w:rsidRDefault="00130E93" w:rsidP="00C918E3">
      <w:pPr>
        <w:jc w:val="both"/>
        <w:rPr>
          <w:rFonts w:ascii="Arial" w:hAnsi="Arial" w:cs="Arial"/>
          <w:sz w:val="28"/>
          <w:szCs w:val="28"/>
        </w:rPr>
      </w:pPr>
    </w:p>
    <w:p w:rsidR="00130E93" w:rsidRDefault="00130E93" w:rsidP="00C918E3">
      <w:pPr>
        <w:jc w:val="both"/>
        <w:rPr>
          <w:rFonts w:ascii="Arial" w:hAnsi="Arial" w:cs="Arial"/>
          <w:sz w:val="28"/>
          <w:szCs w:val="28"/>
        </w:rPr>
      </w:pPr>
    </w:p>
    <w:p w:rsidR="00442C36" w:rsidRPr="00DB486E" w:rsidRDefault="00130E93" w:rsidP="00C918E3">
      <w:pPr>
        <w:jc w:val="both"/>
        <w:rPr>
          <w:rFonts w:ascii="Arial" w:hAnsi="Arial" w:cs="Arial"/>
          <w:b/>
          <w:sz w:val="28"/>
          <w:szCs w:val="28"/>
        </w:rPr>
      </w:pPr>
      <w:r w:rsidRPr="00DB486E">
        <w:rPr>
          <w:rFonts w:ascii="Arial" w:hAnsi="Arial" w:cs="Arial"/>
          <w:b/>
          <w:noProof/>
          <w:sz w:val="28"/>
          <w:szCs w:val="28"/>
        </w:rPr>
        <w:lastRenderedPageBreak/>
        <w:drawing>
          <wp:anchor distT="0" distB="0" distL="114300" distR="114300" simplePos="0" relativeHeight="251658240" behindDoc="0" locked="0" layoutInCell="1" allowOverlap="1" wp14:anchorId="119B473E" wp14:editId="0D08E1E1">
            <wp:simplePos x="0" y="0"/>
            <wp:positionH relativeFrom="leftMargin">
              <wp:align>right</wp:align>
            </wp:positionH>
            <wp:positionV relativeFrom="paragraph">
              <wp:posOffset>-37846</wp:posOffset>
            </wp:positionV>
            <wp:extent cx="297815" cy="321310"/>
            <wp:effectExtent l="0" t="0" r="698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15" cy="321310"/>
                    </a:xfrm>
                    <a:prstGeom prst="rect">
                      <a:avLst/>
                    </a:prstGeom>
                  </pic:spPr>
                </pic:pic>
              </a:graphicData>
            </a:graphic>
          </wp:anchor>
        </w:drawing>
      </w:r>
      <w:r w:rsidR="00442C36" w:rsidRPr="00DB486E">
        <w:rPr>
          <w:rFonts w:ascii="Arial" w:hAnsi="Arial" w:cs="Arial"/>
          <w:b/>
          <w:sz w:val="28"/>
          <w:szCs w:val="28"/>
        </w:rPr>
        <w:t>What is Mobile Learning?</w:t>
      </w:r>
    </w:p>
    <w:p w:rsidR="00442C36" w:rsidRPr="008D1574" w:rsidRDefault="00442C36" w:rsidP="00C918E3">
      <w:pPr>
        <w:jc w:val="both"/>
        <w:rPr>
          <w:rFonts w:ascii="Arial" w:hAnsi="Arial" w:cs="Arial"/>
          <w:sz w:val="28"/>
          <w:szCs w:val="28"/>
          <w:shd w:val="clear" w:color="auto" w:fill="FFFFFF"/>
        </w:rPr>
      </w:pPr>
      <w:r w:rsidRPr="008D1574">
        <w:rPr>
          <w:rFonts w:ascii="Arial" w:hAnsi="Arial" w:cs="Arial"/>
          <w:sz w:val="28"/>
          <w:szCs w:val="28"/>
        </w:rPr>
        <w:t>Mobile Learning or M-Learning</w:t>
      </w:r>
      <w:r w:rsidR="008D1574" w:rsidRPr="008D1574">
        <w:rPr>
          <w:rFonts w:ascii="Arial" w:hAnsi="Arial" w:cs="Arial"/>
          <w:sz w:val="28"/>
          <w:szCs w:val="28"/>
        </w:rPr>
        <w:t xml:space="preserve"> </w:t>
      </w:r>
      <w:r w:rsidR="008D1574" w:rsidRPr="008D1574">
        <w:rPr>
          <w:rFonts w:ascii="Arial" w:hAnsi="Arial" w:cs="Arial"/>
          <w:sz w:val="28"/>
          <w:szCs w:val="28"/>
          <w:shd w:val="clear" w:color="auto" w:fill="FFFFFF"/>
        </w:rPr>
        <w:t xml:space="preserve">is </w:t>
      </w:r>
      <w:r w:rsidR="00C354EF">
        <w:rPr>
          <w:rFonts w:ascii="Arial" w:hAnsi="Arial" w:cs="Arial"/>
          <w:color w:val="00B050"/>
          <w:sz w:val="28"/>
          <w:szCs w:val="28"/>
          <w:shd w:val="clear" w:color="auto" w:fill="FFFFFF"/>
        </w:rPr>
        <w:t>“</w:t>
      </w:r>
      <w:r w:rsidR="008D1574" w:rsidRPr="00C354EF">
        <w:rPr>
          <w:rFonts w:ascii="Arial" w:hAnsi="Arial" w:cs="Arial"/>
          <w:color w:val="00B050"/>
          <w:sz w:val="28"/>
          <w:szCs w:val="28"/>
          <w:shd w:val="clear" w:color="auto" w:fill="FFFFFF"/>
        </w:rPr>
        <w:t>learning across multiple contexts, through social and content interactions, using personal electronic devices</w:t>
      </w:r>
      <w:r w:rsidR="00C354EF">
        <w:rPr>
          <w:rFonts w:ascii="Arial" w:hAnsi="Arial" w:cs="Arial"/>
          <w:color w:val="00B050"/>
          <w:sz w:val="28"/>
          <w:szCs w:val="28"/>
          <w:shd w:val="clear" w:color="auto" w:fill="FFFFFF"/>
        </w:rPr>
        <w:t>”</w:t>
      </w:r>
      <w:r w:rsidR="008D1574" w:rsidRPr="008D1574">
        <w:rPr>
          <w:rFonts w:ascii="Arial" w:hAnsi="Arial" w:cs="Arial"/>
          <w:sz w:val="28"/>
          <w:szCs w:val="28"/>
          <w:shd w:val="clear" w:color="auto" w:fill="FFFFFF"/>
        </w:rPr>
        <w:t>.</w:t>
      </w:r>
    </w:p>
    <w:p w:rsidR="008D1574" w:rsidRPr="008D1574" w:rsidRDefault="008D1574" w:rsidP="00C918E3">
      <w:pPr>
        <w:jc w:val="both"/>
        <w:rPr>
          <w:rFonts w:ascii="Arial" w:hAnsi="Arial" w:cs="Arial"/>
          <w:sz w:val="28"/>
          <w:szCs w:val="28"/>
          <w:shd w:val="clear" w:color="auto" w:fill="FFFFFF"/>
        </w:rPr>
      </w:pPr>
      <w:r w:rsidRPr="008D1574">
        <w:rPr>
          <w:rFonts w:ascii="Arial" w:hAnsi="Arial" w:cs="Arial"/>
          <w:sz w:val="28"/>
          <w:szCs w:val="28"/>
          <w:shd w:val="clear" w:color="auto" w:fill="FFFFFF"/>
        </w:rPr>
        <w:t>A form of </w:t>
      </w:r>
      <w:hyperlink r:id="rId9" w:tooltip="Distance education" w:history="1">
        <w:r w:rsidRPr="008D1574">
          <w:rPr>
            <w:rStyle w:val="Hyperlink"/>
            <w:rFonts w:ascii="Arial" w:hAnsi="Arial" w:cs="Arial"/>
            <w:color w:val="00B050"/>
            <w:sz w:val="28"/>
            <w:szCs w:val="28"/>
            <w:u w:val="none"/>
            <w:shd w:val="clear" w:color="auto" w:fill="FFFFFF"/>
          </w:rPr>
          <w:t>distance education</w:t>
        </w:r>
      </w:hyperlink>
      <w:r w:rsidRPr="008D1574">
        <w:rPr>
          <w:rFonts w:ascii="Arial" w:hAnsi="Arial" w:cs="Arial"/>
          <w:sz w:val="28"/>
          <w:szCs w:val="28"/>
          <w:shd w:val="clear" w:color="auto" w:fill="FFFFFF"/>
        </w:rPr>
        <w:t xml:space="preserve">, </w:t>
      </w:r>
      <w:r w:rsidR="00555388">
        <w:rPr>
          <w:rFonts w:ascii="Arial" w:hAnsi="Arial" w:cs="Arial"/>
          <w:sz w:val="28"/>
          <w:szCs w:val="28"/>
          <w:shd w:val="clear" w:color="auto" w:fill="FFFFFF"/>
        </w:rPr>
        <w:t>M</w:t>
      </w:r>
      <w:r w:rsidRPr="008D1574">
        <w:rPr>
          <w:rFonts w:ascii="Arial" w:hAnsi="Arial" w:cs="Arial"/>
          <w:sz w:val="28"/>
          <w:szCs w:val="28"/>
          <w:shd w:val="clear" w:color="auto" w:fill="FFFFFF"/>
        </w:rPr>
        <w:t>-learners use </w:t>
      </w:r>
      <w:hyperlink r:id="rId10" w:tooltip="Mobile device" w:history="1">
        <w:r w:rsidRPr="008D1574">
          <w:rPr>
            <w:rStyle w:val="Hyperlink"/>
            <w:rFonts w:ascii="Arial" w:hAnsi="Arial" w:cs="Arial"/>
            <w:color w:val="auto"/>
            <w:sz w:val="28"/>
            <w:szCs w:val="28"/>
            <w:u w:val="none"/>
            <w:shd w:val="clear" w:color="auto" w:fill="FFFFFF"/>
          </w:rPr>
          <w:t>mobile device</w:t>
        </w:r>
      </w:hyperlink>
      <w:r w:rsidRPr="008D1574">
        <w:rPr>
          <w:rFonts w:ascii="Arial" w:hAnsi="Arial" w:cs="Arial"/>
          <w:sz w:val="28"/>
          <w:szCs w:val="28"/>
          <w:shd w:val="clear" w:color="auto" w:fill="FFFFFF"/>
        </w:rPr>
        <w:t> </w:t>
      </w:r>
      <w:hyperlink r:id="rId11" w:tooltip="Educational technology" w:history="1">
        <w:r w:rsidRPr="008D1574">
          <w:rPr>
            <w:rStyle w:val="Hyperlink"/>
            <w:rFonts w:ascii="Arial" w:hAnsi="Arial" w:cs="Arial"/>
            <w:color w:val="auto"/>
            <w:sz w:val="28"/>
            <w:szCs w:val="28"/>
            <w:u w:val="none"/>
            <w:shd w:val="clear" w:color="auto" w:fill="FFFFFF"/>
          </w:rPr>
          <w:t>educational technology</w:t>
        </w:r>
      </w:hyperlink>
      <w:r w:rsidRPr="008D1574">
        <w:rPr>
          <w:rFonts w:ascii="Arial" w:hAnsi="Arial" w:cs="Arial"/>
          <w:sz w:val="28"/>
          <w:szCs w:val="28"/>
          <w:shd w:val="clear" w:color="auto" w:fill="FFFFFF"/>
        </w:rPr>
        <w:t> at their time convenience.</w:t>
      </w:r>
    </w:p>
    <w:p w:rsidR="008D1574" w:rsidRPr="00DD1568" w:rsidRDefault="008D1574" w:rsidP="00C918E3">
      <w:pPr>
        <w:jc w:val="both"/>
        <w:rPr>
          <w:rFonts w:ascii="Arial" w:hAnsi="Arial" w:cs="Arial"/>
          <w:color w:val="00B050"/>
          <w:sz w:val="28"/>
          <w:szCs w:val="28"/>
        </w:rPr>
      </w:pPr>
      <w:r w:rsidRPr="008D1574">
        <w:rPr>
          <w:rFonts w:ascii="Arial" w:hAnsi="Arial" w:cs="Arial"/>
          <w:sz w:val="28"/>
          <w:szCs w:val="28"/>
          <w:shd w:val="clear" w:color="auto" w:fill="FFFFFF"/>
        </w:rPr>
        <w:t>M-</w:t>
      </w:r>
      <w:r w:rsidR="001F637D">
        <w:rPr>
          <w:rFonts w:ascii="Arial" w:hAnsi="Arial" w:cs="Arial"/>
          <w:sz w:val="28"/>
          <w:szCs w:val="28"/>
          <w:shd w:val="clear" w:color="auto" w:fill="FFFFFF"/>
        </w:rPr>
        <w:t>L</w:t>
      </w:r>
      <w:r w:rsidRPr="008D1574">
        <w:rPr>
          <w:rFonts w:ascii="Arial" w:hAnsi="Arial" w:cs="Arial"/>
          <w:sz w:val="28"/>
          <w:szCs w:val="28"/>
          <w:shd w:val="clear" w:color="auto" w:fill="FFFFFF"/>
        </w:rPr>
        <w:t>earning technologies include handheld computers, </w:t>
      </w:r>
      <w:hyperlink r:id="rId12" w:tooltip="MP3 player" w:history="1">
        <w:r w:rsidR="00C918E3">
          <w:rPr>
            <w:rStyle w:val="Hyperlink"/>
            <w:rFonts w:ascii="Arial" w:hAnsi="Arial" w:cs="Arial"/>
            <w:color w:val="auto"/>
            <w:sz w:val="28"/>
            <w:szCs w:val="28"/>
            <w:u w:val="none"/>
            <w:shd w:val="clear" w:color="auto" w:fill="FFFFFF"/>
          </w:rPr>
          <w:t xml:space="preserve">MP3 </w:t>
        </w:r>
        <w:r w:rsidRPr="008D1574">
          <w:rPr>
            <w:rStyle w:val="Hyperlink"/>
            <w:rFonts w:ascii="Arial" w:hAnsi="Arial" w:cs="Arial"/>
            <w:color w:val="auto"/>
            <w:sz w:val="28"/>
            <w:szCs w:val="28"/>
            <w:u w:val="none"/>
            <w:shd w:val="clear" w:color="auto" w:fill="FFFFFF"/>
          </w:rPr>
          <w:t>players</w:t>
        </w:r>
      </w:hyperlink>
      <w:r w:rsidRPr="008D1574">
        <w:rPr>
          <w:rFonts w:ascii="Arial" w:hAnsi="Arial" w:cs="Arial"/>
          <w:sz w:val="28"/>
          <w:szCs w:val="28"/>
          <w:shd w:val="clear" w:color="auto" w:fill="FFFFFF"/>
        </w:rPr>
        <w:t>, notebooks, mobile phones and tablets. M-</w:t>
      </w:r>
      <w:r w:rsidR="00F00945">
        <w:rPr>
          <w:rFonts w:ascii="Arial" w:hAnsi="Arial" w:cs="Arial"/>
          <w:sz w:val="28"/>
          <w:szCs w:val="28"/>
          <w:shd w:val="clear" w:color="auto" w:fill="FFFFFF"/>
        </w:rPr>
        <w:t>L</w:t>
      </w:r>
      <w:r w:rsidRPr="008D1574">
        <w:rPr>
          <w:rFonts w:ascii="Arial" w:hAnsi="Arial" w:cs="Arial"/>
          <w:sz w:val="28"/>
          <w:szCs w:val="28"/>
          <w:shd w:val="clear" w:color="auto" w:fill="FFFFFF"/>
        </w:rPr>
        <w:t xml:space="preserve">earning focuses on </w:t>
      </w:r>
      <w:r w:rsidRPr="008D1574">
        <w:rPr>
          <w:rFonts w:ascii="Arial" w:hAnsi="Arial" w:cs="Arial"/>
          <w:color w:val="00B050"/>
          <w:sz w:val="28"/>
          <w:szCs w:val="28"/>
          <w:shd w:val="clear" w:color="auto" w:fill="FFFFFF"/>
        </w:rPr>
        <w:t>the mobility of the learner</w:t>
      </w:r>
      <w:r w:rsidRPr="008D1574">
        <w:rPr>
          <w:rFonts w:ascii="Arial" w:hAnsi="Arial" w:cs="Arial"/>
          <w:sz w:val="28"/>
          <w:szCs w:val="28"/>
          <w:shd w:val="clear" w:color="auto" w:fill="FFFFFF"/>
        </w:rPr>
        <w:t>, interacting with portable technologies. Using mobile tools for creating learning aids and materials becomes an important part of</w:t>
      </w:r>
      <w:r w:rsidR="00DD1568">
        <w:rPr>
          <w:rFonts w:ascii="Arial" w:hAnsi="Arial" w:cs="Arial"/>
          <w:sz w:val="28"/>
          <w:szCs w:val="28"/>
          <w:shd w:val="clear" w:color="auto" w:fill="FFFFFF"/>
        </w:rPr>
        <w:t xml:space="preserve"> </w:t>
      </w:r>
      <w:r w:rsidR="00DD1568" w:rsidRPr="004226E8">
        <w:rPr>
          <w:rFonts w:ascii="Arial" w:hAnsi="Arial" w:cs="Arial"/>
          <w:color w:val="00B050"/>
          <w:sz w:val="28"/>
          <w:szCs w:val="28"/>
          <w:shd w:val="clear" w:color="auto" w:fill="FFFFFF"/>
        </w:rPr>
        <w:t>infor</w:t>
      </w:r>
      <w:r w:rsidR="00DD1568">
        <w:rPr>
          <w:rFonts w:ascii="Arial" w:hAnsi="Arial" w:cs="Arial"/>
          <w:color w:val="00B050"/>
          <w:sz w:val="28"/>
          <w:szCs w:val="28"/>
        </w:rPr>
        <w:t>mal learning</w:t>
      </w:r>
      <w:r w:rsidRPr="00103A13">
        <w:rPr>
          <w:rFonts w:ascii="Arial" w:hAnsi="Arial" w:cs="Arial"/>
          <w:sz w:val="28"/>
          <w:szCs w:val="28"/>
          <w:shd w:val="clear" w:color="auto" w:fill="FFFFFF"/>
        </w:rPr>
        <w:t>.</w:t>
      </w:r>
    </w:p>
    <w:p w:rsidR="00130E93" w:rsidRDefault="00130E93" w:rsidP="00C918E3">
      <w:pPr>
        <w:jc w:val="both"/>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66592BEB" wp14:editId="05F6B635">
            <wp:simplePos x="0" y="0"/>
            <wp:positionH relativeFrom="leftMargin">
              <wp:align>right</wp:align>
            </wp:positionH>
            <wp:positionV relativeFrom="paragraph">
              <wp:posOffset>267691</wp:posOffset>
            </wp:positionV>
            <wp:extent cx="297815" cy="321310"/>
            <wp:effectExtent l="0" t="0" r="698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15" cy="321310"/>
                    </a:xfrm>
                    <a:prstGeom prst="rect">
                      <a:avLst/>
                    </a:prstGeom>
                  </pic:spPr>
                </pic:pic>
              </a:graphicData>
            </a:graphic>
          </wp:anchor>
        </w:drawing>
      </w:r>
    </w:p>
    <w:p w:rsidR="00442C36" w:rsidRPr="00DB486E" w:rsidRDefault="00066590" w:rsidP="00C918E3">
      <w:pPr>
        <w:jc w:val="both"/>
        <w:rPr>
          <w:rFonts w:ascii="Arial" w:hAnsi="Arial" w:cs="Arial"/>
          <w:b/>
          <w:sz w:val="28"/>
          <w:szCs w:val="28"/>
        </w:rPr>
      </w:pPr>
      <w:r w:rsidRPr="00DB486E">
        <w:rPr>
          <w:rFonts w:ascii="Arial" w:hAnsi="Arial" w:cs="Arial"/>
          <w:b/>
          <w:sz w:val="28"/>
          <w:szCs w:val="28"/>
        </w:rPr>
        <w:t>Mobile Learning là gì?</w:t>
      </w:r>
    </w:p>
    <w:p w:rsidR="00066590" w:rsidRDefault="00066590" w:rsidP="00C918E3">
      <w:pPr>
        <w:jc w:val="both"/>
        <w:rPr>
          <w:rFonts w:ascii="Arial" w:hAnsi="Arial" w:cs="Arial"/>
          <w:sz w:val="28"/>
          <w:szCs w:val="28"/>
        </w:rPr>
      </w:pPr>
      <w:r>
        <w:rPr>
          <w:rFonts w:ascii="Arial" w:hAnsi="Arial" w:cs="Arial"/>
          <w:sz w:val="28"/>
          <w:szCs w:val="28"/>
        </w:rPr>
        <w:t xml:space="preserve">Mobile Learning hay còn gọi là M-Learning là </w:t>
      </w:r>
      <w:r w:rsidR="00C354EF" w:rsidRPr="00C354EF">
        <w:rPr>
          <w:rFonts w:ascii="Arial" w:hAnsi="Arial" w:cs="Arial"/>
          <w:color w:val="00B050"/>
          <w:sz w:val="28"/>
          <w:szCs w:val="28"/>
        </w:rPr>
        <w:t>“</w:t>
      </w:r>
      <w:r w:rsidRPr="00C354EF">
        <w:rPr>
          <w:rFonts w:ascii="Arial" w:hAnsi="Arial" w:cs="Arial"/>
          <w:color w:val="00B050"/>
          <w:sz w:val="28"/>
          <w:szCs w:val="28"/>
        </w:rPr>
        <w:t xml:space="preserve">hình thức học thông qua nhiều </w:t>
      </w:r>
      <w:r w:rsidR="00C354EF" w:rsidRPr="00C354EF">
        <w:rPr>
          <w:rFonts w:ascii="Arial" w:hAnsi="Arial" w:cs="Arial"/>
          <w:color w:val="00B050"/>
          <w:sz w:val="28"/>
          <w:szCs w:val="28"/>
        </w:rPr>
        <w:t>bối cảnh, qua các tương tác xã hội và nội dung, sử dụng các thiết bị điện tử cá nhân”</w:t>
      </w:r>
      <w:r w:rsidR="00C354EF">
        <w:rPr>
          <w:rFonts w:ascii="Arial" w:hAnsi="Arial" w:cs="Arial"/>
          <w:sz w:val="28"/>
          <w:szCs w:val="28"/>
        </w:rPr>
        <w:t>.</w:t>
      </w:r>
    </w:p>
    <w:p w:rsidR="001F637D" w:rsidRDefault="001F637D" w:rsidP="00C918E3">
      <w:pPr>
        <w:jc w:val="both"/>
        <w:rPr>
          <w:rFonts w:ascii="Arial" w:hAnsi="Arial" w:cs="Arial"/>
          <w:sz w:val="28"/>
          <w:szCs w:val="28"/>
        </w:rPr>
      </w:pPr>
      <w:r>
        <w:rPr>
          <w:rFonts w:ascii="Arial" w:hAnsi="Arial" w:cs="Arial"/>
          <w:sz w:val="28"/>
          <w:szCs w:val="28"/>
        </w:rPr>
        <w:t xml:space="preserve">Là một dạng của </w:t>
      </w:r>
      <w:r w:rsidRPr="001F637D">
        <w:rPr>
          <w:rFonts w:ascii="Arial" w:hAnsi="Arial" w:cs="Arial"/>
          <w:color w:val="00B050"/>
          <w:sz w:val="28"/>
          <w:szCs w:val="28"/>
        </w:rPr>
        <w:t>giáo dục từ xa</w:t>
      </w:r>
      <w:r>
        <w:rPr>
          <w:rFonts w:ascii="Arial" w:hAnsi="Arial" w:cs="Arial"/>
          <w:sz w:val="28"/>
          <w:szCs w:val="28"/>
        </w:rPr>
        <w:t>, người học sử dụng công nghệ giáo dục trên thiết bị di động trong thời gian thuận tiện của họ.</w:t>
      </w:r>
    </w:p>
    <w:p w:rsidR="001F637D" w:rsidRDefault="001F637D" w:rsidP="00C918E3">
      <w:pPr>
        <w:jc w:val="both"/>
        <w:rPr>
          <w:rFonts w:ascii="Arial" w:hAnsi="Arial" w:cs="Arial"/>
          <w:sz w:val="28"/>
          <w:szCs w:val="28"/>
        </w:rPr>
      </w:pPr>
      <w:r>
        <w:rPr>
          <w:rFonts w:ascii="Arial" w:hAnsi="Arial" w:cs="Arial"/>
          <w:sz w:val="28"/>
          <w:szCs w:val="28"/>
        </w:rPr>
        <w:t>Các công nghệ của M-Learning</w:t>
      </w:r>
      <w:r w:rsidR="00AC0004">
        <w:rPr>
          <w:rFonts w:ascii="Arial" w:hAnsi="Arial" w:cs="Arial"/>
          <w:sz w:val="28"/>
          <w:szCs w:val="28"/>
        </w:rPr>
        <w:t xml:space="preserve"> bao gồm các loại máy tính cầm tay, máy</w:t>
      </w:r>
      <w:r w:rsidR="00C918E3">
        <w:rPr>
          <w:rFonts w:ascii="Arial" w:hAnsi="Arial" w:cs="Arial"/>
          <w:sz w:val="28"/>
          <w:szCs w:val="28"/>
        </w:rPr>
        <w:t xml:space="preserve"> nghe nhạc</w:t>
      </w:r>
      <w:r w:rsidR="00AC0004">
        <w:rPr>
          <w:rFonts w:ascii="Arial" w:hAnsi="Arial" w:cs="Arial"/>
          <w:sz w:val="28"/>
          <w:szCs w:val="28"/>
        </w:rPr>
        <w:t xml:space="preserve"> MP3</w:t>
      </w:r>
      <w:r w:rsidR="00C918E3">
        <w:rPr>
          <w:rFonts w:ascii="Arial" w:hAnsi="Arial" w:cs="Arial"/>
          <w:sz w:val="28"/>
          <w:szCs w:val="28"/>
        </w:rPr>
        <w:t>, máy tính xách tay</w:t>
      </w:r>
      <w:r w:rsidR="00FB5B02">
        <w:rPr>
          <w:rFonts w:ascii="Arial" w:hAnsi="Arial" w:cs="Arial"/>
          <w:sz w:val="28"/>
          <w:szCs w:val="28"/>
        </w:rPr>
        <w:t>, điện thoại di động và máy tính bảng.</w:t>
      </w:r>
      <w:r w:rsidR="00F00945">
        <w:rPr>
          <w:rFonts w:ascii="Arial" w:hAnsi="Arial" w:cs="Arial"/>
          <w:sz w:val="28"/>
          <w:szCs w:val="28"/>
        </w:rPr>
        <w:t xml:space="preserve"> M-Learning</w:t>
      </w:r>
      <w:r w:rsidR="00CE3956">
        <w:rPr>
          <w:rFonts w:ascii="Arial" w:hAnsi="Arial" w:cs="Arial"/>
          <w:sz w:val="28"/>
          <w:szCs w:val="28"/>
        </w:rPr>
        <w:t xml:space="preserve"> tập trụng vào </w:t>
      </w:r>
      <w:r w:rsidR="00CE3956" w:rsidRPr="00130E93">
        <w:rPr>
          <w:rFonts w:ascii="Arial" w:hAnsi="Arial" w:cs="Arial"/>
          <w:color w:val="00B050"/>
          <w:sz w:val="28"/>
          <w:szCs w:val="28"/>
        </w:rPr>
        <w:t>khả năng di dộng của người học</w:t>
      </w:r>
      <w:r w:rsidR="00CE3956">
        <w:rPr>
          <w:rFonts w:ascii="Arial" w:hAnsi="Arial" w:cs="Arial"/>
          <w:sz w:val="28"/>
          <w:szCs w:val="28"/>
        </w:rPr>
        <w:t>, tương tác với công nghệ di động.</w:t>
      </w:r>
      <w:r w:rsidR="00DD1568">
        <w:rPr>
          <w:rFonts w:ascii="Arial" w:hAnsi="Arial" w:cs="Arial"/>
          <w:sz w:val="28"/>
          <w:szCs w:val="28"/>
        </w:rPr>
        <w:t xml:space="preserve"> Sử dụng các công cụ dành cho di động để tạo ra dụng cụ học tập và tài liệu, trở thành một phần quan trọng của việc </w:t>
      </w:r>
      <w:r w:rsidR="00DD1568" w:rsidRPr="00130E93">
        <w:rPr>
          <w:rFonts w:ascii="Arial" w:hAnsi="Arial" w:cs="Arial"/>
          <w:color w:val="00B050"/>
          <w:sz w:val="28"/>
          <w:szCs w:val="28"/>
        </w:rPr>
        <w:t>học không</w:t>
      </w:r>
      <w:r w:rsidR="00103A13" w:rsidRPr="00130E93">
        <w:rPr>
          <w:rFonts w:ascii="Arial" w:hAnsi="Arial" w:cs="Arial"/>
          <w:color w:val="00B050"/>
          <w:sz w:val="28"/>
          <w:szCs w:val="28"/>
        </w:rPr>
        <w:t xml:space="preserve"> chính quy</w:t>
      </w:r>
      <w:r w:rsidR="00103A13">
        <w:rPr>
          <w:rFonts w:ascii="Arial" w:hAnsi="Arial" w:cs="Arial"/>
          <w:sz w:val="28"/>
          <w:szCs w:val="28"/>
        </w:rPr>
        <w:t>.</w:t>
      </w:r>
    </w:p>
    <w:p w:rsidR="00130E93" w:rsidRDefault="00130E93"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C918E3">
      <w:pPr>
        <w:jc w:val="both"/>
        <w:rPr>
          <w:rFonts w:ascii="Arial" w:hAnsi="Arial" w:cs="Arial"/>
          <w:sz w:val="28"/>
          <w:szCs w:val="28"/>
        </w:rPr>
      </w:pPr>
    </w:p>
    <w:p w:rsidR="00A21BB9" w:rsidRDefault="00A21BB9" w:rsidP="00A21BB9">
      <w:pPr>
        <w:jc w:val="center"/>
        <w:rPr>
          <w:rFonts w:ascii="Arial" w:hAnsi="Arial" w:cs="Arial"/>
          <w:sz w:val="96"/>
          <w:szCs w:val="1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486E">
        <w:rPr>
          <w:rFonts w:ascii="Arial" w:hAnsi="Arial" w:cs="Arial"/>
          <w:color w:val="92D050"/>
          <w:sz w:val="96"/>
          <w:szCs w:val="1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Nền tảng Android</w:t>
      </w:r>
    </w:p>
    <w:p w:rsidR="00A21BB9" w:rsidRDefault="00A21BB9" w:rsidP="00A21BB9">
      <w:pPr>
        <w:jc w:val="center"/>
        <w:rPr>
          <w:rFonts w:ascii="Arial" w:hAnsi="Arial" w:cs="Arial"/>
          <w:sz w:val="28"/>
          <w:szCs w:val="28"/>
        </w:rPr>
      </w:pPr>
      <w:r>
        <w:rPr>
          <w:rFonts w:ascii="Arial" w:hAnsi="Arial" w:cs="Arial"/>
          <w:noProof/>
          <w:sz w:val="28"/>
          <w:szCs w:val="28"/>
        </w:rPr>
        <w:drawing>
          <wp:inline distT="0" distB="0" distL="0" distR="0">
            <wp:extent cx="5943600" cy="2526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1853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A21BB9" w:rsidRDefault="0076771F" w:rsidP="00DB486E">
      <w:pPr>
        <w:pStyle w:val="NormalWeb"/>
        <w:shd w:val="clear" w:color="auto" w:fill="FFFFFF"/>
        <w:spacing w:before="120" w:beforeAutospacing="0" w:after="120" w:afterAutospacing="0"/>
        <w:jc w:val="both"/>
        <w:rPr>
          <w:rFonts w:ascii="Arial" w:hAnsi="Arial" w:cs="Arial"/>
          <w:sz w:val="21"/>
          <w:szCs w:val="21"/>
        </w:rPr>
      </w:pPr>
      <w:r w:rsidRPr="0076771F">
        <w:rPr>
          <w:rFonts w:ascii="Arial" w:hAnsi="Arial" w:cs="Arial"/>
          <w:b/>
          <w:color w:val="92D050"/>
          <w:sz w:val="21"/>
          <w:szCs w:val="21"/>
        </w:rPr>
        <w:t>Android</w:t>
      </w:r>
      <w:r w:rsidRPr="00A21BB9">
        <w:rPr>
          <w:rFonts w:ascii="Arial" w:hAnsi="Arial" w:cs="Arial"/>
          <w:sz w:val="21"/>
          <w:szCs w:val="21"/>
        </w:rPr>
        <w:t xml:space="preserve"> </w:t>
      </w:r>
      <w:r w:rsidR="00A21BB9" w:rsidRPr="00A21BB9">
        <w:rPr>
          <w:rFonts w:ascii="Arial" w:hAnsi="Arial" w:cs="Arial"/>
          <w:sz w:val="21"/>
          <w:szCs w:val="21"/>
        </w:rPr>
        <w:t>là một </w:t>
      </w:r>
      <w:hyperlink r:id="rId14" w:tooltip="Hệ điều hành di động" w:history="1">
        <w:r w:rsidR="00A21BB9" w:rsidRPr="00A21BB9">
          <w:rPr>
            <w:rStyle w:val="Hyperlink"/>
            <w:rFonts w:ascii="Arial" w:hAnsi="Arial" w:cs="Arial"/>
            <w:color w:val="auto"/>
            <w:sz w:val="21"/>
            <w:szCs w:val="21"/>
            <w:u w:val="none"/>
          </w:rPr>
          <w:t>hệ điều hành</w:t>
        </w:r>
      </w:hyperlink>
      <w:r w:rsidR="00A21BB9" w:rsidRPr="00A21BB9">
        <w:rPr>
          <w:rFonts w:ascii="Arial" w:hAnsi="Arial" w:cs="Arial"/>
          <w:sz w:val="21"/>
          <w:szCs w:val="21"/>
        </w:rPr>
        <w:t> dựa trên nền tảng </w:t>
      </w:r>
      <w:hyperlink r:id="rId15" w:tooltip="Linux" w:history="1">
        <w:r w:rsidR="00A21BB9" w:rsidRPr="00ED2B91">
          <w:rPr>
            <w:rStyle w:val="Hyperlink"/>
            <w:rFonts w:ascii="Arial" w:hAnsi="Arial" w:cs="Arial"/>
            <w:color w:val="7030A0"/>
            <w:sz w:val="21"/>
            <w:szCs w:val="21"/>
            <w:u w:val="none"/>
          </w:rPr>
          <w:t>Linux</w:t>
        </w:r>
      </w:hyperlink>
      <w:r w:rsidR="00A21BB9" w:rsidRPr="00ED2B91">
        <w:rPr>
          <w:rFonts w:ascii="Arial" w:hAnsi="Arial" w:cs="Arial"/>
          <w:color w:val="7030A0"/>
          <w:sz w:val="21"/>
          <w:szCs w:val="21"/>
        </w:rPr>
        <w:t> </w:t>
      </w:r>
      <w:r w:rsidR="00A21BB9" w:rsidRPr="00A21BB9">
        <w:rPr>
          <w:rFonts w:ascii="Arial" w:hAnsi="Arial" w:cs="Arial"/>
          <w:sz w:val="21"/>
          <w:szCs w:val="21"/>
        </w:rPr>
        <w:t>được thiết kế dành cho các thiết bị di động có </w:t>
      </w:r>
      <w:hyperlink r:id="rId16" w:tooltip="Màn hình cảm ứng" w:history="1">
        <w:r w:rsidR="00A21BB9" w:rsidRPr="00A21BB9">
          <w:rPr>
            <w:rStyle w:val="Hyperlink"/>
            <w:rFonts w:ascii="Arial" w:hAnsi="Arial" w:cs="Arial"/>
            <w:color w:val="auto"/>
            <w:sz w:val="21"/>
            <w:szCs w:val="21"/>
            <w:u w:val="none"/>
          </w:rPr>
          <w:t>màn hình cảm ứng</w:t>
        </w:r>
      </w:hyperlink>
      <w:r w:rsidR="00A21BB9" w:rsidRPr="00A21BB9">
        <w:rPr>
          <w:rFonts w:ascii="Arial" w:hAnsi="Arial" w:cs="Arial"/>
          <w:sz w:val="21"/>
          <w:szCs w:val="21"/>
        </w:rPr>
        <w:t> như </w:t>
      </w:r>
      <w:hyperlink r:id="rId17" w:tooltip="Điện thoại thông minh" w:history="1">
        <w:r w:rsidR="00A21BB9" w:rsidRPr="00A21BB9">
          <w:rPr>
            <w:rStyle w:val="Hyperlink"/>
            <w:rFonts w:ascii="Arial" w:hAnsi="Arial" w:cs="Arial"/>
            <w:color w:val="auto"/>
            <w:sz w:val="21"/>
            <w:szCs w:val="21"/>
            <w:u w:val="none"/>
          </w:rPr>
          <w:t>điện thoại thông minh</w:t>
        </w:r>
      </w:hyperlink>
      <w:r w:rsidR="00A21BB9" w:rsidRPr="00A21BB9">
        <w:rPr>
          <w:rFonts w:ascii="Arial" w:hAnsi="Arial" w:cs="Arial"/>
          <w:sz w:val="21"/>
          <w:szCs w:val="21"/>
        </w:rPr>
        <w:t> và </w:t>
      </w:r>
      <w:hyperlink r:id="rId18" w:tooltip="Máy tính bảng" w:history="1">
        <w:r w:rsidR="00A21BB9" w:rsidRPr="00A21BB9">
          <w:rPr>
            <w:rStyle w:val="Hyperlink"/>
            <w:rFonts w:ascii="Arial" w:hAnsi="Arial" w:cs="Arial"/>
            <w:color w:val="auto"/>
            <w:sz w:val="21"/>
            <w:szCs w:val="21"/>
            <w:u w:val="none"/>
          </w:rPr>
          <w:t>máy tính bảng</w:t>
        </w:r>
      </w:hyperlink>
      <w:r w:rsidR="00A21BB9" w:rsidRPr="00A21BB9">
        <w:rPr>
          <w:rFonts w:ascii="Arial" w:hAnsi="Arial" w:cs="Arial"/>
          <w:sz w:val="21"/>
          <w:szCs w:val="21"/>
        </w:rPr>
        <w:t xml:space="preserve">. </w:t>
      </w:r>
    </w:p>
    <w:p w:rsidR="00A21BB9" w:rsidRDefault="00A21BB9" w:rsidP="00DB486E">
      <w:pPr>
        <w:pStyle w:val="NormalWeb"/>
        <w:shd w:val="clear" w:color="auto" w:fill="FFFFFF"/>
        <w:spacing w:before="120" w:beforeAutospacing="0" w:after="120" w:afterAutospacing="0"/>
        <w:jc w:val="both"/>
        <w:rPr>
          <w:rFonts w:ascii="Arial" w:hAnsi="Arial" w:cs="Arial"/>
          <w:sz w:val="21"/>
          <w:szCs w:val="21"/>
        </w:rPr>
      </w:pPr>
      <w:r w:rsidRPr="00A21BB9">
        <w:rPr>
          <w:rFonts w:ascii="Arial" w:hAnsi="Arial" w:cs="Arial"/>
          <w:sz w:val="21"/>
          <w:szCs w:val="21"/>
        </w:rPr>
        <w:t xml:space="preserve">Ban đầu, </w:t>
      </w:r>
      <w:r w:rsidRPr="0076771F">
        <w:rPr>
          <w:rFonts w:ascii="Arial" w:hAnsi="Arial" w:cs="Arial"/>
          <w:b/>
          <w:color w:val="92D050"/>
          <w:sz w:val="21"/>
          <w:szCs w:val="21"/>
        </w:rPr>
        <w:t>Android</w:t>
      </w:r>
      <w:r w:rsidRPr="00A21BB9">
        <w:rPr>
          <w:rFonts w:ascii="Arial" w:hAnsi="Arial" w:cs="Arial"/>
          <w:sz w:val="21"/>
          <w:szCs w:val="21"/>
        </w:rPr>
        <w:t xml:space="preserve"> được phát triển bởi Tổng công ty </w:t>
      </w:r>
      <w:r w:rsidRPr="0076771F">
        <w:rPr>
          <w:rFonts w:ascii="Arial" w:hAnsi="Arial" w:cs="Arial"/>
          <w:b/>
          <w:color w:val="92D050"/>
          <w:sz w:val="21"/>
          <w:szCs w:val="21"/>
        </w:rPr>
        <w:t>Android</w:t>
      </w:r>
      <w:r w:rsidRPr="00A21BB9">
        <w:rPr>
          <w:rFonts w:ascii="Arial" w:hAnsi="Arial" w:cs="Arial"/>
          <w:sz w:val="21"/>
          <w:szCs w:val="21"/>
        </w:rPr>
        <w:t>, với sự hỗ trợ tài chính từ </w:t>
      </w:r>
      <w:r w:rsidR="00ED2B91" w:rsidRPr="00ED2B91">
        <w:rPr>
          <w:rFonts w:ascii="Arial" w:hAnsi="Arial" w:cs="Arial"/>
          <w:b/>
          <w:color w:val="00B0F0"/>
          <w:sz w:val="21"/>
          <w:szCs w:val="21"/>
        </w:rPr>
        <w:t>G</w:t>
      </w:r>
      <w:r w:rsidR="00ED2B91" w:rsidRPr="00ED2B91">
        <w:rPr>
          <w:rFonts w:ascii="Arial" w:hAnsi="Arial" w:cs="Arial"/>
          <w:b/>
          <w:color w:val="FF0000"/>
          <w:sz w:val="21"/>
          <w:szCs w:val="21"/>
        </w:rPr>
        <w:t>o</w:t>
      </w:r>
      <w:r w:rsidR="00ED2B91" w:rsidRPr="00ED2B91">
        <w:rPr>
          <w:rFonts w:ascii="Arial" w:hAnsi="Arial" w:cs="Arial"/>
          <w:b/>
          <w:color w:val="ED7D31" w:themeColor="accent2"/>
          <w:sz w:val="21"/>
          <w:szCs w:val="21"/>
        </w:rPr>
        <w:t>o</w:t>
      </w:r>
      <w:r w:rsidR="00ED2B91" w:rsidRPr="00ED2B91">
        <w:rPr>
          <w:rFonts w:ascii="Arial" w:hAnsi="Arial" w:cs="Arial"/>
          <w:b/>
          <w:color w:val="00B0F0"/>
          <w:sz w:val="21"/>
          <w:szCs w:val="21"/>
        </w:rPr>
        <w:t>g</w:t>
      </w:r>
      <w:r w:rsidR="00ED2B91" w:rsidRPr="00ED2B91">
        <w:rPr>
          <w:rFonts w:ascii="Arial" w:hAnsi="Arial" w:cs="Arial"/>
          <w:b/>
          <w:color w:val="20EC47"/>
          <w:sz w:val="21"/>
          <w:szCs w:val="21"/>
        </w:rPr>
        <w:t>l</w:t>
      </w:r>
      <w:r w:rsidR="00ED2B91" w:rsidRPr="00ED2B91">
        <w:rPr>
          <w:rFonts w:ascii="Arial" w:hAnsi="Arial" w:cs="Arial"/>
          <w:b/>
          <w:color w:val="FF0000"/>
          <w:sz w:val="21"/>
          <w:szCs w:val="21"/>
        </w:rPr>
        <w:t>e</w:t>
      </w:r>
      <w:r w:rsidR="00ED2B91" w:rsidRPr="00A21BB9">
        <w:rPr>
          <w:rFonts w:ascii="Arial" w:hAnsi="Arial" w:cs="Arial"/>
          <w:sz w:val="21"/>
          <w:szCs w:val="21"/>
        </w:rPr>
        <w:t xml:space="preserve"> </w:t>
      </w:r>
      <w:r w:rsidRPr="00A21BB9">
        <w:rPr>
          <w:rFonts w:ascii="Arial" w:hAnsi="Arial" w:cs="Arial"/>
          <w:sz w:val="21"/>
          <w:szCs w:val="21"/>
        </w:rPr>
        <w:t xml:space="preserve">và sau này được chính </w:t>
      </w:r>
      <w:r w:rsidR="00ED2B91" w:rsidRPr="00ED2B91">
        <w:rPr>
          <w:rFonts w:ascii="Arial" w:hAnsi="Arial" w:cs="Arial"/>
          <w:b/>
          <w:color w:val="00B0F0"/>
          <w:sz w:val="21"/>
          <w:szCs w:val="21"/>
        </w:rPr>
        <w:t>G</w:t>
      </w:r>
      <w:r w:rsidR="00ED2B91" w:rsidRPr="00ED2B91">
        <w:rPr>
          <w:rFonts w:ascii="Arial" w:hAnsi="Arial" w:cs="Arial"/>
          <w:b/>
          <w:color w:val="FF0000"/>
          <w:sz w:val="21"/>
          <w:szCs w:val="21"/>
        </w:rPr>
        <w:t>o</w:t>
      </w:r>
      <w:r w:rsidR="00ED2B91" w:rsidRPr="00ED2B91">
        <w:rPr>
          <w:rFonts w:ascii="Arial" w:hAnsi="Arial" w:cs="Arial"/>
          <w:b/>
          <w:color w:val="ED7D31" w:themeColor="accent2"/>
          <w:sz w:val="21"/>
          <w:szCs w:val="21"/>
        </w:rPr>
        <w:t>o</w:t>
      </w:r>
      <w:r w:rsidR="00ED2B91" w:rsidRPr="00ED2B91">
        <w:rPr>
          <w:rFonts w:ascii="Arial" w:hAnsi="Arial" w:cs="Arial"/>
          <w:b/>
          <w:color w:val="00B0F0"/>
          <w:sz w:val="21"/>
          <w:szCs w:val="21"/>
        </w:rPr>
        <w:t>g</w:t>
      </w:r>
      <w:r w:rsidR="00ED2B91" w:rsidRPr="00ED2B91">
        <w:rPr>
          <w:rFonts w:ascii="Arial" w:hAnsi="Arial" w:cs="Arial"/>
          <w:b/>
          <w:color w:val="20EC47"/>
          <w:sz w:val="21"/>
          <w:szCs w:val="21"/>
        </w:rPr>
        <w:t>l</w:t>
      </w:r>
      <w:r w:rsidR="00ED2B91" w:rsidRPr="00ED2B91">
        <w:rPr>
          <w:rFonts w:ascii="Arial" w:hAnsi="Arial" w:cs="Arial"/>
          <w:b/>
          <w:color w:val="FF0000"/>
          <w:sz w:val="21"/>
          <w:szCs w:val="21"/>
        </w:rPr>
        <w:t>e</w:t>
      </w:r>
      <w:r w:rsidR="00ED2B91" w:rsidRPr="00A21BB9">
        <w:rPr>
          <w:rFonts w:ascii="Arial" w:hAnsi="Arial" w:cs="Arial"/>
          <w:sz w:val="21"/>
          <w:szCs w:val="21"/>
        </w:rPr>
        <w:t xml:space="preserve"> </w:t>
      </w:r>
      <w:r w:rsidRPr="00A21BB9">
        <w:rPr>
          <w:rFonts w:ascii="Arial" w:hAnsi="Arial" w:cs="Arial"/>
          <w:sz w:val="21"/>
          <w:szCs w:val="21"/>
        </w:rPr>
        <w:t>mua lại vào năm 2005.</w:t>
      </w:r>
    </w:p>
    <w:p w:rsidR="00A21BB9" w:rsidRDefault="00A21BB9" w:rsidP="00DB486E">
      <w:pPr>
        <w:pStyle w:val="NormalWeb"/>
        <w:shd w:val="clear" w:color="auto" w:fill="FFFFFF"/>
        <w:spacing w:before="120" w:beforeAutospacing="0" w:after="120" w:afterAutospacing="0"/>
        <w:jc w:val="both"/>
        <w:rPr>
          <w:rFonts w:ascii="Arial" w:hAnsi="Arial" w:cs="Arial"/>
          <w:sz w:val="17"/>
          <w:szCs w:val="17"/>
          <w:vertAlign w:val="superscript"/>
        </w:rPr>
      </w:pPr>
      <w:r w:rsidRPr="0076771F">
        <w:rPr>
          <w:rFonts w:ascii="Arial" w:hAnsi="Arial" w:cs="Arial"/>
          <w:b/>
          <w:color w:val="92D050"/>
          <w:sz w:val="21"/>
          <w:szCs w:val="21"/>
        </w:rPr>
        <w:t>Android</w:t>
      </w:r>
      <w:r w:rsidRPr="00A21BB9">
        <w:rPr>
          <w:rFonts w:ascii="Arial" w:hAnsi="Arial" w:cs="Arial"/>
          <w:sz w:val="21"/>
          <w:szCs w:val="21"/>
        </w:rPr>
        <w:t xml:space="preserve"> ra mắt vào năm 2007 cùng với tuyên bố thành lập </w:t>
      </w:r>
      <w:hyperlink r:id="rId19" w:tooltip="Liên minh thiết bị cầm tay mở" w:history="1">
        <w:r w:rsidRPr="00A21BB9">
          <w:rPr>
            <w:rStyle w:val="Hyperlink"/>
            <w:rFonts w:ascii="Arial" w:hAnsi="Arial" w:cs="Arial"/>
            <w:color w:val="auto"/>
            <w:sz w:val="21"/>
            <w:szCs w:val="21"/>
            <w:u w:val="none"/>
          </w:rPr>
          <w:t>Liên minh thiết bị cầm tay mở</w:t>
        </w:r>
      </w:hyperlink>
      <w:r w:rsidRPr="00A21BB9">
        <w:rPr>
          <w:rFonts w:ascii="Arial" w:hAnsi="Arial" w:cs="Arial"/>
          <w:sz w:val="21"/>
          <w:szCs w:val="21"/>
        </w:rPr>
        <w:t>: một hiệp hội gồm các công ty </w:t>
      </w:r>
      <w:hyperlink r:id="rId20" w:tooltip="Phần cứng" w:history="1">
        <w:r w:rsidRPr="00A21BB9">
          <w:rPr>
            <w:rStyle w:val="Hyperlink"/>
            <w:rFonts w:ascii="Arial" w:hAnsi="Arial" w:cs="Arial"/>
            <w:color w:val="auto"/>
            <w:sz w:val="21"/>
            <w:szCs w:val="21"/>
            <w:u w:val="none"/>
          </w:rPr>
          <w:t>phần cứng</w:t>
        </w:r>
      </w:hyperlink>
      <w:r w:rsidRPr="00A21BB9">
        <w:rPr>
          <w:rFonts w:ascii="Arial" w:hAnsi="Arial" w:cs="Arial"/>
          <w:sz w:val="21"/>
          <w:szCs w:val="21"/>
        </w:rPr>
        <w:t>, </w:t>
      </w:r>
      <w:hyperlink r:id="rId21" w:tooltip="Phần mềm" w:history="1">
        <w:r w:rsidRPr="00A21BB9">
          <w:rPr>
            <w:rStyle w:val="Hyperlink"/>
            <w:rFonts w:ascii="Arial" w:hAnsi="Arial" w:cs="Arial"/>
            <w:color w:val="auto"/>
            <w:sz w:val="21"/>
            <w:szCs w:val="21"/>
            <w:u w:val="none"/>
          </w:rPr>
          <w:t>phần mềm</w:t>
        </w:r>
      </w:hyperlink>
      <w:r w:rsidRPr="00A21BB9">
        <w:rPr>
          <w:rFonts w:ascii="Arial" w:hAnsi="Arial" w:cs="Arial"/>
          <w:sz w:val="21"/>
          <w:szCs w:val="21"/>
        </w:rPr>
        <w:t>, và </w:t>
      </w:r>
      <w:hyperlink r:id="rId22" w:tooltip="Viễn thông" w:history="1">
        <w:r w:rsidRPr="00A21BB9">
          <w:rPr>
            <w:rStyle w:val="Hyperlink"/>
            <w:rFonts w:ascii="Arial" w:hAnsi="Arial" w:cs="Arial"/>
            <w:color w:val="auto"/>
            <w:sz w:val="21"/>
            <w:szCs w:val="21"/>
            <w:u w:val="none"/>
          </w:rPr>
          <w:t>viễn thông</w:t>
        </w:r>
      </w:hyperlink>
      <w:r w:rsidRPr="00A21BB9">
        <w:rPr>
          <w:rFonts w:ascii="Arial" w:hAnsi="Arial" w:cs="Arial"/>
          <w:sz w:val="21"/>
          <w:szCs w:val="21"/>
        </w:rPr>
        <w:t> với mục tiêu đẩy mạnh các </w:t>
      </w:r>
      <w:hyperlink r:id="rId23" w:tooltip="Tiêu chuẩn mở (trang chưa được viết)" w:history="1">
        <w:r w:rsidRPr="00A21BB9">
          <w:rPr>
            <w:rStyle w:val="Hyperlink"/>
            <w:rFonts w:ascii="Arial" w:hAnsi="Arial" w:cs="Arial"/>
            <w:color w:val="auto"/>
            <w:sz w:val="21"/>
            <w:szCs w:val="21"/>
            <w:u w:val="none"/>
          </w:rPr>
          <w:t>tiêu chuẩn mở</w:t>
        </w:r>
      </w:hyperlink>
      <w:r w:rsidRPr="00A21BB9">
        <w:rPr>
          <w:rFonts w:ascii="Arial" w:hAnsi="Arial" w:cs="Arial"/>
          <w:sz w:val="21"/>
          <w:szCs w:val="21"/>
        </w:rPr>
        <w:t> cho các thiết bị di động.</w:t>
      </w:r>
    </w:p>
    <w:p w:rsidR="00A21BB9" w:rsidRPr="00A21BB9" w:rsidRDefault="00A21BB9" w:rsidP="00DB486E">
      <w:pPr>
        <w:pStyle w:val="NormalWeb"/>
        <w:shd w:val="clear" w:color="auto" w:fill="FFFFFF"/>
        <w:spacing w:before="120" w:beforeAutospacing="0" w:after="120" w:afterAutospacing="0"/>
        <w:jc w:val="both"/>
        <w:rPr>
          <w:rFonts w:ascii="Arial" w:hAnsi="Arial" w:cs="Arial"/>
          <w:sz w:val="21"/>
          <w:szCs w:val="21"/>
        </w:rPr>
      </w:pPr>
      <w:r w:rsidRPr="00A21BB9">
        <w:rPr>
          <w:rFonts w:ascii="Arial" w:hAnsi="Arial" w:cs="Arial"/>
          <w:sz w:val="21"/>
          <w:szCs w:val="21"/>
        </w:rPr>
        <w:t xml:space="preserve">Chiếc điện thoại đầu tiên chạy </w:t>
      </w:r>
      <w:r w:rsidRPr="0076771F">
        <w:rPr>
          <w:rFonts w:ascii="Arial" w:hAnsi="Arial" w:cs="Arial"/>
          <w:b/>
          <w:color w:val="92D050"/>
          <w:sz w:val="21"/>
          <w:szCs w:val="21"/>
        </w:rPr>
        <w:t>Android</w:t>
      </w:r>
      <w:r w:rsidRPr="0076771F">
        <w:rPr>
          <w:rFonts w:ascii="Arial" w:hAnsi="Arial" w:cs="Arial"/>
          <w:color w:val="92D050"/>
          <w:sz w:val="21"/>
          <w:szCs w:val="21"/>
        </w:rPr>
        <w:t xml:space="preserve"> </w:t>
      </w:r>
      <w:r w:rsidRPr="00A21BB9">
        <w:rPr>
          <w:rFonts w:ascii="Arial" w:hAnsi="Arial" w:cs="Arial"/>
          <w:sz w:val="21"/>
          <w:szCs w:val="21"/>
        </w:rPr>
        <w:t>được bán vào năm 2008.</w:t>
      </w:r>
      <w:r w:rsidRPr="00A21BB9">
        <w:rPr>
          <w:rFonts w:ascii="Arial" w:hAnsi="Arial" w:cs="Arial"/>
          <w:sz w:val="21"/>
          <w:szCs w:val="21"/>
        </w:rPr>
        <w:t xml:space="preserve"> </w:t>
      </w:r>
    </w:p>
    <w:p w:rsidR="00A21BB9" w:rsidRDefault="00A21BB9" w:rsidP="00DB486E">
      <w:pPr>
        <w:pStyle w:val="NormalWeb"/>
        <w:shd w:val="clear" w:color="auto" w:fill="FFFFFF"/>
        <w:spacing w:before="120" w:beforeAutospacing="0" w:after="120" w:afterAutospacing="0"/>
        <w:jc w:val="both"/>
        <w:rPr>
          <w:rFonts w:ascii="Arial" w:hAnsi="Arial" w:cs="Arial"/>
          <w:sz w:val="21"/>
          <w:szCs w:val="21"/>
        </w:rPr>
      </w:pPr>
      <w:r w:rsidRPr="0076771F">
        <w:rPr>
          <w:rFonts w:ascii="Arial" w:hAnsi="Arial" w:cs="Arial"/>
          <w:b/>
          <w:color w:val="92D050"/>
          <w:sz w:val="21"/>
          <w:szCs w:val="21"/>
        </w:rPr>
        <w:t>Android</w:t>
      </w:r>
      <w:r w:rsidRPr="00A21BB9">
        <w:rPr>
          <w:rFonts w:ascii="Arial" w:hAnsi="Arial" w:cs="Arial"/>
          <w:sz w:val="21"/>
          <w:szCs w:val="21"/>
        </w:rPr>
        <w:t xml:space="preserve"> có </w:t>
      </w:r>
      <w:hyperlink r:id="rId24" w:tooltip="Phần mềm nguồn mở" w:history="1">
        <w:r w:rsidRPr="00A21BB9">
          <w:rPr>
            <w:rStyle w:val="Hyperlink"/>
            <w:rFonts w:ascii="Arial" w:hAnsi="Arial" w:cs="Arial"/>
            <w:color w:val="auto"/>
            <w:sz w:val="21"/>
            <w:szCs w:val="21"/>
            <w:u w:val="none"/>
          </w:rPr>
          <w:t>mã nguồn mở</w:t>
        </w:r>
      </w:hyperlink>
      <w:r w:rsidRPr="00A21BB9">
        <w:rPr>
          <w:rFonts w:ascii="Arial" w:hAnsi="Arial" w:cs="Arial"/>
          <w:sz w:val="21"/>
          <w:szCs w:val="21"/>
        </w:rPr>
        <w:t xml:space="preserve"> và </w:t>
      </w:r>
      <w:r w:rsidRPr="00ED2B91">
        <w:rPr>
          <w:rFonts w:ascii="Arial" w:hAnsi="Arial" w:cs="Arial"/>
          <w:b/>
          <w:color w:val="00B0F0"/>
          <w:sz w:val="21"/>
          <w:szCs w:val="21"/>
        </w:rPr>
        <w:t>G</w:t>
      </w:r>
      <w:r w:rsidRPr="00ED2B91">
        <w:rPr>
          <w:rFonts w:ascii="Arial" w:hAnsi="Arial" w:cs="Arial"/>
          <w:b/>
          <w:color w:val="FF0000"/>
          <w:sz w:val="21"/>
          <w:szCs w:val="21"/>
        </w:rPr>
        <w:t>o</w:t>
      </w:r>
      <w:r w:rsidRPr="00ED2B91">
        <w:rPr>
          <w:rFonts w:ascii="Arial" w:hAnsi="Arial" w:cs="Arial"/>
          <w:b/>
          <w:color w:val="ED7D31" w:themeColor="accent2"/>
          <w:sz w:val="21"/>
          <w:szCs w:val="21"/>
        </w:rPr>
        <w:t>o</w:t>
      </w:r>
      <w:r w:rsidRPr="00ED2B91">
        <w:rPr>
          <w:rFonts w:ascii="Arial" w:hAnsi="Arial" w:cs="Arial"/>
          <w:b/>
          <w:color w:val="00B0F0"/>
          <w:sz w:val="21"/>
          <w:szCs w:val="21"/>
        </w:rPr>
        <w:t>g</w:t>
      </w:r>
      <w:r w:rsidRPr="00ED2B91">
        <w:rPr>
          <w:rFonts w:ascii="Arial" w:hAnsi="Arial" w:cs="Arial"/>
          <w:b/>
          <w:color w:val="20EC47"/>
          <w:sz w:val="21"/>
          <w:szCs w:val="21"/>
        </w:rPr>
        <w:t>l</w:t>
      </w:r>
      <w:r w:rsidRPr="00ED2B91">
        <w:rPr>
          <w:rFonts w:ascii="Arial" w:hAnsi="Arial" w:cs="Arial"/>
          <w:b/>
          <w:color w:val="FF0000"/>
          <w:sz w:val="21"/>
          <w:szCs w:val="21"/>
        </w:rPr>
        <w:t>e</w:t>
      </w:r>
      <w:r w:rsidRPr="00A21BB9">
        <w:rPr>
          <w:rFonts w:ascii="Arial" w:hAnsi="Arial" w:cs="Arial"/>
          <w:sz w:val="21"/>
          <w:szCs w:val="21"/>
        </w:rPr>
        <w:t xml:space="preserve"> phát hành mã nguồn theo </w:t>
      </w:r>
      <w:hyperlink r:id="rId25" w:tooltip="Giấy phép Apache" w:history="1">
        <w:r w:rsidRPr="00A21BB9">
          <w:rPr>
            <w:rStyle w:val="Hyperlink"/>
            <w:rFonts w:ascii="Arial" w:hAnsi="Arial" w:cs="Arial"/>
            <w:color w:val="auto"/>
            <w:sz w:val="21"/>
            <w:szCs w:val="21"/>
            <w:u w:val="none"/>
          </w:rPr>
          <w:t xml:space="preserve">Giấy phép </w:t>
        </w:r>
        <w:r w:rsidRPr="0076771F">
          <w:rPr>
            <w:rStyle w:val="Hyperlink"/>
            <w:rFonts w:ascii="Arial" w:hAnsi="Arial" w:cs="Arial"/>
            <w:color w:val="00B0F0"/>
            <w:sz w:val="21"/>
            <w:szCs w:val="21"/>
            <w:u w:val="none"/>
          </w:rPr>
          <w:t>Apache</w:t>
        </w:r>
      </w:hyperlink>
      <w:r w:rsidRPr="00A21BB9">
        <w:rPr>
          <w:rFonts w:ascii="Arial" w:hAnsi="Arial" w:cs="Arial"/>
          <w:sz w:val="21"/>
          <w:szCs w:val="21"/>
        </w:rPr>
        <w:t>.</w:t>
      </w:r>
    </w:p>
    <w:p w:rsidR="00A21BB9" w:rsidRDefault="00A21BB9" w:rsidP="00DB486E">
      <w:pPr>
        <w:pStyle w:val="NormalWeb"/>
        <w:shd w:val="clear" w:color="auto" w:fill="FFFFFF"/>
        <w:spacing w:before="120" w:beforeAutospacing="0" w:after="120" w:afterAutospacing="0"/>
        <w:jc w:val="both"/>
        <w:rPr>
          <w:rFonts w:ascii="Arial" w:hAnsi="Arial" w:cs="Arial"/>
          <w:sz w:val="21"/>
          <w:szCs w:val="21"/>
        </w:rPr>
      </w:pPr>
      <w:r w:rsidRPr="00A21BB9">
        <w:rPr>
          <w:rFonts w:ascii="Arial" w:hAnsi="Arial" w:cs="Arial"/>
          <w:sz w:val="21"/>
          <w:szCs w:val="21"/>
        </w:rPr>
        <w:t xml:space="preserve">Chính mã nguồn mở cùng với một giấy phép không có nhiều ràng buộc đã cho phép các nhà phát triển thiết bị, mạng di động và các lập trình viên nhiệt huyết được điều chỉnh và phân phối </w:t>
      </w:r>
      <w:r w:rsidR="0076771F" w:rsidRPr="0076771F">
        <w:rPr>
          <w:rFonts w:ascii="Arial" w:hAnsi="Arial" w:cs="Arial"/>
          <w:b/>
          <w:color w:val="92D050"/>
          <w:sz w:val="21"/>
          <w:szCs w:val="21"/>
        </w:rPr>
        <w:t>Android</w:t>
      </w:r>
      <w:r w:rsidR="0076771F" w:rsidRPr="00A21BB9">
        <w:rPr>
          <w:rFonts w:ascii="Arial" w:hAnsi="Arial" w:cs="Arial"/>
          <w:sz w:val="21"/>
          <w:szCs w:val="21"/>
        </w:rPr>
        <w:t xml:space="preserve"> </w:t>
      </w:r>
      <w:r w:rsidRPr="00A21BB9">
        <w:rPr>
          <w:rFonts w:ascii="Arial" w:hAnsi="Arial" w:cs="Arial"/>
          <w:sz w:val="21"/>
          <w:szCs w:val="21"/>
        </w:rPr>
        <w:t xml:space="preserve">một cách tự do. Ngoài ra, </w:t>
      </w:r>
      <w:r w:rsidRPr="0076771F">
        <w:rPr>
          <w:rFonts w:ascii="Arial" w:hAnsi="Arial" w:cs="Arial"/>
          <w:b/>
          <w:color w:val="92D050"/>
          <w:sz w:val="21"/>
          <w:szCs w:val="21"/>
        </w:rPr>
        <w:t>Android</w:t>
      </w:r>
      <w:r w:rsidRPr="00A21BB9">
        <w:rPr>
          <w:rFonts w:ascii="Arial" w:hAnsi="Arial" w:cs="Arial"/>
          <w:sz w:val="21"/>
          <w:szCs w:val="21"/>
        </w:rPr>
        <w:t xml:space="preserve"> còn có một cộng đồng lập trình viên đông đảo chuyên viết các ứng dụng để mở rộng chức năng của thiết bị, bằng một loại ngôn ngữ lập trình </w:t>
      </w:r>
      <w:hyperlink r:id="rId26" w:tooltip="Java (ngôn ngữ lập trình)" w:history="1">
        <w:r w:rsidRPr="0076771F">
          <w:rPr>
            <w:rStyle w:val="Hyperlink"/>
            <w:rFonts w:ascii="Arial" w:hAnsi="Arial" w:cs="Arial"/>
            <w:b/>
            <w:color w:val="ED7D31" w:themeColor="accent2"/>
            <w:sz w:val="21"/>
            <w:szCs w:val="21"/>
            <w:u w:val="none"/>
          </w:rPr>
          <w:t>Java</w:t>
        </w:r>
      </w:hyperlink>
      <w:r w:rsidRPr="00A21BB9">
        <w:rPr>
          <w:rFonts w:ascii="Arial" w:hAnsi="Arial" w:cs="Arial"/>
          <w:sz w:val="21"/>
          <w:szCs w:val="21"/>
        </w:rPr>
        <w:t> có sửa đổi.</w:t>
      </w:r>
    </w:p>
    <w:p w:rsidR="00A21BB9" w:rsidRPr="00A21BB9" w:rsidRDefault="00A21BB9" w:rsidP="00DB486E">
      <w:pPr>
        <w:pStyle w:val="NormalWeb"/>
        <w:shd w:val="clear" w:color="auto" w:fill="FFFFFF"/>
        <w:spacing w:before="120" w:beforeAutospacing="0" w:after="120" w:afterAutospacing="0"/>
        <w:jc w:val="both"/>
        <w:rPr>
          <w:rFonts w:ascii="Arial" w:hAnsi="Arial" w:cs="Arial"/>
          <w:sz w:val="21"/>
          <w:szCs w:val="21"/>
        </w:rPr>
      </w:pPr>
      <w:r w:rsidRPr="00A21BB9">
        <w:rPr>
          <w:rFonts w:ascii="Arial" w:hAnsi="Arial" w:cs="Arial"/>
          <w:sz w:val="21"/>
          <w:szCs w:val="21"/>
        </w:rPr>
        <w:t xml:space="preserve">Vào tháng 10 năm 2012, có khoảng 700.000 ứng dụng trên </w:t>
      </w:r>
      <w:r w:rsidR="0076771F" w:rsidRPr="0076771F">
        <w:rPr>
          <w:rFonts w:ascii="Arial" w:hAnsi="Arial" w:cs="Arial"/>
          <w:b/>
          <w:color w:val="92D050"/>
          <w:sz w:val="21"/>
          <w:szCs w:val="21"/>
        </w:rPr>
        <w:t>Android</w:t>
      </w:r>
      <w:r w:rsidRPr="00A21BB9">
        <w:rPr>
          <w:rFonts w:ascii="Arial" w:hAnsi="Arial" w:cs="Arial"/>
          <w:sz w:val="21"/>
          <w:szCs w:val="21"/>
        </w:rPr>
        <w:t>, và số lượt tải ứng dụng từ </w:t>
      </w:r>
      <w:hyperlink r:id="rId27" w:history="1">
        <w:r w:rsidR="00ED2B91" w:rsidRPr="00ED2B91">
          <w:rPr>
            <w:rFonts w:ascii="Arial" w:hAnsi="Arial" w:cs="Arial"/>
            <w:b/>
            <w:color w:val="00B0F0"/>
            <w:sz w:val="21"/>
            <w:szCs w:val="21"/>
          </w:rPr>
          <w:t xml:space="preserve"> </w:t>
        </w:r>
        <w:r w:rsidR="00ED2B91" w:rsidRPr="00ED2B91">
          <w:rPr>
            <w:rFonts w:ascii="Arial" w:hAnsi="Arial" w:cs="Arial"/>
            <w:b/>
            <w:color w:val="00B0F0"/>
            <w:sz w:val="21"/>
            <w:szCs w:val="21"/>
          </w:rPr>
          <w:t>G</w:t>
        </w:r>
        <w:r w:rsidR="00ED2B91" w:rsidRPr="00ED2B91">
          <w:rPr>
            <w:rFonts w:ascii="Arial" w:hAnsi="Arial" w:cs="Arial"/>
            <w:b/>
            <w:color w:val="FF0000"/>
            <w:sz w:val="21"/>
            <w:szCs w:val="21"/>
          </w:rPr>
          <w:t>o</w:t>
        </w:r>
        <w:r w:rsidR="00ED2B91" w:rsidRPr="00ED2B91">
          <w:rPr>
            <w:rFonts w:ascii="Arial" w:hAnsi="Arial" w:cs="Arial"/>
            <w:b/>
            <w:color w:val="ED7D31" w:themeColor="accent2"/>
            <w:sz w:val="21"/>
            <w:szCs w:val="21"/>
          </w:rPr>
          <w:t>o</w:t>
        </w:r>
        <w:r w:rsidR="00ED2B91" w:rsidRPr="00ED2B91">
          <w:rPr>
            <w:rFonts w:ascii="Arial" w:hAnsi="Arial" w:cs="Arial"/>
            <w:b/>
            <w:color w:val="00B0F0"/>
            <w:sz w:val="21"/>
            <w:szCs w:val="21"/>
          </w:rPr>
          <w:t>g</w:t>
        </w:r>
        <w:r w:rsidR="00ED2B91" w:rsidRPr="00ED2B91">
          <w:rPr>
            <w:rFonts w:ascii="Arial" w:hAnsi="Arial" w:cs="Arial"/>
            <w:b/>
            <w:color w:val="20EC47"/>
            <w:sz w:val="21"/>
            <w:szCs w:val="21"/>
          </w:rPr>
          <w:t>l</w:t>
        </w:r>
        <w:r w:rsidR="00ED2B91" w:rsidRPr="00ED2B91">
          <w:rPr>
            <w:rFonts w:ascii="Arial" w:hAnsi="Arial" w:cs="Arial"/>
            <w:b/>
            <w:color w:val="FF0000"/>
            <w:sz w:val="21"/>
            <w:szCs w:val="21"/>
          </w:rPr>
          <w:t>e</w:t>
        </w:r>
        <w:r w:rsidR="00ED2B91" w:rsidRPr="00A21BB9">
          <w:rPr>
            <w:rFonts w:ascii="Arial" w:hAnsi="Arial" w:cs="Arial"/>
            <w:sz w:val="21"/>
            <w:szCs w:val="21"/>
          </w:rPr>
          <w:t xml:space="preserve"> </w:t>
        </w:r>
        <w:r w:rsidRPr="00A21BB9">
          <w:rPr>
            <w:rStyle w:val="Hyperlink"/>
            <w:rFonts w:ascii="Arial" w:hAnsi="Arial" w:cs="Arial"/>
            <w:color w:val="auto"/>
            <w:sz w:val="21"/>
            <w:szCs w:val="21"/>
            <w:u w:val="none"/>
          </w:rPr>
          <w:t>Play</w:t>
        </w:r>
      </w:hyperlink>
      <w:r w:rsidRPr="00A21BB9">
        <w:rPr>
          <w:rFonts w:ascii="Arial" w:hAnsi="Arial" w:cs="Arial"/>
          <w:sz w:val="21"/>
          <w:szCs w:val="21"/>
        </w:rPr>
        <w:t xml:space="preserve">, cửa hàng ứng dụng chính của </w:t>
      </w:r>
      <w:r w:rsidR="0076771F" w:rsidRPr="0076771F">
        <w:rPr>
          <w:rFonts w:ascii="Arial" w:hAnsi="Arial" w:cs="Arial"/>
          <w:b/>
          <w:color w:val="92D050"/>
          <w:sz w:val="21"/>
          <w:szCs w:val="21"/>
        </w:rPr>
        <w:t>Android</w:t>
      </w:r>
      <w:r w:rsidRPr="00A21BB9">
        <w:rPr>
          <w:rFonts w:ascii="Arial" w:hAnsi="Arial" w:cs="Arial"/>
          <w:sz w:val="21"/>
          <w:szCs w:val="21"/>
        </w:rPr>
        <w:t>, ước tính khoảng 25 tỷ lượt.</w:t>
      </w:r>
    </w:p>
    <w:p w:rsidR="00A21BB9" w:rsidRPr="008D1574" w:rsidRDefault="00A21BB9" w:rsidP="00A21BB9">
      <w:pPr>
        <w:rPr>
          <w:rFonts w:ascii="Arial" w:hAnsi="Arial" w:cs="Arial"/>
          <w:sz w:val="28"/>
          <w:szCs w:val="28"/>
        </w:rPr>
      </w:pPr>
      <w:bookmarkStart w:id="0" w:name="_GoBack"/>
      <w:bookmarkEnd w:id="0"/>
    </w:p>
    <w:sectPr w:rsidR="00A21BB9" w:rsidRPr="008D157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6E7" w:rsidRDefault="005856E7" w:rsidP="00130E93">
      <w:pPr>
        <w:spacing w:after="0" w:line="240" w:lineRule="auto"/>
      </w:pPr>
      <w:r>
        <w:separator/>
      </w:r>
    </w:p>
  </w:endnote>
  <w:endnote w:type="continuationSeparator" w:id="0">
    <w:p w:rsidR="005856E7" w:rsidRDefault="005856E7" w:rsidP="0013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6E7" w:rsidRDefault="005856E7" w:rsidP="00130E93">
      <w:pPr>
        <w:spacing w:after="0" w:line="240" w:lineRule="auto"/>
      </w:pPr>
      <w:r>
        <w:separator/>
      </w:r>
    </w:p>
  </w:footnote>
  <w:footnote w:type="continuationSeparator" w:id="0">
    <w:p w:rsidR="005856E7" w:rsidRDefault="005856E7" w:rsidP="00130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593" w:rsidRDefault="00CB559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593" w:rsidRDefault="00CB5593">
                          <w:pPr>
                            <w:spacing w:after="0" w:line="240" w:lineRule="auto"/>
                            <w:jc w:val="right"/>
                            <w:rPr>
                              <w:noProof/>
                            </w:rPr>
                          </w:pPr>
                          <w:r>
                            <w:rPr>
                              <w:noProof/>
                            </w:rPr>
                            <w:t>Trần Hải Long – K66C - 0966736098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B5593" w:rsidRDefault="00CB5593">
                    <w:pPr>
                      <w:spacing w:after="0" w:line="240" w:lineRule="auto"/>
                      <w:jc w:val="right"/>
                      <w:rPr>
                        <w:noProof/>
                      </w:rPr>
                    </w:pPr>
                    <w:r>
                      <w:rPr>
                        <w:noProof/>
                      </w:rPr>
                      <w:t>Trần Hải Long – K66C - 0966736098</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B5593" w:rsidRDefault="00CB5593">
                          <w:pPr>
                            <w:spacing w:after="0" w:line="240" w:lineRule="auto"/>
                            <w:rPr>
                              <w:color w:val="FFFFFF" w:themeColor="background1"/>
                            </w:rPr>
                          </w:pPr>
                          <w:r>
                            <w:fldChar w:fldCharType="begin"/>
                          </w:r>
                          <w:r>
                            <w:instrText xml:space="preserve"> PAGE   \* MERGEFORMAT </w:instrText>
                          </w:r>
                          <w:r>
                            <w:fldChar w:fldCharType="separate"/>
                          </w:r>
                          <w:r w:rsidRPr="00CB5593">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B5593" w:rsidRDefault="00CB5593">
                    <w:pPr>
                      <w:spacing w:after="0" w:line="240" w:lineRule="auto"/>
                      <w:rPr>
                        <w:color w:val="FFFFFF" w:themeColor="background1"/>
                      </w:rPr>
                    </w:pPr>
                    <w:r>
                      <w:fldChar w:fldCharType="begin"/>
                    </w:r>
                    <w:r>
                      <w:instrText xml:space="preserve"> PAGE   \* MERGEFORMAT </w:instrText>
                    </w:r>
                    <w:r>
                      <w:fldChar w:fldCharType="separate"/>
                    </w:r>
                    <w:r w:rsidRPr="00CB5593">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9F"/>
    <w:rsid w:val="00043D59"/>
    <w:rsid w:val="00066590"/>
    <w:rsid w:val="00103A13"/>
    <w:rsid w:val="00130E93"/>
    <w:rsid w:val="001F637D"/>
    <w:rsid w:val="004226E8"/>
    <w:rsid w:val="00442C36"/>
    <w:rsid w:val="00555388"/>
    <w:rsid w:val="005856E7"/>
    <w:rsid w:val="0076771F"/>
    <w:rsid w:val="00806E7A"/>
    <w:rsid w:val="008D1574"/>
    <w:rsid w:val="00915948"/>
    <w:rsid w:val="00A21BB9"/>
    <w:rsid w:val="00A257DE"/>
    <w:rsid w:val="00AC0004"/>
    <w:rsid w:val="00BE08B4"/>
    <w:rsid w:val="00C354EF"/>
    <w:rsid w:val="00C918E3"/>
    <w:rsid w:val="00CB5593"/>
    <w:rsid w:val="00CE3956"/>
    <w:rsid w:val="00DB486E"/>
    <w:rsid w:val="00DD1568"/>
    <w:rsid w:val="00EA199F"/>
    <w:rsid w:val="00ED2B91"/>
    <w:rsid w:val="00F00945"/>
    <w:rsid w:val="00FB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734B4"/>
  <w15:chartTrackingRefBased/>
  <w15:docId w15:val="{E26E8EAC-1C96-4F37-8CF2-3CD9ABD8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574"/>
    <w:rPr>
      <w:color w:val="0000FF"/>
      <w:u w:val="single"/>
    </w:rPr>
  </w:style>
  <w:style w:type="character" w:styleId="FollowedHyperlink">
    <w:name w:val="FollowedHyperlink"/>
    <w:basedOn w:val="DefaultParagraphFont"/>
    <w:uiPriority w:val="99"/>
    <w:semiHidden/>
    <w:unhideWhenUsed/>
    <w:rsid w:val="00DD1568"/>
    <w:rPr>
      <w:color w:val="954F72" w:themeColor="followedHyperlink"/>
      <w:u w:val="single"/>
    </w:rPr>
  </w:style>
  <w:style w:type="paragraph" w:styleId="Header">
    <w:name w:val="header"/>
    <w:basedOn w:val="Normal"/>
    <w:link w:val="HeaderChar"/>
    <w:uiPriority w:val="99"/>
    <w:unhideWhenUsed/>
    <w:rsid w:val="00130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E93"/>
  </w:style>
  <w:style w:type="paragraph" w:styleId="Footer">
    <w:name w:val="footer"/>
    <w:basedOn w:val="Normal"/>
    <w:link w:val="FooterChar"/>
    <w:uiPriority w:val="99"/>
    <w:unhideWhenUsed/>
    <w:rsid w:val="00130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E93"/>
  </w:style>
  <w:style w:type="paragraph" w:styleId="NormalWeb">
    <w:name w:val="Normal (Web)"/>
    <w:basedOn w:val="Normal"/>
    <w:uiPriority w:val="99"/>
    <w:semiHidden/>
    <w:unhideWhenUsed/>
    <w:rsid w:val="00A21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54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g"/><Relationship Id="rId18" Type="http://schemas.openxmlformats.org/officeDocument/2006/relationships/hyperlink" Target="https://vi.wikipedia.org/wiki/M%C3%A1y_t%C3%ADnh_b%E1%BA%A3ng" TargetMode="External"/><Relationship Id="rId26" Type="http://schemas.openxmlformats.org/officeDocument/2006/relationships/hyperlink" Target="https://vi.wikipedia.org/wiki/Java_(ng%C3%B4n_ng%E1%BB%AF_l%E1%BA%ADp_tr%C3%ACnh)" TargetMode="External"/><Relationship Id="rId3" Type="http://schemas.openxmlformats.org/officeDocument/2006/relationships/webSettings" Target="webSettings.xml"/><Relationship Id="rId21" Type="http://schemas.openxmlformats.org/officeDocument/2006/relationships/hyperlink" Target="https://vi.wikipedia.org/wiki/Ph%E1%BA%A7n_m%E1%BB%81m" TargetMode="External"/><Relationship Id="rId7" Type="http://schemas.openxmlformats.org/officeDocument/2006/relationships/image" Target="media/image2.png"/><Relationship Id="rId12" Type="http://schemas.openxmlformats.org/officeDocument/2006/relationships/hyperlink" Target="https://en.wikipedia.org/wiki/MP3_player" TargetMode="External"/><Relationship Id="rId17" Type="http://schemas.openxmlformats.org/officeDocument/2006/relationships/hyperlink" Target="https://vi.wikipedia.org/wiki/%C4%90i%E1%BB%87n_tho%E1%BA%A1i_th%C3%B4ng_minh" TargetMode="External"/><Relationship Id="rId25" Type="http://schemas.openxmlformats.org/officeDocument/2006/relationships/hyperlink" Target="https://vi.wikipedia.org/wiki/Gi%E1%BA%A5y_ph%C3%A9p_Apache" TargetMode="External"/><Relationship Id="rId2" Type="http://schemas.openxmlformats.org/officeDocument/2006/relationships/settings" Target="settings.xml"/><Relationship Id="rId16" Type="http://schemas.openxmlformats.org/officeDocument/2006/relationships/hyperlink" Target="https://vi.wikipedia.org/wiki/M%C3%A0n_h%C3%ACnh_c%E1%BA%A3m_%E1%BB%A9ng" TargetMode="External"/><Relationship Id="rId20" Type="http://schemas.openxmlformats.org/officeDocument/2006/relationships/hyperlink" Target="https://vi.wikipedia.org/wiki/Ph%E1%BA%A7n_c%E1%BB%A9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en.wikipedia.org/wiki/Educational_technology" TargetMode="External"/><Relationship Id="rId24" Type="http://schemas.openxmlformats.org/officeDocument/2006/relationships/hyperlink" Target="https://vi.wikipedia.org/wiki/Ph%E1%BA%A7n_m%E1%BB%81m_ngu%E1%BB%93n_m%E1%BB%9F" TargetMode="External"/><Relationship Id="rId5" Type="http://schemas.openxmlformats.org/officeDocument/2006/relationships/endnotes" Target="endnotes.xml"/><Relationship Id="rId15" Type="http://schemas.openxmlformats.org/officeDocument/2006/relationships/hyperlink" Target="https://vi.wikipedia.org/wiki/Linux" TargetMode="External"/><Relationship Id="rId23" Type="http://schemas.openxmlformats.org/officeDocument/2006/relationships/hyperlink" Target="https://vi.wikipedia.org/w/index.php?title=Ti%C3%AAu_chu%E1%BA%A9n_m%E1%BB%9F&amp;action=edit&amp;redlink=1" TargetMode="External"/><Relationship Id="rId28" Type="http://schemas.openxmlformats.org/officeDocument/2006/relationships/header" Target="header1.xml"/><Relationship Id="rId10" Type="http://schemas.openxmlformats.org/officeDocument/2006/relationships/hyperlink" Target="https://en.wikipedia.org/wiki/Mobile_device" TargetMode="External"/><Relationship Id="rId19" Type="http://schemas.openxmlformats.org/officeDocument/2006/relationships/hyperlink" Target="https://vi.wikipedia.org/wiki/Li%C3%AAn_minh_thi%E1%BA%BFt_b%E1%BB%8B_c%E1%BA%A7m_tay_m%E1%BB%9F" TargetMode="External"/><Relationship Id="rId4" Type="http://schemas.openxmlformats.org/officeDocument/2006/relationships/footnotes" Target="footnotes.xml"/><Relationship Id="rId9" Type="http://schemas.openxmlformats.org/officeDocument/2006/relationships/hyperlink" Target="https://en.wikipedia.org/wiki/Distance_education" TargetMode="External"/><Relationship Id="rId14" Type="http://schemas.openxmlformats.org/officeDocument/2006/relationships/hyperlink" Target="https://vi.wikipedia.org/wiki/H%E1%BB%87_%C4%91i%E1%BB%81u_h%C3%A0nh_di_%C4%91%E1%BB%99ng" TargetMode="External"/><Relationship Id="rId22" Type="http://schemas.openxmlformats.org/officeDocument/2006/relationships/hyperlink" Target="https://vi.wikipedia.org/wiki/Vi%E1%BB%85n_th%C3%B4ng" TargetMode="External"/><Relationship Id="rId27" Type="http://schemas.openxmlformats.org/officeDocument/2006/relationships/hyperlink" Target="https://vi.wikipedia.org/wiki/Google_Pla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22</cp:revision>
  <dcterms:created xsi:type="dcterms:W3CDTF">2019-07-01T13:29:00Z</dcterms:created>
  <dcterms:modified xsi:type="dcterms:W3CDTF">2019-07-01T14:30:00Z</dcterms:modified>
</cp:coreProperties>
</file>