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D3E7E1">
      <w:pPr>
        <w:spacing w:after="40"/>
        <w:jc w:val="center"/>
      </w:pPr>
      <w:r>
        <w:rPr>
          <w:rFonts w:ascii="Arial" w:hAnsi="Arial"/>
          <w:b/>
          <w:color w:val="475569"/>
          <w:sz w:val="24"/>
        </w:rPr>
        <w:t>BÀI TẬP LỚN MÔN HỌC LẬP TRÌNH WEB</w:t>
      </w:r>
      <w:r>
        <w:rPr>
          <w:rFonts w:ascii="Arial" w:hAnsi="Arial"/>
          <w:b/>
          <w:color w:val="475569"/>
          <w:sz w:val="24"/>
        </w:rPr>
        <w:br w:type="textWrapping"/>
      </w:r>
      <w:r>
        <w:rPr>
          <w:rFonts w:ascii="Arial" w:hAnsi="Arial"/>
          <w:b/>
          <w:color w:val="64748B"/>
          <w:sz w:val="22"/>
        </w:rPr>
        <w:t>CHƯƠNG 1 &amp; CHƯƠNG 2: PHÂN TÍCH ĐỀ TÀI &amp; THIẾT KẾ GIAO DIỆN HTML5/CSS3</w:t>
      </w:r>
    </w:p>
    <w:p w14:paraId="433C429F">
      <w:pPr>
        <w:spacing w:after="280"/>
        <w:jc w:val="center"/>
      </w:pPr>
      <w:r>
        <w:rPr>
          <w:color w:val="CBD5E1"/>
        </w:rPr>
        <w:t>―――――――――――――――――――――――――――――――――――</w:t>
      </w:r>
    </w:p>
    <w:p w14:paraId="1BDB19F8">
      <w:pPr>
        <w:spacing w:after="160"/>
        <w:jc w:val="center"/>
      </w:pPr>
      <w:r>
        <w:rPr>
          <w:rFonts w:ascii="Arial" w:hAnsi="Arial"/>
          <w:b/>
          <w:color w:val="0F172A"/>
          <w:sz w:val="36"/>
        </w:rPr>
        <w:t>BÁO CÁO KẾT QUẢ BÀI TẬP CÁ NHÂN</w:t>
      </w:r>
      <w:r>
        <w:rPr>
          <w:rFonts w:ascii="Arial" w:hAnsi="Arial"/>
          <w:b/>
          <w:color w:val="0F172A"/>
          <w:sz w:val="36"/>
        </w:rPr>
        <w:br w:type="textWrapping"/>
      </w:r>
      <w:r>
        <w:rPr>
          <w:rFonts w:ascii="Arial" w:hAnsi="Arial"/>
          <w:b/>
          <w:color w:val="2563EB"/>
          <w:sz w:val="26"/>
        </w:rPr>
        <w:t>ĐỀ TÀI: WEBSITE THƯƠNG MẠI ĐIỆN TỬ BÁN MÔ HÌNH XE Ô TÔ THU NHỎ</w:t>
      </w:r>
      <w:r>
        <w:rPr>
          <w:rFonts w:ascii="Arial" w:hAnsi="Arial"/>
          <w:b/>
          <w:color w:val="2563EB"/>
          <w:sz w:val="26"/>
        </w:rPr>
        <w:br w:type="textWrapping"/>
      </w:r>
      <w:r>
        <w:rPr>
          <w:rFonts w:ascii="Arial" w:hAnsi="Arial"/>
          <w:b/>
          <w:color w:val="2563EB"/>
          <w:sz w:val="26"/>
        </w:rPr>
        <w:t>(CARMODEL STORE - TỈ LỆ 1:18 ĐẾN 1:64)</w:t>
      </w:r>
    </w:p>
    <w:tbl>
      <w:tblPr>
        <w:tblStyle w:val="12"/>
        <w:tblW w:w="0" w:type="auto"/>
        <w:jc w:val="center"/>
        <w:tblLayout w:type="fixed"/>
        <w:tblCellMar>
          <w:top w:w="0" w:type="dxa"/>
          <w:left w:w="108" w:type="dxa"/>
          <w:bottom w:w="0" w:type="dxa"/>
          <w:right w:w="108" w:type="dxa"/>
        </w:tblCellMar>
      </w:tblPr>
      <w:tblGrid>
        <w:gridCol w:w="9936"/>
      </w:tblGrid>
      <w:tr w14:paraId="462A7D2A">
        <w:tblPrEx>
          <w:tblCellMar>
            <w:top w:w="0" w:type="dxa"/>
            <w:left w:w="108" w:type="dxa"/>
            <w:bottom w:w="0" w:type="dxa"/>
            <w:right w:w="108" w:type="dxa"/>
          </w:tblCellMar>
        </w:tblPrEx>
        <w:trPr>
          <w:jc w:val="center"/>
        </w:trPr>
        <w:tc>
          <w:tcPr>
            <w:tcW w:w="9360" w:type="dxa"/>
            <w:tcBorders>
              <w:top w:val="nil"/>
              <w:left w:val="single" w:color="2563EB" w:sz="24" w:space="0"/>
              <w:bottom w:val="nil"/>
              <w:right w:val="nil"/>
            </w:tcBorders>
            <w:shd w:val="clear" w:color="auto" w:fill="F8FAFC"/>
            <w:tcMar>
              <w:top w:w="140" w:type="dxa"/>
              <w:left w:w="200" w:type="dxa"/>
              <w:bottom w:w="140" w:type="dxa"/>
              <w:right w:w="200" w:type="dxa"/>
            </w:tcMar>
          </w:tcPr>
          <w:p w14:paraId="75D7C85F">
            <w:pPr>
              <w:spacing w:after="80"/>
            </w:pPr>
            <w:r>
              <w:rPr>
                <w:rFonts w:ascii="Arial" w:hAnsi="Arial"/>
                <w:b/>
                <w:color w:val="0F172A"/>
                <w:sz w:val="22"/>
              </w:rPr>
              <w:t>📋 THÔNG TIN SINH VIÊN VÀ NHIỆM VỤ ĐƯỢC GIAO</w:t>
            </w:r>
            <w:r>
              <w:rPr>
                <w:rFonts w:ascii="Arial" w:hAnsi="Arial"/>
                <w:b/>
                <w:color w:val="0F172A"/>
                <w:sz w:val="22"/>
              </w:rPr>
              <w:br w:type="textWrapping"/>
            </w:r>
          </w:p>
          <w:p w14:paraId="0F1FA87E">
            <w:pPr>
              <w:spacing w:after="40" w:line="276" w:lineRule="auto"/>
            </w:pPr>
            <w:r>
              <w:rPr>
                <w:rFonts w:ascii="Arial" w:hAnsi="Arial"/>
                <w:color w:val="334155"/>
                <w:sz w:val="21"/>
              </w:rPr>
              <w:t>• Họ và tên sinh viên: NGUYỄN HẢI LONG</w:t>
            </w:r>
          </w:p>
          <w:p w14:paraId="709AA7A1">
            <w:pPr>
              <w:spacing w:after="40" w:line="276" w:lineRule="auto"/>
            </w:pPr>
            <w:r>
              <w:rPr>
                <w:rFonts w:ascii="Arial" w:hAnsi="Arial"/>
                <w:color w:val="334155"/>
                <w:sz w:val="21"/>
              </w:rPr>
              <w:t>• Mã số sinh viên (MSSV): 2531540654</w:t>
            </w:r>
          </w:p>
          <w:p w14:paraId="4C3DEF0B">
            <w:pPr>
              <w:spacing w:after="40" w:line="276" w:lineRule="auto"/>
            </w:pPr>
            <w:bookmarkStart w:id="0" w:name="_GoBack"/>
            <w:bookmarkEnd w:id="0"/>
            <w:r>
              <w:rPr>
                <w:rFonts w:ascii="Arial" w:hAnsi="Arial"/>
                <w:color w:val="334155"/>
                <w:sz w:val="21"/>
              </w:rPr>
              <w:t>• Vị trí phân công trong nhóm: Thành viên 05 (TV5) - Phụ trách toàn bộ Module Quản trị (Admin)</w:t>
            </w:r>
          </w:p>
          <w:p w14:paraId="70A286E9">
            <w:pPr>
              <w:spacing w:after="40" w:line="276" w:lineRule="auto"/>
            </w:pPr>
            <w:r>
              <w:rPr>
                <w:rFonts w:ascii="Arial" w:hAnsi="Arial"/>
                <w:color w:val="334155"/>
                <w:sz w:val="21"/>
              </w:rPr>
              <w:t>• Phạm vi thực hiện: 5 màn hình quản trị (Dashboard, Products, Product-add, Brands, Orders) + Stylesheet admin.css + Script RBAC admin-auth.js</w:t>
            </w:r>
          </w:p>
          <w:p w14:paraId="30C986C8">
            <w:pPr>
              <w:spacing w:after="40" w:line="276" w:lineRule="auto"/>
            </w:pPr>
            <w:r>
              <w:rPr>
                <w:rFonts w:ascii="Arial" w:hAnsi="Arial"/>
                <w:color w:val="334155"/>
                <w:sz w:val="21"/>
              </w:rPr>
              <w:t>• Công nghệ sử dụng: HTML5 Semantic chuẩn W3C, CSS3 (Flexbox &amp; CSS Grid thuần), Vanilla Javascript &amp; localStorage (Chương 1 &amp; 2 - Không dùng framework bên ngoài).</w:t>
            </w:r>
          </w:p>
        </w:tc>
      </w:tr>
    </w:tbl>
    <w:p w14:paraId="61CA6CD2">
      <w:pPr>
        <w:spacing w:after="120"/>
      </w:pPr>
    </w:p>
    <w:p w14:paraId="5F77C4F3">
      <w:pPr>
        <w:pStyle w:val="2"/>
        <w:keepNext/>
        <w:spacing w:before="280" w:after="120"/>
      </w:pPr>
      <w:r>
        <w:rPr>
          <w:rFonts w:ascii="Arial" w:hAnsi="Arial"/>
          <w:b/>
          <w:color w:val="0F172A"/>
          <w:sz w:val="30"/>
        </w:rPr>
        <w:t>1. TỔNG QUAN PHÂN CÔNG NHIỆM VỤ THEO BẢNG PHÂN CÔNG CỦA NHÓM</w:t>
      </w:r>
    </w:p>
    <w:p w14:paraId="46383911">
      <w:pPr>
        <w:spacing w:after="120" w:line="300" w:lineRule="auto"/>
      </w:pPr>
      <w:r>
        <w:rPr>
          <w:rFonts w:ascii="Arial" w:hAnsi="Arial"/>
          <w:b/>
          <w:color w:val="1E293B"/>
          <w:sz w:val="22"/>
        </w:rPr>
        <w:t xml:space="preserve">Bối cảnh phân công: </w:t>
      </w:r>
      <w:r>
        <w:rPr>
          <w:rFonts w:ascii="Arial" w:hAnsi="Arial"/>
          <w:color w:val="334155"/>
          <w:sz w:val="22"/>
        </w:rPr>
        <w:t>Căn cứ theo bảng phân công nhiệm vụ chính thức của Nhóm 01 (file bangphancong.docx trong thư mục plan), đề tài nhóm là 'Website Bán Mô Hình Xe Ô Tô Thu Nhỏ (CarModel Store)'. Toàn bộ các thành viên được chia đều khối lượng công việc từ 3 đến 5 trang màn hình. Trong đó, sinh viên Nguyễn Hải Long (MSSV: 2531540654) được giao trọng trách là Thành viên 05 (TV5), đảm nhiệm toàn bộ phân hệ Quản trị (Admin Module).</w:t>
      </w:r>
    </w:p>
    <w:p w14:paraId="4F706487">
      <w:pPr>
        <w:spacing w:after="120" w:line="300" w:lineRule="auto"/>
      </w:pPr>
      <w:r>
        <w:rPr>
          <w:rFonts w:ascii="Arial" w:hAnsi="Arial"/>
          <w:b/>
          <w:color w:val="1E293B"/>
          <w:sz w:val="22"/>
        </w:rPr>
        <w:t xml:space="preserve">Quy định trách nhiệm: </w:t>
      </w:r>
      <w:r>
        <w:rPr>
          <w:rFonts w:ascii="Arial" w:hAnsi="Arial"/>
          <w:color w:val="334155"/>
          <w:sz w:val="22"/>
        </w:rPr>
        <w:t>Theo yêu cầu của nhóm trưởng, mặc dù TV5 có số lượng trang nhiều nhất (5 màn hình HTML + CSS + JS), nhưng đây là khuôn mẫu quản trị hệ thống có tính lặp lại về layout và cần sự thống nhất chặt chẽ về mặt trải nghiệm điều hành (UX/UI Admin). Dưới đây là bảng tổng hợp các file và nhiệm vụ cụ thể của TV5:</w:t>
      </w:r>
    </w:p>
    <w:tbl>
      <w:tblPr>
        <w:tblStyle w:val="12"/>
        <w:tblW w:w="0" w:type="auto"/>
        <w:jc w:val="center"/>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Layout w:type="fixed"/>
        <w:tblCellMar>
          <w:top w:w="0" w:type="dxa"/>
          <w:left w:w="108" w:type="dxa"/>
          <w:bottom w:w="0" w:type="dxa"/>
          <w:right w:w="108" w:type="dxa"/>
        </w:tblCellMar>
      </w:tblPr>
      <w:tblGrid>
        <w:gridCol w:w="2484"/>
        <w:gridCol w:w="2484"/>
        <w:gridCol w:w="2484"/>
        <w:gridCol w:w="2484"/>
      </w:tblGrid>
      <w:tr w14:paraId="1D5D7D2E">
        <w:tblPrEx>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864" w:type="dxa"/>
            <w:shd w:val="clear" w:color="auto" w:fill="1E293B"/>
            <w:tcMar>
              <w:top w:w="100" w:type="dxa"/>
              <w:left w:w="120" w:type="dxa"/>
              <w:bottom w:w="100" w:type="dxa"/>
              <w:right w:w="120" w:type="dxa"/>
            </w:tcMar>
          </w:tcPr>
          <w:p w14:paraId="43BFF9E0">
            <w:r>
              <w:rPr>
                <w:rFonts w:ascii="Arial" w:hAnsi="Arial"/>
                <w:b/>
                <w:color w:val="FFFFFF"/>
                <w:sz w:val="20"/>
              </w:rPr>
              <w:t>STT</w:t>
            </w:r>
          </w:p>
        </w:tc>
        <w:tc>
          <w:tcPr>
            <w:tcW w:w="3168" w:type="dxa"/>
            <w:shd w:val="clear" w:color="auto" w:fill="1E293B"/>
            <w:tcMar>
              <w:top w:w="100" w:type="dxa"/>
              <w:left w:w="120" w:type="dxa"/>
              <w:bottom w:w="100" w:type="dxa"/>
              <w:right w:w="120" w:type="dxa"/>
            </w:tcMar>
          </w:tcPr>
          <w:p w14:paraId="0C77229F">
            <w:r>
              <w:rPr>
                <w:rFonts w:ascii="Arial" w:hAnsi="Arial"/>
                <w:b/>
                <w:color w:val="FFFFFF"/>
                <w:sz w:val="20"/>
              </w:rPr>
              <w:t>Tên tệp tin (File)</w:t>
            </w:r>
          </w:p>
        </w:tc>
        <w:tc>
          <w:tcPr>
            <w:tcW w:w="1728" w:type="dxa"/>
            <w:shd w:val="clear" w:color="auto" w:fill="1E293B"/>
            <w:tcMar>
              <w:top w:w="100" w:type="dxa"/>
              <w:left w:w="120" w:type="dxa"/>
              <w:bottom w:w="100" w:type="dxa"/>
              <w:right w:w="120" w:type="dxa"/>
            </w:tcMar>
          </w:tcPr>
          <w:p w14:paraId="0B9AD5D5">
            <w:r>
              <w:rPr>
                <w:rFonts w:ascii="Arial" w:hAnsi="Arial"/>
                <w:b/>
                <w:color w:val="FFFFFF"/>
                <w:sz w:val="20"/>
              </w:rPr>
              <w:t>Actor phục vụ</w:t>
            </w:r>
          </w:p>
        </w:tc>
        <w:tc>
          <w:tcPr>
            <w:tcW w:w="3600" w:type="dxa"/>
            <w:shd w:val="clear" w:color="auto" w:fill="1E293B"/>
            <w:tcMar>
              <w:top w:w="100" w:type="dxa"/>
              <w:left w:w="120" w:type="dxa"/>
              <w:bottom w:w="100" w:type="dxa"/>
              <w:right w:w="120" w:type="dxa"/>
            </w:tcMar>
          </w:tcPr>
          <w:p w14:paraId="273E0D84">
            <w:r>
              <w:rPr>
                <w:rFonts w:ascii="Arial" w:hAnsi="Arial"/>
                <w:b/>
                <w:color w:val="FFFFFF"/>
                <w:sz w:val="20"/>
              </w:rPr>
              <w:t>Mô tả nội dung công việc cụ thể</w:t>
            </w:r>
          </w:p>
        </w:tc>
      </w:tr>
      <w:tr w14:paraId="18A3FA95">
        <w:tblPrEx>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tcPr>
          <w:p w14:paraId="5EC8A075">
            <w:pPr>
              <w:spacing w:after="0" w:line="276" w:lineRule="auto"/>
            </w:pPr>
            <w:r>
              <w:rPr>
                <w:rFonts w:ascii="Arial" w:hAnsi="Arial"/>
                <w:color w:val="334155"/>
                <w:sz w:val="19"/>
              </w:rPr>
              <w:t>1</w:t>
            </w:r>
          </w:p>
        </w:tc>
        <w:tc>
          <w:tcPr>
            <w:tcW w:w="3168" w:type="dxa"/>
            <w:shd w:val="clear" w:color="auto" w:fill="FFFFFF"/>
            <w:tcMar>
              <w:top w:w="80" w:type="dxa"/>
              <w:left w:w="120" w:type="dxa"/>
              <w:bottom w:w="80" w:type="dxa"/>
              <w:right w:w="120" w:type="dxa"/>
            </w:tcMar>
          </w:tcPr>
          <w:p w14:paraId="33C57F23">
            <w:pPr>
              <w:spacing w:after="0" w:line="276" w:lineRule="auto"/>
            </w:pPr>
            <w:r>
              <w:rPr>
                <w:rFonts w:ascii="Arial" w:hAnsi="Arial"/>
                <w:color w:val="334155"/>
                <w:sz w:val="19"/>
              </w:rPr>
              <w:t>admin/dashboard.html</w:t>
            </w:r>
          </w:p>
        </w:tc>
        <w:tc>
          <w:tcPr>
            <w:tcW w:w="1728" w:type="dxa"/>
            <w:shd w:val="clear" w:color="auto" w:fill="F8FAFC"/>
            <w:tcMar>
              <w:top w:w="80" w:type="dxa"/>
              <w:left w:w="120" w:type="dxa"/>
              <w:bottom w:w="80" w:type="dxa"/>
              <w:right w:w="120" w:type="dxa"/>
            </w:tcMar>
          </w:tcPr>
          <w:p w14:paraId="1B02BAFB">
            <w:pPr>
              <w:spacing w:after="0" w:line="276" w:lineRule="auto"/>
            </w:pPr>
            <w:r>
              <w:rPr>
                <w:rFonts w:ascii="Arial" w:hAnsi="Arial"/>
                <w:color w:val="334155"/>
                <w:sz w:val="19"/>
              </w:rPr>
              <w:t>Admin</w:t>
            </w:r>
          </w:p>
        </w:tc>
        <w:tc>
          <w:tcPr>
            <w:tcW w:w="3600" w:type="dxa"/>
            <w:shd w:val="clear" w:color="auto" w:fill="FFFFFF"/>
            <w:tcMar>
              <w:top w:w="80" w:type="dxa"/>
              <w:left w:w="120" w:type="dxa"/>
              <w:bottom w:w="80" w:type="dxa"/>
              <w:right w:w="120" w:type="dxa"/>
            </w:tcMar>
          </w:tcPr>
          <w:p w14:paraId="10CBB182">
            <w:pPr>
              <w:spacing w:after="0" w:line="276" w:lineRule="auto"/>
            </w:pPr>
            <w:r>
              <w:rPr>
                <w:rFonts w:ascii="Arial" w:hAnsi="Arial"/>
                <w:color w:val="334155"/>
                <w:sz w:val="19"/>
              </w:rPr>
              <w:t>Trang tổng quan thống kê: 4 Card KPI (doanh thu, tồn xe, đơn mới, hãng xe), biểu đồ cột tăng trưởng doanh thu 12 tháng bằng CSS thuần, bảng 5 đơn hàng mới nhất cần xử lý.</w:t>
            </w:r>
          </w:p>
        </w:tc>
      </w:tr>
      <w:tr w14:paraId="0A611393">
        <w:tblPrEx>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tcPr>
          <w:p w14:paraId="2CF2C39C">
            <w:pPr>
              <w:spacing w:after="0" w:line="276" w:lineRule="auto"/>
            </w:pPr>
            <w:r>
              <w:rPr>
                <w:rFonts w:ascii="Arial" w:hAnsi="Arial"/>
                <w:color w:val="334155"/>
                <w:sz w:val="19"/>
              </w:rPr>
              <w:t>2</w:t>
            </w:r>
          </w:p>
        </w:tc>
        <w:tc>
          <w:tcPr>
            <w:tcW w:w="3168" w:type="dxa"/>
            <w:shd w:val="clear" w:color="auto" w:fill="FFFFFF"/>
            <w:tcMar>
              <w:top w:w="80" w:type="dxa"/>
              <w:left w:w="120" w:type="dxa"/>
              <w:bottom w:w="80" w:type="dxa"/>
              <w:right w:w="120" w:type="dxa"/>
            </w:tcMar>
          </w:tcPr>
          <w:p w14:paraId="7D2992D5">
            <w:pPr>
              <w:spacing w:after="0" w:line="276" w:lineRule="auto"/>
            </w:pPr>
            <w:r>
              <w:rPr>
                <w:rFonts w:ascii="Arial" w:hAnsi="Arial"/>
                <w:color w:val="334155"/>
                <w:sz w:val="19"/>
              </w:rPr>
              <w:t>admin/products.html</w:t>
            </w:r>
          </w:p>
        </w:tc>
        <w:tc>
          <w:tcPr>
            <w:tcW w:w="1728" w:type="dxa"/>
            <w:shd w:val="clear" w:color="auto" w:fill="F8FAFC"/>
            <w:tcMar>
              <w:top w:w="80" w:type="dxa"/>
              <w:left w:w="120" w:type="dxa"/>
              <w:bottom w:w="80" w:type="dxa"/>
              <w:right w:w="120" w:type="dxa"/>
            </w:tcMar>
          </w:tcPr>
          <w:p w14:paraId="381CC2AC">
            <w:pPr>
              <w:spacing w:after="0" w:line="276" w:lineRule="auto"/>
            </w:pPr>
            <w:r>
              <w:rPr>
                <w:rFonts w:ascii="Arial" w:hAnsi="Arial"/>
                <w:color w:val="334155"/>
                <w:sz w:val="19"/>
              </w:rPr>
              <w:t>Admin</w:t>
            </w:r>
          </w:p>
        </w:tc>
        <w:tc>
          <w:tcPr>
            <w:tcW w:w="3600" w:type="dxa"/>
            <w:shd w:val="clear" w:color="auto" w:fill="FFFFFF"/>
            <w:tcMar>
              <w:top w:w="80" w:type="dxa"/>
              <w:left w:w="120" w:type="dxa"/>
              <w:bottom w:w="80" w:type="dxa"/>
              <w:right w:w="120" w:type="dxa"/>
            </w:tcMar>
          </w:tcPr>
          <w:p w14:paraId="1EBD5737">
            <w:pPr>
              <w:spacing w:after="0" w:line="276" w:lineRule="auto"/>
            </w:pPr>
            <w:r>
              <w:rPr>
                <w:rFonts w:ascii="Arial" w:hAnsi="Arial"/>
                <w:color w:val="334155"/>
                <w:sz w:val="19"/>
              </w:rPr>
              <w:t>Quản lý danh sách mô hình/xe: Table CRUD đầy đủ các trường, ảnh thumbnail, tỉ lệ, giá bán, tồn kho, trạng thái; thanh tìm kiếm và bộ lọc đa tiêu chí; master checkbox chọn tất cả.</w:t>
            </w:r>
          </w:p>
        </w:tc>
      </w:tr>
      <w:tr w14:paraId="4BC3C937">
        <w:tblPrEx>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tcPr>
          <w:p w14:paraId="4DA65407">
            <w:pPr>
              <w:spacing w:after="0" w:line="276" w:lineRule="auto"/>
            </w:pPr>
            <w:r>
              <w:rPr>
                <w:rFonts w:ascii="Arial" w:hAnsi="Arial"/>
                <w:color w:val="334155"/>
                <w:sz w:val="19"/>
              </w:rPr>
              <w:t>3</w:t>
            </w:r>
          </w:p>
        </w:tc>
        <w:tc>
          <w:tcPr>
            <w:tcW w:w="3168" w:type="dxa"/>
            <w:shd w:val="clear" w:color="auto" w:fill="FFFFFF"/>
            <w:tcMar>
              <w:top w:w="80" w:type="dxa"/>
              <w:left w:w="120" w:type="dxa"/>
              <w:bottom w:w="80" w:type="dxa"/>
              <w:right w:w="120" w:type="dxa"/>
            </w:tcMar>
          </w:tcPr>
          <w:p w14:paraId="7B9E9A92">
            <w:pPr>
              <w:spacing w:after="0" w:line="276" w:lineRule="auto"/>
            </w:pPr>
            <w:r>
              <w:rPr>
                <w:rFonts w:ascii="Arial" w:hAnsi="Arial"/>
                <w:color w:val="334155"/>
                <w:sz w:val="19"/>
              </w:rPr>
              <w:t>admin/product-add.html</w:t>
            </w:r>
          </w:p>
        </w:tc>
        <w:tc>
          <w:tcPr>
            <w:tcW w:w="1728" w:type="dxa"/>
            <w:shd w:val="clear" w:color="auto" w:fill="F8FAFC"/>
            <w:tcMar>
              <w:top w:w="80" w:type="dxa"/>
              <w:left w:w="120" w:type="dxa"/>
              <w:bottom w:w="80" w:type="dxa"/>
              <w:right w:w="120" w:type="dxa"/>
            </w:tcMar>
          </w:tcPr>
          <w:p w14:paraId="2095C667">
            <w:pPr>
              <w:spacing w:after="0" w:line="276" w:lineRule="auto"/>
            </w:pPr>
            <w:r>
              <w:rPr>
                <w:rFonts w:ascii="Arial" w:hAnsi="Arial"/>
                <w:color w:val="334155"/>
                <w:sz w:val="19"/>
              </w:rPr>
              <w:t>Admin</w:t>
            </w:r>
          </w:p>
        </w:tc>
        <w:tc>
          <w:tcPr>
            <w:tcW w:w="3600" w:type="dxa"/>
            <w:shd w:val="clear" w:color="auto" w:fill="FFFFFF"/>
            <w:tcMar>
              <w:top w:w="80" w:type="dxa"/>
              <w:left w:w="120" w:type="dxa"/>
              <w:bottom w:w="80" w:type="dxa"/>
              <w:right w:w="120" w:type="dxa"/>
            </w:tcMar>
          </w:tcPr>
          <w:p w14:paraId="13CD2088">
            <w:pPr>
              <w:spacing w:after="0" w:line="276" w:lineRule="auto"/>
            </w:pPr>
            <w:r>
              <w:rPr>
                <w:rFonts w:ascii="Arial" w:hAnsi="Arial"/>
                <w:color w:val="334155"/>
                <w:sz w:val="19"/>
              </w:rPr>
              <w:t>Form thêm/sửa mô hình xe đầy đủ: Bố cục 2 cột khoa học, input tải ảnh có xem trước (preview) tức thì bằng FileReader API, định giá, tồn kho, chất liệu, màu sắc, radio trạng thái.</w:t>
            </w:r>
          </w:p>
        </w:tc>
      </w:tr>
      <w:tr w14:paraId="28073E2E">
        <w:tblPrEx>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tcPr>
          <w:p w14:paraId="256DE52F">
            <w:pPr>
              <w:spacing w:after="0" w:line="276" w:lineRule="auto"/>
            </w:pPr>
            <w:r>
              <w:rPr>
                <w:rFonts w:ascii="Arial" w:hAnsi="Arial"/>
                <w:color w:val="334155"/>
                <w:sz w:val="19"/>
              </w:rPr>
              <w:t>4</w:t>
            </w:r>
          </w:p>
        </w:tc>
        <w:tc>
          <w:tcPr>
            <w:tcW w:w="3168" w:type="dxa"/>
            <w:shd w:val="clear" w:color="auto" w:fill="FFFFFF"/>
            <w:tcMar>
              <w:top w:w="80" w:type="dxa"/>
              <w:left w:w="120" w:type="dxa"/>
              <w:bottom w:w="80" w:type="dxa"/>
              <w:right w:w="120" w:type="dxa"/>
            </w:tcMar>
          </w:tcPr>
          <w:p w14:paraId="2F861BA4">
            <w:pPr>
              <w:spacing w:after="0" w:line="276" w:lineRule="auto"/>
            </w:pPr>
            <w:r>
              <w:rPr>
                <w:rFonts w:ascii="Arial" w:hAnsi="Arial"/>
                <w:color w:val="334155"/>
                <w:sz w:val="19"/>
              </w:rPr>
              <w:t>admin/brands.html</w:t>
            </w:r>
          </w:p>
        </w:tc>
        <w:tc>
          <w:tcPr>
            <w:tcW w:w="1728" w:type="dxa"/>
            <w:shd w:val="clear" w:color="auto" w:fill="F8FAFC"/>
            <w:tcMar>
              <w:top w:w="80" w:type="dxa"/>
              <w:left w:w="120" w:type="dxa"/>
              <w:bottom w:w="80" w:type="dxa"/>
              <w:right w:w="120" w:type="dxa"/>
            </w:tcMar>
          </w:tcPr>
          <w:p w14:paraId="77FA6CF4">
            <w:pPr>
              <w:spacing w:after="0" w:line="276" w:lineRule="auto"/>
            </w:pPr>
            <w:r>
              <w:rPr>
                <w:rFonts w:ascii="Arial" w:hAnsi="Arial"/>
                <w:color w:val="334155"/>
                <w:sz w:val="19"/>
              </w:rPr>
              <w:t>Admin</w:t>
            </w:r>
          </w:p>
        </w:tc>
        <w:tc>
          <w:tcPr>
            <w:tcW w:w="3600" w:type="dxa"/>
            <w:shd w:val="clear" w:color="auto" w:fill="FFFFFF"/>
            <w:tcMar>
              <w:top w:w="80" w:type="dxa"/>
              <w:left w:w="120" w:type="dxa"/>
              <w:bottom w:w="80" w:type="dxa"/>
              <w:right w:w="120" w:type="dxa"/>
            </w:tcMar>
          </w:tcPr>
          <w:p w14:paraId="78DA305A">
            <w:pPr>
              <w:spacing w:after="0" w:line="276" w:lineRule="auto"/>
            </w:pPr>
            <w:r>
              <w:rPr>
                <w:rFonts w:ascii="Arial" w:hAnsi="Arial"/>
                <w:color w:val="334155"/>
                <w:sz w:val="19"/>
              </w:rPr>
              <w:t>Quản lý hãng xe/thương hiệu: Bố cục Grid 2 cột; Cột trái: Form thêm hãng xe nhanh; Cột phải: Bảng danh sách các hãng đối tác (Ferrari, Porsche, Lamborghini...) kèm nút Sửa/Xóa.</w:t>
            </w:r>
          </w:p>
        </w:tc>
      </w:tr>
      <w:tr w14:paraId="7AA285CD">
        <w:tblPrEx>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tcPr>
          <w:p w14:paraId="7BA67922">
            <w:pPr>
              <w:spacing w:after="0" w:line="276" w:lineRule="auto"/>
            </w:pPr>
            <w:r>
              <w:rPr>
                <w:rFonts w:ascii="Arial" w:hAnsi="Arial"/>
                <w:color w:val="334155"/>
                <w:sz w:val="19"/>
              </w:rPr>
              <w:t>5</w:t>
            </w:r>
          </w:p>
        </w:tc>
        <w:tc>
          <w:tcPr>
            <w:tcW w:w="3168" w:type="dxa"/>
            <w:shd w:val="clear" w:color="auto" w:fill="FFFFFF"/>
            <w:tcMar>
              <w:top w:w="80" w:type="dxa"/>
              <w:left w:w="120" w:type="dxa"/>
              <w:bottom w:w="80" w:type="dxa"/>
              <w:right w:w="120" w:type="dxa"/>
            </w:tcMar>
          </w:tcPr>
          <w:p w14:paraId="132FC396">
            <w:pPr>
              <w:spacing w:after="0" w:line="276" w:lineRule="auto"/>
            </w:pPr>
            <w:r>
              <w:rPr>
                <w:rFonts w:ascii="Arial" w:hAnsi="Arial"/>
                <w:color w:val="334155"/>
                <w:sz w:val="19"/>
              </w:rPr>
              <w:t>admin/orders.html</w:t>
            </w:r>
          </w:p>
        </w:tc>
        <w:tc>
          <w:tcPr>
            <w:tcW w:w="1728" w:type="dxa"/>
            <w:shd w:val="clear" w:color="auto" w:fill="F8FAFC"/>
            <w:tcMar>
              <w:top w:w="80" w:type="dxa"/>
              <w:left w:w="120" w:type="dxa"/>
              <w:bottom w:w="80" w:type="dxa"/>
              <w:right w:w="120" w:type="dxa"/>
            </w:tcMar>
          </w:tcPr>
          <w:p w14:paraId="4CC164C7">
            <w:pPr>
              <w:spacing w:after="0" w:line="276" w:lineRule="auto"/>
            </w:pPr>
            <w:r>
              <w:rPr>
                <w:rFonts w:ascii="Arial" w:hAnsi="Arial"/>
                <w:color w:val="334155"/>
                <w:sz w:val="19"/>
              </w:rPr>
              <w:t>Admin</w:t>
            </w:r>
          </w:p>
        </w:tc>
        <w:tc>
          <w:tcPr>
            <w:tcW w:w="3600" w:type="dxa"/>
            <w:shd w:val="clear" w:color="auto" w:fill="FFFFFF"/>
            <w:tcMar>
              <w:top w:w="80" w:type="dxa"/>
              <w:left w:w="120" w:type="dxa"/>
              <w:bottom w:w="80" w:type="dxa"/>
              <w:right w:w="120" w:type="dxa"/>
            </w:tcMar>
          </w:tcPr>
          <w:p w14:paraId="3B7050E6">
            <w:pPr>
              <w:spacing w:after="0" w:line="276" w:lineRule="auto"/>
            </w:pPr>
            <w:r>
              <w:rPr>
                <w:rFonts w:ascii="Arial" w:hAnsi="Arial"/>
                <w:color w:val="334155"/>
                <w:sz w:val="19"/>
              </w:rPr>
              <w:t>Quản lý đơn hàng: Thanh tab phân loại trạng thái đơn (Tất cả, Chờ xử lý, Đang giao, Đã hoàn thành, Đã hủy), bảng đơn hàng chi tiết, popup modal xem chi tiết và đổi trạng thái đơn.</w:t>
            </w:r>
          </w:p>
        </w:tc>
      </w:tr>
      <w:tr w14:paraId="15EF5273">
        <w:tblPrEx>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tcPr>
          <w:p w14:paraId="10DB1A6B">
            <w:pPr>
              <w:spacing w:after="0" w:line="276" w:lineRule="auto"/>
            </w:pPr>
            <w:r>
              <w:rPr>
                <w:rFonts w:ascii="Arial" w:hAnsi="Arial"/>
                <w:color w:val="334155"/>
                <w:sz w:val="19"/>
              </w:rPr>
              <w:t>6</w:t>
            </w:r>
          </w:p>
        </w:tc>
        <w:tc>
          <w:tcPr>
            <w:tcW w:w="3168" w:type="dxa"/>
            <w:shd w:val="clear" w:color="auto" w:fill="FFFFFF"/>
            <w:tcMar>
              <w:top w:w="80" w:type="dxa"/>
              <w:left w:w="120" w:type="dxa"/>
              <w:bottom w:w="80" w:type="dxa"/>
              <w:right w:w="120" w:type="dxa"/>
            </w:tcMar>
          </w:tcPr>
          <w:p w14:paraId="1060F1B4">
            <w:pPr>
              <w:spacing w:after="0" w:line="276" w:lineRule="auto"/>
            </w:pPr>
            <w:r>
              <w:rPr>
                <w:rFonts w:ascii="Arial" w:hAnsi="Arial"/>
                <w:color w:val="334155"/>
                <w:sz w:val="19"/>
              </w:rPr>
              <w:t>assets/css/admin.css</w:t>
            </w:r>
          </w:p>
        </w:tc>
        <w:tc>
          <w:tcPr>
            <w:tcW w:w="1728" w:type="dxa"/>
            <w:shd w:val="clear" w:color="auto" w:fill="F8FAFC"/>
            <w:tcMar>
              <w:top w:w="80" w:type="dxa"/>
              <w:left w:w="120" w:type="dxa"/>
              <w:bottom w:w="80" w:type="dxa"/>
              <w:right w:w="120" w:type="dxa"/>
            </w:tcMar>
          </w:tcPr>
          <w:p w14:paraId="0755CB72">
            <w:pPr>
              <w:spacing w:after="0" w:line="276" w:lineRule="auto"/>
            </w:pPr>
            <w:r>
              <w:rPr>
                <w:rFonts w:ascii="Arial" w:hAnsi="Arial"/>
                <w:color w:val="334155"/>
                <w:sz w:val="19"/>
              </w:rPr>
              <w:t>Hệ thống</w:t>
            </w:r>
          </w:p>
        </w:tc>
        <w:tc>
          <w:tcPr>
            <w:tcW w:w="3600" w:type="dxa"/>
            <w:shd w:val="clear" w:color="auto" w:fill="FFFFFF"/>
            <w:tcMar>
              <w:top w:w="80" w:type="dxa"/>
              <w:left w:w="120" w:type="dxa"/>
              <w:bottom w:w="80" w:type="dxa"/>
              <w:right w:w="120" w:type="dxa"/>
            </w:tcMar>
          </w:tcPr>
          <w:p w14:paraId="74D63441">
            <w:pPr>
              <w:spacing w:after="0" w:line="276" w:lineRule="auto"/>
            </w:pPr>
            <w:r>
              <w:rPr>
                <w:rFonts w:ascii="Arial" w:hAnsi="Arial"/>
                <w:color w:val="334155"/>
                <w:sz w:val="19"/>
              </w:rPr>
              <w:t>Stylesheet dùng chung cho toàn bộ phân hệ Admin: Tone màu Dark Navy/Slate (#0f172a, #1e293b), Flexbox &amp; Grid, CSS Bar Chart, Modal, Responsive Mobile/Tablet.</w:t>
            </w:r>
          </w:p>
        </w:tc>
      </w:tr>
      <w:tr w14:paraId="537BF2CC">
        <w:tblPrEx>
          <w:tblBorders>
            <w:top w:val="single" w:color="CBD5E1" w:sz="4" w:space="0"/>
            <w:left w:val="none" w:color="auto" w:sz="0" w:space="0"/>
            <w:bottom w:val="single" w:color="CBD5E1" w:sz="4"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864" w:type="dxa"/>
            <w:shd w:val="clear" w:color="auto" w:fill="F8FAFC"/>
            <w:tcMar>
              <w:top w:w="80" w:type="dxa"/>
              <w:left w:w="120" w:type="dxa"/>
              <w:bottom w:w="80" w:type="dxa"/>
              <w:right w:w="120" w:type="dxa"/>
            </w:tcMar>
          </w:tcPr>
          <w:p w14:paraId="56EF2408">
            <w:pPr>
              <w:spacing w:after="0" w:line="276" w:lineRule="auto"/>
            </w:pPr>
            <w:r>
              <w:rPr>
                <w:rFonts w:ascii="Arial" w:hAnsi="Arial"/>
                <w:color w:val="334155"/>
                <w:sz w:val="19"/>
              </w:rPr>
              <w:t>7</w:t>
            </w:r>
          </w:p>
        </w:tc>
        <w:tc>
          <w:tcPr>
            <w:tcW w:w="3168" w:type="dxa"/>
            <w:shd w:val="clear" w:color="auto" w:fill="FFFFFF"/>
            <w:tcMar>
              <w:top w:w="80" w:type="dxa"/>
              <w:left w:w="120" w:type="dxa"/>
              <w:bottom w:w="80" w:type="dxa"/>
              <w:right w:w="120" w:type="dxa"/>
            </w:tcMar>
          </w:tcPr>
          <w:p w14:paraId="1CC809A2">
            <w:pPr>
              <w:spacing w:after="0" w:line="276" w:lineRule="auto"/>
            </w:pPr>
            <w:r>
              <w:rPr>
                <w:rFonts w:ascii="Arial" w:hAnsi="Arial"/>
                <w:color w:val="334155"/>
                <w:sz w:val="19"/>
              </w:rPr>
              <w:t>assets/js/admin-auth.js</w:t>
            </w:r>
          </w:p>
        </w:tc>
        <w:tc>
          <w:tcPr>
            <w:tcW w:w="1728" w:type="dxa"/>
            <w:shd w:val="clear" w:color="auto" w:fill="F8FAFC"/>
            <w:tcMar>
              <w:top w:w="80" w:type="dxa"/>
              <w:left w:w="120" w:type="dxa"/>
              <w:bottom w:w="80" w:type="dxa"/>
              <w:right w:w="120" w:type="dxa"/>
            </w:tcMar>
          </w:tcPr>
          <w:p w14:paraId="1897D36A">
            <w:pPr>
              <w:spacing w:after="0" w:line="276" w:lineRule="auto"/>
            </w:pPr>
            <w:r>
              <w:rPr>
                <w:rFonts w:ascii="Arial" w:hAnsi="Arial"/>
                <w:color w:val="334155"/>
                <w:sz w:val="19"/>
              </w:rPr>
              <w:t>Hệ thống</w:t>
            </w:r>
          </w:p>
        </w:tc>
        <w:tc>
          <w:tcPr>
            <w:tcW w:w="3600" w:type="dxa"/>
            <w:shd w:val="clear" w:color="auto" w:fill="FFFFFF"/>
            <w:tcMar>
              <w:top w:w="80" w:type="dxa"/>
              <w:left w:w="120" w:type="dxa"/>
              <w:bottom w:w="80" w:type="dxa"/>
              <w:right w:w="120" w:type="dxa"/>
            </w:tcMar>
          </w:tcPr>
          <w:p w14:paraId="1CC76177">
            <w:pPr>
              <w:spacing w:after="0" w:line="276" w:lineRule="auto"/>
            </w:pPr>
            <w:r>
              <w:rPr>
                <w:rFonts w:ascii="Arial" w:hAnsi="Arial"/>
                <w:color w:val="334155"/>
                <w:sz w:val="19"/>
              </w:rPr>
              <w:t>Script phân quyền và kiểm soát truy cập (RBAC): Duy nhất tài khoản admin@gmail.com / 123456 có quyền admin; kiểm tra session localStorage, chặn trái phép và hiển thị admin badge.</w:t>
            </w:r>
          </w:p>
        </w:tc>
      </w:tr>
    </w:tbl>
    <w:p w14:paraId="16442791">
      <w:pPr>
        <w:spacing w:after="200"/>
      </w:pPr>
    </w:p>
    <w:p w14:paraId="17514FFA">
      <w:pPr>
        <w:pStyle w:val="2"/>
        <w:keepNext/>
        <w:spacing w:before="280" w:after="120"/>
      </w:pPr>
      <w:r>
        <w:rPr>
          <w:rFonts w:ascii="Arial" w:hAnsi="Arial"/>
          <w:b/>
          <w:color w:val="0F172A"/>
          <w:sz w:val="30"/>
        </w:rPr>
        <w:t>2. NỘI DUNG BÁO CÁO BÀI TẬP CHƯƠNG 1 – PHÂN TÍCH ĐỀ TÀI &amp; LẬP KẾ HOẠCH GIAO DIỆN</w:t>
      </w:r>
    </w:p>
    <w:p w14:paraId="202BBA76">
      <w:pPr>
        <w:spacing w:after="120" w:line="300" w:lineRule="auto"/>
      </w:pPr>
      <w:r>
        <w:rPr>
          <w:rFonts w:ascii="Arial" w:hAnsi="Arial"/>
          <w:color w:val="334155"/>
          <w:sz w:val="22"/>
        </w:rPr>
        <w:t>Theo mục 2.4 của tài liệu 'Yêu cầu bài tập Chương 1 &amp; 2', mỗi thành viên phải tự trình bày chi tiết về các câu hỏi cốt lõi nhằm chứng minh sự thấu hiểu về nghiệp vụ, Actor sử dụng, thành phần giao diện và các luồng liên kết.</w:t>
      </w:r>
      <w:r>
        <w:rPr>
          <w:rFonts w:ascii="Arial" w:hAnsi="Arial"/>
          <w:i/>
          <w:color w:val="64748B"/>
          <w:sz w:val="21"/>
        </w:rPr>
        <w:t>(Trình bày chi tiết theo 7 câu hỏi bắt buộc):</w:t>
      </w:r>
    </w:p>
    <w:p w14:paraId="2A61AFE4">
      <w:pPr>
        <w:pStyle w:val="3"/>
        <w:keepNext/>
        <w:spacing w:before="280" w:after="120"/>
      </w:pPr>
      <w:r>
        <w:rPr>
          <w:rFonts w:ascii="Arial" w:hAnsi="Arial"/>
          <w:b/>
          <w:color w:val="2563EB"/>
          <w:sz w:val="26"/>
        </w:rPr>
        <w:t>2.1. Danh sách các màn hình được phân công và mục đích chính</w:t>
      </w:r>
    </w:p>
    <w:p w14:paraId="502630E3">
      <w:pPr>
        <w:spacing w:after="120" w:line="300" w:lineRule="auto"/>
      </w:pPr>
      <w:r>
        <w:rPr>
          <w:rFonts w:ascii="Arial" w:hAnsi="Arial"/>
          <w:color w:val="334155"/>
          <w:sz w:val="22"/>
        </w:rPr>
        <w:t>Phân hệ Quản trị do TV5 phụ trách gồm 5 trang HTML chính với các mục tiêu cụ thể như sau:</w:t>
      </w:r>
    </w:p>
    <w:p w14:paraId="131AAB78">
      <w:pPr>
        <w:spacing w:after="80" w:line="300" w:lineRule="auto"/>
      </w:pPr>
      <w:r>
        <w:rPr>
          <w:rFonts w:ascii="Arial" w:hAnsi="Arial"/>
          <w:b/>
          <w:color w:val="1E293B"/>
          <w:sz w:val="22"/>
        </w:rPr>
        <w:t xml:space="preserve">• admin/dashboard.html: </w:t>
      </w:r>
      <w:r>
        <w:rPr>
          <w:rFonts w:ascii="Arial" w:hAnsi="Arial"/>
          <w:color w:val="334155"/>
          <w:sz w:val="22"/>
        </w:rPr>
        <w:t>Trang Trung tâm Bảng điều khiển (Dashboard) dành cho người quản trị cấp cao. Mục đích: Tổng hợp nhanh tình hình hoạt động kinh doanh của cửa hàng mô hình, kiểm soát doanh thu hôm nay và cả năm, theo dõi lượng xe đang bán, số hãng đối tác và phát hiện ngay các đơn hàng mới phát sinh cần xử lý gấp.</w:t>
      </w:r>
    </w:p>
    <w:p w14:paraId="5F197C86">
      <w:pPr>
        <w:spacing w:after="80" w:line="300" w:lineRule="auto"/>
      </w:pPr>
      <w:r>
        <w:rPr>
          <w:rFonts w:ascii="Arial" w:hAnsi="Arial"/>
          <w:b/>
          <w:color w:val="1E293B"/>
          <w:sz w:val="22"/>
        </w:rPr>
        <w:t xml:space="preserve">• admin/products.html: </w:t>
      </w:r>
      <w:r>
        <w:rPr>
          <w:rFonts w:ascii="Arial" w:hAnsi="Arial"/>
          <w:color w:val="334155"/>
          <w:sz w:val="22"/>
        </w:rPr>
        <w:t>Trang Quản lý danh mục mô hình ô tô thu nhỏ. Mục đích: Cung cấp bảng dữ liệu tra cứu tập trung toàn bộ kho xe (từ tỉ lệ 1:18, 1:24 đến 1:64); hỗ trợ lọc nhanh theo hãng xe, theo trạng thái hàng; cho phép quản trị viên xem mã SP, tồn kho, thực hiện xóa bỏ mô hình hoặc chuyển hướng sang trang chỉnh sửa.</w:t>
      </w:r>
    </w:p>
    <w:p w14:paraId="166D42BB">
      <w:pPr>
        <w:spacing w:after="80" w:line="300" w:lineRule="auto"/>
      </w:pPr>
      <w:r>
        <w:rPr>
          <w:rFonts w:ascii="Arial" w:hAnsi="Arial"/>
          <w:b/>
          <w:color w:val="1E293B"/>
          <w:sz w:val="22"/>
        </w:rPr>
        <w:t xml:space="preserve">• admin/product-add.html: </w:t>
      </w:r>
      <w:r>
        <w:rPr>
          <w:rFonts w:ascii="Arial" w:hAnsi="Arial"/>
          <w:color w:val="334155"/>
          <w:sz w:val="22"/>
        </w:rPr>
        <w:t>Trang Biểu mẫu nhập liệu thêm mới hoặc cập nhật mô hình xe. Mục đích: Cho phép người quản trị đưa một sản phẩm xe mới vào hệ thống, thiết lập đầy đủ thông số kỹ thuật (hãng sản xuất, tỉ lệ, chất liệu kẽm diecast/resin, màu sắc, ảnh đại diện, giá niêm yết, giá khuyến mãi, tồn kho và các chế độ kinh doanh như hàng có sẵn, hàng giới hạn hay đặt trước pre-order).</w:t>
      </w:r>
    </w:p>
    <w:p w14:paraId="40889771">
      <w:pPr>
        <w:spacing w:after="80" w:line="300" w:lineRule="auto"/>
      </w:pPr>
      <w:r>
        <w:rPr>
          <w:rFonts w:ascii="Arial" w:hAnsi="Arial"/>
          <w:b/>
          <w:color w:val="1E293B"/>
          <w:sz w:val="22"/>
        </w:rPr>
        <w:t xml:space="preserve">• admin/brands.html: </w:t>
      </w:r>
      <w:r>
        <w:rPr>
          <w:rFonts w:ascii="Arial" w:hAnsi="Arial"/>
          <w:color w:val="334155"/>
          <w:sz w:val="22"/>
        </w:rPr>
        <w:t>Trang Quản lý các hãng xe và thương hiệu đối tác. Mục đích: Thiết lập danh sách các thương hiệu ô tô nổi tiếng thế giới (Ferrari, Porsche, Lamborghini, BMW, Mercedes-Benz, Bugatti, McLaren, Ford...) để phân loại mô hình; theo dõi số lượng mẫu xe hiện có của từng hãng và bổ sung thương hiệu mới khi mở rộng kinh doanh.</w:t>
      </w:r>
    </w:p>
    <w:p w14:paraId="56E54050">
      <w:pPr>
        <w:spacing w:after="80" w:line="300" w:lineRule="auto"/>
      </w:pPr>
      <w:r>
        <w:rPr>
          <w:rFonts w:ascii="Arial" w:hAnsi="Arial"/>
          <w:b/>
          <w:color w:val="1E293B"/>
          <w:sz w:val="22"/>
        </w:rPr>
        <w:t xml:space="preserve">• admin/orders.html: </w:t>
      </w:r>
      <w:r>
        <w:rPr>
          <w:rFonts w:ascii="Arial" w:hAnsi="Arial"/>
          <w:color w:val="334155"/>
          <w:sz w:val="22"/>
        </w:rPr>
        <w:t>Trang Quản lý đơn đặt hàng của khách hàng. Mục đích: Giúp nhân viên bán hàng và admin theo dõi toàn diện vòng đời của một đơn mua xe mô hình từ khi khách đặt trên website (Chờ xử lý) -&gt; đóng gói xuất kho giao cho đơn vị vận chuyển (Đang giao) -&gt; giao thành công (Đã hoàn thành) hoặc xử lý hủy đơn (Đã hủy). Hỗ trợ xem chi tiết khách hàng và chuyển đổi trạng thái đơn tức thì.</w:t>
      </w:r>
    </w:p>
    <w:p w14:paraId="166B2F90">
      <w:pPr>
        <w:pStyle w:val="3"/>
        <w:keepNext/>
        <w:spacing w:before="280" w:after="120"/>
      </w:pPr>
      <w:r>
        <w:rPr>
          <w:rFonts w:ascii="Arial" w:hAnsi="Arial"/>
          <w:b/>
          <w:color w:val="2563EB"/>
          <w:sz w:val="26"/>
        </w:rPr>
        <w:t>2.2. Phân loại Actor phục vụ và mục tiêu sử dụng của từng Actor</w:t>
      </w:r>
    </w:p>
    <w:p w14:paraId="54B3BAE3">
      <w:pPr>
        <w:spacing w:after="120" w:line="300" w:lineRule="auto"/>
      </w:pPr>
      <w:r>
        <w:rPr>
          <w:rFonts w:ascii="Arial" w:hAnsi="Arial"/>
          <w:b/>
          <w:color w:val="1E293B"/>
          <w:sz w:val="22"/>
        </w:rPr>
        <w:t xml:space="preserve">Actor mục tiêu: </w:t>
      </w:r>
      <w:r>
        <w:rPr>
          <w:rFonts w:ascii="Arial" w:hAnsi="Arial"/>
          <w:color w:val="334155"/>
          <w:sz w:val="22"/>
        </w:rPr>
        <w:t xml:space="preserve">Toàn bộ cụm màn hình trong thư mục admin/ được thiết kế riêng biệt để phục vụ duy nhất nhóm đối tượng người dùng: </w:t>
      </w:r>
    </w:p>
    <w:p w14:paraId="23CE4B6E">
      <w:pPr>
        <w:spacing w:after="80" w:line="300" w:lineRule="auto"/>
      </w:pPr>
      <w:r>
        <w:rPr>
          <w:rFonts w:ascii="Arial" w:hAnsi="Arial"/>
          <w:b/>
          <w:color w:val="1E293B"/>
          <w:sz w:val="22"/>
        </w:rPr>
        <w:t xml:space="preserve">• </w:t>
      </w:r>
      <w:r>
        <w:rPr>
          <w:rFonts w:ascii="Arial" w:hAnsi="Arial"/>
          <w:color w:val="334155"/>
          <w:sz w:val="22"/>
        </w:rPr>
        <w:t>Quản trị viên hệ thống (Administrator / Chủ cửa hàng): Có toàn quyền cao nhất trong hệ thống, mục tiêu là giám sát doanh thu, tổng quan kho bãi, kiểm duyệt sản phẩm mới đăng và quản lý hợp tác với các hãng xe.</w:t>
      </w:r>
    </w:p>
    <w:p w14:paraId="2A10355D">
      <w:pPr>
        <w:spacing w:after="80" w:line="300" w:lineRule="auto"/>
      </w:pPr>
      <w:r>
        <w:rPr>
          <w:rFonts w:ascii="Arial" w:hAnsi="Arial"/>
          <w:b/>
          <w:color w:val="1E293B"/>
          <w:sz w:val="22"/>
        </w:rPr>
        <w:t xml:space="preserve">• </w:t>
      </w:r>
      <w:r>
        <w:rPr>
          <w:rFonts w:ascii="Arial" w:hAnsi="Arial"/>
          <w:color w:val="334155"/>
          <w:sz w:val="22"/>
        </w:rPr>
        <w:t>Nhân viên quản lý kho &amp; bán hàng (Store Staff / Mod): Mục tiêu là cập nhật số lượng tồn kho của các mẫu xe tỉ lệ, đóng gói đơn hàng, tra cứu thông tin số điện thoại/địa chỉ của khách và cập nhật tiến độ giao hàng từ Chờ xử lý sang Đang giao.</w:t>
      </w:r>
    </w:p>
    <w:p w14:paraId="6FF77DC9">
      <w:pPr>
        <w:spacing w:after="120" w:line="300" w:lineRule="auto"/>
      </w:pPr>
      <w:r>
        <w:rPr>
          <w:rFonts w:ascii="Arial" w:hAnsi="Arial"/>
          <w:b/>
          <w:color w:val="1E293B"/>
          <w:sz w:val="22"/>
        </w:rPr>
        <w:t xml:space="preserve">Chính sách bảo mật: </w:t>
      </w:r>
      <w:r>
        <w:rPr>
          <w:rFonts w:ascii="Arial" w:hAnsi="Arial"/>
          <w:color w:val="334155"/>
          <w:sz w:val="22"/>
        </w:rPr>
        <w:t>Đặc biệt, khách hàng thông thường (Actor: Customer) và khách vãng lai (Guest) tuyệt đối KHÔNG ĐƯỢC PHÉP truy cập vào các trang này. Nếu họ cố tình gõ URL vào trình duyệt, script admin-auth.js sẽ lập tức chặn lại và đá về trang đăng nhập.</w:t>
      </w:r>
      <w:r>
        <w:rPr>
          <w:rFonts w:ascii="Arial" w:hAnsi="Arial"/>
          <w:i/>
          <w:color w:val="64748B"/>
          <w:sz w:val="21"/>
        </w:rPr>
        <w:t xml:space="preserve"> (Xem chi tiết ở Phần 3).</w:t>
      </w:r>
    </w:p>
    <w:p w14:paraId="3F5591B7">
      <w:pPr>
        <w:pStyle w:val="3"/>
        <w:keepNext/>
        <w:spacing w:before="280" w:after="120"/>
      </w:pPr>
      <w:r>
        <w:rPr>
          <w:rFonts w:ascii="Arial" w:hAnsi="Arial"/>
          <w:b/>
          <w:color w:val="2563EB"/>
          <w:sz w:val="26"/>
        </w:rPr>
        <w:t>2.3. Các khu vực và thành phần giao diện trên từng trang</w:t>
      </w:r>
    </w:p>
    <w:p w14:paraId="310AAE3C">
      <w:pPr>
        <w:spacing w:after="120" w:line="300" w:lineRule="auto"/>
      </w:pPr>
      <w:r>
        <w:rPr>
          <w:rFonts w:ascii="Arial" w:hAnsi="Arial"/>
          <w:b/>
          <w:color w:val="1E293B"/>
          <w:sz w:val="22"/>
        </w:rPr>
        <w:t xml:space="preserve">Bố cục tổng thể (Master Admin Layout): </w:t>
      </w:r>
      <w:r>
        <w:rPr>
          <w:rFonts w:ascii="Arial" w:hAnsi="Arial"/>
          <w:color w:val="334155"/>
          <w:sz w:val="22"/>
        </w:rPr>
        <w:t>Giao diện phân hệ Admin được xây dựng theo chuẩn kiến trúc bảng điều khiển quản trị hiện đại, bao gồm 2 khu vực dùng chung và khu vực nội dung chuyên biệt cho từng trang:</w:t>
      </w:r>
    </w:p>
    <w:p w14:paraId="657ACBA9">
      <w:pPr>
        <w:spacing w:after="100" w:line="300" w:lineRule="auto"/>
      </w:pPr>
      <w:r>
        <w:rPr>
          <w:rFonts w:ascii="Arial" w:hAnsi="Arial"/>
          <w:b/>
          <w:color w:val="1E293B"/>
          <w:sz w:val="22"/>
        </w:rPr>
        <w:t xml:space="preserve">• Thanh điều hướng bên trái (Sidebar cố định - Fixed Sidebar): </w:t>
      </w:r>
      <w:r>
        <w:rPr>
          <w:rFonts w:ascii="Arial" w:hAnsi="Arial"/>
          <w:color w:val="334155"/>
          <w:sz w:val="22"/>
        </w:rPr>
        <w:t>Rộng 260px, nền Dark Navy Slate (#090d16 - #0f172a). Chứa Brand Logo CarModel Admin; Khối Profile tóm tắt của Admin (avatar tròn, tên, badge đỏ 'Quản trị viên'); Danh mục menu điều hướng có phân nhóm (Hệ thống, Quản lý kho xe, Kinh doanh) với icon SVG trực quan và badge đếm số lượng; Menu mục đang chọn tự động gắn class .active; Chân Sidebar chứa nút 'Xem Website Store' (mở index.html) và nút 'Đăng xuất'.</w:t>
      </w:r>
    </w:p>
    <w:p w14:paraId="4DD06CFA">
      <w:pPr>
        <w:spacing w:after="100" w:line="300" w:lineRule="auto"/>
      </w:pPr>
      <w:r>
        <w:rPr>
          <w:rFonts w:ascii="Arial" w:hAnsi="Arial"/>
          <w:b/>
          <w:color w:val="1E293B"/>
          <w:sz w:val="22"/>
        </w:rPr>
        <w:t xml:space="preserve">• Thanh tiêu đề phía trên (Topbar / Header): </w:t>
      </w:r>
      <w:r>
        <w:rPr>
          <w:rFonts w:ascii="Arial" w:hAnsi="Arial"/>
          <w:color w:val="334155"/>
          <w:sz w:val="22"/>
        </w:rPr>
        <w:t>Nằm cố định ở đầu trang, nền trắng sang trọng, đường viền mảnh. Chứa nút Toggle Hamburger (mở/đóng sidebar trên Mobile); Ô tìm kiếm nhanh với phím tắt; Nút chuông thông báo có badge đỏ; Viên thuốc Profile Admin (hiển thị email admin@gmail.com, nhãn Quản trị viên) và nút Đăng xuất nhanh.</w:t>
      </w:r>
    </w:p>
    <w:p w14:paraId="69D69142">
      <w:pPr>
        <w:spacing w:after="100" w:line="300" w:lineRule="auto"/>
      </w:pPr>
      <w:r>
        <w:rPr>
          <w:rFonts w:ascii="Arial" w:hAnsi="Arial"/>
          <w:b/>
          <w:color w:val="1E293B"/>
          <w:sz w:val="22"/>
        </w:rPr>
        <w:t xml:space="preserve">• Khu vực nội dung chính (Main Content Area): </w:t>
      </w:r>
      <w:r>
        <w:rPr>
          <w:rFonts w:ascii="Arial" w:hAnsi="Arial"/>
          <w:color w:val="334155"/>
          <w:sz w:val="22"/>
        </w:rPr>
        <w:t>Nền xám nhạt hiện đại (#f8fafc), chứa Page Header (Tiêu đề trang h1, Breadcrumbs chỉ dẫn đường dẫn và cụm nút hành động như '+ Thêm mô hình mới').</w:t>
      </w:r>
    </w:p>
    <w:p w14:paraId="4FE05512">
      <w:pPr>
        <w:spacing w:after="100" w:line="300" w:lineRule="auto"/>
      </w:pPr>
      <w:r>
        <w:rPr>
          <w:rFonts w:ascii="Arial" w:hAnsi="Arial"/>
          <w:b/>
          <w:color w:val="1E293B"/>
          <w:sz w:val="22"/>
        </w:rPr>
        <w:t xml:space="preserve">• Các thành phần đặc thù theo trang: </w:t>
      </w:r>
      <w:r>
        <w:rPr>
          <w:rFonts w:ascii="Arial" w:hAnsi="Arial"/>
          <w:color w:val="334155"/>
          <w:sz w:val="22"/>
        </w:rPr>
        <w:t>Dashboard có 4 Card KPI và Biểu đồ CSS; Products có Thanh tìm kiếm &amp; Dropdown lọc 3 cấp độ cùng Table dữ liệu lớn; Product-add có Form 2 cột cùng vùng kéo thả ảnh Drag &amp; Drop; Brands có Layout chia 2 cột Form + Table; Orders có Thanh Tabs trạng thái và Popup Modal chi tiết đơn.</w:t>
      </w:r>
    </w:p>
    <w:p w14:paraId="13119DEA">
      <w:pPr>
        <w:pStyle w:val="3"/>
        <w:keepNext/>
        <w:spacing w:before="280" w:after="120"/>
      </w:pPr>
      <w:r>
        <w:rPr>
          <w:rFonts w:ascii="Arial" w:hAnsi="Arial"/>
          <w:b/>
          <w:color w:val="2563EB"/>
          <w:sz w:val="26"/>
        </w:rPr>
        <w:t>2.4. Các thao tác người dùng dự kiến có thể thực hiện trên trang</w:t>
      </w:r>
    </w:p>
    <w:p w14:paraId="0A0C3303">
      <w:pPr>
        <w:spacing w:after="120" w:line="300" w:lineRule="auto"/>
      </w:pPr>
      <w:r>
        <w:rPr>
          <w:rFonts w:ascii="Arial" w:hAnsi="Arial"/>
          <w:color w:val="334155"/>
          <w:sz w:val="22"/>
        </w:rPr>
        <w:t>Trên hệ thống quản trị, Admin có thể thực hiện các nhóm thao tác nghiệp vụ phong phú:</w:t>
      </w:r>
    </w:p>
    <w:p w14:paraId="41DD27E8">
      <w:pPr>
        <w:spacing w:after="80" w:line="300" w:lineRule="auto"/>
      </w:pPr>
      <w:r>
        <w:rPr>
          <w:rFonts w:ascii="Arial" w:hAnsi="Arial"/>
          <w:b/>
          <w:color w:val="1E293B"/>
          <w:sz w:val="22"/>
        </w:rPr>
        <w:t xml:space="preserve">✔ </w:t>
      </w:r>
      <w:r>
        <w:rPr>
          <w:rFonts w:ascii="Arial" w:hAnsi="Arial"/>
          <w:color w:val="334155"/>
          <w:sz w:val="22"/>
        </w:rPr>
        <w:t>Xem và phân tích số liệu: Đọc các chỉ số doanh thu hôm nay/tháng, số xe tồn, số đơn mới; rê chuột qua các cột biểu đồ doanh thu để xem tooltip hiển thị doanh số chi tiết từng tháng.</w:t>
      </w:r>
    </w:p>
    <w:p w14:paraId="704B3618">
      <w:pPr>
        <w:spacing w:after="80" w:line="300" w:lineRule="auto"/>
      </w:pPr>
      <w:r>
        <w:rPr>
          <w:rFonts w:ascii="Arial" w:hAnsi="Arial"/>
          <w:b/>
          <w:color w:val="1E293B"/>
          <w:sz w:val="22"/>
        </w:rPr>
        <w:t xml:space="preserve">✔ </w:t>
      </w:r>
      <w:r>
        <w:rPr>
          <w:rFonts w:ascii="Arial" w:hAnsi="Arial"/>
          <w:color w:val="334155"/>
          <w:sz w:val="22"/>
        </w:rPr>
        <w:t>Tra cứu và lọc dữ liệu: Nhập từ khóa để lọc xe theo tên/mã SP; chọn hãng xe (Ferrari, Porsche...), chọn tỉ lệ (1:18, 1:24...), chọn trạng thái (Còn hàng, Hết hàng) - bảng lập tức lọc dữ liệu trực tiếp.</w:t>
      </w:r>
    </w:p>
    <w:p w14:paraId="0FE84EDC">
      <w:pPr>
        <w:spacing w:after="80" w:line="300" w:lineRule="auto"/>
      </w:pPr>
      <w:r>
        <w:rPr>
          <w:rFonts w:ascii="Arial" w:hAnsi="Arial"/>
          <w:b/>
          <w:color w:val="1E293B"/>
          <w:sz w:val="22"/>
        </w:rPr>
        <w:t xml:space="preserve">✔ </w:t>
      </w:r>
      <w:r>
        <w:rPr>
          <w:rFonts w:ascii="Arial" w:hAnsi="Arial"/>
          <w:color w:val="334155"/>
          <w:sz w:val="22"/>
        </w:rPr>
        <w:t>Thao tác chọn hàng loạt (Bulk actions): Bấm Master Checkbox ở tiêu đề bảng để chọn hoặc bỏ chọn toàn bộ các mô hình; bấm nút 'Xóa mục đã chọn' để xóa nhiều dòng cùng lúc.</w:t>
      </w:r>
    </w:p>
    <w:p w14:paraId="79F75C96">
      <w:pPr>
        <w:spacing w:after="80" w:line="300" w:lineRule="auto"/>
      </w:pPr>
      <w:r>
        <w:rPr>
          <w:rFonts w:ascii="Arial" w:hAnsi="Arial"/>
          <w:b/>
          <w:color w:val="1E293B"/>
          <w:sz w:val="22"/>
        </w:rPr>
        <w:t xml:space="preserve">✔ </w:t>
      </w:r>
      <w:r>
        <w:rPr>
          <w:rFonts w:ascii="Arial" w:hAnsi="Arial"/>
          <w:color w:val="334155"/>
          <w:sz w:val="22"/>
        </w:rPr>
        <w:t>Thêm và chỉnh sửa mô hình: Điền form chi tiết, chọn hãng, tỉ lệ, giá bán; chọn file ảnh từ máy tính để xem trước hình ảnh thật ngay trong khung preview; bấm 'Lưu sản phẩm' hoặc 'Lưu &amp; Thêm tiếp' để reset form.</w:t>
      </w:r>
    </w:p>
    <w:p w14:paraId="72379E8A">
      <w:pPr>
        <w:spacing w:after="80" w:line="300" w:lineRule="auto"/>
      </w:pPr>
      <w:r>
        <w:rPr>
          <w:rFonts w:ascii="Arial" w:hAnsi="Arial"/>
          <w:b/>
          <w:color w:val="1E293B"/>
          <w:sz w:val="22"/>
        </w:rPr>
        <w:t xml:space="preserve">✔ </w:t>
      </w:r>
      <w:r>
        <w:rPr>
          <w:rFonts w:ascii="Arial" w:hAnsi="Arial"/>
          <w:color w:val="334155"/>
          <w:sz w:val="22"/>
        </w:rPr>
        <w:t>Quản lý hãng xe: Nhập tên hãng, xuất xứ, năm thành lập để thêm nhanh hãng xe vào danh sách đối tác; bấm nút Sửa để đổi tên hãng xe trực tiếp; bấm Xóa để loại bỏ hãng.</w:t>
      </w:r>
    </w:p>
    <w:p w14:paraId="1E656008">
      <w:pPr>
        <w:spacing w:after="80" w:line="300" w:lineRule="auto"/>
      </w:pPr>
      <w:r>
        <w:rPr>
          <w:rFonts w:ascii="Arial" w:hAnsi="Arial"/>
          <w:b/>
          <w:color w:val="1E293B"/>
          <w:sz w:val="22"/>
        </w:rPr>
        <w:t xml:space="preserve">✔ </w:t>
      </w:r>
      <w:r>
        <w:rPr>
          <w:rFonts w:ascii="Arial" w:hAnsi="Arial"/>
          <w:color w:val="334155"/>
          <w:sz w:val="22"/>
        </w:rPr>
        <w:t>Xử lý đơn hàng qua Modal: Bấm nút 'Xem chi tiết' để mở popup modal hiển thị đầy đủ tên người nhận, SĐT, địa chỉ giao xe, danh sách mô hình đã mua, tổng tiền; chọn trạng thái mới trong dropdown (Chờ xử lý, Đang giao, Đã hoàn thành, Đã hủy) và bấm 'Lưu trạng thái' để cập nhật trực tiếp màu badge trên bảng mà không cần tải lại trang.</w:t>
      </w:r>
    </w:p>
    <w:p w14:paraId="39C642D5">
      <w:pPr>
        <w:pStyle w:val="3"/>
        <w:keepNext/>
        <w:spacing w:before="280" w:after="120"/>
      </w:pPr>
      <w:r>
        <w:rPr>
          <w:rFonts w:ascii="Arial" w:hAnsi="Arial"/>
          <w:b/>
          <w:color w:val="2563EB"/>
          <w:sz w:val="26"/>
        </w:rPr>
        <w:t>2.5. Phân định rõ phần giao diện đã xử lý và phần mô phỏng (Chương 1)</w:t>
      </w:r>
    </w:p>
    <w:p w14:paraId="501891EF">
      <w:pPr>
        <w:spacing w:after="120" w:line="300" w:lineRule="auto"/>
      </w:pPr>
      <w:r>
        <w:rPr>
          <w:rFonts w:ascii="Arial" w:hAnsi="Arial"/>
          <w:b/>
          <w:color w:val="1E293B"/>
          <w:sz w:val="22"/>
        </w:rPr>
        <w:t xml:space="preserve">Nguyên tắc phân định: </w:t>
      </w:r>
      <w:r>
        <w:rPr>
          <w:rFonts w:ascii="Arial" w:hAnsi="Arial"/>
          <w:color w:val="334155"/>
          <w:sz w:val="22"/>
        </w:rPr>
        <w:t>Để đáp ứng nghiêm ngặt quy định của bài tập môn học (Giai đoạn Chương 1 &amp; 2 chỉ tập trung giao diện tĩnh, chưa kết nối PHP/MySQL), bản thân sinh viên đã phân định và thực hiện các phần như sau:</w:t>
      </w:r>
    </w:p>
    <w:p w14:paraId="457002D2">
      <w:pPr>
        <w:spacing w:after="120" w:line="300" w:lineRule="auto"/>
      </w:pPr>
      <w:r>
        <w:rPr>
          <w:rFonts w:ascii="Arial" w:hAnsi="Arial"/>
          <w:b/>
          <w:color w:val="1E293B"/>
          <w:sz w:val="22"/>
        </w:rPr>
        <w:t xml:space="preserve">• Phần ĐÃ XỬ LÝ thật bằng Client-side (HTML5/CSS3/Vanilla JS thuần): </w:t>
      </w:r>
      <w:r>
        <w:rPr>
          <w:rFonts w:ascii="Arial" w:hAnsi="Arial"/>
          <w:color w:val="334155"/>
          <w:sz w:val="22"/>
        </w:rPr>
        <w:t>1) Kiểm soát truy cập và phân quyền (RBAC) thông qua localStorage: Kiểm tra tài khoản admin@gmail.com, chặn các trang admin và chuyển hướng tự động; 2) Lọc dữ liệu tức thời: Tìm kiếm sản phẩm theo tên, lọc theo dropdown hãng/tỉ lệ/trạng thái và lọc đơn hàng theo tabs; 3) Tương tác xóa dòng mô hình/hãng xe: Có hộp thoại confirm() xác nhận và gỡ bỏ thẻ tr khỏi bảng DOM; 4) Xem trước hình ảnh (Image Preview): Sử dụng FileReader API của JavaScript để đọc file ảnh người dùng tải lên và render ra màn hình; 5) Hộp thoại Popup Modal: Đóng/mở modal mượt mà, trích xuất dữ liệu từ data-* attributes của dòng được chọn lên modal và cập nhật ngược lại badge trạng thái.</w:t>
      </w:r>
    </w:p>
    <w:p w14:paraId="516F0070">
      <w:pPr>
        <w:spacing w:after="120" w:line="300" w:lineRule="auto"/>
      </w:pPr>
      <w:r>
        <w:rPr>
          <w:rFonts w:ascii="Arial" w:hAnsi="Arial"/>
          <w:b/>
          <w:color w:val="1E293B"/>
          <w:sz w:val="22"/>
        </w:rPr>
        <w:t xml:space="preserve">• Phần MÔ PHỎNG (Chờ hiện thực ở Chương 3 - CSDL và Chương 4 - PHP Backend): </w:t>
      </w:r>
      <w:r>
        <w:rPr>
          <w:rFonts w:ascii="Arial" w:hAnsi="Arial"/>
          <w:color w:val="334155"/>
          <w:sz w:val="22"/>
        </w:rPr>
        <w:t>1) Lưu trữ dữ liệu vĩnh viễn: Dữ liệu xe, hãng và đơn hàng hiện đang được viết tĩnh (mock data) chân thực trong mã HTML và thao tác tạm thời trên bộ nhớ trình duyệt/DOM. Khi bấm F5 tải lại trang, dữ liệu sẽ quay về trạng thái mặc định do chưa có cơ sở dữ liệu MySQL; 2) Gửi form lên máy chủ: Form add sản phẩm và thêm hãng xe hiện đang dùng e.preventDefault() để thông báo alert() mô phỏng thành công, chưa thực hiện lệnh INSERT/UPDATE vào database qua câu lệnh SQL.</w:t>
      </w:r>
    </w:p>
    <w:p w14:paraId="09CAD9F6">
      <w:pPr>
        <w:pStyle w:val="3"/>
        <w:keepNext/>
        <w:spacing w:before="280" w:after="120"/>
      </w:pPr>
      <w:r>
        <w:rPr>
          <w:rFonts w:ascii="Arial" w:hAnsi="Arial"/>
          <w:b/>
          <w:color w:val="2563EB"/>
          <w:sz w:val="26"/>
        </w:rPr>
        <w:t>2.6. Sơ đồ luồng liên kết và điều hướng giữa các trang (Navigation Flow)</w:t>
      </w:r>
    </w:p>
    <w:p w14:paraId="5D4C3B9A">
      <w:pPr>
        <w:spacing w:after="120" w:line="300" w:lineRule="auto"/>
      </w:pPr>
      <w:r>
        <w:rPr>
          <w:rFonts w:ascii="Arial" w:hAnsi="Arial"/>
          <w:b/>
          <w:color w:val="1E293B"/>
          <w:sz w:val="22"/>
        </w:rPr>
        <w:t xml:space="preserve">Luồng di chuyển người dùng: </w:t>
      </w:r>
      <w:r>
        <w:rPr>
          <w:rFonts w:ascii="Arial" w:hAnsi="Arial"/>
          <w:color w:val="334155"/>
          <w:sz w:val="22"/>
        </w:rPr>
        <w:t>Hệ thống điều hướng của module Admin được liên kết chặt chẽ 100% với các trang công khai của website:</w:t>
      </w:r>
    </w:p>
    <w:p w14:paraId="30125005">
      <w:pPr>
        <w:spacing w:after="60" w:line="300" w:lineRule="auto"/>
      </w:pPr>
      <w:r>
        <w:rPr>
          <w:rFonts w:ascii="Arial" w:hAnsi="Arial"/>
          <w:color w:val="334155"/>
          <w:sz w:val="22"/>
        </w:rPr>
        <w:t>1. Điểm khởi đầu: Người dùng từ trang chủ index.html hoặc thanh navbar truy cập vào login.html.</w:t>
      </w:r>
    </w:p>
    <w:p w14:paraId="69B1FAD8">
      <w:pPr>
        <w:spacing w:after="60" w:line="300" w:lineRule="auto"/>
      </w:pPr>
      <w:r>
        <w:rPr>
          <w:rFonts w:ascii="Arial" w:hAnsi="Arial"/>
          <w:color w:val="334155"/>
          <w:sz w:val="22"/>
        </w:rPr>
        <w:t>2. Kiểm tra đăng nhập: Người dùng nhập tài khoản. Nếu nhập admin@gmail.com / 123456 (hoặc bấm nút 'Điền nhanh Admin'), hệ thống lưu session quyền admin và chuyển hướng vào admin/dashboard.html. Nếu là tài khoản khác, đăng nhập với quyền customer và đưa về index.html.</w:t>
      </w:r>
    </w:p>
    <w:p w14:paraId="4D091A21">
      <w:pPr>
        <w:spacing w:after="60" w:line="300" w:lineRule="auto"/>
      </w:pPr>
      <w:r>
        <w:rPr>
          <w:rFonts w:ascii="Arial" w:hAnsi="Arial"/>
          <w:color w:val="334155"/>
          <w:sz w:val="22"/>
        </w:rPr>
        <w:t>3. Điều hướng nội bộ trong Admin: Từ Sidebar, quản trị viên có thể chuyển đổi qua lại giữa Dashboard (dashboard.html) ↔ Kho mô hình (products.html) ↔ Thêm xe mới (product-add.html) ↔ Hãng xe (brands.html) ↔ Đơn hàng (orders.html).</w:t>
      </w:r>
    </w:p>
    <w:p w14:paraId="502096E7">
      <w:pPr>
        <w:spacing w:after="60" w:line="300" w:lineRule="auto"/>
      </w:pPr>
      <w:r>
        <w:rPr>
          <w:rFonts w:ascii="Arial" w:hAnsi="Arial"/>
          <w:color w:val="334155"/>
          <w:sz w:val="22"/>
        </w:rPr>
        <w:t>4. Liên kết chéo hành động: Trong trang products.html, nút '+ Thêm mô hình mới' và các nút 'Sửa' liên kết sang product-add.html; Trong trang product-add.html, nút 'Hủy' và sau khi Lưu sẽ quay lại products.html.</w:t>
      </w:r>
    </w:p>
    <w:p w14:paraId="647CFA74">
      <w:pPr>
        <w:spacing w:after="60" w:line="300" w:lineRule="auto"/>
      </w:pPr>
      <w:r>
        <w:rPr>
          <w:rFonts w:ascii="Arial" w:hAnsi="Arial"/>
          <w:color w:val="334155"/>
          <w:sz w:val="22"/>
        </w:rPr>
        <w:t>5. Thoát khỏi khu vực Quản trị: Bấm 'Xem Website Store' sẽ mở trang chủ ../index.html ở tab mới; Bấm nút 'Đăng xuất' sẽ hiển thị xác nhận, xóa session trong localStorage và chuyển hướng về ../login.html.</w:t>
      </w:r>
    </w:p>
    <w:p w14:paraId="125169C7">
      <w:pPr>
        <w:pStyle w:val="3"/>
        <w:keepNext/>
        <w:spacing w:before="280" w:after="120"/>
      </w:pPr>
      <w:r>
        <w:rPr>
          <w:rFonts w:ascii="Arial" w:hAnsi="Arial"/>
          <w:b/>
          <w:color w:val="2563EB"/>
          <w:sz w:val="26"/>
        </w:rPr>
        <w:t>2.7. Tình hình hoàn thành và khó khăn gặp phải trong Chương 1</w:t>
      </w:r>
    </w:p>
    <w:p w14:paraId="58101852">
      <w:pPr>
        <w:spacing w:after="120" w:line="300" w:lineRule="auto"/>
      </w:pPr>
      <w:r>
        <w:rPr>
          <w:rFonts w:ascii="Arial" w:hAnsi="Arial"/>
          <w:b/>
          <w:color w:val="1E293B"/>
          <w:sz w:val="22"/>
        </w:rPr>
        <w:t xml:space="preserve">Đánh giá kết quả Chương 1: </w:t>
      </w:r>
      <w:r>
        <w:rPr>
          <w:rFonts w:ascii="Arial" w:hAnsi="Arial"/>
          <w:color w:val="334155"/>
          <w:sz w:val="22"/>
        </w:rPr>
        <w:t>Bản thân đã hoàn thành 100% toàn bộ 5 tệp tin HTML quản trị đúng theo phân công ban đầu của nhóm trưởng. Khó khăn lớn nhất trong giai đoạn này là phải bao quát được toàn bộ luồng nghiệp vụ thực tế của một website thương mại điện tử chuyên ngành mô hình xe (đặc thù có nhiều tỉ lệ khác nhau 1:18, 1:24, 1:64 và chất liệu diecast/resin phức tạp). Sinh viên đã giải quyết bằng cách tham khảo cấu trúc dữ liệu của các sàn mô hình xe uy tín để tạo mock data cực kỳ chân thực và đầy đủ.</w:t>
      </w:r>
    </w:p>
    <w:p w14:paraId="1BD7D5E0">
      <w:pPr>
        <w:pStyle w:val="2"/>
        <w:keepNext/>
        <w:spacing w:before="280" w:after="120"/>
      </w:pPr>
      <w:r>
        <w:rPr>
          <w:rFonts w:ascii="Arial" w:hAnsi="Arial"/>
          <w:b/>
          <w:color w:val="0F172A"/>
          <w:sz w:val="30"/>
        </w:rPr>
        <w:t>3. NỘI DUNG BÁO CÁO BÀI TẬP CHƯƠNG 2 – HIỆN THỰC HÓA GIAO DIỆN HTML5 &amp; CSS3 CHUẨN MỰC</w:t>
      </w:r>
    </w:p>
    <w:p w14:paraId="032BDEB1">
      <w:pPr>
        <w:spacing w:after="120" w:line="300" w:lineRule="auto"/>
      </w:pPr>
      <w:r>
        <w:rPr>
          <w:rFonts w:ascii="Arial" w:hAnsi="Arial"/>
          <w:color w:val="334155"/>
          <w:sz w:val="22"/>
        </w:rPr>
        <w:t>Bước sang Chương 2, yêu cầu đặt ra là chuyển hóa toàn bộ khung giao diện tĩnh thành mã nguồn HTML5 Semantic chuẩn mực, tách biệt hoàn toàn phần stylesheet ra file external CSS, ứng dụng linh hoạt Flexbox và CSS Grid, đáp ứng tốt Responsive và tuyệt đối không phụ thuộc vào bất kỳ framework bên ngoài nào (như Bootstrap, Tailwind, jQuery...).</w:t>
      </w:r>
      <w:r>
        <w:rPr>
          <w:rFonts w:ascii="Arial" w:hAnsi="Arial"/>
          <w:i/>
          <w:color w:val="64748B"/>
          <w:sz w:val="21"/>
        </w:rPr>
        <w:t>(Trình bày chi tiết kỹ thuật theo mục 3.2 của hướng dẫn):</w:t>
      </w:r>
    </w:p>
    <w:p w14:paraId="4C6BCF83">
      <w:pPr>
        <w:pStyle w:val="3"/>
        <w:keepNext/>
        <w:spacing w:before="280" w:after="120"/>
      </w:pPr>
      <w:r>
        <w:rPr>
          <w:rFonts w:ascii="Arial" w:hAnsi="Arial"/>
          <w:b/>
          <w:color w:val="2563EB"/>
          <w:sz w:val="26"/>
        </w:rPr>
        <w:t>3.1. Kỹ thuật HTML5 Semantic và cấu trúc mã nguồn chuẩn W3C</w:t>
      </w:r>
    </w:p>
    <w:p w14:paraId="7A055D00">
      <w:pPr>
        <w:spacing w:after="120" w:line="300" w:lineRule="auto"/>
      </w:pPr>
      <w:r>
        <w:rPr>
          <w:rFonts w:ascii="Arial" w:hAnsi="Arial"/>
          <w:color w:val="334155"/>
          <w:sz w:val="22"/>
        </w:rPr>
        <w:t>Toàn bộ các file trong thư mục admin/ đều được cấu trúc bằng các thẻ ngữ nghĩa (Semantic HTML5) chuẩn chỉnh:</w:t>
      </w:r>
    </w:p>
    <w:p w14:paraId="5F3AD22B">
      <w:pPr>
        <w:spacing w:after="80" w:line="300" w:lineRule="auto"/>
      </w:pPr>
      <w:r>
        <w:rPr>
          <w:rFonts w:ascii="Arial" w:hAnsi="Arial"/>
          <w:b/>
          <w:color w:val="1E293B"/>
          <w:sz w:val="22"/>
        </w:rPr>
        <w:t xml:space="preserve">• &lt;aside class='admin-sidebar'&gt;: </w:t>
      </w:r>
      <w:r>
        <w:rPr>
          <w:rFonts w:ascii="Arial" w:hAnsi="Arial"/>
          <w:color w:val="334155"/>
          <w:sz w:val="22"/>
        </w:rPr>
        <w:t>Định nghĩa thanh điều hướng bên trái, thể hiện nội dung phụ trợ điều hướng của hệ thống.</w:t>
      </w:r>
    </w:p>
    <w:p w14:paraId="72A5510F">
      <w:pPr>
        <w:spacing w:after="80" w:line="300" w:lineRule="auto"/>
      </w:pPr>
      <w:r>
        <w:rPr>
          <w:rFonts w:ascii="Arial" w:hAnsi="Arial"/>
          <w:b/>
          <w:color w:val="1E293B"/>
          <w:sz w:val="22"/>
        </w:rPr>
        <w:t xml:space="preserve">• &lt;header class='admin-topbar'&gt;: </w:t>
      </w:r>
      <w:r>
        <w:rPr>
          <w:rFonts w:ascii="Arial" w:hAnsi="Arial"/>
          <w:color w:val="334155"/>
          <w:sz w:val="22"/>
        </w:rPr>
        <w:t>Định nghĩa thanh tiêu đề trên cùng chứa công cụ tìm kiếm nhanh, thông báo và profile.</w:t>
      </w:r>
    </w:p>
    <w:p w14:paraId="3C98B147">
      <w:pPr>
        <w:spacing w:after="80" w:line="300" w:lineRule="auto"/>
      </w:pPr>
      <w:r>
        <w:rPr>
          <w:rFonts w:ascii="Arial" w:hAnsi="Arial"/>
          <w:b/>
          <w:color w:val="1E293B"/>
          <w:sz w:val="22"/>
        </w:rPr>
        <w:t xml:space="preserve">• &lt;nav class='admin-nav'&gt;: </w:t>
      </w:r>
      <w:r>
        <w:rPr>
          <w:rFonts w:ascii="Arial" w:hAnsi="Arial"/>
          <w:color w:val="334155"/>
          <w:sz w:val="22"/>
        </w:rPr>
        <w:t>Bọc danh sách các liên kết điều hướng nội bộ với thuộc tính aria-label='Điều hướng chính quản trị' hỗ trợ người khiếm thị đọc màn hình.</w:t>
      </w:r>
    </w:p>
    <w:p w14:paraId="5248DA3E">
      <w:pPr>
        <w:spacing w:after="80" w:line="300" w:lineRule="auto"/>
      </w:pPr>
      <w:r>
        <w:rPr>
          <w:rFonts w:ascii="Arial" w:hAnsi="Arial"/>
          <w:b/>
          <w:color w:val="1E293B"/>
          <w:sz w:val="22"/>
        </w:rPr>
        <w:t xml:space="preserve">• &lt;main class='admin-content'&gt;: </w:t>
      </w:r>
      <w:r>
        <w:rPr>
          <w:rFonts w:ascii="Arial" w:hAnsi="Arial"/>
          <w:color w:val="334155"/>
          <w:sz w:val="22"/>
        </w:rPr>
        <w:t>Khu vực chứa nội dung cốt lõi của từng màn hình làm việc.</w:t>
      </w:r>
    </w:p>
    <w:p w14:paraId="79C9E5EC">
      <w:pPr>
        <w:spacing w:after="80" w:line="300" w:lineRule="auto"/>
      </w:pPr>
      <w:r>
        <w:rPr>
          <w:rFonts w:ascii="Arial" w:hAnsi="Arial"/>
          <w:b/>
          <w:color w:val="1E293B"/>
          <w:sz w:val="22"/>
        </w:rPr>
        <w:t xml:space="preserve">• &lt;section class='stat-grid'&gt;, &lt;section class='table-card'&gt;: </w:t>
      </w:r>
      <w:r>
        <w:rPr>
          <w:rFonts w:ascii="Arial" w:hAnsi="Arial"/>
          <w:color w:val="334155"/>
          <w:sz w:val="22"/>
        </w:rPr>
        <w:t>Phân chia rành mạch các khối chức năng thống kê và bảng dữ liệu chuyên biệt.</w:t>
      </w:r>
    </w:p>
    <w:p w14:paraId="4C5B9B90">
      <w:pPr>
        <w:spacing w:after="80" w:line="300" w:lineRule="auto"/>
      </w:pPr>
      <w:r>
        <w:rPr>
          <w:rFonts w:ascii="Arial" w:hAnsi="Arial"/>
          <w:b/>
          <w:color w:val="1E293B"/>
          <w:sz w:val="22"/>
        </w:rPr>
        <w:t xml:space="preserve">• &lt;table&gt;, &lt;thead&gt;, &lt;tbody&gt;, &lt;tr&gt;, &lt;th&gt;, &lt;td&gt;: </w:t>
      </w:r>
      <w:r>
        <w:rPr>
          <w:rFonts w:ascii="Arial" w:hAnsi="Arial"/>
          <w:color w:val="334155"/>
          <w:sz w:val="22"/>
        </w:rPr>
        <w:t>Xây dựng bảng dữ liệu tabular data chuẩn quy cách, tiêu đề cột in hoa rõ ràng, không dùng div lồng nhau để giả lập bảng.</w:t>
      </w:r>
    </w:p>
    <w:p w14:paraId="21F83AA2">
      <w:pPr>
        <w:spacing w:after="80" w:line="300" w:lineRule="auto"/>
      </w:pPr>
      <w:r>
        <w:rPr>
          <w:rFonts w:ascii="Arial" w:hAnsi="Arial"/>
          <w:b/>
          <w:color w:val="1E293B"/>
          <w:sz w:val="22"/>
        </w:rPr>
        <w:t xml:space="preserve">• &lt;form&gt;, &lt;label&gt;, &lt;input&gt;, &lt;select&gt;, &lt;textarea&gt;, &lt;button&gt;: </w:t>
      </w:r>
      <w:r>
        <w:rPr>
          <w:rFonts w:ascii="Arial" w:hAnsi="Arial"/>
          <w:color w:val="334155"/>
          <w:sz w:val="22"/>
        </w:rPr>
        <w:t>Mọi input đều có label tương ứng thông qua cặp thuộc tính 'for' và 'id', có trường 'required' kiểm tra hợp lệ HTML5 constraint validation.</w:t>
      </w:r>
    </w:p>
    <w:p w14:paraId="238ADB73">
      <w:pPr>
        <w:pStyle w:val="3"/>
        <w:keepNext/>
        <w:spacing w:before="280" w:after="120"/>
      </w:pPr>
      <w:r>
        <w:rPr>
          <w:rFonts w:ascii="Arial" w:hAnsi="Arial"/>
          <w:b/>
          <w:color w:val="2563EB"/>
          <w:sz w:val="26"/>
        </w:rPr>
        <w:t>3.2. Kỹ thuật CSS3, Kiến trúc Stylesheet độc lập (assets/css/admin.css)</w:t>
      </w:r>
    </w:p>
    <w:p w14:paraId="7CE1F417">
      <w:pPr>
        <w:spacing w:after="120" w:line="300" w:lineRule="auto"/>
      </w:pPr>
      <w:r>
        <w:rPr>
          <w:rFonts w:ascii="Arial" w:hAnsi="Arial"/>
          <w:b/>
          <w:color w:val="1E293B"/>
          <w:sz w:val="22"/>
        </w:rPr>
        <w:t xml:space="preserve">Kiến trúc CSS chuyên nghiệp: </w:t>
      </w:r>
      <w:r>
        <w:rPr>
          <w:rFonts w:ascii="Arial" w:hAnsi="Arial"/>
          <w:color w:val="334155"/>
          <w:sz w:val="22"/>
        </w:rPr>
        <w:t>Toàn bộ định dạng cho phân hệ Admin được viết tập trung trong file assets/css/admin.css (dung lượng hơn 30KB với hàng trăm dòng CSS tối ưu). Mã nguồn CSS tuân thủ nghiêm ngặt nguyên tắc sạch sẽ, đặt tên class theo chuẩn BEM và kebab-case, tuyệt đối không đặt tên bừa bãi kiểu box1, box2.</w:t>
      </w:r>
    </w:p>
    <w:p w14:paraId="4D9CB915">
      <w:pPr>
        <w:spacing w:after="100" w:line="300" w:lineRule="auto"/>
      </w:pPr>
      <w:r>
        <w:rPr>
          <w:rFonts w:ascii="Arial" w:hAnsi="Arial"/>
          <w:b/>
          <w:color w:val="1E293B"/>
          <w:sz w:val="22"/>
        </w:rPr>
        <w:t xml:space="preserve">• Hệ thống biến Design Tokens (:root): </w:t>
      </w:r>
      <w:r>
        <w:rPr>
          <w:rFonts w:ascii="Arial" w:hAnsi="Arial"/>
          <w:color w:val="334155"/>
          <w:sz w:val="22"/>
        </w:rPr>
        <w:t>Quản lý bảng màu tập trung: Tông Dark Navy/Slate (--slate-950: #090d16, --slate-900: #0f172a, --slate-800: #1e293b); Tông nền Content (--bg-admin: #f8fafc); Màu điểm nhấn Xanh dương hiện đại (--primary-blue: #2563eb); Màu Đỏ thể thao mạnh mẽ (--accent-red: #dc2626); Màu Vàng ánh kim cao cấp (--accent-gold: #c59b27). Giúp giao diện toát lên vẻ sang trọng của ngành xe ô tô.</w:t>
      </w:r>
    </w:p>
    <w:p w14:paraId="40A741F5">
      <w:pPr>
        <w:spacing w:after="100" w:line="300" w:lineRule="auto"/>
      </w:pPr>
      <w:r>
        <w:rPr>
          <w:rFonts w:ascii="Arial" w:hAnsi="Arial"/>
          <w:b/>
          <w:color w:val="1E293B"/>
          <w:sz w:val="22"/>
        </w:rPr>
        <w:t xml:space="preserve">• Bố cục Flexbox (1 chiều): </w:t>
      </w:r>
      <w:r>
        <w:rPr>
          <w:rFonts w:ascii="Arial" w:hAnsi="Arial"/>
          <w:color w:val="334155"/>
          <w:sz w:val="22"/>
        </w:rPr>
        <w:t>Được ứng dụng triệt để cho Topbar, User pill, Menu item Sidebar, Thanh Toolbar bộ lọc, Status tabs và cụm Action buttons. Flexbox giúp các phần tử căn giữa (align-items: center), giãn cách đều (justify-content: space-between) cực kỳ mượt mà.</w:t>
      </w:r>
    </w:p>
    <w:p w14:paraId="649E891D">
      <w:pPr>
        <w:spacing w:after="100" w:line="300" w:lineRule="auto"/>
      </w:pPr>
      <w:r>
        <w:rPr>
          <w:rFonts w:ascii="Arial" w:hAnsi="Arial"/>
          <w:b/>
          <w:color w:val="1E293B"/>
          <w:sz w:val="22"/>
        </w:rPr>
        <w:t xml:space="preserve">• Bố cục CSS Grid (2 chiều): </w:t>
      </w:r>
      <w:r>
        <w:rPr>
          <w:rFonts w:ascii="Arial" w:hAnsi="Arial"/>
          <w:color w:val="334155"/>
          <w:sz w:val="22"/>
        </w:rPr>
        <w:t>Được ứng dụng cho lưới Card thống kê (.stat-grid: repeat(auto-fit, minmax(240px, 1fr))), lưới Form nhập liệu 2 cột (.form-grid-layout: 2fr 1fr), lưới Form con (.form-row-2col: 1fr 1fr) và bố cục chia đôi của trang Brands (1fr 2fr).</w:t>
      </w:r>
    </w:p>
    <w:p w14:paraId="6C6DB7C0">
      <w:pPr>
        <w:spacing w:after="100" w:line="300" w:lineRule="auto"/>
      </w:pPr>
      <w:r>
        <w:rPr>
          <w:rFonts w:ascii="Arial" w:hAnsi="Arial"/>
          <w:b/>
          <w:color w:val="1E293B"/>
          <w:sz w:val="22"/>
        </w:rPr>
        <w:t xml:space="preserve">• Biểu đồ tăng trưởng doanh thu thuần CSS (Pure CSS Bar Chart): </w:t>
      </w:r>
      <w:r>
        <w:rPr>
          <w:rFonts w:ascii="Arial" w:hAnsi="Arial"/>
          <w:color w:val="334155"/>
          <w:sz w:val="22"/>
        </w:rPr>
        <w:t>Không sử dụng thư viện ChartJS bên ngoài. Biểu đồ cột 12 tháng được xây dựng hoàn toàn bằng flexbox align-items: flex-end; chiều cao cột được điều khiển bằng tỷ lệ height: %; kèm hiệu ứng đổi màu chuyển sắc (linear-gradient), vạch lưới chỉ tiêu và tooltip hiển thị số tiền khi rê chuột (:hover) mượt mà.</w:t>
      </w:r>
    </w:p>
    <w:p w14:paraId="68E5C72E">
      <w:pPr>
        <w:spacing w:after="100" w:line="300" w:lineRule="auto"/>
      </w:pPr>
      <w:r>
        <w:rPr>
          <w:rFonts w:ascii="Arial" w:hAnsi="Arial"/>
          <w:b/>
          <w:color w:val="1E293B"/>
          <w:sz w:val="22"/>
        </w:rPr>
        <w:t xml:space="preserve">• Component huy hiệu trạng thái (Status Pills &amp; Badges): </w:t>
      </w:r>
      <w:r>
        <w:rPr>
          <w:rFonts w:ascii="Arial" w:hAnsi="Arial"/>
          <w:color w:val="334155"/>
          <w:sz w:val="22"/>
        </w:rPr>
        <w:t>Được thiết kế tinh tế với chấm tròn màu động (pseudo-element ::before): .badge--success (xanh lá - Còn hàng / Hoàn thành), .badge--warning (vàng cam - Chờ xử lý), .badge--danger (đỏ - Hết hàng / Hủy đơn), .badge--info (xanh dương - Đang giao).</w:t>
      </w:r>
    </w:p>
    <w:p w14:paraId="3687204B">
      <w:pPr>
        <w:pStyle w:val="3"/>
        <w:keepNext/>
        <w:spacing w:before="280" w:after="120"/>
      </w:pPr>
      <w:r>
        <w:rPr>
          <w:rFonts w:ascii="Arial" w:hAnsi="Arial"/>
          <w:b/>
          <w:color w:val="2563EB"/>
          <w:sz w:val="26"/>
        </w:rPr>
        <w:t>3.3. Giải pháp thiết kế Responsive mượt mà (Desktop, Tablet, Mobile)</w:t>
      </w:r>
    </w:p>
    <w:p w14:paraId="41309CE1">
      <w:pPr>
        <w:spacing w:after="120" w:line="300" w:lineRule="auto"/>
      </w:pPr>
      <w:r>
        <w:rPr>
          <w:rFonts w:ascii="Arial" w:hAnsi="Arial"/>
          <w:b/>
          <w:color w:val="1E293B"/>
          <w:sz w:val="22"/>
        </w:rPr>
        <w:t xml:space="preserve">Cơ chế thích ứng đa thiết bị: </w:t>
      </w:r>
      <w:r>
        <w:rPr>
          <w:rFonts w:ascii="Arial" w:hAnsi="Arial"/>
          <w:color w:val="334155"/>
          <w:sz w:val="22"/>
        </w:rPr>
        <w:t>Một trong những tiêu chí quan trọng của bài tập Chương 2 là giao diện phải hiển thị tốt trên các kích thước màn hình khác nhau. TV5 đã xây dựng 3 mốc breakpoint chính trong assets/css/admin.css:</w:t>
      </w:r>
    </w:p>
    <w:p w14:paraId="1F43B744">
      <w:pPr>
        <w:spacing w:after="80" w:line="300" w:lineRule="auto"/>
      </w:pPr>
      <w:r>
        <w:rPr>
          <w:rFonts w:ascii="Arial" w:hAnsi="Arial"/>
          <w:b/>
          <w:color w:val="1E293B"/>
          <w:sz w:val="22"/>
        </w:rPr>
        <w:t xml:space="preserve">• Màn hình Lớn &amp; Desktop (Width &gt; 1024px): </w:t>
      </w:r>
      <w:r>
        <w:rPr>
          <w:rFonts w:ascii="Arial" w:hAnsi="Arial"/>
          <w:color w:val="334155"/>
          <w:sz w:val="22"/>
        </w:rPr>
        <w:t>Sidebar mở rộng cố định 260px bên trái; Content Area có margin-left: 260px; Form hiển thị 2 cột song song; Bảng hiển thị đầy đủ tất cả các cột dữ liệu.</w:t>
      </w:r>
    </w:p>
    <w:p w14:paraId="35D0026E">
      <w:pPr>
        <w:spacing w:after="80" w:line="300" w:lineRule="auto"/>
      </w:pPr>
      <w:r>
        <w:rPr>
          <w:rFonts w:ascii="Arial" w:hAnsi="Arial"/>
          <w:b/>
          <w:color w:val="1E293B"/>
          <w:sz w:val="22"/>
        </w:rPr>
        <w:t xml:space="preserve">• Màn hình Tablet / Laptop nhỏ (Width &lt;= 1024px và &lt;= 860px): </w:t>
      </w:r>
      <w:r>
        <w:rPr>
          <w:rFonts w:ascii="Arial" w:hAnsi="Arial"/>
          <w:color w:val="334155"/>
          <w:sz w:val="22"/>
        </w:rPr>
        <w:t>Form chuyển thành 1 cột dọc; Sidebar tự động ẩn sang cạnh trái màn hình (transform: translateX(-100%)); Topbar hiển thị nút Hamburger Menu. Khi bấm nút, Sidebar trượt ra (transform: translateX(0)) đè lên content cùng một lớp nền mờ (.admin-sidebar-overlay) chuyên nghiệp; Bấm ra ngoài lớp mờ sẽ tự động đóng menu.</w:t>
      </w:r>
    </w:p>
    <w:p w14:paraId="33FC6E13">
      <w:pPr>
        <w:spacing w:after="80" w:line="300" w:lineRule="auto"/>
      </w:pPr>
      <w:r>
        <w:rPr>
          <w:rFonts w:ascii="Arial" w:hAnsi="Arial"/>
          <w:b/>
          <w:color w:val="1E293B"/>
          <w:sz w:val="22"/>
        </w:rPr>
        <w:t xml:space="preserve">• Màn hình Điện thoại di động (Width &lt;= 600px): </w:t>
      </w:r>
      <w:r>
        <w:rPr>
          <w:rFonts w:ascii="Arial" w:hAnsi="Arial"/>
          <w:color w:val="334155"/>
          <w:sz w:val="22"/>
        </w:rPr>
        <w:t>Bảng dữ liệu được bọc trong container có class .table-responsive (overflow-x: auto; -webkit-overflow-scrolling: touch) giúp cuộn ngang mượt mà trên điện thoại mà không làm vỡ bố cục tổng thể của trang web; Các nút bấm chuyển sang chiếm 100% chiều rộng.</w:t>
      </w:r>
    </w:p>
    <w:p w14:paraId="24116CBD">
      <w:pPr>
        <w:pStyle w:val="3"/>
        <w:keepNext/>
        <w:spacing w:before="280" w:after="120"/>
      </w:pPr>
      <w:r>
        <w:rPr>
          <w:rFonts w:ascii="Arial" w:hAnsi="Arial"/>
          <w:b/>
          <w:color w:val="2563EB"/>
          <w:sz w:val="26"/>
        </w:rPr>
        <w:t>3.4. Cơ chế Phân quyền &amp; Kiểm soát truy cập (Authentication &amp; RBAC)</w:t>
      </w:r>
    </w:p>
    <w:p w14:paraId="10D308CB">
      <w:pPr>
        <w:spacing w:after="120" w:line="300" w:lineRule="auto"/>
      </w:pPr>
      <w:r>
        <w:rPr>
          <w:rFonts w:ascii="Arial" w:hAnsi="Arial"/>
          <w:b/>
          <w:color w:val="1E293B"/>
          <w:sz w:val="22"/>
        </w:rPr>
        <w:t xml:space="preserve">Triển khai RBAC hoàn chỉnh: </w:t>
      </w:r>
      <w:r>
        <w:rPr>
          <w:rFonts w:ascii="Arial" w:hAnsi="Arial"/>
          <w:color w:val="334155"/>
          <w:sz w:val="22"/>
        </w:rPr>
        <w:t>Để đảm bảo an ninh hệ thống đúng chuẩn yêu cầu đề bài, sinh viên đã lập trình độc lập tệp tin assets/js/admin-auth.js sử dụng kỹ thuật lưu trữ Session phía trình duyệt (HTML5 Web Storage - localStorage):</w:t>
      </w:r>
    </w:p>
    <w:p w14:paraId="65699AF1">
      <w:pPr>
        <w:spacing w:after="80" w:line="300" w:lineRule="auto"/>
      </w:pPr>
      <w:r>
        <w:rPr>
          <w:rFonts w:ascii="Arial" w:hAnsi="Arial"/>
          <w:b/>
          <w:color w:val="1E293B"/>
          <w:sz w:val="22"/>
        </w:rPr>
        <w:t xml:space="preserve">✔ </w:t>
      </w:r>
      <w:r>
        <w:rPr>
          <w:rFonts w:ascii="Arial" w:hAnsi="Arial"/>
          <w:color w:val="334155"/>
          <w:sz w:val="22"/>
        </w:rPr>
        <w:t>Tài khoản Quản trị viên hợp lệ duy nhất: Email là admin@gmail.com, mật khẩu là 123456, vai trò là 'admin'.</w:t>
      </w:r>
    </w:p>
    <w:p w14:paraId="536A0E85">
      <w:pPr>
        <w:spacing w:after="80" w:line="300" w:lineRule="auto"/>
      </w:pPr>
      <w:r>
        <w:rPr>
          <w:rFonts w:ascii="Arial" w:hAnsi="Arial"/>
          <w:b/>
          <w:color w:val="1E293B"/>
          <w:sz w:val="22"/>
        </w:rPr>
        <w:t xml:space="preserve">✔ </w:t>
      </w:r>
      <w:r>
        <w:rPr>
          <w:rFonts w:ascii="Arial" w:hAnsi="Arial"/>
          <w:color w:val="334155"/>
          <w:sz w:val="22"/>
        </w:rPr>
        <w:t>Quy tắc bất biến</w:t>
      </w:r>
      <w:r>
        <w:rPr>
          <w:rFonts w:hint="default" w:ascii="Arial" w:hAnsi="Arial"/>
          <w:color w:val="334155"/>
          <w:sz w:val="22"/>
          <w:lang w:val="vi-VN"/>
        </w:rPr>
        <w:t xml:space="preserve">  </w:t>
      </w:r>
      <w:r>
        <w:rPr>
          <w:rFonts w:ascii="Arial" w:hAnsi="Arial"/>
          <w:color w:val="334155"/>
          <w:sz w:val="22"/>
        </w:rPr>
        <w:t>: Mọi tài khoản khác được đăng ký mới trên website (qua register.html) đều mặc định 100% mang vai trò 'customer' và tuyệt đối không thể nâng cấp hay truy cập khu vực admin.</w:t>
      </w:r>
    </w:p>
    <w:p w14:paraId="1F040608">
      <w:pPr>
        <w:spacing w:after="80" w:line="300" w:lineRule="auto"/>
      </w:pPr>
      <w:r>
        <w:rPr>
          <w:rFonts w:ascii="Arial" w:hAnsi="Arial"/>
          <w:b/>
          <w:color w:val="1E293B"/>
          <w:sz w:val="22"/>
        </w:rPr>
        <w:t xml:space="preserve">✔ </w:t>
      </w:r>
      <w:r>
        <w:rPr>
          <w:rFonts w:ascii="Arial" w:hAnsi="Arial"/>
          <w:color w:val="334155"/>
          <w:sz w:val="22"/>
        </w:rPr>
        <w:t>Cơ chế bảo vệ trang tự động (Page Protection Guard): Hàm AdminAuth.protectAdminPage() được kích hoạt ngay khi trang admin bắt đầu tải. Nếu chưa đăng nhập hoặc user.role !== 'admin', hệ thống lập tức hiển thị alert('Bạn không có quyền truy cập khu vực Quản trị viên!') và dùng window.location.replace('../login.html') để đá người dùng ra ngoài, ngăn chặn tình trạng lộ nội dung trang.</w:t>
      </w:r>
    </w:p>
    <w:p w14:paraId="5D386A81">
      <w:pPr>
        <w:spacing w:after="80" w:line="300" w:lineRule="auto"/>
      </w:pPr>
      <w:r>
        <w:rPr>
          <w:rFonts w:ascii="Arial" w:hAnsi="Arial"/>
          <w:b/>
          <w:color w:val="1E293B"/>
          <w:sz w:val="22"/>
        </w:rPr>
        <w:t xml:space="preserve">✔ </w:t>
      </w:r>
      <w:r>
        <w:rPr>
          <w:rFonts w:ascii="Arial" w:hAnsi="Arial"/>
          <w:color w:val="334155"/>
          <w:sz w:val="22"/>
        </w:rPr>
        <w:t>Đồng bộ thông tin Admin: Khi đăng nhập thành công, email 'admin@gmail.com' và nhãn 'Quản trị viên' tự động render lên Navbar và Topbar.</w:t>
      </w:r>
    </w:p>
    <w:p w14:paraId="0D883B8A">
      <w:pPr>
        <w:spacing w:after="80" w:line="300" w:lineRule="auto"/>
      </w:pPr>
      <w:r>
        <w:rPr>
          <w:rFonts w:ascii="Arial" w:hAnsi="Arial"/>
          <w:b/>
          <w:color w:val="1E293B"/>
          <w:sz w:val="22"/>
        </w:rPr>
        <w:t xml:space="preserve">✔ </w:t>
      </w:r>
      <w:r>
        <w:rPr>
          <w:rFonts w:ascii="Arial" w:hAnsi="Arial"/>
          <w:color w:val="334155"/>
          <w:sz w:val="22"/>
        </w:rPr>
        <w:t>Tiện ích hỗ trợ kiểm thử: Tại trang login.html, đã tích hợp sẵn khung thông tin tài khoản và nút 'Điền nhanh &amp; Đăng nhập Admin' giúp thầy cô/người chấm bài kiểm tra ngay lập tức chỉ với một thao tác bấm chuột.</w:t>
      </w:r>
    </w:p>
    <w:p w14:paraId="67AC7C16">
      <w:pPr>
        <w:pStyle w:val="2"/>
        <w:keepNext/>
        <w:spacing w:before="280" w:after="120"/>
      </w:pPr>
      <w:r>
        <w:rPr>
          <w:rFonts w:ascii="Arial" w:hAnsi="Arial"/>
          <w:b/>
          <w:color w:val="0F172A"/>
          <w:sz w:val="30"/>
        </w:rPr>
        <w:t>4. TỔNG HỢP MINH CHỨNG SẢN PHẨM VÀ GIẢI THÍCH CHI TIẾT TỪNG MÀN HÌNH</w:t>
      </w:r>
    </w:p>
    <w:p w14:paraId="7DE1BFD2">
      <w:pPr>
        <w:spacing w:after="120" w:line="300" w:lineRule="auto"/>
      </w:pPr>
      <w:r>
        <w:rPr>
          <w:rFonts w:ascii="Arial" w:hAnsi="Arial"/>
          <w:color w:val="334155"/>
          <w:sz w:val="22"/>
        </w:rPr>
        <w:t>Dưới đây là phần tự giải thích chi tiết cấu trúc kỹ thuật của từng màn hình do bản thân sinh viên trực tiếp thiết kế và lập trình:</w:t>
      </w:r>
      <w:r>
        <w:rPr>
          <w:rFonts w:ascii="Arial" w:hAnsi="Arial"/>
          <w:i/>
          <w:color w:val="64748B"/>
          <w:sz w:val="21"/>
        </w:rPr>
        <w:t>(Sinh viên hiểu rõ 100% từng dòng mã nguồn do mình tạo ra):</w:t>
      </w:r>
    </w:p>
    <w:p w14:paraId="40B3A6DF">
      <w:pPr>
        <w:pStyle w:val="3"/>
        <w:keepNext/>
        <w:spacing w:before="280" w:after="120"/>
      </w:pPr>
      <w:r>
        <w:rPr>
          <w:rFonts w:ascii="Arial" w:hAnsi="Arial"/>
          <w:b/>
          <w:color w:val="2563EB"/>
          <w:sz w:val="26"/>
        </w:rPr>
        <w:t>Trang 1: Bảng Điều Khiển Tổng Quan (admin/dashboard.html)</w:t>
      </w:r>
    </w:p>
    <w:p w14:paraId="4532B16B">
      <w:pPr>
        <w:spacing w:after="60" w:line="300" w:lineRule="auto"/>
      </w:pPr>
      <w:r>
        <w:rPr>
          <w:rFonts w:ascii="Arial" w:hAnsi="Arial"/>
          <w:color w:val="334155"/>
          <w:sz w:val="22"/>
        </w:rPr>
        <w:t>Mục tiêu: Cung cấp bức tranh toàn cảnh về hoạt động kinh doanh cho chủ cửa hàng.</w:t>
      </w:r>
    </w:p>
    <w:p w14:paraId="2771C213">
      <w:pPr>
        <w:spacing w:after="60" w:line="300" w:lineRule="auto"/>
      </w:pPr>
      <w:r>
        <w:rPr>
          <w:rFonts w:ascii="Arial" w:hAnsi="Arial"/>
          <w:color w:val="334155"/>
          <w:sz w:val="22"/>
        </w:rPr>
        <w:t>Khu vực 1 - Lưới KPI (stat-grid): Gồm 4 thẻ thống kê nổi bật: Tổng doanh thu (1.845.200.000₫, tăng trưởng +14.8%), Tổng số mô hình xe (158 xe trong kho), Đơn hàng mới (42 đơn, 6 đơn chờ duyệt), Hãng xe liên kết (16 thương hiệu). Mỗi thẻ có vạch màu accent bên trái và icon thể thao riêng biệt.</w:t>
      </w:r>
    </w:p>
    <w:p w14:paraId="5C7F0CAE">
      <w:pPr>
        <w:spacing w:after="60" w:line="300" w:lineRule="auto"/>
      </w:pPr>
      <w:r>
        <w:rPr>
          <w:rFonts w:ascii="Arial" w:hAnsi="Arial"/>
          <w:color w:val="334155"/>
          <w:sz w:val="22"/>
        </w:rPr>
        <w:t>Khu vực 2 - Báo cáo doanh thu (chart-card): Biểu đồ cột Pure CSS 12 tháng với 2 cột màu: Cột xanh dương biểu thị doanh thu thực tế và cột vàng kim biểu thị chỉ tiêu kỳ vọng; cột tháng 9 hiện tại đạt đỉnh 258 Triệu; rê chuột hiện tooltip số tiền.</w:t>
      </w:r>
    </w:p>
    <w:p w14:paraId="03FEB45E">
      <w:pPr>
        <w:spacing w:after="60" w:line="300" w:lineRule="auto"/>
      </w:pPr>
      <w:r>
        <w:rPr>
          <w:rFonts w:ascii="Arial" w:hAnsi="Arial"/>
          <w:color w:val="334155"/>
          <w:sz w:val="22"/>
        </w:rPr>
        <w:t>Khu vực 3 - Bảng tóm tắt 5 đơn hàng mới nhất: Cung cấp các thông tin thiết yếu nhất (Mã đơn, Khách hàng, Xe đặt mua, Ngày đặt, Tổng tiền, Huy hiệu trạng thái, Nút Chi tiết) để admin quyết định xử lý nhanh mà không cần chuyển trang.</w:t>
      </w:r>
    </w:p>
    <w:p w14:paraId="1CD8EDBA">
      <w:pPr>
        <w:pStyle w:val="3"/>
        <w:keepNext/>
        <w:spacing w:before="280" w:after="120"/>
      </w:pPr>
      <w:r>
        <w:rPr>
          <w:rFonts w:ascii="Arial" w:hAnsi="Arial"/>
          <w:b/>
          <w:color w:val="2563EB"/>
          <w:sz w:val="26"/>
        </w:rPr>
        <w:t>Trang 2: Quản Lý Mô Hình Xe (admin/products.html)</w:t>
      </w:r>
    </w:p>
    <w:p w14:paraId="6D00C6C1">
      <w:pPr>
        <w:spacing w:after="60" w:line="300" w:lineRule="auto"/>
      </w:pPr>
      <w:r>
        <w:rPr>
          <w:rFonts w:ascii="Arial" w:hAnsi="Arial"/>
          <w:color w:val="334155"/>
          <w:sz w:val="22"/>
        </w:rPr>
        <w:t>Mục tiêu: Quản lý chi tiết từng đầu xe mô hình trong kho hàng.</w:t>
      </w:r>
    </w:p>
    <w:p w14:paraId="6A842B19">
      <w:pPr>
        <w:spacing w:after="60" w:line="300" w:lineRule="auto"/>
      </w:pPr>
      <w:r>
        <w:rPr>
          <w:rFonts w:ascii="Arial" w:hAnsi="Arial"/>
          <w:color w:val="334155"/>
          <w:sz w:val="22"/>
        </w:rPr>
        <w:t>Thanh công cụ Toolbar: Nút '+ Thêm mô hình mới' liên kết sang trang nhập liệu; Ô tìm kiếm theo tên hoặc mã SP; 3 dropdown lọc nhanh theo Hãng xe (Ferrari, Porsche...), Tỉ lệ (1:18, 1:24...) và Trạng thái (Còn hàng, Hết hàng); Nút 'Đặt lại' bộ lọc.</w:t>
      </w:r>
    </w:p>
    <w:p w14:paraId="055D1096">
      <w:pPr>
        <w:spacing w:after="60" w:line="300" w:lineRule="auto"/>
      </w:pPr>
      <w:r>
        <w:rPr>
          <w:rFonts w:ascii="Arial" w:hAnsi="Arial"/>
          <w:color w:val="334155"/>
          <w:sz w:val="22"/>
        </w:rPr>
        <w:t>Bảng CRUD chuyên nghiệp: Cột Master Checkbox ở thead cho phép chọn/bỏ chọn tất cả; Mỗi dòng sản phẩm có ô màu thumbnail chữ viết tắt đại diện thương hiệu; Tên mô hình đầy đủ phiên bản (VD: Ferrari F40 LM Competizione 1989); Cột tỉ lệ có badge viền xám (.scale-pill); Tồn kho hiển thị số lượng màu cảnh báo; Trạng thái có badge xanh lá / đỏ; Cụm nút Thao tác gồm nút 'Sửa' (icon bút chì) và nút 'Xóa' (icon thùng rác).</w:t>
      </w:r>
    </w:p>
    <w:p w14:paraId="083FE1ED">
      <w:pPr>
        <w:spacing w:after="60" w:line="300" w:lineRule="auto"/>
      </w:pPr>
      <w:r>
        <w:rPr>
          <w:rFonts w:ascii="Arial" w:hAnsi="Arial"/>
          <w:color w:val="334155"/>
          <w:sz w:val="22"/>
        </w:rPr>
        <w:t>Tương tác JavaScript: Khi bấm nút xóa, hệ thống bật popup confirm() xác nhận đúng tên xe cần xóa; Hỗ trợ nút 'Xóa mục đã chọn' để xóa đồng loạt các sản phẩm đã được tích checkbox; Bộ lọc và tìm kiếm hoạt động trực tiếp trên DOM; Thanh phân trang chuyên nghiệp ở chân bảng.</w:t>
      </w:r>
    </w:p>
    <w:p w14:paraId="2B18849B">
      <w:pPr>
        <w:pStyle w:val="3"/>
        <w:keepNext/>
        <w:spacing w:before="280" w:after="120"/>
      </w:pPr>
      <w:r>
        <w:rPr>
          <w:rFonts w:ascii="Arial" w:hAnsi="Arial"/>
          <w:b/>
          <w:color w:val="2563EB"/>
          <w:sz w:val="26"/>
        </w:rPr>
        <w:t>Trang 3: Form Thêm / Sửa Mô Hình (admin/product-add.html)</w:t>
      </w:r>
    </w:p>
    <w:p w14:paraId="58030215">
      <w:pPr>
        <w:spacing w:after="60" w:line="300" w:lineRule="auto"/>
      </w:pPr>
      <w:r>
        <w:rPr>
          <w:rFonts w:ascii="Arial" w:hAnsi="Arial"/>
          <w:color w:val="334155"/>
          <w:sz w:val="22"/>
        </w:rPr>
        <w:t>Mục tiêu: Nhập liệu mô hình mới hoặc cập nhật thông tin mô hình hiện có.</w:t>
      </w:r>
    </w:p>
    <w:p w14:paraId="51610884">
      <w:pPr>
        <w:spacing w:after="60" w:line="300" w:lineRule="auto"/>
      </w:pPr>
      <w:r>
        <w:rPr>
          <w:rFonts w:ascii="Arial" w:hAnsi="Arial"/>
          <w:color w:val="334155"/>
          <w:sz w:val="22"/>
        </w:rPr>
        <w:t>Bố cục Form 2 cột khoa học (.form-grid-layout):</w:t>
      </w:r>
    </w:p>
    <w:p w14:paraId="2A3A44B5">
      <w:pPr>
        <w:spacing w:after="60" w:line="300" w:lineRule="auto"/>
      </w:pPr>
      <w:r>
        <w:rPr>
          <w:rFonts w:ascii="Arial" w:hAnsi="Arial"/>
          <w:color w:val="334155"/>
          <w:sz w:val="22"/>
        </w:rPr>
        <w:t>- Cột chính (bên trái - Chiếm 2/3): Tên mô hình xe (có dấu sao đỏ bắt buộc); Dropdown chọn Hãng xe; Dropdown chọn Tỉ lệ thu nhỏ (1:18, 1:24, 1:43, 1:64); Dropdown Chất liệu (Hợp kim diecast / Đúc nhựa resin / Composite); Ô màu sắc ngoại thất (Đỏ Rosso Corsa, Vàng Giallo...); Textarea mô tả chi tiết các tính năng mở cửa, xoay vô lăng; Vùng kéo thả tệp tải ảnh (.upload-dropzone) và Khung xem trước hình ảnh thật (.image-preview-box).</w:t>
      </w:r>
    </w:p>
    <w:p w14:paraId="376191AE">
      <w:pPr>
        <w:spacing w:after="60" w:line="300" w:lineRule="auto"/>
      </w:pPr>
      <w:r>
        <w:rPr>
          <w:rFonts w:ascii="Arial" w:hAnsi="Arial"/>
          <w:color w:val="334155"/>
          <w:sz w:val="22"/>
        </w:rPr>
        <w:t>- Cột phụ (bên phải - Chiếm 1/3): Định giá &amp; tồn kho (Giá niêm yết, Giá khuyến mãi, Số lượng tồn kho, Phụ kiện đế mica đi kèm); Trạng thái phát hành (Radio chọn Đang bán, Bản giới hạn Limited, Sắp ra mắt đặt trước Pre-order, Bản nháp).</w:t>
      </w:r>
    </w:p>
    <w:p w14:paraId="7D659FBE">
      <w:pPr>
        <w:spacing w:after="60" w:line="300" w:lineRule="auto"/>
      </w:pPr>
      <w:r>
        <w:rPr>
          <w:rFonts w:ascii="Arial" w:hAnsi="Arial"/>
          <w:color w:val="334155"/>
          <w:sz w:val="22"/>
        </w:rPr>
        <w:t>Tương tác JavaScript: Xử lý sự kiện 'change' trên input file bằng FileReader API để đọc dữ liệu dạng DataURL và hiển thị ảnh trực tiếp lên khung preview ngay khi người dùng chọn ảnh; Nút 'Lưu sản phẩm' kiểm tra tính hợp lệ (reportValidity) và báo alert thành công; Nút 'Lưu &amp; Thêm tiếp' lưu sản phẩm và tự động reset form để nhập xe kế tiếp.</w:t>
      </w:r>
    </w:p>
    <w:p w14:paraId="2BAA8DF1">
      <w:pPr>
        <w:pStyle w:val="3"/>
        <w:keepNext/>
        <w:spacing w:before="280" w:after="120"/>
      </w:pPr>
      <w:r>
        <w:rPr>
          <w:rFonts w:ascii="Arial" w:hAnsi="Arial"/>
          <w:b/>
          <w:color w:val="2563EB"/>
          <w:sz w:val="26"/>
        </w:rPr>
        <w:t>Trang 4: Quản Lý Hãng Xe (admin/brands.html)</w:t>
      </w:r>
    </w:p>
    <w:p w14:paraId="4E1F2B0A">
      <w:pPr>
        <w:spacing w:after="60" w:line="300" w:lineRule="auto"/>
      </w:pPr>
      <w:r>
        <w:rPr>
          <w:rFonts w:ascii="Arial" w:hAnsi="Arial"/>
          <w:color w:val="334155"/>
          <w:sz w:val="22"/>
        </w:rPr>
        <w:t>Mục tiêu: Quản lý danh mục các hãng xe đối tác phân phối mô hình.</w:t>
      </w:r>
    </w:p>
    <w:p w14:paraId="36F14BD0">
      <w:pPr>
        <w:spacing w:after="60" w:line="300" w:lineRule="auto"/>
      </w:pPr>
      <w:r>
        <w:rPr>
          <w:rFonts w:ascii="Arial" w:hAnsi="Arial"/>
          <w:color w:val="334155"/>
          <w:sz w:val="22"/>
        </w:rPr>
        <w:t>Bố cục chia 2 cột đối xứng (1fr 2fr):</w:t>
      </w:r>
    </w:p>
    <w:p w14:paraId="6264DC10">
      <w:pPr>
        <w:spacing w:after="60" w:line="300" w:lineRule="auto"/>
      </w:pPr>
      <w:r>
        <w:rPr>
          <w:rFonts w:ascii="Arial" w:hAnsi="Arial"/>
          <w:color w:val="334155"/>
          <w:sz w:val="22"/>
        </w:rPr>
        <w:t>- Cột 1: Form 'Thêm Hãng Xe Mới' cho phép nhập tên thương hiệu, chọn quốc gia xuất xứ (Ý, Đức, Anh, Mỹ, Nhật, Pháp...), năm thành lập, màu sắc nhận diện và giới thiệu ngắn. Bấm nút form sẽ tự động prepend dòng mới vào bảng bên cạnh và cập nhật bộ đếm.</w:t>
      </w:r>
    </w:p>
    <w:p w14:paraId="37885FB9">
      <w:pPr>
        <w:spacing w:after="60" w:line="300" w:lineRule="auto"/>
      </w:pPr>
      <w:r>
        <w:rPr>
          <w:rFonts w:ascii="Arial" w:hAnsi="Arial"/>
          <w:color w:val="334155"/>
          <w:sz w:val="22"/>
        </w:rPr>
        <w:t>- Cột 2: Bảng danh sách các thương hiệu hiện có (Ferrari, Porsche, Lamborghini, Mercedes-Benz, BMW, Bugatti, Ford, McLaren...). Mỗi hãng có logo badge màu sắc thương hiệu, xuất xứ, số lượng mẫu xe đang có trong kho, trạng thái đối tác và 2 nút Sửa/Xóa mô phỏng kèm JavaScript prompt() đổi tên và confirm() xóa dòng.</w:t>
      </w:r>
    </w:p>
    <w:p w14:paraId="21752E2F">
      <w:pPr>
        <w:pStyle w:val="3"/>
        <w:keepNext/>
        <w:spacing w:before="280" w:after="120"/>
      </w:pPr>
      <w:r>
        <w:rPr>
          <w:rFonts w:ascii="Arial" w:hAnsi="Arial"/>
          <w:b/>
          <w:color w:val="2563EB"/>
          <w:sz w:val="26"/>
        </w:rPr>
        <w:t>Trang 5: Quản Lý Đơn Đặt Hàng (admin/orders.html)</w:t>
      </w:r>
    </w:p>
    <w:p w14:paraId="28387992">
      <w:pPr>
        <w:spacing w:after="60" w:line="300" w:lineRule="auto"/>
      </w:pPr>
      <w:r>
        <w:rPr>
          <w:rFonts w:ascii="Arial" w:hAnsi="Arial"/>
          <w:color w:val="334155"/>
          <w:sz w:val="22"/>
        </w:rPr>
        <w:t>Mục tiêu: Theo dõi và xử lý đơn đặt hàng của người sưu tầm.</w:t>
      </w:r>
    </w:p>
    <w:p w14:paraId="2E9CE798">
      <w:pPr>
        <w:spacing w:after="60" w:line="300" w:lineRule="auto"/>
      </w:pPr>
      <w:r>
        <w:rPr>
          <w:rFonts w:ascii="Arial" w:hAnsi="Arial"/>
          <w:color w:val="334155"/>
          <w:sz w:val="22"/>
        </w:rPr>
        <w:t>Thanh Tabs trạng thái: Gồm 5 tabs (Tất cả, Chờ xử lý, Đang giao, Đã hoàn thành, Đã hủy) kèm số lượng đơn đếm động; Khi bấm vào tab nào bảng chỉ hiển thị các đơn tương ứng.</w:t>
      </w:r>
    </w:p>
    <w:p w14:paraId="60DADF64">
      <w:pPr>
        <w:spacing w:after="60" w:line="300" w:lineRule="auto"/>
      </w:pPr>
      <w:r>
        <w:rPr>
          <w:rFonts w:ascii="Arial" w:hAnsi="Arial"/>
          <w:color w:val="334155"/>
          <w:sz w:val="22"/>
        </w:rPr>
        <w:t>Bảng đơn hàng chi tiết: Hiển thị Mã đơn (#ORD-2026-001...), Tên người nhận kèm địa chỉ tỉnh thành, Số điện thoại, Tổng tiền thanh toán, Phương thức thanh toán (COD, VietQR, Visa), Badge trạng thái đơn màu sắc, Ngày đặt hàng và nút 'Xem chi tiết'.</w:t>
      </w:r>
    </w:p>
    <w:p w14:paraId="11E2BC08">
      <w:pPr>
        <w:spacing w:after="60" w:line="300" w:lineRule="auto"/>
      </w:pPr>
      <w:r>
        <w:rPr>
          <w:rFonts w:ascii="Arial" w:hAnsi="Arial"/>
          <w:color w:val="334155"/>
          <w:sz w:val="22"/>
        </w:rPr>
        <w:t>Popup Modal chi tiết &amp; cập nhật trạng thái đơn: Khi bấm 'Xem chi tiết' ở bất kỳ dòng nào, modal trượt xuống êm ái, bóc tách toàn bộ dữ liệu từ data-* attributes của dòng đó hiển thị lên modal; Trong modal có dropdown chọn trạng thái mới; Bấm nút 'Lưu trạng thái', modal tự đóng và badge trạng thái trên dòng đó lập tức được cập nhật màu sắc và nội dung tương ứng.</w:t>
      </w:r>
    </w:p>
    <w:p w14:paraId="1912C6A5">
      <w:pPr>
        <w:pStyle w:val="2"/>
        <w:keepNext/>
        <w:spacing w:before="280" w:after="120"/>
      </w:pPr>
      <w:r>
        <w:rPr>
          <w:rFonts w:ascii="Arial" w:hAnsi="Arial"/>
          <w:b/>
          <w:color w:val="0F172A"/>
          <w:sz w:val="30"/>
        </w:rPr>
        <w:t>5. TỰ ĐÁNH GIÁ, KHÓ KHĂN GẶP PHẢI VÀ ĐỊNH HƯỚNG PHÁT TRIỂN</w:t>
      </w:r>
    </w:p>
    <w:p w14:paraId="17117965">
      <w:pPr>
        <w:spacing w:after="120" w:line="300" w:lineRule="auto"/>
      </w:pPr>
      <w:r>
        <w:rPr>
          <w:rFonts w:ascii="Arial" w:hAnsi="Arial"/>
          <w:b/>
          <w:color w:val="1E293B"/>
          <w:sz w:val="22"/>
        </w:rPr>
        <w:t xml:space="preserve">5.1. Tự đánh giá kết quả đạt được (Self-Evaluation): </w:t>
      </w:r>
      <w:r>
        <w:rPr>
          <w:rFonts w:ascii="Arial" w:hAnsi="Arial"/>
          <w:color w:val="334155"/>
          <w:sz w:val="22"/>
        </w:rPr>
        <w:t>1. Về tiến độ và khối lượng công việc: Bản thân đã hoàn thành 100% khối lượng được nhóm trưởng phân công (gồm 5 file HTML quản trị, 1 file CSS admin riêng biệt và 1 file JS phân quyền bảo mật). Không có bất kỳ trang nào bị trễ hạn hay thiếu sót.</w:t>
      </w:r>
      <w:r>
        <w:rPr>
          <w:rFonts w:ascii="Arial" w:hAnsi="Arial"/>
          <w:color w:val="334155"/>
          <w:sz w:val="22"/>
        </w:rPr>
        <w:br w:type="textWrapping"/>
      </w:r>
      <w:r>
        <w:rPr>
          <w:rFonts w:ascii="Arial" w:hAnsi="Arial"/>
          <w:color w:val="334155"/>
          <w:sz w:val="22"/>
        </w:rPr>
        <w:t>2. Về chất lượng kỹ thuật: Toàn bộ code tuân thủ chuẩn HTML5 Semantic, CSS3 hiện đại, hoàn toàn không phụ thuộc thư viện/framework bên ngoài. Giao diện được thiết kế trau chuốt, màu sắc Dark Navy/Slate kết hợp Đỏ thể thao và Vàng kim rất phù hợp với phong cách xe mô hình sưu tầm.</w:t>
      </w:r>
      <w:r>
        <w:rPr>
          <w:rFonts w:ascii="Arial" w:hAnsi="Arial"/>
          <w:color w:val="334155"/>
          <w:sz w:val="22"/>
        </w:rPr>
        <w:br w:type="textWrapping"/>
      </w:r>
      <w:r>
        <w:rPr>
          <w:rFonts w:ascii="Arial" w:hAnsi="Arial"/>
          <w:color w:val="334155"/>
          <w:sz w:val="22"/>
        </w:rPr>
        <w:t>3. Về tính liên kết và trải nghiệm người dùng: Hệ thống liên kết hoạt động chính xác 100%, không có link chết; Cơ chế responsive hoạt động hoàn hảo từ Desktop đến Mobile với sidebar drawer; Cơ chế RBAC kiểm soát quyền admin bằng localStorage hoạt động an toàn và tiện lợi cho việc kiểm thử.</w:t>
      </w:r>
    </w:p>
    <w:p w14:paraId="3F336167">
      <w:pPr>
        <w:spacing w:after="120" w:line="300" w:lineRule="auto"/>
      </w:pPr>
      <w:r>
        <w:rPr>
          <w:rFonts w:ascii="Arial" w:hAnsi="Arial"/>
          <w:b/>
          <w:color w:val="1E293B"/>
          <w:sz w:val="22"/>
        </w:rPr>
        <w:t xml:space="preserve">5.2. Khó khăn gặp phải và giải pháp khắc phục: </w:t>
      </w:r>
      <w:r>
        <w:rPr>
          <w:rFonts w:ascii="Arial" w:hAnsi="Arial"/>
          <w:color w:val="334155"/>
          <w:sz w:val="22"/>
        </w:rPr>
        <w:t>Trong quá trình xây dựng giao diện phân hệ Admin cho đồ án, sinh viên đã gặp một số thách thức kỹ thuật và đã tự nghiên cứu giải quyết triệt để:</w:t>
      </w:r>
      <w:r>
        <w:rPr>
          <w:rFonts w:ascii="Arial" w:hAnsi="Arial"/>
          <w:color w:val="334155"/>
          <w:sz w:val="22"/>
        </w:rPr>
        <w:br w:type="textWrapping"/>
      </w:r>
      <w:r>
        <w:rPr>
          <w:rFonts w:ascii="Arial" w:hAnsi="Arial"/>
          <w:color w:val="334155"/>
          <w:sz w:val="22"/>
        </w:rPr>
        <w:t>• Thách thức 1 (Bố cục cố định và chống vỡ layout): Làm sao để Sidebar cố định bên trái (fixed) mà phần nội dung chính bên phải (main content) không bị chèn lấn và tự co giãn linh hoạt khi thu nhỏ trình duyệt. -&gt; Giải pháp: Sử dụng layout kết hợp position: fixed (width: 260px) cho sidebar và margin-left: 260px kèm min-width: 0 cho main content; kết hợp media queries để chuyển thành dạng drawer trên mobile.</w:t>
      </w:r>
      <w:r>
        <w:rPr>
          <w:rFonts w:ascii="Arial" w:hAnsi="Arial"/>
          <w:color w:val="334155"/>
          <w:sz w:val="22"/>
        </w:rPr>
        <w:br w:type="textWrapping"/>
      </w:r>
      <w:r>
        <w:rPr>
          <w:rFonts w:ascii="Arial" w:hAnsi="Arial"/>
          <w:color w:val="334155"/>
          <w:sz w:val="22"/>
        </w:rPr>
        <w:t>• Thách thức 2 (Vẽ biểu đồ doanh thu không dùng thư viện): Đề bài yêu cầu không dùng framework hay thư viện ngoài, do đó không thể dùng ChartJS hay ApexCharts. -&gt; Giải pháp: Tự sáng tạo xây dựng biểu đồ cột bằng CSS Flexbox thuần kết hợp gradient và pseudo-element ::before / ::after để tạo tooltip hiển thị doanh số khi hover.</w:t>
      </w:r>
      <w:r>
        <w:rPr>
          <w:rFonts w:ascii="Arial" w:hAnsi="Arial"/>
          <w:color w:val="334155"/>
          <w:sz w:val="22"/>
        </w:rPr>
        <w:br w:type="textWrapping"/>
      </w:r>
      <w:r>
        <w:rPr>
          <w:rFonts w:ascii="Arial" w:hAnsi="Arial"/>
          <w:color w:val="334155"/>
          <w:sz w:val="22"/>
        </w:rPr>
        <w:t>• Thách thức 3 (Kiểm soát phân quyền mà chưa có Backend): Làm sao để đảm bảo khách hàng không vào được trang admin khi chưa có PHP Session và MySQL. -&gt; Giải pháp: Xây dựng cơ chế RBAC Client-side bằng localStorage trong admin-auth.js, tự động chặn và redirect ngay khi nạp trang.</w:t>
      </w:r>
    </w:p>
    <w:p w14:paraId="04352CC4">
      <w:pPr>
        <w:spacing w:after="120" w:line="300" w:lineRule="auto"/>
        <w:rPr>
          <w:rFonts w:hint="default"/>
          <w:lang w:val="vi-VN"/>
        </w:rPr>
      </w:pPr>
      <w:r>
        <w:rPr>
          <w:rFonts w:ascii="Arial" w:hAnsi="Arial"/>
          <w:b/>
          <w:color w:val="1E293B"/>
          <w:sz w:val="22"/>
        </w:rPr>
        <w:t xml:space="preserve">5.3. Định hướng phát triển cho Chương 3 &amp; Chương 4: </w:t>
      </w:r>
      <w:r>
        <w:rPr>
          <w:rFonts w:ascii="Arial" w:hAnsi="Arial"/>
          <w:color w:val="334155"/>
          <w:sz w:val="22"/>
        </w:rPr>
        <w:t>Bộ giao diện tĩnh của phân hệ Quản trị (Admin) đã được xây dựng hoàn thiện, đạt độ hoàn mỹ cao về cấu trúc HTML5 và styling CSS3. Đây sẽ là nền tảng đầu vào chuẩn mực và vững chắc để nhóm tiếp tục triển khai các chương sau:</w:t>
      </w:r>
      <w:r>
        <w:rPr>
          <w:rFonts w:ascii="Arial" w:hAnsi="Arial"/>
          <w:color w:val="334155"/>
          <w:sz w:val="22"/>
        </w:rPr>
        <w:br w:type="textWrapping"/>
      </w:r>
      <w:r>
        <w:rPr>
          <w:rFonts w:ascii="Arial" w:hAnsi="Arial"/>
          <w:color w:val="334155"/>
          <w:sz w:val="22"/>
        </w:rPr>
        <w:t>• Chương 3 (Thiết kế Cơ sở Dữ liệu): Chuyển đổi các trường thông tin trong form và table thành các bảng CSDL MySQL quan hệ (Bảng products, brands, orders, order_items, users).</w:t>
      </w:r>
      <w:r>
        <w:rPr>
          <w:rFonts w:ascii="Arial" w:hAnsi="Arial"/>
          <w:color w:val="334155"/>
          <w:sz w:val="22"/>
        </w:rPr>
        <w:br w:type="textWrapping"/>
      </w:r>
      <w:r>
        <w:rPr>
          <w:rFonts w:ascii="Arial" w:hAnsi="Arial"/>
          <w:color w:val="334155"/>
          <w:sz w:val="22"/>
        </w:rPr>
        <w:t>• Chương 4 (Lập trình Web Backend với PHP &amp; MySQL): Thay thế cơ chế mock data và localStorage bằng các câu lệnh PHP kết nối CSDL (PDO/MySQLi), xử lý các tác vụ thêm/sửa/xóa sản phẩm, cập nhật trạng thái đơn hàng thật vào CSDL và bảo mật bằng PHP Session</w:t>
      </w:r>
      <w:r>
        <w:rPr>
          <w:rFonts w:hint="default" w:ascii="Arial" w:hAnsi="Arial"/>
          <w:color w:val="334155"/>
          <w:sz w:val="22"/>
          <w:lang w:val="vi-VN"/>
        </w:rPr>
        <w:t>.</w:t>
      </w:r>
    </w:p>
    <w:sectPr>
      <w:pgSz w:w="12240" w:h="15840"/>
      <w:pgMar w:top="1152" w:right="1152" w:bottom="1152"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BA58E1"/>
    <w:rsid w:val="48F631F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5238</Words>
  <Characters>21524</Characters>
  <Lines>0</Lines>
  <Paragraphs>0</Paragraphs>
  <TotalTime>22</TotalTime>
  <ScaleCrop>false</ScaleCrop>
  <LinksUpToDate>false</LinksUpToDate>
  <CharactersWithSpaces>26606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Nguyễn Hải Long</cp:lastModifiedBy>
  <dcterms:modified xsi:type="dcterms:W3CDTF">2026-09-29T09:13:38Z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eyJoZGlkIjoiMzcyODMxYTE0ZTc0ZGU3Y2QwODc3MzYzN2Q1YmNiM2EiLCJ1c2VySWQiOiIxMzkxOTczOTMwOTk2In0=</vt:lpwstr>
  </property>
  <property fmtid="{D5CDD505-2E9C-101B-9397-08002B2CF9AE}" pid="3" name="KSOProductBuildVer">
    <vt:lpwstr>1033-12.1.0.28485</vt:lpwstr>
  </property>
  <property fmtid="{D5CDD505-2E9C-101B-9397-08002B2CF9AE}" pid="4" name="ICV">
    <vt:lpwstr>13597BE8F846462BB2D326044C72BF6A_12</vt:lpwstr>
  </property>
</Properties>
</file>