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C25B" w14:textId="762961C2" w:rsidR="003D1FF6" w:rsidRDefault="003D1FF6" w:rsidP="003D1FF6">
      <w:pPr>
        <w:jc w:val="both"/>
        <w:rPr>
          <w:sz w:val="28"/>
          <w:szCs w:val="28"/>
        </w:rPr>
      </w:pPr>
    </w:p>
    <w:p w14:paraId="2C98499C" w14:textId="694CC281" w:rsidR="003D1FF6" w:rsidRDefault="003D1FF6" w:rsidP="003D1FF6">
      <w:pPr>
        <w:jc w:val="both"/>
        <w:rPr>
          <w:sz w:val="28"/>
          <w:szCs w:val="28"/>
        </w:rPr>
      </w:pPr>
    </w:p>
    <w:p w14:paraId="05845974" w14:textId="77777777" w:rsidR="003D1FF6" w:rsidRDefault="003D1FF6" w:rsidP="003D1FF6">
      <w:pPr>
        <w:pStyle w:val="Heading1"/>
        <w:rPr>
          <w:lang w:val="en-US"/>
        </w:rPr>
      </w:pPr>
      <w:r w:rsidRPr="00EC5FE7">
        <w:rPr>
          <w:lang w:val="en-US"/>
        </w:rPr>
        <w:t>Question 2</w:t>
      </w:r>
    </w:p>
    <w:p w14:paraId="41687CD3" w14:textId="77777777" w:rsidR="003D1FF6" w:rsidRDefault="003D1FF6" w:rsidP="003D1FF6">
      <w:pPr>
        <w:pStyle w:val="Heading2"/>
        <w:rPr>
          <w:lang w:val="en-US"/>
        </w:rPr>
      </w:pPr>
      <w:r>
        <w:rPr>
          <w:lang w:val="en-US"/>
        </w:rPr>
        <w:t>Part A</w:t>
      </w:r>
    </w:p>
    <w:p w14:paraId="608981A4" w14:textId="77777777" w:rsidR="003D1FF6" w:rsidRDefault="003D1FF6" w:rsidP="003D1FF6">
      <w:pPr>
        <w:pStyle w:val="ListParagraph"/>
        <w:numPr>
          <w:ilvl w:val="0"/>
          <w:numId w:val="9"/>
        </w:numPr>
      </w:pPr>
      <w:r>
        <w:t xml:space="preserve">The neural network has 5 layers with 8, 8, 8, 8, 2 neurons each. </w:t>
      </w:r>
      <w:r w:rsidRPr="00D94339">
        <w:t>A RELU activation function is used in the hidden layers and SoftMax in the output layer.</w:t>
      </w:r>
    </w:p>
    <w:p w14:paraId="163F6C5D" w14:textId="77777777" w:rsidR="003D1FF6" w:rsidRDefault="003D1FF6" w:rsidP="003D1FF6">
      <w:pPr>
        <w:pStyle w:val="ListParagraph"/>
        <w:numPr>
          <w:ilvl w:val="0"/>
          <w:numId w:val="9"/>
        </w:numPr>
      </w:pPr>
      <w:r>
        <w:t>Weights are initialized from a uniform distribution in the range [-2, 2].</w:t>
      </w:r>
    </w:p>
    <w:p w14:paraId="1A2CE1F6" w14:textId="77777777" w:rsidR="003D1FF6" w:rsidRDefault="003D1FF6" w:rsidP="003D1FF6">
      <w:pPr>
        <w:pStyle w:val="ListParagraph"/>
        <w:numPr>
          <w:ilvl w:val="0"/>
          <w:numId w:val="9"/>
        </w:numPr>
      </w:pPr>
      <w:r>
        <w:t>Stopping criteria is 40,000 epochs or an accuracy of 0.92</w:t>
      </w:r>
    </w:p>
    <w:p w14:paraId="46E55A5B" w14:textId="77777777" w:rsidR="003D1FF6" w:rsidRDefault="003D1FF6" w:rsidP="003D1FF6">
      <w:r>
        <w:t>The data can be plotted like this.</w:t>
      </w:r>
    </w:p>
    <w:p w14:paraId="67C8338B" w14:textId="77777777" w:rsidR="003D1FF6" w:rsidRDefault="003D1FF6" w:rsidP="003D1FF6">
      <w:r>
        <w:rPr>
          <w:noProof/>
        </w:rPr>
        <w:drawing>
          <wp:inline distT="0" distB="0" distL="0" distR="0" wp14:anchorId="35D4B122" wp14:editId="3B9C3EBE">
            <wp:extent cx="2747604" cy="1765300"/>
            <wp:effectExtent l="0" t="0" r="0" b="6350"/>
            <wp:docPr id="4" name="Picture 4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76" cy="17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3736" w14:textId="77777777" w:rsidR="003D1FF6" w:rsidRDefault="003D1FF6" w:rsidP="003D1FF6">
      <w:r>
        <w:t>The results are as follows.</w:t>
      </w:r>
    </w:p>
    <w:p w14:paraId="4D48D2AE" w14:textId="5426ED91" w:rsidR="003D1FF6" w:rsidRPr="00C96B8E" w:rsidRDefault="003D1FF6" w:rsidP="003D1FF6">
      <w:pPr>
        <w:rPr>
          <w:b/>
          <w:bCs/>
        </w:rPr>
      </w:pPr>
      <w:r w:rsidRPr="00C96B8E">
        <w:rPr>
          <w:b/>
          <w:bCs/>
        </w:rPr>
        <w:t>The model trains to a loss of 0.</w:t>
      </w:r>
      <w:r>
        <w:rPr>
          <w:b/>
          <w:bCs/>
        </w:rPr>
        <w:t>22</w:t>
      </w:r>
      <w:r w:rsidRPr="00C96B8E">
        <w:rPr>
          <w:b/>
          <w:bCs/>
        </w:rPr>
        <w:t xml:space="preserve"> and accuracy of 0.9</w:t>
      </w:r>
      <w:r>
        <w:rPr>
          <w:b/>
          <w:bCs/>
        </w:rPr>
        <w:t>4</w:t>
      </w:r>
    </w:p>
    <w:p w14:paraId="7DC742A9" w14:textId="77777777" w:rsidR="003D1FF6" w:rsidRPr="00C96B8E" w:rsidRDefault="003D1FF6" w:rsidP="003D1FF6">
      <w:pPr>
        <w:rPr>
          <w:b/>
          <w:bCs/>
        </w:rPr>
      </w:pPr>
      <w:r w:rsidRPr="00C96B8E">
        <w:rPr>
          <w:b/>
          <w:bCs/>
        </w:rPr>
        <w:t>The predictions are plotted below and look fairly similar to the original classification.</w:t>
      </w:r>
    </w:p>
    <w:p w14:paraId="60554B59" w14:textId="6D006645" w:rsidR="003D1FF6" w:rsidRDefault="003D1FF6" w:rsidP="003D1FF6">
      <w:r>
        <w:rPr>
          <w:noProof/>
        </w:rPr>
        <w:drawing>
          <wp:inline distT="0" distB="0" distL="0" distR="0" wp14:anchorId="4360656B" wp14:editId="641F998D">
            <wp:extent cx="2747604" cy="1765300"/>
            <wp:effectExtent l="0" t="0" r="0" b="6350"/>
            <wp:docPr id="3" name="Picture 3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76" cy="17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E627" w14:textId="4EE957C9" w:rsidR="003D1FF6" w:rsidRPr="003D1FF6" w:rsidRDefault="003D1FF6" w:rsidP="003D1FF6">
      <w:pPr>
        <w:rPr>
          <w:b/>
          <w:bCs/>
        </w:rPr>
      </w:pPr>
      <w:r w:rsidRPr="00C96B8E">
        <w:rPr>
          <w:b/>
          <w:bCs/>
        </w:rPr>
        <w:lastRenderedPageBreak/>
        <w:t>Decision boundary</w:t>
      </w:r>
      <w:r>
        <w:object w:dxaOrig="10740" w:dyaOrig="6930" w14:anchorId="59382D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pt;height:141.5pt" o:ole="">
            <v:imagedata r:id="rId6" o:title=""/>
          </v:shape>
          <o:OLEObject Type="Embed" ProgID="PBrush" ShapeID="_x0000_i1025" DrawAspect="Content" ObjectID="_1730002475" r:id="rId7"/>
        </w:object>
      </w:r>
    </w:p>
    <w:p w14:paraId="2C444ABE" w14:textId="13B321B6" w:rsidR="003D1FF6" w:rsidRDefault="003D1FF6" w:rsidP="003D1FF6"/>
    <w:p w14:paraId="52F427D3" w14:textId="77777777" w:rsidR="003D1FF6" w:rsidRDefault="003D1FF6" w:rsidP="003D1FF6">
      <w:pPr>
        <w:pStyle w:val="Heading2"/>
      </w:pPr>
      <w:r>
        <w:t>Part B</w:t>
      </w:r>
    </w:p>
    <w:p w14:paraId="7BA8AA75" w14:textId="77777777" w:rsidR="003D1FF6" w:rsidRDefault="003D1FF6" w:rsidP="003D1FF6">
      <w:pPr>
        <w:pStyle w:val="ListParagraph"/>
        <w:numPr>
          <w:ilvl w:val="0"/>
          <w:numId w:val="9"/>
        </w:numPr>
      </w:pPr>
      <w:r>
        <w:t xml:space="preserve">The neural network has 6 layers with 15, 15, 15, 15, 15 and 2 neurons each. </w:t>
      </w:r>
      <w:r w:rsidRPr="00D94339">
        <w:t>A RELU activation function is used in the hidden layers and SoftMax in the output layer.</w:t>
      </w:r>
    </w:p>
    <w:p w14:paraId="10A03E6C" w14:textId="77777777" w:rsidR="003D1FF6" w:rsidRDefault="003D1FF6" w:rsidP="003D1FF6">
      <w:pPr>
        <w:pStyle w:val="ListParagraph"/>
        <w:numPr>
          <w:ilvl w:val="0"/>
          <w:numId w:val="9"/>
        </w:numPr>
      </w:pPr>
      <w:r>
        <w:t>Weights are initialized from a uniform distribution in the range [-2, 2].</w:t>
      </w:r>
    </w:p>
    <w:p w14:paraId="6E8768B5" w14:textId="77777777" w:rsidR="003D1FF6" w:rsidRDefault="003D1FF6" w:rsidP="003D1FF6">
      <w:pPr>
        <w:pStyle w:val="ListParagraph"/>
        <w:numPr>
          <w:ilvl w:val="0"/>
          <w:numId w:val="9"/>
        </w:numPr>
      </w:pPr>
      <w:r>
        <w:t>Stopping criteria is 20,000 epochs or an accuracy of 0.97</w:t>
      </w:r>
    </w:p>
    <w:p w14:paraId="5BC8DFCA" w14:textId="77777777" w:rsidR="003D1FF6" w:rsidRPr="00A119E9" w:rsidRDefault="003D1FF6" w:rsidP="003D1FF6">
      <w:pPr>
        <w:ind w:left="357"/>
      </w:pPr>
      <w:r w:rsidRPr="00A119E9">
        <w:t>The data can be plotted like this.</w:t>
      </w:r>
    </w:p>
    <w:p w14:paraId="443E21EC" w14:textId="77777777" w:rsidR="003D1FF6" w:rsidRPr="00A119E9" w:rsidRDefault="003D1FF6" w:rsidP="003D1FF6">
      <w:pPr>
        <w:ind w:left="356"/>
      </w:pPr>
      <w:r>
        <w:rPr>
          <w:noProof/>
        </w:rPr>
        <w:drawing>
          <wp:inline distT="0" distB="0" distL="0" distR="0" wp14:anchorId="5F31DE6A" wp14:editId="172E705D">
            <wp:extent cx="2514600" cy="1615598"/>
            <wp:effectExtent l="0" t="0" r="0" b="3810"/>
            <wp:docPr id="8" name="Picture 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516" cy="162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36E6" w14:textId="77777777" w:rsidR="003D1FF6" w:rsidRPr="00A119E9" w:rsidRDefault="003D1FF6" w:rsidP="003D1FF6">
      <w:pPr>
        <w:ind w:left="356"/>
      </w:pPr>
      <w:r w:rsidRPr="00A119E9">
        <w:t>The results are as follows.</w:t>
      </w:r>
    </w:p>
    <w:p w14:paraId="364ED911" w14:textId="7D4DB75F" w:rsidR="003D1FF6" w:rsidRPr="00A119E9" w:rsidRDefault="003D1FF6" w:rsidP="003D1FF6">
      <w:pPr>
        <w:ind w:left="356"/>
        <w:rPr>
          <w:b/>
          <w:bCs/>
        </w:rPr>
      </w:pPr>
      <w:r w:rsidRPr="00A119E9">
        <w:rPr>
          <w:b/>
          <w:bCs/>
        </w:rPr>
        <w:t>The model trains to a loss of 0.</w:t>
      </w:r>
      <w:r w:rsidR="00D73106">
        <w:rPr>
          <w:b/>
          <w:bCs/>
        </w:rPr>
        <w:t>19</w:t>
      </w:r>
      <w:r w:rsidRPr="00A119E9">
        <w:rPr>
          <w:b/>
          <w:bCs/>
        </w:rPr>
        <w:t xml:space="preserve"> and accuracy of 0.9</w:t>
      </w:r>
      <w:r w:rsidR="00F95172">
        <w:rPr>
          <w:b/>
          <w:bCs/>
        </w:rPr>
        <w:t>1</w:t>
      </w:r>
    </w:p>
    <w:p w14:paraId="09EA2DE8" w14:textId="77777777" w:rsidR="003D1FF6" w:rsidRPr="00A119E9" w:rsidRDefault="003D1FF6" w:rsidP="003D1FF6">
      <w:pPr>
        <w:ind w:left="356"/>
        <w:rPr>
          <w:b/>
          <w:bCs/>
        </w:rPr>
      </w:pPr>
      <w:r w:rsidRPr="00A119E9">
        <w:rPr>
          <w:b/>
          <w:bCs/>
        </w:rPr>
        <w:t>The predictions are plotted below and look fairly similar to the original classification.</w:t>
      </w:r>
    </w:p>
    <w:p w14:paraId="77EFD0C1" w14:textId="77777777" w:rsidR="003D1FF6" w:rsidRPr="00A119E9" w:rsidRDefault="003D1FF6" w:rsidP="003D1FF6">
      <w:pPr>
        <w:ind w:left="356"/>
      </w:pPr>
      <w:r>
        <w:rPr>
          <w:noProof/>
        </w:rPr>
        <w:drawing>
          <wp:inline distT="0" distB="0" distL="0" distR="0" wp14:anchorId="6B9960D2" wp14:editId="76244B9A">
            <wp:extent cx="2549935" cy="1638300"/>
            <wp:effectExtent l="0" t="0" r="3175" b="0"/>
            <wp:docPr id="9" name="Picture 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254" cy="164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7426" w14:textId="77777777" w:rsidR="003D1FF6" w:rsidRPr="00A119E9" w:rsidRDefault="003D1FF6" w:rsidP="003D1FF6">
      <w:pPr>
        <w:ind w:left="356"/>
        <w:rPr>
          <w:b/>
          <w:bCs/>
        </w:rPr>
      </w:pPr>
      <w:r w:rsidRPr="00A119E9">
        <w:rPr>
          <w:b/>
          <w:bCs/>
        </w:rPr>
        <w:t>Decision boundary</w:t>
      </w:r>
    </w:p>
    <w:p w14:paraId="18FCAF59" w14:textId="77777777" w:rsidR="003D1FF6" w:rsidRDefault="003D1FF6" w:rsidP="003D1FF6">
      <w:pPr>
        <w:ind w:left="357"/>
      </w:pPr>
      <w:r>
        <w:object w:dxaOrig="10740" w:dyaOrig="6860" w14:anchorId="7C0C0467">
          <v:shape id="_x0000_i1026" type="#_x0000_t75" style="width:202pt;height:129pt" o:ole="">
            <v:imagedata r:id="rId10" o:title=""/>
          </v:shape>
          <o:OLEObject Type="Embed" ProgID="PBrush" ShapeID="_x0000_i1026" DrawAspect="Content" ObjectID="_1730002476" r:id="rId11"/>
        </w:object>
      </w:r>
    </w:p>
    <w:p w14:paraId="0DE89EDE" w14:textId="0A5F95E4" w:rsidR="003D1FF6" w:rsidRDefault="003D1FF6" w:rsidP="003D1FF6"/>
    <w:p w14:paraId="30235103" w14:textId="294273AB" w:rsidR="003D1FF6" w:rsidRDefault="003D1FF6" w:rsidP="003D1FF6"/>
    <w:p w14:paraId="55E7B9EE" w14:textId="6801D482" w:rsidR="003D1FF6" w:rsidRPr="00C96B8E" w:rsidRDefault="003D1FF6" w:rsidP="003D1FF6"/>
    <w:p w14:paraId="40CED117" w14:textId="77777777" w:rsidR="003D1FF6" w:rsidRPr="003D1FF6" w:rsidRDefault="003D1FF6" w:rsidP="003D1FF6">
      <w:pPr>
        <w:jc w:val="both"/>
        <w:rPr>
          <w:sz w:val="28"/>
          <w:szCs w:val="28"/>
        </w:rPr>
      </w:pPr>
    </w:p>
    <w:sectPr w:rsidR="003D1FF6" w:rsidRPr="003D1FF6" w:rsidSect="00624B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73BA6"/>
    <w:multiLevelType w:val="hybridMultilevel"/>
    <w:tmpl w:val="380ED5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F1B1E"/>
    <w:multiLevelType w:val="hybridMultilevel"/>
    <w:tmpl w:val="A5321460"/>
    <w:lvl w:ilvl="0" w:tplc="7F8C8D2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7007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742CB8"/>
    <w:multiLevelType w:val="hybridMultilevel"/>
    <w:tmpl w:val="B8669E4E"/>
    <w:lvl w:ilvl="0" w:tplc="7A82354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34788A"/>
    <w:multiLevelType w:val="multilevel"/>
    <w:tmpl w:val="17FC9F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CDA328A"/>
    <w:multiLevelType w:val="hybridMultilevel"/>
    <w:tmpl w:val="0D468442"/>
    <w:lvl w:ilvl="0" w:tplc="7F8C8D2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B7B3A"/>
    <w:multiLevelType w:val="hybridMultilevel"/>
    <w:tmpl w:val="A34874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2367381"/>
    <w:multiLevelType w:val="hybridMultilevel"/>
    <w:tmpl w:val="FCC22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B11F3"/>
    <w:multiLevelType w:val="hybridMultilevel"/>
    <w:tmpl w:val="914803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5152114">
    <w:abstractNumId w:val="4"/>
  </w:num>
  <w:num w:numId="2" w16cid:durableId="502555554">
    <w:abstractNumId w:val="2"/>
  </w:num>
  <w:num w:numId="3" w16cid:durableId="1209221298">
    <w:abstractNumId w:val="1"/>
  </w:num>
  <w:num w:numId="4" w16cid:durableId="773213165">
    <w:abstractNumId w:val="3"/>
  </w:num>
  <w:num w:numId="5" w16cid:durableId="1708406908">
    <w:abstractNumId w:val="8"/>
  </w:num>
  <w:num w:numId="6" w16cid:durableId="1382051951">
    <w:abstractNumId w:val="6"/>
  </w:num>
  <w:num w:numId="7" w16cid:durableId="2097481631">
    <w:abstractNumId w:val="7"/>
  </w:num>
  <w:num w:numId="8" w16cid:durableId="1934363220">
    <w:abstractNumId w:val="5"/>
  </w:num>
  <w:num w:numId="9" w16cid:durableId="213019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CD4"/>
    <w:rsid w:val="00027907"/>
    <w:rsid w:val="00090CBD"/>
    <w:rsid w:val="000936E6"/>
    <w:rsid w:val="000A19D8"/>
    <w:rsid w:val="000B645E"/>
    <w:rsid w:val="000E1F41"/>
    <w:rsid w:val="000E5CA0"/>
    <w:rsid w:val="000F78CB"/>
    <w:rsid w:val="001568F9"/>
    <w:rsid w:val="00162BD3"/>
    <w:rsid w:val="001758AC"/>
    <w:rsid w:val="00186923"/>
    <w:rsid w:val="001D3A8F"/>
    <w:rsid w:val="001E1498"/>
    <w:rsid w:val="002063B5"/>
    <w:rsid w:val="0023596C"/>
    <w:rsid w:val="00256547"/>
    <w:rsid w:val="00280EA5"/>
    <w:rsid w:val="00294CBA"/>
    <w:rsid w:val="00297D16"/>
    <w:rsid w:val="002A5D03"/>
    <w:rsid w:val="00312189"/>
    <w:rsid w:val="0031560F"/>
    <w:rsid w:val="00326849"/>
    <w:rsid w:val="0039095C"/>
    <w:rsid w:val="003B04E7"/>
    <w:rsid w:val="003D1FF6"/>
    <w:rsid w:val="003F399A"/>
    <w:rsid w:val="00406662"/>
    <w:rsid w:val="004548CB"/>
    <w:rsid w:val="0047036A"/>
    <w:rsid w:val="004944BB"/>
    <w:rsid w:val="004B1273"/>
    <w:rsid w:val="004B6A2B"/>
    <w:rsid w:val="004C5AEF"/>
    <w:rsid w:val="004E1B7D"/>
    <w:rsid w:val="004E262D"/>
    <w:rsid w:val="005448AA"/>
    <w:rsid w:val="005666D4"/>
    <w:rsid w:val="00573A4F"/>
    <w:rsid w:val="005946AD"/>
    <w:rsid w:val="005A7B4E"/>
    <w:rsid w:val="005C5282"/>
    <w:rsid w:val="005C557B"/>
    <w:rsid w:val="005E2A60"/>
    <w:rsid w:val="005E71AA"/>
    <w:rsid w:val="006130CE"/>
    <w:rsid w:val="006160DA"/>
    <w:rsid w:val="00624B34"/>
    <w:rsid w:val="00630600"/>
    <w:rsid w:val="006633B3"/>
    <w:rsid w:val="006668E1"/>
    <w:rsid w:val="006A7C7E"/>
    <w:rsid w:val="006D287A"/>
    <w:rsid w:val="006D78D1"/>
    <w:rsid w:val="00722345"/>
    <w:rsid w:val="00742635"/>
    <w:rsid w:val="00762D41"/>
    <w:rsid w:val="007B6031"/>
    <w:rsid w:val="007E6D3E"/>
    <w:rsid w:val="00835E3E"/>
    <w:rsid w:val="008436AB"/>
    <w:rsid w:val="00866626"/>
    <w:rsid w:val="008B781A"/>
    <w:rsid w:val="008D037B"/>
    <w:rsid w:val="008F65A2"/>
    <w:rsid w:val="00914C59"/>
    <w:rsid w:val="009610CE"/>
    <w:rsid w:val="00975BC8"/>
    <w:rsid w:val="00977955"/>
    <w:rsid w:val="0099682A"/>
    <w:rsid w:val="009E6764"/>
    <w:rsid w:val="00A26305"/>
    <w:rsid w:val="00A50243"/>
    <w:rsid w:val="00A73AA1"/>
    <w:rsid w:val="00A919C9"/>
    <w:rsid w:val="00AC3F3D"/>
    <w:rsid w:val="00B047F9"/>
    <w:rsid w:val="00B117C4"/>
    <w:rsid w:val="00B3384E"/>
    <w:rsid w:val="00B56266"/>
    <w:rsid w:val="00B741C2"/>
    <w:rsid w:val="00B81731"/>
    <w:rsid w:val="00B832F0"/>
    <w:rsid w:val="00BA6BE0"/>
    <w:rsid w:val="00BB4509"/>
    <w:rsid w:val="00BF5CF3"/>
    <w:rsid w:val="00C10B5E"/>
    <w:rsid w:val="00C253A8"/>
    <w:rsid w:val="00C26A51"/>
    <w:rsid w:val="00C27C02"/>
    <w:rsid w:val="00C45838"/>
    <w:rsid w:val="00C65D28"/>
    <w:rsid w:val="00C8470F"/>
    <w:rsid w:val="00C9159D"/>
    <w:rsid w:val="00CE173E"/>
    <w:rsid w:val="00D01219"/>
    <w:rsid w:val="00D05CFB"/>
    <w:rsid w:val="00D20AE4"/>
    <w:rsid w:val="00D329A8"/>
    <w:rsid w:val="00D43DC5"/>
    <w:rsid w:val="00D43E77"/>
    <w:rsid w:val="00D63AF6"/>
    <w:rsid w:val="00D70835"/>
    <w:rsid w:val="00D73106"/>
    <w:rsid w:val="00D82CD4"/>
    <w:rsid w:val="00D87EF1"/>
    <w:rsid w:val="00D97CB5"/>
    <w:rsid w:val="00DA183F"/>
    <w:rsid w:val="00DA5CA7"/>
    <w:rsid w:val="00DD56E7"/>
    <w:rsid w:val="00DD6134"/>
    <w:rsid w:val="00DE4592"/>
    <w:rsid w:val="00DF79E3"/>
    <w:rsid w:val="00DF7C09"/>
    <w:rsid w:val="00E106D3"/>
    <w:rsid w:val="00E13E1E"/>
    <w:rsid w:val="00E2655D"/>
    <w:rsid w:val="00E305E1"/>
    <w:rsid w:val="00E33D8B"/>
    <w:rsid w:val="00E60127"/>
    <w:rsid w:val="00EA32A2"/>
    <w:rsid w:val="00EB3CA2"/>
    <w:rsid w:val="00F129BA"/>
    <w:rsid w:val="00F60347"/>
    <w:rsid w:val="00F65758"/>
    <w:rsid w:val="00F90CDC"/>
    <w:rsid w:val="00F95172"/>
    <w:rsid w:val="00FA05E4"/>
    <w:rsid w:val="00FA4E6E"/>
    <w:rsid w:val="00FB0C1F"/>
    <w:rsid w:val="00FC436A"/>
    <w:rsid w:val="00FC749B"/>
    <w:rsid w:val="00FE7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3E807"/>
  <w15:chartTrackingRefBased/>
  <w15:docId w15:val="{D2EC863C-6253-1641-8DC1-D7AB3846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CD4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F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1F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2CD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CD4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568F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60127"/>
    <w:rPr>
      <w:color w:val="0000FF"/>
      <w:u w:val="single"/>
    </w:rPr>
  </w:style>
  <w:style w:type="table" w:styleId="TableGrid">
    <w:name w:val="Table Grid"/>
    <w:basedOn w:val="TableNormal"/>
    <w:uiPriority w:val="39"/>
    <w:rsid w:val="000279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D1FF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3D1FF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7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Bernal, Edgar</dc:creator>
  <cp:keywords/>
  <dc:description/>
  <cp:lastModifiedBy>Siddharth S</cp:lastModifiedBy>
  <cp:revision>6</cp:revision>
  <dcterms:created xsi:type="dcterms:W3CDTF">2022-11-01T17:35:00Z</dcterms:created>
  <dcterms:modified xsi:type="dcterms:W3CDTF">2022-11-15T12:28:00Z</dcterms:modified>
</cp:coreProperties>
</file>