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0"/>
        <w:gridCol w:w="5760"/>
      </w:tblGrid>
      <w:tr w:rsidR="008703D4" w:rsidRPr="00305956" w:rsidTr="0064172E">
        <w:tc>
          <w:tcPr>
            <w:tcW w:w="3960" w:type="dxa"/>
            <w:tcBorders>
              <w:right w:val="nil"/>
            </w:tcBorders>
          </w:tcPr>
          <w:p w:rsidR="008703D4" w:rsidRPr="00305956" w:rsidRDefault="008703D4" w:rsidP="0064172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360" w:right="90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219325" cy="876300"/>
                  <wp:effectExtent l="0" t="0" r="9525" b="0"/>
                  <wp:docPr id="120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8703D4" w:rsidRPr="00305956" w:rsidRDefault="008703D4" w:rsidP="0064172E">
            <w:pPr>
              <w:autoSpaceDE w:val="0"/>
              <w:autoSpaceDN w:val="0"/>
              <w:adjustRightInd w:val="0"/>
              <w:ind w:left="360" w:right="9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8703D4" w:rsidRPr="00305956" w:rsidRDefault="008703D4" w:rsidP="0064172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360" w:right="90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8703D4" w:rsidRPr="00305956" w:rsidRDefault="008703D4" w:rsidP="008703D4">
      <w:pPr>
        <w:ind w:left="360" w:right="90"/>
      </w:pPr>
      <w:r w:rsidRPr="00305956">
        <w:t xml:space="preserve">   </w:t>
      </w:r>
    </w:p>
    <w:tbl>
      <w:tblPr>
        <w:tblW w:w="5000" w:type="pct"/>
        <w:jc w:val="center"/>
        <w:tblLook w:val="00A0"/>
      </w:tblPr>
      <w:tblGrid>
        <w:gridCol w:w="9576"/>
      </w:tblGrid>
      <w:tr w:rsidR="008703D4" w:rsidRPr="00305956" w:rsidTr="0064172E">
        <w:trPr>
          <w:trHeight w:val="2187"/>
          <w:jc w:val="center"/>
        </w:trPr>
        <w:tc>
          <w:tcPr>
            <w:tcW w:w="5000" w:type="pct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caps/>
              </w:rPr>
            </w:pPr>
          </w:p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8703D4" w:rsidRPr="00305956" w:rsidTr="0064172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>
              <w:rPr>
                <w:rFonts w:ascii="Cambria" w:hAnsi="Cambria"/>
                <w:sz w:val="56"/>
                <w:szCs w:val="56"/>
              </w:rPr>
              <w:t>Software User’s Manual</w:t>
            </w:r>
          </w:p>
        </w:tc>
      </w:tr>
      <w:tr w:rsidR="008703D4" w:rsidRPr="00305956" w:rsidTr="0064172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OATS</w:t>
            </w: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</w:pP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6147"/>
            </w:tblGrid>
            <w:tr w:rsidR="008703D4" w:rsidRPr="006052AC" w:rsidTr="0064172E">
              <w:trPr>
                <w:cantSplit/>
                <w:trHeight w:val="880"/>
                <w:jc w:val="center"/>
              </w:trPr>
              <w:tc>
                <w:tcPr>
                  <w:tcW w:w="83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 xml:space="preserve">Group </w:t>
                  </w:r>
                  <w:r w:rsidR="00595FB0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6</w:t>
                  </w:r>
                </w:p>
              </w:tc>
            </w:tr>
            <w:tr w:rsidR="008703D4" w:rsidRPr="006052AC" w:rsidTr="0064172E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3D4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Huynh Minh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Tu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 – Team leader –</w:t>
                  </w:r>
                </w:p>
                <w:p w:rsidR="008703D4" w:rsidRPr="006052AC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An Ngoc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Anh</w:t>
                  </w:r>
                  <w:proofErr w:type="spellEnd"/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– Team member – </w:t>
                  </w:r>
                  <w:r>
                    <w:rPr>
                      <w:rFonts w:ascii="Arial" w:hAnsi="Arial" w:cs="Arial"/>
                      <w:bCs/>
                      <w:szCs w:val="28"/>
                    </w:rPr>
                    <w:t>60223</w:t>
                  </w:r>
                </w:p>
                <w:p w:rsidR="008703D4" w:rsidRPr="006052AC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Bui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Tuong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Thi</w:t>
                  </w:r>
                  <w:proofErr w:type="spellEnd"/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– Team member – </w:t>
                  </w:r>
                  <w:r>
                    <w:rPr>
                      <w:rFonts w:ascii="Arial" w:hAnsi="Arial" w:cs="Arial"/>
                      <w:bCs/>
                      <w:szCs w:val="28"/>
                    </w:rPr>
                    <w:t>00721</w:t>
                  </w:r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</w:t>
                  </w:r>
                </w:p>
                <w:p w:rsidR="008703D4" w:rsidRPr="006052AC" w:rsidRDefault="008703D4" w:rsidP="008703D4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Nguyen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Duc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Tan  – Team member -</w:t>
                  </w: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8703D4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6052AC"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Mr. </w:t>
                  </w:r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Nguyen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>Huy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 Hung</w:t>
                  </w: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8703D4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8"/>
                      <w:szCs w:val="28"/>
                    </w:rPr>
                    <w:t>OATS</w:t>
                  </w:r>
                </w:p>
              </w:tc>
            </w:tr>
          </w:tbl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b/>
                <w:bCs/>
              </w:rPr>
            </w:pP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rPr>
                <w:b/>
                <w:bCs/>
              </w:rPr>
            </w:pPr>
          </w:p>
        </w:tc>
      </w:tr>
    </w:tbl>
    <w:p w:rsidR="008703D4" w:rsidRDefault="008703D4" w:rsidP="008703D4">
      <w:pPr>
        <w:ind w:left="360" w:right="90"/>
      </w:pPr>
    </w:p>
    <w:p w:rsidR="008703D4" w:rsidRPr="00A654DD" w:rsidRDefault="008703D4" w:rsidP="008703D4">
      <w:pPr>
        <w:ind w:left="360" w:right="90"/>
        <w:jc w:val="center"/>
        <w:rPr>
          <w:sz w:val="28"/>
        </w:rPr>
      </w:pPr>
      <w:r>
        <w:lastRenderedPageBreak/>
        <w:br/>
      </w:r>
      <w:r>
        <w:rPr>
          <w:sz w:val="28"/>
        </w:rPr>
        <w:t>Ho Chi Minh City, 08</w:t>
      </w:r>
      <w:r w:rsidRPr="007E4AB0">
        <w:rPr>
          <w:sz w:val="28"/>
        </w:rPr>
        <w:t>/201</w:t>
      </w:r>
      <w:r>
        <w:rPr>
          <w:sz w:val="28"/>
        </w:rPr>
        <w:t>3</w:t>
      </w:r>
    </w:p>
    <w:p w:rsidR="008703D4" w:rsidRPr="003621A4" w:rsidRDefault="008703D4" w:rsidP="008703D4">
      <w:pPr>
        <w:ind w:left="360" w:right="90"/>
        <w:rPr>
          <w:rFonts w:asciiTheme="majorHAnsi" w:hAnsiTheme="majorHAnsi"/>
          <w:b/>
        </w:rPr>
      </w:pPr>
      <w:r w:rsidRPr="003621A4">
        <w:rPr>
          <w:rFonts w:asciiTheme="majorHAnsi" w:hAnsiTheme="majorHAnsi"/>
          <w:b/>
        </w:rPr>
        <w:t>Record of Changes</w:t>
      </w:r>
    </w:p>
    <w:tbl>
      <w:tblPr>
        <w:tblW w:w="0" w:type="auto"/>
        <w:tblLook w:val="04A0"/>
      </w:tblPr>
      <w:tblGrid>
        <w:gridCol w:w="1857"/>
        <w:gridCol w:w="2470"/>
        <w:gridCol w:w="1852"/>
        <w:gridCol w:w="1944"/>
        <w:gridCol w:w="1453"/>
      </w:tblGrid>
      <w:tr w:rsidR="008703D4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Changed Item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By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Version</w:t>
            </w:r>
          </w:p>
        </w:tc>
      </w:tr>
      <w:tr w:rsidR="008703D4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</w:t>
            </w:r>
            <w:r w:rsidR="008703D4">
              <w:rPr>
                <w:rFonts w:asciiTheme="majorHAnsi" w:hAnsiTheme="majorHAnsi"/>
              </w:rPr>
              <w:t>/08/2013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Document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AnhAN</w:t>
            </w:r>
            <w:r w:rsidR="006C08BC">
              <w:rPr>
                <w:rFonts w:asciiTheme="majorHAnsi" w:hAnsiTheme="majorHAnsi"/>
              </w:rPr>
              <w:t>60233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AB3996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08/08/2013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D017AA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Add,  edit document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ThiBT00721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996" w:rsidRPr="003621A4" w:rsidRDefault="00AB3996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8703D4" w:rsidRPr="003621A4" w:rsidTr="00237C90">
        <w:tc>
          <w:tcPr>
            <w:tcW w:w="1857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</w:tbl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B0190C" w:rsidRDefault="00B0190C" w:rsidP="00B0190C">
      <w:pPr>
        <w:rPr>
          <w:rStyle w:val="Heading2Char"/>
        </w:rPr>
      </w:pPr>
      <w:r>
        <w:rPr>
          <w:rStyle w:val="Heading2Char"/>
        </w:rPr>
        <w:lastRenderedPageBreak/>
        <w:t>PART F</w:t>
      </w:r>
      <w:r w:rsidRPr="00724C8F">
        <w:rPr>
          <w:rStyle w:val="Heading2Char"/>
        </w:rPr>
        <w:t xml:space="preserve"> – SOFTWARE TEST DOCUMENTATION</w:t>
      </w:r>
    </w:p>
    <w:p w:rsidR="006123CA" w:rsidRPr="00AE1517" w:rsidRDefault="006123CA" w:rsidP="006123CA">
      <w:pPr>
        <w:ind w:left="360"/>
        <w:rPr>
          <w:rFonts w:ascii="Tahoma" w:hAnsi="Tahoma" w:cs="Tahoma"/>
          <w:sz w:val="24"/>
          <w:szCs w:val="24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237C90" w:rsidRDefault="006123CA" w:rsidP="000119C7">
      <w:pPr>
        <w:pStyle w:val="Heading1"/>
      </w:pPr>
      <w:bookmarkStart w:id="0" w:name="_Toc342479030"/>
      <w:r>
        <w:t>I.</w:t>
      </w:r>
      <w:r w:rsidRPr="006123CA">
        <w:t xml:space="preserve"> Installation</w:t>
      </w:r>
      <w:r w:rsidR="00237C90">
        <w:t xml:space="preserve"> </w:t>
      </w:r>
      <w:r w:rsidR="00237C90" w:rsidRPr="000119C7">
        <w:t>Guide</w:t>
      </w:r>
      <w:bookmarkEnd w:id="0"/>
    </w:p>
    <w:p w:rsidR="00237C90" w:rsidRPr="003621A4" w:rsidRDefault="009E7EE1" w:rsidP="006123CA">
      <w:pPr>
        <w:pStyle w:val="Heading2"/>
        <w:ind w:left="90" w:firstLine="540"/>
      </w:pPr>
      <w:bookmarkStart w:id="1" w:name="_Toc342479031"/>
      <w:r>
        <w:t xml:space="preserve">1. </w:t>
      </w:r>
      <w:r w:rsidR="00237C90" w:rsidRPr="003621A4">
        <w:t>S</w:t>
      </w:r>
      <w:r w:rsidR="00237C90">
        <w:t>etting up the environment at server side</w:t>
      </w:r>
      <w:bookmarkEnd w:id="1"/>
      <w:r w:rsidR="00237C90" w:rsidRPr="003621A4">
        <w:t xml:space="preserve"> </w:t>
      </w:r>
    </w:p>
    <w:p w:rsidR="00237C90" w:rsidRPr="00F44742" w:rsidRDefault="00237C90" w:rsidP="009E7EE1">
      <w:pPr>
        <w:pStyle w:val="Heading3"/>
        <w:ind w:left="1350"/>
      </w:pPr>
      <w:r w:rsidRPr="00F44742">
        <w:t>Hardware requirements:</w:t>
      </w:r>
    </w:p>
    <w:p w:rsidR="00237C90" w:rsidRPr="005F4B9C" w:rsidRDefault="00237C90" w:rsidP="005F4B9C">
      <w:pPr>
        <w:spacing w:after="0"/>
        <w:ind w:left="1440"/>
        <w:rPr>
          <w:rFonts w:cstheme="minorHAnsi"/>
          <w:sz w:val="24"/>
          <w:szCs w:val="24"/>
        </w:rPr>
      </w:pPr>
      <w:r w:rsidRPr="005F4B9C">
        <w:rPr>
          <w:rFonts w:cstheme="minorHAnsi"/>
          <w:sz w:val="24"/>
          <w:szCs w:val="24"/>
        </w:rPr>
        <w:t>Personal computers for developing with the minimum configuration: CPU Core 2 Duo 2.0GHz, 2GB of RAM, 120GB of hard disk, and internet.</w:t>
      </w:r>
    </w:p>
    <w:p w:rsidR="00237C90" w:rsidRPr="00702F17" w:rsidRDefault="00237C90" w:rsidP="009E7EE1">
      <w:pPr>
        <w:pStyle w:val="Heading3"/>
        <w:ind w:left="1350"/>
      </w:pPr>
      <w:bookmarkStart w:id="2" w:name="_Toc325625796"/>
      <w:bookmarkStart w:id="3" w:name="_Toc330758479"/>
      <w:bookmarkStart w:id="4" w:name="_Toc330758641"/>
      <w:r w:rsidRPr="001602A0">
        <w:t>Software requirements</w:t>
      </w:r>
      <w:r w:rsidRPr="00702F17">
        <w:t>:</w:t>
      </w:r>
      <w:bookmarkEnd w:id="2"/>
      <w:bookmarkEnd w:id="3"/>
      <w:bookmarkEnd w:id="4"/>
      <w:r w:rsidR="00AD620B">
        <w:t xml:space="preserve">  </w:t>
      </w:r>
      <w:r w:rsidR="00B54AB4">
        <w:t xml:space="preserve"> (with framework ASP.NET MVC 4)</w:t>
      </w:r>
    </w:p>
    <w:p w:rsidR="001E2288" w:rsidRDefault="001E2288" w:rsidP="006123CA">
      <w:pPr>
        <w:spacing w:after="0" w:line="240" w:lineRule="auto"/>
        <w:ind w:left="13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 </w:t>
      </w:r>
      <w:r w:rsidR="00EC2C6E">
        <w:rPr>
          <w:rFonts w:cstheme="minorHAnsi"/>
          <w:sz w:val="24"/>
          <w:szCs w:val="24"/>
        </w:rPr>
        <w:t>software</w:t>
      </w:r>
      <w:r>
        <w:rPr>
          <w:rFonts w:cstheme="minorHAnsi"/>
          <w:sz w:val="24"/>
          <w:szCs w:val="24"/>
        </w:rPr>
        <w:t xml:space="preserve"> must be installed into server machine:</w:t>
      </w:r>
    </w:p>
    <w:p w:rsidR="00237C90" w:rsidRDefault="00237C90" w:rsidP="001E2288">
      <w:pPr>
        <w:spacing w:after="0" w:line="240" w:lineRule="auto"/>
        <w:ind w:left="1350" w:firstLine="90"/>
        <w:rPr>
          <w:rFonts w:cstheme="minorHAnsi"/>
          <w:sz w:val="24"/>
          <w:szCs w:val="24"/>
        </w:rPr>
      </w:pPr>
      <w:r w:rsidRPr="006123CA">
        <w:rPr>
          <w:rFonts w:cstheme="minorHAnsi"/>
          <w:sz w:val="24"/>
          <w:szCs w:val="24"/>
        </w:rPr>
        <w:t>Windows 7</w:t>
      </w:r>
      <w:r w:rsidR="005C421E">
        <w:rPr>
          <w:rFonts w:cstheme="minorHAnsi"/>
          <w:sz w:val="24"/>
          <w:szCs w:val="24"/>
        </w:rPr>
        <w:t xml:space="preserve"> or higher version</w:t>
      </w:r>
      <w:r w:rsidR="005D746A">
        <w:rPr>
          <w:rFonts w:cstheme="minorHAnsi"/>
          <w:sz w:val="24"/>
          <w:szCs w:val="24"/>
        </w:rPr>
        <w:t>s</w:t>
      </w:r>
    </w:p>
    <w:p w:rsidR="00EC2C6E" w:rsidRPr="006123CA" w:rsidRDefault="00EC2C6E" w:rsidP="001E2288">
      <w:pPr>
        <w:spacing w:after="0" w:line="240" w:lineRule="auto"/>
        <w:ind w:left="1350" w:firstLine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IIS Express 7.5 or higher</w:t>
      </w:r>
      <w:r w:rsidR="00AF0DBE">
        <w:rPr>
          <w:rFonts w:cstheme="minorHAnsi"/>
          <w:sz w:val="24"/>
          <w:szCs w:val="24"/>
        </w:rPr>
        <w:t xml:space="preserve"> versions</w:t>
      </w:r>
    </w:p>
    <w:p w:rsidR="00237C90" w:rsidRPr="006123CA" w:rsidRDefault="0014539D" w:rsidP="001E2288">
      <w:pPr>
        <w:spacing w:after="0" w:line="240" w:lineRule="auto"/>
        <w:ind w:left="1350" w:firstLine="90"/>
        <w:rPr>
          <w:rFonts w:cstheme="minorHAnsi"/>
          <w:sz w:val="24"/>
          <w:szCs w:val="24"/>
        </w:rPr>
      </w:pPr>
      <w:r w:rsidRPr="006123CA">
        <w:rPr>
          <w:rFonts w:cstheme="minorHAnsi"/>
          <w:sz w:val="24"/>
          <w:szCs w:val="24"/>
        </w:rPr>
        <w:t>Microsoft SQL</w:t>
      </w:r>
      <w:r w:rsidR="00237C90" w:rsidRPr="006123CA">
        <w:rPr>
          <w:rFonts w:cstheme="minorHAnsi"/>
          <w:sz w:val="24"/>
          <w:szCs w:val="24"/>
        </w:rPr>
        <w:t xml:space="preserve"> Server 2012</w:t>
      </w:r>
      <w:r w:rsidR="00910FD4">
        <w:rPr>
          <w:rFonts w:cstheme="minorHAnsi"/>
          <w:sz w:val="24"/>
          <w:szCs w:val="24"/>
        </w:rPr>
        <w:t xml:space="preserve"> or higher version</w:t>
      </w:r>
      <w:r w:rsidR="005D746A">
        <w:rPr>
          <w:rFonts w:cstheme="minorHAnsi"/>
          <w:sz w:val="24"/>
          <w:szCs w:val="24"/>
        </w:rPr>
        <w:t>s</w:t>
      </w:r>
    </w:p>
    <w:p w:rsidR="00237C90" w:rsidRPr="00CA5D20" w:rsidRDefault="009E7EE1" w:rsidP="0029762A">
      <w:pPr>
        <w:pStyle w:val="Heading2"/>
        <w:ind w:firstLine="630"/>
        <w:rPr>
          <w:b w:val="0"/>
        </w:rPr>
      </w:pPr>
      <w:bookmarkStart w:id="5" w:name="_Toc342479032"/>
      <w:r>
        <w:t xml:space="preserve">2. </w:t>
      </w:r>
      <w:r w:rsidR="00237C90" w:rsidRPr="00CA5D20">
        <w:t>Deployment at server side</w:t>
      </w:r>
      <w:bookmarkEnd w:id="5"/>
    </w:p>
    <w:p w:rsidR="00237C90" w:rsidRDefault="00090EA4" w:rsidP="009E7EE1">
      <w:pPr>
        <w:pStyle w:val="Heading3"/>
        <w:ind w:firstLine="1350"/>
      </w:pPr>
      <w:r>
        <w:t>Deploy d</w:t>
      </w:r>
      <w:r w:rsidR="00E8652E">
        <w:t>atabase</w:t>
      </w:r>
      <w:r w:rsidR="000D7884">
        <w:t xml:space="preserve"> </w:t>
      </w:r>
    </w:p>
    <w:p w:rsidR="00237C90" w:rsidRPr="00816D32" w:rsidRDefault="00E8652E" w:rsidP="003552B6">
      <w:pPr>
        <w:pStyle w:val="ListParagraph"/>
        <w:ind w:left="1440"/>
        <w:rPr>
          <w:i/>
        </w:rPr>
      </w:pPr>
      <w:r>
        <w:t xml:space="preserve">Open SQL </w:t>
      </w:r>
      <w:r w:rsidR="005B0736">
        <w:t>Server and</w:t>
      </w:r>
      <w:r w:rsidR="00816D32">
        <w:t xml:space="preserve"> run </w:t>
      </w:r>
      <w:r w:rsidR="00F17050" w:rsidRPr="00F17050">
        <w:t>OATSDB_v0.1.sql</w:t>
      </w:r>
      <w:r w:rsidR="00F17050">
        <w:t xml:space="preserve"> script to create database named OATSDB, </w:t>
      </w:r>
      <w:r w:rsidR="009B4EC7">
        <w:t>then run</w:t>
      </w:r>
      <w:r w:rsidR="00F17050">
        <w:t xml:space="preserve"> </w:t>
      </w:r>
      <w:r w:rsidR="00F17050" w:rsidRPr="00F17050">
        <w:t>DataOnly_v0.1</w:t>
      </w:r>
      <w:r w:rsidR="00F17050">
        <w:t>.sql script to add necessary data.</w:t>
      </w:r>
    </w:p>
    <w:p w:rsidR="00237C90" w:rsidRDefault="00237C90" w:rsidP="00237C90"/>
    <w:p w:rsidR="00EF2F84" w:rsidRDefault="00EF2F84" w:rsidP="00EF2F84">
      <w:pPr>
        <w:pStyle w:val="ListParagraph"/>
      </w:pPr>
    </w:p>
    <w:p w:rsidR="00EF2F84" w:rsidRDefault="00EF2F84" w:rsidP="00EF2F84">
      <w:pPr>
        <w:ind w:left="720"/>
      </w:pPr>
    </w:p>
    <w:p w:rsidR="00A271C2" w:rsidRDefault="000119C7" w:rsidP="000119C7">
      <w:pPr>
        <w:pStyle w:val="Heading2"/>
        <w:ind w:left="1080" w:hanging="450"/>
      </w:pPr>
      <w:bookmarkStart w:id="6" w:name="_Toc342479033"/>
      <w:r>
        <w:t xml:space="preserve">3. </w:t>
      </w:r>
      <w:r w:rsidR="00A271C2" w:rsidRPr="00771C85">
        <w:t>Setting up the environment at client side</w:t>
      </w:r>
      <w:bookmarkEnd w:id="6"/>
    </w:p>
    <w:p w:rsidR="003552B6" w:rsidRPr="003552B6" w:rsidRDefault="003552B6" w:rsidP="00425616">
      <w:pPr>
        <w:pStyle w:val="ListParagraph"/>
        <w:rPr>
          <w:sz w:val="24"/>
          <w:szCs w:val="24"/>
        </w:rPr>
      </w:pPr>
      <w:r w:rsidRPr="003552B6">
        <w:rPr>
          <w:sz w:val="24"/>
          <w:szCs w:val="24"/>
        </w:rPr>
        <w:t xml:space="preserve">The client devices need to have one of the following browsers to launch the </w:t>
      </w:r>
      <w:r w:rsidR="002A1C62">
        <w:rPr>
          <w:sz w:val="24"/>
          <w:szCs w:val="24"/>
        </w:rPr>
        <w:t>OATSDB</w:t>
      </w:r>
      <w:r w:rsidRPr="003552B6">
        <w:rPr>
          <w:sz w:val="24"/>
          <w:szCs w:val="24"/>
        </w:rPr>
        <w:t xml:space="preserve"> websites:</w:t>
      </w:r>
    </w:p>
    <w:p w:rsidR="00A271C2" w:rsidRDefault="00425616" w:rsidP="00425616">
      <w:pPr>
        <w:pStyle w:val="ListParagraph"/>
        <w:numPr>
          <w:ilvl w:val="0"/>
          <w:numId w:val="12"/>
        </w:numPr>
      </w:pPr>
      <w:r>
        <w:t xml:space="preserve">Mozilla Firefox 10.0 or higher </w:t>
      </w:r>
    </w:p>
    <w:p w:rsidR="00425616" w:rsidRDefault="00425616" w:rsidP="00425616">
      <w:pPr>
        <w:pStyle w:val="ListParagraph"/>
        <w:numPr>
          <w:ilvl w:val="0"/>
          <w:numId w:val="12"/>
        </w:numPr>
      </w:pPr>
      <w:r>
        <w:t>Microsoft Internet Explorer 8.0 or higher</w:t>
      </w:r>
    </w:p>
    <w:p w:rsidR="00425616" w:rsidRDefault="00425616" w:rsidP="00425616">
      <w:pPr>
        <w:pStyle w:val="ListParagraph"/>
        <w:numPr>
          <w:ilvl w:val="0"/>
          <w:numId w:val="12"/>
        </w:numPr>
      </w:pPr>
      <w:r>
        <w:t xml:space="preserve">Apple Safari </w:t>
      </w:r>
      <w:r w:rsidR="00BB46A9">
        <w:t xml:space="preserve"> 5.1 or higher</w:t>
      </w:r>
    </w:p>
    <w:p w:rsidR="00E16456" w:rsidRPr="00771C85" w:rsidRDefault="00E16456" w:rsidP="00425616">
      <w:pPr>
        <w:pStyle w:val="ListParagraph"/>
        <w:numPr>
          <w:ilvl w:val="0"/>
          <w:numId w:val="12"/>
        </w:numPr>
      </w:pPr>
      <w:r>
        <w:t>Opera 15 or higher</w:t>
      </w:r>
    </w:p>
    <w:p w:rsidR="00A271C2" w:rsidRDefault="00A271C2" w:rsidP="003752CC">
      <w:pPr>
        <w:pStyle w:val="Heading1"/>
        <w:numPr>
          <w:ilvl w:val="0"/>
          <w:numId w:val="14"/>
        </w:numPr>
      </w:pPr>
      <w:bookmarkStart w:id="7" w:name="_Toc342479034"/>
      <w:r>
        <w:lastRenderedPageBreak/>
        <w:t>User‘s Guide</w:t>
      </w:r>
      <w:bookmarkEnd w:id="7"/>
    </w:p>
    <w:p w:rsidR="00A271C2" w:rsidRDefault="002B4A0E" w:rsidP="007C2C31">
      <w:pPr>
        <w:pStyle w:val="Heading2"/>
        <w:numPr>
          <w:ilvl w:val="0"/>
          <w:numId w:val="17"/>
        </w:numPr>
      </w:pPr>
      <w:bookmarkStart w:id="8" w:name="_Toc342479039"/>
      <w:r>
        <w:t>General</w:t>
      </w:r>
      <w:r w:rsidR="00A271C2" w:rsidRPr="00771C85">
        <w:t xml:space="preserve"> Guide</w:t>
      </w:r>
      <w:bookmarkEnd w:id="8"/>
    </w:p>
    <w:p w:rsidR="00A271C2" w:rsidRDefault="00A561C0" w:rsidP="00AE6EF7">
      <w:pPr>
        <w:pStyle w:val="Heading3"/>
        <w:ind w:left="1800"/>
      </w:pPr>
      <w:r>
        <w:t xml:space="preserve">1.1 </w:t>
      </w:r>
      <w:r w:rsidR="00331106">
        <w:t>Register and</w:t>
      </w:r>
      <w:r w:rsidR="008B07DF">
        <w:t xml:space="preserve"> Login</w:t>
      </w:r>
    </w:p>
    <w:p w:rsidR="008C04DD" w:rsidRDefault="004F2FB0" w:rsidP="008C04DD">
      <w:pPr>
        <w:keepNext/>
      </w:pPr>
      <w:r>
        <w:rPr>
          <w:noProof/>
        </w:rPr>
        <w:drawing>
          <wp:inline distT="0" distB="0" distL="0" distR="0">
            <wp:extent cx="6747765" cy="34194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381" cy="342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5E" w:rsidRPr="00C15A5E" w:rsidRDefault="008C04DD" w:rsidP="008C04DD">
      <w:pPr>
        <w:pStyle w:val="Caption"/>
        <w:jc w:val="center"/>
      </w:pPr>
      <w:r>
        <w:t xml:space="preserve">Figure </w:t>
      </w:r>
      <w:fldSimple w:instr=" SEQ Figure \* ARABIC ">
        <w:r w:rsidR="00B20D75">
          <w:rPr>
            <w:noProof/>
          </w:rPr>
          <w:t>1</w:t>
        </w:r>
      </w:fldSimple>
      <w:r>
        <w:t xml:space="preserve"> : Register and Login</w:t>
      </w:r>
    </w:p>
    <w:p w:rsidR="00C15A5E" w:rsidRPr="00147D90" w:rsidRDefault="007E2756" w:rsidP="00C15A5E">
      <w:pPr>
        <w:rPr>
          <w:b/>
        </w:rPr>
      </w:pPr>
      <w:bookmarkStart w:id="9" w:name="_GoBack"/>
      <w:bookmarkEnd w:id="9"/>
      <w:r>
        <w:rPr>
          <w:b/>
        </w:rPr>
        <w:t>R</w:t>
      </w:r>
      <w:r w:rsidR="00147D90" w:rsidRPr="00147D90">
        <w:rPr>
          <w:b/>
        </w:rPr>
        <w:t>egister</w:t>
      </w:r>
    </w:p>
    <w:p w:rsidR="00C15A5E" w:rsidRDefault="00E64775" w:rsidP="00C15A5E">
      <w:r>
        <w:t xml:space="preserve">Step 1: Enter the </w:t>
      </w:r>
      <w:r w:rsidR="00E21DAB">
        <w:t xml:space="preserve">home </w:t>
      </w:r>
      <w:r>
        <w:t>site address</w:t>
      </w:r>
    </w:p>
    <w:p w:rsidR="00E64775" w:rsidRDefault="00E64775" w:rsidP="00C15A5E">
      <w:r>
        <w:t>Step 2: If user want to create an account</w:t>
      </w:r>
      <w:r w:rsidR="0017209B">
        <w:t>, a</w:t>
      </w:r>
      <w:r>
        <w:t>t “Signup” board</w:t>
      </w:r>
      <w:r w:rsidR="0017209B">
        <w:t>, fill following information:</w:t>
      </w:r>
    </w:p>
    <w:p w:rsidR="0017209B" w:rsidRDefault="0017209B" w:rsidP="00C15A5E">
      <w:r>
        <w:tab/>
        <w:t>+Name (</w:t>
      </w:r>
      <w:r w:rsidR="0063235C">
        <w:t>required</w:t>
      </w:r>
      <w:r>
        <w:t>)</w:t>
      </w:r>
    </w:p>
    <w:p w:rsidR="0063235C" w:rsidRDefault="0063235C" w:rsidP="00C15A5E">
      <w:r>
        <w:tab/>
        <w:t>+Email (required)</w:t>
      </w:r>
    </w:p>
    <w:p w:rsidR="0063235C" w:rsidRDefault="0063235C" w:rsidP="00C15A5E">
      <w:r>
        <w:tab/>
        <w:t>+Password (required)</w:t>
      </w:r>
    </w:p>
    <w:p w:rsidR="0063235C" w:rsidRDefault="0063235C" w:rsidP="00C15A5E">
      <w:r>
        <w:tab/>
        <w:t>+Confirm Password (required)</w:t>
      </w:r>
    </w:p>
    <w:p w:rsidR="0063235C" w:rsidRDefault="0063235C" w:rsidP="00C15A5E">
      <w:r>
        <w:tab/>
        <w:t>+Phone Number (optional)</w:t>
      </w:r>
    </w:p>
    <w:p w:rsidR="0063235C" w:rsidRDefault="0063235C" w:rsidP="00C15A5E">
      <w:r>
        <w:tab/>
        <w:t>+Country (optional)</w:t>
      </w:r>
    </w:p>
    <w:p w:rsidR="00A66A54" w:rsidRDefault="00A66A54" w:rsidP="00C15A5E">
      <w:r>
        <w:t>Step</w:t>
      </w:r>
      <w:r w:rsidR="00407781">
        <w:t xml:space="preserve"> </w:t>
      </w:r>
      <w:r>
        <w:t xml:space="preserve">3: Check “I have read </w:t>
      </w:r>
      <w:r w:rsidR="00407781">
        <w:t>and</w:t>
      </w:r>
      <w:r>
        <w:t xml:space="preserve"> understand the policy”</w:t>
      </w:r>
      <w:r w:rsidR="00407781">
        <w:t xml:space="preserve"> checkbox</w:t>
      </w:r>
    </w:p>
    <w:p w:rsidR="00407781" w:rsidRDefault="00407781" w:rsidP="00C15A5E">
      <w:r>
        <w:t>Step 4: Click “Create Account” button</w:t>
      </w:r>
    </w:p>
    <w:p w:rsidR="007E2756" w:rsidRPr="00CB779B" w:rsidRDefault="007E2756" w:rsidP="00C15A5E">
      <w:pPr>
        <w:rPr>
          <w:b/>
        </w:rPr>
      </w:pPr>
      <w:r w:rsidRPr="00CB779B">
        <w:rPr>
          <w:b/>
        </w:rPr>
        <w:lastRenderedPageBreak/>
        <w:t>Login</w:t>
      </w:r>
    </w:p>
    <w:p w:rsidR="007E2756" w:rsidRDefault="007E2756" w:rsidP="00C15A5E">
      <w:r>
        <w:t>For user have account already and want to login to site, at “login” board:</w:t>
      </w:r>
    </w:p>
    <w:p w:rsidR="007E2756" w:rsidRDefault="00CB779B" w:rsidP="007E2756">
      <w:r>
        <w:t>Step 1: F</w:t>
      </w:r>
      <w:r w:rsidR="007E2756">
        <w:t>ill following information:</w:t>
      </w:r>
    </w:p>
    <w:p w:rsidR="007E2756" w:rsidRDefault="007E2756" w:rsidP="007E2756">
      <w:r>
        <w:tab/>
        <w:t>+Email (required)</w:t>
      </w:r>
    </w:p>
    <w:p w:rsidR="007E2756" w:rsidRDefault="007E2756" w:rsidP="00790C7C">
      <w:r>
        <w:tab/>
        <w:t>+Password (required)</w:t>
      </w:r>
    </w:p>
    <w:p w:rsidR="007E2756" w:rsidRDefault="007E2756" w:rsidP="007E2756">
      <w:r>
        <w:t xml:space="preserve">Step </w:t>
      </w:r>
      <w:r w:rsidR="00384737">
        <w:t>2</w:t>
      </w:r>
      <w:r>
        <w:t>: Check “</w:t>
      </w:r>
      <w:r w:rsidR="00384737">
        <w:t>Remember</w:t>
      </w:r>
      <w:r>
        <w:t>” checkbox</w:t>
      </w:r>
      <w:r w:rsidR="00384737">
        <w:t xml:space="preserve"> </w:t>
      </w:r>
      <w:r w:rsidR="00A06253">
        <w:t>for remember</w:t>
      </w:r>
      <w:r w:rsidR="00206F5C">
        <w:t xml:space="preserve"> user</w:t>
      </w:r>
      <w:r w:rsidR="00384737">
        <w:t xml:space="preserve"> login later.</w:t>
      </w:r>
    </w:p>
    <w:p w:rsidR="007E2756" w:rsidRDefault="007E2756" w:rsidP="007E2756">
      <w:r>
        <w:t xml:space="preserve">Step </w:t>
      </w:r>
      <w:r w:rsidR="008B1D2A">
        <w:t>3</w:t>
      </w:r>
      <w:r>
        <w:t>: Click “</w:t>
      </w:r>
      <w:r w:rsidR="0008337D">
        <w:t>Login</w:t>
      </w:r>
      <w:r>
        <w:t>” button</w:t>
      </w:r>
    </w:p>
    <w:p w:rsidR="001470D3" w:rsidRDefault="001470D3" w:rsidP="007E2756">
      <w:r>
        <w:t xml:space="preserve">Step 4: </w:t>
      </w:r>
      <w:r w:rsidR="00C44AE9">
        <w:t>If user forgot password,</w:t>
      </w:r>
      <w:r w:rsidR="00321DD0">
        <w:t xml:space="preserve"> Click “forgot Password” hyperlink </w:t>
      </w:r>
    </w:p>
    <w:p w:rsidR="00B00447" w:rsidRDefault="00B00447" w:rsidP="00B00447">
      <w:r>
        <w:t>Enter correct email and click “Send” button</w:t>
      </w:r>
      <w:r w:rsidR="00EA69B5">
        <w:t>, else “cancel” to return</w:t>
      </w:r>
      <w:r w:rsidR="007B5955">
        <w:t xml:space="preserve"> to</w:t>
      </w:r>
      <w:r w:rsidR="00EA69B5">
        <w:t xml:space="preserve"> index page.</w:t>
      </w:r>
    </w:p>
    <w:p w:rsidR="00516098" w:rsidRDefault="00516098" w:rsidP="00516098">
      <w:pPr>
        <w:keepNext/>
      </w:pPr>
      <w:r>
        <w:rPr>
          <w:noProof/>
        </w:rPr>
        <w:drawing>
          <wp:inline distT="0" distB="0" distL="0" distR="0">
            <wp:extent cx="5943600" cy="302954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98" w:rsidRDefault="00516098" w:rsidP="00516098">
      <w:pPr>
        <w:pStyle w:val="Caption"/>
        <w:jc w:val="center"/>
      </w:pPr>
      <w:r>
        <w:t xml:space="preserve">Figure </w:t>
      </w:r>
      <w:fldSimple w:instr=" SEQ Figure \* ARABIC ">
        <w:r w:rsidR="00B20D75">
          <w:rPr>
            <w:noProof/>
          </w:rPr>
          <w:t>2</w:t>
        </w:r>
      </w:fldSimple>
      <w:r>
        <w:t xml:space="preserve"> : Forgot Password</w:t>
      </w:r>
    </w:p>
    <w:p w:rsidR="007E2756" w:rsidRDefault="007E2756" w:rsidP="00C15A5E"/>
    <w:p w:rsidR="00147D90" w:rsidRDefault="00147D90" w:rsidP="00C15A5E"/>
    <w:p w:rsidR="0017209B" w:rsidRPr="00C15A5E" w:rsidRDefault="0017209B" w:rsidP="00C15A5E">
      <w:r>
        <w:tab/>
      </w:r>
    </w:p>
    <w:p w:rsidR="00C15A5E" w:rsidRPr="00C15A5E" w:rsidRDefault="00C15A5E" w:rsidP="00C15A5E"/>
    <w:p w:rsidR="00C15A5E" w:rsidRDefault="00C15A5E" w:rsidP="00C15A5E"/>
    <w:p w:rsidR="00C15A5E" w:rsidRDefault="00C15A5E" w:rsidP="00C15A5E"/>
    <w:p w:rsidR="00C15A5E" w:rsidRDefault="00CA697E" w:rsidP="00942C6A">
      <w:pPr>
        <w:pStyle w:val="Heading2"/>
        <w:numPr>
          <w:ilvl w:val="0"/>
          <w:numId w:val="17"/>
        </w:numPr>
      </w:pPr>
      <w:r>
        <w:lastRenderedPageBreak/>
        <w:t>Common</w:t>
      </w:r>
      <w:r w:rsidR="00051A00">
        <w:t xml:space="preserve"> </w:t>
      </w:r>
      <w:r w:rsidR="00942C6A">
        <w:t>Guide</w:t>
      </w:r>
      <w:r w:rsidR="00A021D3">
        <w:t xml:space="preserve"> (F</w:t>
      </w:r>
      <w:r w:rsidR="00894F0E">
        <w:t>or both Teacher and Student Role</w:t>
      </w:r>
      <w:r w:rsidR="00A021D3">
        <w:t>)</w:t>
      </w:r>
    </w:p>
    <w:p w:rsidR="00D43394" w:rsidRDefault="00D43394" w:rsidP="00235CC1">
      <w:pPr>
        <w:pStyle w:val="Heading3"/>
        <w:numPr>
          <w:ilvl w:val="1"/>
          <w:numId w:val="20"/>
        </w:numPr>
      </w:pPr>
      <w:r w:rsidRPr="00894F0E">
        <w:t>View</w:t>
      </w:r>
      <w:r>
        <w:t xml:space="preserve"> Tests</w:t>
      </w:r>
    </w:p>
    <w:p w:rsidR="00D43394" w:rsidRDefault="00D43394" w:rsidP="00894F0E">
      <w:pPr>
        <w:ind w:left="450"/>
      </w:pPr>
      <w:r>
        <w:t>Here user can view all tests that available in calendar or in list</w:t>
      </w:r>
    </w:p>
    <w:p w:rsidR="00D43394" w:rsidRPr="00235CC1" w:rsidRDefault="00D43394" w:rsidP="00894F0E">
      <w:pPr>
        <w:ind w:hanging="540"/>
        <w:rPr>
          <w:b/>
        </w:rPr>
      </w:pPr>
      <w:r>
        <w:tab/>
      </w:r>
      <w:r w:rsidR="00894F0E" w:rsidRPr="00235CC1">
        <w:rPr>
          <w:b/>
        </w:rPr>
        <w:t>+</w:t>
      </w:r>
      <w:r w:rsidRPr="00235CC1">
        <w:rPr>
          <w:b/>
        </w:rPr>
        <w:t>Calendar</w:t>
      </w:r>
    </w:p>
    <w:p w:rsidR="00356EF7" w:rsidRDefault="00356EF7" w:rsidP="00356EF7">
      <w:pPr>
        <w:keepNext/>
      </w:pPr>
      <w:r>
        <w:rPr>
          <w:noProof/>
        </w:rPr>
        <w:drawing>
          <wp:inline distT="0" distB="0" distL="0" distR="0">
            <wp:extent cx="5943600" cy="35977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F7" w:rsidRDefault="00356EF7" w:rsidP="00356EF7">
      <w:pPr>
        <w:pStyle w:val="Caption"/>
        <w:jc w:val="center"/>
      </w:pPr>
      <w:r>
        <w:t xml:space="preserve">Figure </w:t>
      </w:r>
      <w:fldSimple w:instr=" SEQ Figure \* ARABIC ">
        <w:r w:rsidR="00B20D75">
          <w:rPr>
            <w:noProof/>
          </w:rPr>
          <w:t>3</w:t>
        </w:r>
      </w:fldSimple>
      <w:r>
        <w:t xml:space="preserve"> : View All Tests</w:t>
      </w:r>
      <w:r w:rsidR="004329E6">
        <w:t xml:space="preserve"> in Calendar</w:t>
      </w:r>
    </w:p>
    <w:p w:rsidR="00071EAC" w:rsidRDefault="00071EAC" w:rsidP="00071EAC">
      <w:r>
        <w:t>Step 1: Login into system</w:t>
      </w:r>
    </w:p>
    <w:p w:rsidR="00071EAC" w:rsidRDefault="00071EAC" w:rsidP="00071EAC">
      <w:r>
        <w:t xml:space="preserve">Step 2: Click on tab </w:t>
      </w:r>
      <w:r w:rsidR="004329E6">
        <w:t>“Calendar” (1)</w:t>
      </w:r>
    </w:p>
    <w:p w:rsidR="004329E6" w:rsidRDefault="004329E6" w:rsidP="00071EAC">
      <w:r>
        <w:t>User will see:</w:t>
      </w:r>
    </w:p>
    <w:p w:rsidR="004329E6" w:rsidRDefault="004329E6" w:rsidP="00071EAC">
      <w:r>
        <w:tab/>
        <w:t>Test that create in “light blue” color</w:t>
      </w:r>
      <w:r w:rsidR="007B565D">
        <w:t xml:space="preserve"> (2)</w:t>
      </w:r>
    </w:p>
    <w:p w:rsidR="004329E6" w:rsidRDefault="004329E6" w:rsidP="00071EAC">
      <w:r>
        <w:tab/>
        <w:t>Test that was assigned in “light red”</w:t>
      </w:r>
      <w:r w:rsidR="007B565D">
        <w:t xml:space="preserve"> color (3)</w:t>
      </w:r>
    </w:p>
    <w:p w:rsidR="00D46207" w:rsidRPr="00071EAC" w:rsidRDefault="00D46207" w:rsidP="00071EAC">
      <w:r>
        <w:t>Notice that user can view calendar in Month, Week or Date.</w:t>
      </w:r>
    </w:p>
    <w:p w:rsidR="00D43394" w:rsidRPr="00235CC1" w:rsidRDefault="00D43394" w:rsidP="00D43394">
      <w:pPr>
        <w:rPr>
          <w:b/>
        </w:rPr>
      </w:pPr>
      <w:r>
        <w:tab/>
      </w:r>
      <w:r w:rsidRPr="00235CC1">
        <w:rPr>
          <w:b/>
        </w:rPr>
        <w:t>List</w:t>
      </w:r>
    </w:p>
    <w:p w:rsidR="00E04A58" w:rsidRDefault="004329E6" w:rsidP="00E04A58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268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E6" w:rsidRDefault="00E04A58" w:rsidP="00E04A58">
      <w:pPr>
        <w:pStyle w:val="Caption"/>
        <w:jc w:val="center"/>
      </w:pPr>
      <w:r>
        <w:t xml:space="preserve">Figure </w:t>
      </w:r>
      <w:fldSimple w:instr=" SEQ Figure \* ARABIC ">
        <w:r w:rsidR="00B20D75">
          <w:rPr>
            <w:noProof/>
          </w:rPr>
          <w:t>4</w:t>
        </w:r>
      </w:fldSimple>
      <w:r>
        <w:t xml:space="preserve"> : View all Tests in Lists</w:t>
      </w:r>
    </w:p>
    <w:p w:rsidR="00E04A58" w:rsidRDefault="00E04A58" w:rsidP="00E04A58">
      <w:r>
        <w:t>Step 1: Click on tab “Task List” (1)</w:t>
      </w:r>
    </w:p>
    <w:p w:rsidR="00E04A58" w:rsidRDefault="00E04A58" w:rsidP="00E04A58">
      <w:r>
        <w:t>Step 2:  Click on one of three tabs:</w:t>
      </w:r>
      <w:r w:rsidR="003A1736">
        <w:t xml:space="preserve"> (2)</w:t>
      </w:r>
    </w:p>
    <w:p w:rsidR="00E04A58" w:rsidRDefault="00E04A58" w:rsidP="00E04A58">
      <w:r>
        <w:tab/>
        <w:t>+ Recent test (test that user has done)</w:t>
      </w:r>
    </w:p>
    <w:p w:rsidR="00E04A58" w:rsidRDefault="00E04A58" w:rsidP="00E04A58">
      <w:r>
        <w:tab/>
        <w:t>+Current test (test that be in time and user can do at present)</w:t>
      </w:r>
    </w:p>
    <w:p w:rsidR="00E04A58" w:rsidRPr="00E04A58" w:rsidRDefault="00E04A58" w:rsidP="00E04A58">
      <w:r>
        <w:tab/>
        <w:t>+ Upcoming test (test that will be available for user in future)</w:t>
      </w:r>
    </w:p>
    <w:p w:rsidR="00D43394" w:rsidRDefault="000677F5" w:rsidP="00D43394">
      <w:r>
        <w:t xml:space="preserve">Step 3: </w:t>
      </w:r>
      <w:r w:rsidR="003E7963">
        <w:t>Then u</w:t>
      </w:r>
      <w:r w:rsidR="003A1736">
        <w:t xml:space="preserve">ser can view the test and some it’s information </w:t>
      </w:r>
      <w:r w:rsidR="00150892">
        <w:t>(3)</w:t>
      </w:r>
    </w:p>
    <w:p w:rsidR="00BC1167" w:rsidRDefault="00BC1167" w:rsidP="00006A27">
      <w:pPr>
        <w:pStyle w:val="Heading3"/>
        <w:numPr>
          <w:ilvl w:val="1"/>
          <w:numId w:val="20"/>
        </w:numPr>
        <w:jc w:val="both"/>
        <w:rPr>
          <w:b w:val="0"/>
          <w:bCs w:val="0"/>
          <w:noProof/>
        </w:rPr>
      </w:pPr>
      <w:r>
        <w:lastRenderedPageBreak/>
        <w:t>View Tests Statistic</w:t>
      </w:r>
    </w:p>
    <w:p w:rsidR="00905D52" w:rsidRDefault="00905D52" w:rsidP="00905D52">
      <w:r>
        <w:rPr>
          <w:noProof/>
        </w:rPr>
        <w:drawing>
          <wp:inline distT="0" distB="0" distL="0" distR="0">
            <wp:extent cx="5943600" cy="22923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52" w:rsidRDefault="00905D52" w:rsidP="00905D52">
      <w:r>
        <w:t>Step 1: Click on Test statistic Overview Tab (1)</w:t>
      </w:r>
    </w:p>
    <w:p w:rsidR="00905D52" w:rsidRDefault="00905D52" w:rsidP="00905D52">
      <w:r>
        <w:t>Step 2: Search student for involving a student to statistic or not (2)</w:t>
      </w:r>
    </w:p>
    <w:p w:rsidR="00905D52" w:rsidRDefault="00905D52" w:rsidP="00905D52">
      <w:r>
        <w:t>Step 3: make a check to particular student for involving a student to statistic or not (3)</w:t>
      </w:r>
    </w:p>
    <w:p w:rsidR="00C7018E" w:rsidRDefault="00C7018E" w:rsidP="00905D52">
      <w:r>
        <w:t>Step 4: See the Overview of one or many student (4)</w:t>
      </w:r>
    </w:p>
    <w:p w:rsidR="00C7018E" w:rsidRDefault="0065389F" w:rsidP="00905D52">
      <w:r>
        <w:t>Step 5</w:t>
      </w:r>
      <w:r w:rsidR="00C7018E">
        <w:t xml:space="preserve">: </w:t>
      </w:r>
      <w:r>
        <w:t xml:space="preserve">(Search or make a Check to the test for involving a test to statistic or </w:t>
      </w:r>
      <w:r w:rsidR="0094493D">
        <w:t>not)</w:t>
      </w:r>
    </w:p>
    <w:p w:rsidR="00C7018E" w:rsidRPr="00905D52" w:rsidRDefault="00C7018E" w:rsidP="00905D52">
      <w:r>
        <w:t xml:space="preserve">: </w:t>
      </w:r>
      <w:r>
        <w:rPr>
          <w:noProof/>
        </w:rPr>
        <w:drawing>
          <wp:inline distT="0" distB="0" distL="0" distR="0">
            <wp:extent cx="2361565" cy="280670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167" w:rsidRPr="00BC1167" w:rsidRDefault="00BC1167" w:rsidP="00BC1167"/>
    <w:p w:rsidR="00851F58" w:rsidRDefault="00AF2841" w:rsidP="0051627D">
      <w:pPr>
        <w:pStyle w:val="Heading1"/>
        <w:numPr>
          <w:ilvl w:val="0"/>
          <w:numId w:val="20"/>
        </w:numPr>
      </w:pPr>
      <w:r>
        <w:lastRenderedPageBreak/>
        <w:t>Teacher’s</w:t>
      </w:r>
      <w:r w:rsidR="00851F58" w:rsidRPr="00771C85">
        <w:t xml:space="preserve"> Guide</w:t>
      </w:r>
      <w:r w:rsidR="001207AE">
        <w:t xml:space="preserve"> </w:t>
      </w:r>
    </w:p>
    <w:p w:rsidR="00050208" w:rsidRDefault="00050208" w:rsidP="0051627D">
      <w:pPr>
        <w:pStyle w:val="Heading2"/>
        <w:numPr>
          <w:ilvl w:val="1"/>
          <w:numId w:val="20"/>
        </w:numPr>
      </w:pPr>
      <w:r>
        <w:t xml:space="preserve">Create </w:t>
      </w:r>
      <w:r w:rsidRPr="00050208">
        <w:t>Test</w:t>
      </w:r>
    </w:p>
    <w:p w:rsidR="00DD7F16" w:rsidRDefault="00050208" w:rsidP="00DD7F16">
      <w:pPr>
        <w:keepNext/>
      </w:pPr>
      <w:r>
        <w:rPr>
          <w:noProof/>
        </w:rPr>
        <w:drawing>
          <wp:inline distT="0" distB="0" distL="0" distR="0">
            <wp:extent cx="5883910" cy="13119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08" w:rsidRDefault="00DD7F16" w:rsidP="00DD7F16">
      <w:pPr>
        <w:pStyle w:val="Caption"/>
        <w:jc w:val="center"/>
      </w:pPr>
      <w:r>
        <w:t xml:space="preserve">Figure </w:t>
      </w:r>
      <w:fldSimple w:instr=" SEQ Figure \* ARABIC ">
        <w:r w:rsidR="00B20D75">
          <w:rPr>
            <w:noProof/>
          </w:rPr>
          <w:t>5</w:t>
        </w:r>
      </w:fldSimple>
      <w:r>
        <w:t xml:space="preserve"> : Create Test - step 1</w:t>
      </w:r>
    </w:p>
    <w:p w:rsidR="00B007BF" w:rsidRDefault="00B007BF" w:rsidP="00B007BF">
      <w:r>
        <w:t>Step 1: Login</w:t>
      </w:r>
    </w:p>
    <w:p w:rsidR="00B007BF" w:rsidRPr="00050208" w:rsidRDefault="00B007BF" w:rsidP="00B007BF">
      <w:r>
        <w:t>Step 2: At index page, (default at Test “Tab”), Click button “New” (1)</w:t>
      </w:r>
    </w:p>
    <w:p w:rsidR="00B007BF" w:rsidRPr="00B007BF" w:rsidRDefault="00B007BF" w:rsidP="00B007BF"/>
    <w:p w:rsidR="00544F30" w:rsidRDefault="00B007BF" w:rsidP="00544F30">
      <w:pPr>
        <w:keepNext/>
      </w:pPr>
      <w:r>
        <w:rPr>
          <w:noProof/>
        </w:rPr>
        <w:drawing>
          <wp:inline distT="0" distB="0" distL="0" distR="0">
            <wp:extent cx="5943600" cy="40690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BF" w:rsidRDefault="00544F30" w:rsidP="00544F30">
      <w:pPr>
        <w:pStyle w:val="Caption"/>
        <w:jc w:val="center"/>
      </w:pPr>
      <w:r>
        <w:t xml:space="preserve">Figure </w:t>
      </w:r>
      <w:fldSimple w:instr=" SEQ Figure \* ARABIC ">
        <w:r w:rsidR="00B20D75">
          <w:rPr>
            <w:noProof/>
          </w:rPr>
          <w:t>6</w:t>
        </w:r>
      </w:fldSimple>
      <w:r>
        <w:t xml:space="preserve"> : Create Test - step 2</w:t>
      </w:r>
    </w:p>
    <w:p w:rsidR="00B007BF" w:rsidRDefault="00BC35CD" w:rsidP="00B007BF">
      <w:r>
        <w:t>Step 3: Click on (1) for short description.</w:t>
      </w:r>
    </w:p>
    <w:p w:rsidR="00B71C15" w:rsidRDefault="00B71C15" w:rsidP="00B007BF">
      <w:r>
        <w:lastRenderedPageBreak/>
        <w:t>Step 4: Enter test name (2)</w:t>
      </w:r>
    </w:p>
    <w:p w:rsidR="00B71C15" w:rsidRDefault="00B71C15" w:rsidP="00B007BF">
      <w:r>
        <w:t>Step 5: Enter start date (</w:t>
      </w:r>
      <w:r w:rsidR="00492970">
        <w:t>3</w:t>
      </w:r>
      <w:r>
        <w:t>)</w:t>
      </w:r>
    </w:p>
    <w:p w:rsidR="00492970" w:rsidRDefault="00492970" w:rsidP="00B007BF">
      <w:r>
        <w:t>Step 6: Enter end date (4)</w:t>
      </w:r>
    </w:p>
    <w:p w:rsidR="00492970" w:rsidRDefault="00492970" w:rsidP="00B007BF">
      <w:r>
        <w:t xml:space="preserve">Step 7: Click on the question type, or drag and drop to the next right zone for import question, then enter the question, and answer. </w:t>
      </w:r>
      <w:r w:rsidR="00034F08">
        <w:t xml:space="preserve"> (8)</w:t>
      </w:r>
    </w:p>
    <w:p w:rsidR="00B20D75" w:rsidRDefault="00544F30" w:rsidP="00B20D75">
      <w:pPr>
        <w:keepNext/>
        <w:jc w:val="center"/>
      </w:pPr>
      <w:r>
        <w:rPr>
          <w:noProof/>
        </w:rPr>
        <w:drawing>
          <wp:inline distT="0" distB="0" distL="0" distR="0">
            <wp:extent cx="6771750" cy="1123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127" cy="112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70" w:rsidRDefault="00B20D75" w:rsidP="00B20D7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Create Test - step 3</w:t>
      </w:r>
    </w:p>
    <w:p w:rsidR="00544F30" w:rsidRDefault="00544F30" w:rsidP="00372BAD">
      <w:r>
        <w:t xml:space="preserve">More </w:t>
      </w:r>
      <w:r w:rsidR="00E671E8">
        <w:t>detail:</w:t>
      </w:r>
      <w:r>
        <w:t xml:space="preserve"> add new </w:t>
      </w:r>
      <w:r w:rsidR="002B5D6A">
        <w:t>answer (</w:t>
      </w:r>
      <w:r>
        <w:t>7.1)</w:t>
      </w:r>
      <w:r w:rsidR="00CB56F5">
        <w:t>,</w:t>
      </w:r>
      <w:r w:rsidR="00CB56F5" w:rsidRPr="00CB56F5">
        <w:t xml:space="preserve"> </w:t>
      </w:r>
      <w:r w:rsidR="00CB56F5">
        <w:t>change question type (7.2</w:t>
      </w:r>
      <w:r w:rsidR="002B5D6A">
        <w:t>)</w:t>
      </w:r>
      <w:r w:rsidR="00CB56F5">
        <w:t xml:space="preserve"> </w:t>
      </w:r>
      <w:r w:rsidR="00841425">
        <w:t>and add</w:t>
      </w:r>
      <w:r w:rsidR="00CB56F5">
        <w:t xml:space="preserve"> </w:t>
      </w:r>
      <w:r w:rsidR="00D74AB3">
        <w:t>point to</w:t>
      </w:r>
      <w:r w:rsidR="00CB56F5">
        <w:t xml:space="preserve"> each answer (7.3)</w:t>
      </w:r>
      <w:r>
        <w:tab/>
      </w:r>
    </w:p>
    <w:p w:rsidR="00492970" w:rsidRDefault="00372BAD" w:rsidP="00B007BF">
      <w:r w:rsidRPr="00372BAD">
        <w:rPr>
          <w:b/>
        </w:rPr>
        <w:t>Notice:</w:t>
      </w:r>
      <w:r>
        <w:t xml:space="preserve"> </w:t>
      </w:r>
      <w:r w:rsidR="00492970">
        <w:t>Duplicate this test</w:t>
      </w:r>
      <w:r>
        <w:t xml:space="preserve"> (5)</w:t>
      </w:r>
      <w:r w:rsidR="002D2395">
        <w:t>, Disable test (6), Delete test (7)</w:t>
      </w:r>
    </w:p>
    <w:p w:rsidR="00372BAD" w:rsidRDefault="00372BAD" w:rsidP="00B007BF"/>
    <w:p w:rsidR="00492970" w:rsidRDefault="00492970" w:rsidP="00B007BF"/>
    <w:p w:rsidR="00BC35CD" w:rsidRDefault="00BC35CD" w:rsidP="00B007BF"/>
    <w:p w:rsidR="00050208" w:rsidRDefault="00050208" w:rsidP="00006A27"/>
    <w:p w:rsidR="00050208" w:rsidRDefault="00050208" w:rsidP="00006A27"/>
    <w:p w:rsidR="00050208" w:rsidRPr="00006A27" w:rsidRDefault="00050208" w:rsidP="00006A27"/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Student</w:t>
      </w:r>
      <w:r w:rsidRPr="00771C85">
        <w:rPr>
          <w:b w:val="0"/>
        </w:rPr>
        <w:t>’s Guide</w:t>
      </w:r>
    </w:p>
    <w:p w:rsidR="00A271C2" w:rsidRPr="00A271C2" w:rsidRDefault="00A271C2" w:rsidP="00A271C2"/>
    <w:p w:rsidR="00A271C2" w:rsidRDefault="00A271C2" w:rsidP="00EF2F84">
      <w:pPr>
        <w:ind w:left="720"/>
      </w:pPr>
    </w:p>
    <w:p w:rsidR="00EF2F84" w:rsidRDefault="00EF2F84" w:rsidP="00EF2F84">
      <w:pPr>
        <w:ind w:left="720"/>
      </w:pPr>
    </w:p>
    <w:p w:rsidR="00EF2F84" w:rsidRPr="00237C90" w:rsidRDefault="00EF2F84" w:rsidP="00237C90"/>
    <w:p w:rsidR="00747EA3" w:rsidRDefault="002D2395"/>
    <w:sectPr w:rsidR="00747EA3" w:rsidSect="001C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767"/>
    <w:multiLevelType w:val="hybridMultilevel"/>
    <w:tmpl w:val="EFC059D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9E17AD0"/>
    <w:multiLevelType w:val="multilevel"/>
    <w:tmpl w:val="4E92C3AE"/>
    <w:lvl w:ilvl="0">
      <w:start w:val="2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2">
    <w:nsid w:val="1B7631D1"/>
    <w:multiLevelType w:val="hybridMultilevel"/>
    <w:tmpl w:val="D51C4D38"/>
    <w:lvl w:ilvl="0" w:tplc="650AAB6C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07E22"/>
    <w:multiLevelType w:val="hybridMultilevel"/>
    <w:tmpl w:val="75B0756C"/>
    <w:lvl w:ilvl="0" w:tplc="F7C49EA8">
      <w:start w:val="4"/>
      <w:numFmt w:val="bullet"/>
      <w:lvlText w:val="-"/>
      <w:lvlJc w:val="left"/>
      <w:pPr>
        <w:ind w:left="216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B732B0"/>
    <w:multiLevelType w:val="hybridMultilevel"/>
    <w:tmpl w:val="C16CD126"/>
    <w:lvl w:ilvl="0" w:tplc="147650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E5778"/>
    <w:multiLevelType w:val="hybridMultilevel"/>
    <w:tmpl w:val="B4745EE2"/>
    <w:lvl w:ilvl="0" w:tplc="650AAB6C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B3FBC"/>
    <w:multiLevelType w:val="hybridMultilevel"/>
    <w:tmpl w:val="3D68164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2A205437"/>
    <w:multiLevelType w:val="multilevel"/>
    <w:tmpl w:val="4072B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8">
    <w:nsid w:val="2D0310CF"/>
    <w:multiLevelType w:val="hybridMultilevel"/>
    <w:tmpl w:val="50B2190C"/>
    <w:lvl w:ilvl="0" w:tplc="147650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DC601F"/>
    <w:multiLevelType w:val="hybridMultilevel"/>
    <w:tmpl w:val="53DA3AAC"/>
    <w:lvl w:ilvl="0" w:tplc="40B02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745A"/>
    <w:multiLevelType w:val="multilevel"/>
    <w:tmpl w:val="57FA8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2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11">
    <w:nsid w:val="3C3212B9"/>
    <w:multiLevelType w:val="multilevel"/>
    <w:tmpl w:val="4E92C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2">
    <w:nsid w:val="40CA39C2"/>
    <w:multiLevelType w:val="hybridMultilevel"/>
    <w:tmpl w:val="FCFA971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13F46D0"/>
    <w:multiLevelType w:val="hybridMultilevel"/>
    <w:tmpl w:val="B1CEAA4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42C0426"/>
    <w:multiLevelType w:val="hybridMultilevel"/>
    <w:tmpl w:val="9EFCA246"/>
    <w:lvl w:ilvl="0" w:tplc="944A79C8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E068E"/>
    <w:multiLevelType w:val="hybridMultilevel"/>
    <w:tmpl w:val="BEAEB7A8"/>
    <w:lvl w:ilvl="0" w:tplc="147650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A91A8C"/>
    <w:multiLevelType w:val="hybridMultilevel"/>
    <w:tmpl w:val="68784242"/>
    <w:lvl w:ilvl="0" w:tplc="147650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26AD9"/>
    <w:multiLevelType w:val="hybridMultilevel"/>
    <w:tmpl w:val="01EC1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DD734A"/>
    <w:multiLevelType w:val="multilevel"/>
    <w:tmpl w:val="C194C1E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6.2.1.%3.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36F2DD9"/>
    <w:multiLevelType w:val="hybridMultilevel"/>
    <w:tmpl w:val="FCFA979C"/>
    <w:lvl w:ilvl="0" w:tplc="129A1430">
      <w:start w:val="2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7D270247"/>
    <w:multiLevelType w:val="hybridMultilevel"/>
    <w:tmpl w:val="09E26846"/>
    <w:lvl w:ilvl="0" w:tplc="147650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18"/>
  </w:num>
  <w:num w:numId="7">
    <w:abstractNumId w:val="0"/>
  </w:num>
  <w:num w:numId="8">
    <w:abstractNumId w:val="8"/>
  </w:num>
  <w:num w:numId="9">
    <w:abstractNumId w:val="16"/>
  </w:num>
  <w:num w:numId="10">
    <w:abstractNumId w:val="20"/>
  </w:num>
  <w:num w:numId="11">
    <w:abstractNumId w:val="15"/>
  </w:num>
  <w:num w:numId="12">
    <w:abstractNumId w:val="3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17"/>
  </w:num>
  <w:num w:numId="18">
    <w:abstractNumId w:val="12"/>
  </w:num>
  <w:num w:numId="19">
    <w:abstractNumId w:val="19"/>
  </w:num>
  <w:num w:numId="20">
    <w:abstractNumId w:val="11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16"/>
    <w:rsid w:val="00006A27"/>
    <w:rsid w:val="000119C7"/>
    <w:rsid w:val="00034F08"/>
    <w:rsid w:val="00050208"/>
    <w:rsid w:val="00051A00"/>
    <w:rsid w:val="000677F5"/>
    <w:rsid w:val="00071EAC"/>
    <w:rsid w:val="0008337D"/>
    <w:rsid w:val="00090EA4"/>
    <w:rsid w:val="000D7884"/>
    <w:rsid w:val="001207AE"/>
    <w:rsid w:val="00143903"/>
    <w:rsid w:val="0014539D"/>
    <w:rsid w:val="001470D3"/>
    <w:rsid w:val="00147D90"/>
    <w:rsid w:val="00150892"/>
    <w:rsid w:val="0017209B"/>
    <w:rsid w:val="001C3AEE"/>
    <w:rsid w:val="001E2288"/>
    <w:rsid w:val="00206F5C"/>
    <w:rsid w:val="00235CC1"/>
    <w:rsid w:val="00237C90"/>
    <w:rsid w:val="002465F0"/>
    <w:rsid w:val="0029762A"/>
    <w:rsid w:val="002A1C62"/>
    <w:rsid w:val="002B4A0E"/>
    <w:rsid w:val="002B5D6A"/>
    <w:rsid w:val="002D2395"/>
    <w:rsid w:val="00321DD0"/>
    <w:rsid w:val="00331106"/>
    <w:rsid w:val="003552B6"/>
    <w:rsid w:val="00356EF7"/>
    <w:rsid w:val="00372BAD"/>
    <w:rsid w:val="003752CC"/>
    <w:rsid w:val="0038253B"/>
    <w:rsid w:val="00384737"/>
    <w:rsid w:val="003A1736"/>
    <w:rsid w:val="003E7963"/>
    <w:rsid w:val="00407781"/>
    <w:rsid w:val="00425616"/>
    <w:rsid w:val="004329E6"/>
    <w:rsid w:val="00447B8C"/>
    <w:rsid w:val="00492970"/>
    <w:rsid w:val="004A4116"/>
    <w:rsid w:val="004C4B91"/>
    <w:rsid w:val="004D5264"/>
    <w:rsid w:val="004F2FB0"/>
    <w:rsid w:val="00516098"/>
    <w:rsid w:val="0051627D"/>
    <w:rsid w:val="00544F30"/>
    <w:rsid w:val="00595FB0"/>
    <w:rsid w:val="005B0736"/>
    <w:rsid w:val="005C421E"/>
    <w:rsid w:val="005D746A"/>
    <w:rsid w:val="005F4B9C"/>
    <w:rsid w:val="006123CA"/>
    <w:rsid w:val="0063235C"/>
    <w:rsid w:val="006501D4"/>
    <w:rsid w:val="0065389F"/>
    <w:rsid w:val="006C08BC"/>
    <w:rsid w:val="00706B67"/>
    <w:rsid w:val="0078242C"/>
    <w:rsid w:val="00790C7C"/>
    <w:rsid w:val="007B565D"/>
    <w:rsid w:val="007B5955"/>
    <w:rsid w:val="007C2C31"/>
    <w:rsid w:val="007D0F50"/>
    <w:rsid w:val="007E2756"/>
    <w:rsid w:val="00816D32"/>
    <w:rsid w:val="00841425"/>
    <w:rsid w:val="00851F58"/>
    <w:rsid w:val="00870272"/>
    <w:rsid w:val="008703D4"/>
    <w:rsid w:val="00894F0E"/>
    <w:rsid w:val="008B07DF"/>
    <w:rsid w:val="008B1D2A"/>
    <w:rsid w:val="008B7F3E"/>
    <w:rsid w:val="008C04DD"/>
    <w:rsid w:val="008D4B0A"/>
    <w:rsid w:val="00905D52"/>
    <w:rsid w:val="00910FD4"/>
    <w:rsid w:val="00942C6A"/>
    <w:rsid w:val="0094493D"/>
    <w:rsid w:val="0095462F"/>
    <w:rsid w:val="009B4EC7"/>
    <w:rsid w:val="009E7EE1"/>
    <w:rsid w:val="00A021D3"/>
    <w:rsid w:val="00A06253"/>
    <w:rsid w:val="00A271C2"/>
    <w:rsid w:val="00A561C0"/>
    <w:rsid w:val="00A66A54"/>
    <w:rsid w:val="00A875EC"/>
    <w:rsid w:val="00AB3996"/>
    <w:rsid w:val="00AC6E43"/>
    <w:rsid w:val="00AD620B"/>
    <w:rsid w:val="00AE6EF7"/>
    <w:rsid w:val="00AF0DBE"/>
    <w:rsid w:val="00AF2841"/>
    <w:rsid w:val="00B00447"/>
    <w:rsid w:val="00B007BF"/>
    <w:rsid w:val="00B0190C"/>
    <w:rsid w:val="00B20D75"/>
    <w:rsid w:val="00B24E7C"/>
    <w:rsid w:val="00B3047F"/>
    <w:rsid w:val="00B54AB4"/>
    <w:rsid w:val="00B56F26"/>
    <w:rsid w:val="00B71C15"/>
    <w:rsid w:val="00BA2382"/>
    <w:rsid w:val="00BB46A9"/>
    <w:rsid w:val="00BC1167"/>
    <w:rsid w:val="00BC35CD"/>
    <w:rsid w:val="00C15A5E"/>
    <w:rsid w:val="00C44AE9"/>
    <w:rsid w:val="00C7018E"/>
    <w:rsid w:val="00CA697E"/>
    <w:rsid w:val="00CB56F5"/>
    <w:rsid w:val="00CB779B"/>
    <w:rsid w:val="00CE348A"/>
    <w:rsid w:val="00D017AA"/>
    <w:rsid w:val="00D43394"/>
    <w:rsid w:val="00D46207"/>
    <w:rsid w:val="00D64DD5"/>
    <w:rsid w:val="00D74AB3"/>
    <w:rsid w:val="00DD7F16"/>
    <w:rsid w:val="00E04A58"/>
    <w:rsid w:val="00E16456"/>
    <w:rsid w:val="00E21DAB"/>
    <w:rsid w:val="00E4487C"/>
    <w:rsid w:val="00E64775"/>
    <w:rsid w:val="00E671E8"/>
    <w:rsid w:val="00E8652E"/>
    <w:rsid w:val="00EA0F35"/>
    <w:rsid w:val="00EA69B5"/>
    <w:rsid w:val="00EC2C6E"/>
    <w:rsid w:val="00EF2F84"/>
    <w:rsid w:val="00F17050"/>
    <w:rsid w:val="00F35AEC"/>
    <w:rsid w:val="00FB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03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3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7C90"/>
    <w:pPr>
      <w:spacing w:after="160" w:line="259" w:lineRule="auto"/>
      <w:ind w:left="720"/>
      <w:contextualSpacing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A27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C04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03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7C90"/>
    <w:pPr>
      <w:spacing w:after="160" w:line="259" w:lineRule="auto"/>
      <w:ind w:left="720"/>
      <w:contextualSpacing/>
    </w:pPr>
    <w:rPr>
      <w:kern w:val="2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7136A-1E6C-418A-8ABA-8B94A6D3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ngocanh</dc:creator>
  <cp:lastModifiedBy>THIBT</cp:lastModifiedBy>
  <cp:revision>119</cp:revision>
  <dcterms:created xsi:type="dcterms:W3CDTF">2013-08-07T08:52:00Z</dcterms:created>
  <dcterms:modified xsi:type="dcterms:W3CDTF">2013-08-08T22:46:00Z</dcterms:modified>
</cp:coreProperties>
</file>