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Scrum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Scrum Master</w:t>
      </w:r>
      <w:r w:rsidDel="00000000" w:rsidR="00000000" w:rsidRPr="00000000">
        <w:rPr>
          <w:sz w:val="26"/>
          <w:szCs w:val="26"/>
          <w:rtl w:val="0"/>
        </w:rPr>
        <w:t xml:space="preserve">: Roi Amar - Roi has previous experience with the scrum methodology. Therefore he was chosen to be the scrum master.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Product Owner</w:t>
      </w:r>
      <w:r w:rsidDel="00000000" w:rsidR="00000000" w:rsidRPr="00000000">
        <w:rPr>
          <w:sz w:val="26"/>
          <w:szCs w:val="26"/>
          <w:rtl w:val="0"/>
        </w:rPr>
        <w:t xml:space="preserve">: Anastasia Kokin - Anastasia has a big picture view and wants to bring the users point of view to the group. Therefore she was chosen to be the product owner.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2550"/>
        <w:gridCol w:w="3120"/>
        <w:tblGridChange w:id="0">
          <w:tblGrid>
            <w:gridCol w:w="3690"/>
            <w:gridCol w:w="255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Estimated Time In 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Open Git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Haim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Assign group members to Git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 required programs for the development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Rinat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Use Case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Hodaya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‘Flow’ &amp; ‘Description’ for each Use Case bubble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Rinat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‘Acceptance testing’ for ‘Entering the park’ Use Case  bubble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Analyze the user story and Write Requirements for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Logo ideas brainstorming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Anastasia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Crate ToDoList for the first and second sprints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Bar </w:t>
            </w:r>
          </w:p>
        </w:tc>
      </w:tr>
    </w:tbl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