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81149" w14:textId="5CE9B018" w:rsidR="006C5A72" w:rsidRPr="006C5A72" w:rsidRDefault="006C5A72" w:rsidP="006C5A72">
      <w:pPr>
        <w:bidi/>
        <w:rPr>
          <w:rFonts w:ascii="David" w:hAnsi="David" w:cs="David"/>
          <w:b/>
          <w:bCs/>
          <w:sz w:val="28"/>
          <w:szCs w:val="28"/>
          <w:rtl/>
          <w:lang w:val="en-US"/>
        </w:rPr>
      </w:pPr>
    </w:p>
    <w:tbl>
      <w:tblPr>
        <w:tblpPr w:leftFromText="180" w:rightFromText="180" w:vertAnchor="page" w:horzAnchor="margin" w:tblpXSpec="center" w:tblpY="3571"/>
        <w:tblW w:w="8559" w:type="dxa"/>
        <w:tblLook w:val="04A0" w:firstRow="1" w:lastRow="0" w:firstColumn="1" w:lastColumn="0" w:noHBand="0" w:noVBand="1"/>
      </w:tblPr>
      <w:tblGrid>
        <w:gridCol w:w="4866"/>
        <w:gridCol w:w="1897"/>
        <w:gridCol w:w="1796"/>
      </w:tblGrid>
      <w:tr w:rsidR="006C5A72" w:rsidRPr="00913295" w14:paraId="37D61094" w14:textId="77777777" w:rsidTr="006C5A72">
        <w:trPr>
          <w:trHeight w:val="327"/>
        </w:trPr>
        <w:tc>
          <w:tcPr>
            <w:tcW w:w="6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03BEC549" w14:textId="77A55189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 xml:space="preserve">תאריך </w:t>
            </w:r>
            <w:r w:rsidR="00E63231">
              <w:rPr>
                <w:rFonts w:ascii="Calibri" w:eastAsia="Times New Roman" w:hAnsi="Calibri" w:cs="Calibri" w:hint="cs"/>
                <w:b/>
                <w:bCs/>
                <w:color w:val="000000"/>
                <w:u w:val="single"/>
                <w:rtl/>
              </w:rPr>
              <w:t>ה</w:t>
            </w:r>
            <w:r w:rsidR="00E63231">
              <w:rPr>
                <w:rFonts w:ascii="Calibri" w:eastAsia="Times New Roman" w:hAnsi="Calibri" w:hint="cs"/>
                <w:b/>
                <w:bCs/>
                <w:color w:val="000000"/>
                <w:u w:val="single"/>
                <w:rtl/>
              </w:rPr>
              <w:t>גשה</w:t>
            </w: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 xml:space="preserve">: 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A33286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>קבוצה 9</w:t>
            </w:r>
          </w:p>
        </w:tc>
      </w:tr>
      <w:tr w:rsidR="006C5A72" w:rsidRPr="00913295" w14:paraId="6682A950" w14:textId="77777777" w:rsidTr="006C5A72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A46C5B3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אימייל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81B25E3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ת.ז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8968B4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שם</w:t>
            </w:r>
          </w:p>
        </w:tc>
      </w:tr>
      <w:tr w:rsidR="006C5A72" w:rsidRPr="00913295" w14:paraId="4867F03D" w14:textId="77777777" w:rsidTr="006C5A72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65FCB" w14:textId="77777777" w:rsidR="006C5A72" w:rsidRPr="00913295" w:rsidRDefault="00E91348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5" w:history="1">
              <w:r w:rsidR="006C5A72"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haimazu4@gmail.com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5C0A5" w14:textId="77777777" w:rsidR="006C5A72" w:rsidRPr="00913295" w:rsidRDefault="006C5A72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203374855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41E0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חיים אזולאי</w:t>
            </w:r>
          </w:p>
        </w:tc>
      </w:tr>
      <w:tr w:rsidR="006C5A72" w:rsidRPr="00913295" w14:paraId="5854EAF4" w14:textId="77777777" w:rsidTr="006C5A72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8210A" w14:textId="77777777" w:rsidR="006C5A72" w:rsidRPr="00913295" w:rsidRDefault="00E91348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6" w:history="1">
              <w:r w:rsidR="006C5A72"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hodayamekonen@gmail.com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8550C" w14:textId="77777777" w:rsidR="006C5A72" w:rsidRPr="00913295" w:rsidRDefault="006C5A72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204632988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9416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הודיה מקונן</w:t>
            </w:r>
          </w:p>
        </w:tc>
      </w:tr>
      <w:tr w:rsidR="006C5A72" w:rsidRPr="00913295" w14:paraId="68488733" w14:textId="77777777" w:rsidTr="006C5A72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6801C" w14:textId="77777777" w:rsidR="006C5A72" w:rsidRPr="00913295" w:rsidRDefault="00E91348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7" w:history="1">
              <w:r w:rsidR="006C5A72"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nastyak6@gmail.com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D9A78" w14:textId="77777777" w:rsidR="006C5A72" w:rsidRPr="00913295" w:rsidRDefault="006C5A72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321241192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E7CD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אנסטסיה קוקין</w:t>
            </w:r>
          </w:p>
        </w:tc>
      </w:tr>
      <w:tr w:rsidR="006C5A72" w:rsidRPr="00913295" w14:paraId="2ADCD9B8" w14:textId="77777777" w:rsidTr="006C5A72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7A6AA" w14:textId="77777777" w:rsidR="006C5A72" w:rsidRPr="00913295" w:rsidRDefault="00E91348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8" w:history="1">
              <w:r w:rsidR="006C5A72"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barkatz0610@gmail.com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19A41" w14:textId="77777777" w:rsidR="006C5A72" w:rsidRPr="00913295" w:rsidRDefault="006C5A72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315818567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88EE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בר כץ</w:t>
            </w:r>
          </w:p>
        </w:tc>
      </w:tr>
      <w:tr w:rsidR="006C5A72" w:rsidRPr="00913295" w14:paraId="7E1670EB" w14:textId="77777777" w:rsidTr="006C5A72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937B7" w14:textId="77777777" w:rsidR="006C5A72" w:rsidRPr="00913295" w:rsidRDefault="00E91348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9" w:history="1">
              <w:r w:rsidR="006C5A72"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rinat20968@gmail.com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B5973" w14:textId="77777777" w:rsidR="006C5A72" w:rsidRPr="00913295" w:rsidRDefault="006C5A72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316237577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4EE4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רינת סטודנץ</w:t>
            </w:r>
          </w:p>
        </w:tc>
      </w:tr>
      <w:tr w:rsidR="006C5A72" w:rsidRPr="00913295" w14:paraId="60CF67C9" w14:textId="77777777" w:rsidTr="006C5A72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6DD62" w14:textId="77777777" w:rsidR="006C5A72" w:rsidRPr="00913295" w:rsidRDefault="00E91348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10" w:history="1">
              <w:r w:rsidR="006C5A72"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roi.amar@e.braude.ac.il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7D5BD" w14:textId="77777777" w:rsidR="006C5A72" w:rsidRPr="00913295" w:rsidRDefault="006C5A72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203118666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8508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רועי עמר</w:t>
            </w:r>
          </w:p>
        </w:tc>
      </w:tr>
    </w:tbl>
    <w:p w14:paraId="3BAE13C3" w14:textId="5E5C8774" w:rsidR="00757B5D" w:rsidRPr="00757B5D" w:rsidRDefault="00757B5D" w:rsidP="00757B5D">
      <w:pPr>
        <w:bidi/>
        <w:jc w:val="center"/>
        <w:rPr>
          <w:rFonts w:ascii="David" w:hAnsi="David" w:cs="David"/>
          <w:b/>
          <w:bCs/>
          <w:sz w:val="160"/>
          <w:szCs w:val="160"/>
          <w:u w:val="single"/>
          <w:lang w:val="en-US"/>
        </w:rPr>
      </w:pPr>
      <w:r w:rsidRPr="00757B5D">
        <w:rPr>
          <w:b/>
          <w:bCs/>
          <w:sz w:val="96"/>
          <w:szCs w:val="96"/>
        </w:rPr>
        <w:t>G9_Answers.Ass</w:t>
      </w:r>
      <w:r w:rsidRPr="00757B5D">
        <w:rPr>
          <w:b/>
          <w:bCs/>
          <w:sz w:val="96"/>
          <w:szCs w:val="96"/>
          <w:lang w:val="en-US"/>
        </w:rPr>
        <w:t>3</w:t>
      </w:r>
    </w:p>
    <w:p w14:paraId="030ECCDA" w14:textId="77777777" w:rsidR="00757B5D" w:rsidRDefault="00757B5D" w:rsidP="00757B5D">
      <w:pPr>
        <w:bidi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</w:p>
    <w:p w14:paraId="7B78ACA5" w14:textId="0C66911C" w:rsidR="0025511C" w:rsidRDefault="0025511C" w:rsidP="00757B5D">
      <w:pPr>
        <w:bidi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DE086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069BA2B" wp14:editId="32C554A5">
            <wp:simplePos x="0" y="0"/>
            <wp:positionH relativeFrom="margin">
              <wp:posOffset>81280</wp:posOffset>
            </wp:positionH>
            <wp:positionV relativeFrom="paragraph">
              <wp:posOffset>168275</wp:posOffset>
            </wp:positionV>
            <wp:extent cx="5731510" cy="22815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EC442" w14:textId="2C05B345" w:rsidR="0025511C" w:rsidRDefault="0025511C" w:rsidP="0025511C">
      <w:pPr>
        <w:bidi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</w:p>
    <w:p w14:paraId="68BACBD6" w14:textId="36F5BD29" w:rsidR="00E7209E" w:rsidRPr="00DE0862" w:rsidRDefault="00DE6166" w:rsidP="0025511C">
      <w:pPr>
        <w:bidi/>
        <w:rPr>
          <w:b/>
          <w:bCs/>
          <w:lang w:val="en-US"/>
        </w:rPr>
      </w:pPr>
      <w:r w:rsidRPr="00DE0862">
        <w:rPr>
          <w:rFonts w:ascii="David" w:hAnsi="David" w:cs="David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846A5" wp14:editId="0329C325">
                <wp:simplePos x="0" y="0"/>
                <wp:positionH relativeFrom="column">
                  <wp:posOffset>8359140</wp:posOffset>
                </wp:positionH>
                <wp:positionV relativeFrom="paragraph">
                  <wp:posOffset>0</wp:posOffset>
                </wp:positionV>
                <wp:extent cx="723900" cy="7556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9602E" id="Rectangle 4" o:spid="_x0000_s1026" style="position:absolute;margin-left:658.2pt;margin-top:0;width:57pt;height:5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372C82" w:rsidRPr="00DE0862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>סעיף א:</w:t>
      </w:r>
      <w:r w:rsidRPr="00DE0862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 xml:space="preserve"> </w:t>
      </w:r>
    </w:p>
    <w:p w14:paraId="04382071" w14:textId="694D30D4" w:rsidR="00DE6166" w:rsidRDefault="001B336C" w:rsidP="00DE6166">
      <w:pPr>
        <w:bidi/>
        <w:rPr>
          <w:rFonts w:ascii="David" w:hAnsi="David" w:cs="David"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1C2D236" wp14:editId="3479F091">
            <wp:simplePos x="0" y="0"/>
            <wp:positionH relativeFrom="margin">
              <wp:posOffset>4197350</wp:posOffset>
            </wp:positionH>
            <wp:positionV relativeFrom="paragraph">
              <wp:posOffset>33655</wp:posOffset>
            </wp:positionV>
            <wp:extent cx="1484630" cy="406400"/>
            <wp:effectExtent l="0" t="0" r="127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t="10959" b="28848"/>
                    <a:stretch/>
                  </pic:blipFill>
                  <pic:spPr bwMode="auto">
                    <a:xfrm>
                      <a:off x="0" y="0"/>
                      <a:ext cx="148463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88F76" w14:textId="17C13DF4" w:rsidR="00DE6166" w:rsidRDefault="00346439" w:rsidP="00DE6166">
      <w:pPr>
        <w:bidi/>
        <w:rPr>
          <w:rFonts w:ascii="David" w:hAnsi="David" w:cs="David"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F315D6" wp14:editId="1B07C8AA">
            <wp:simplePos x="0" y="0"/>
            <wp:positionH relativeFrom="column">
              <wp:posOffset>-114300</wp:posOffset>
            </wp:positionH>
            <wp:positionV relativeFrom="paragraph">
              <wp:posOffset>291465</wp:posOffset>
            </wp:positionV>
            <wp:extent cx="1104900" cy="520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3" t="26241" r="15645" b="15603"/>
                    <a:stretch/>
                  </pic:blipFill>
                  <pic:spPr bwMode="auto">
                    <a:xfrm>
                      <a:off x="0" y="0"/>
                      <a:ext cx="1104900" cy="52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A3C546B" wp14:editId="44BEB22C">
            <wp:simplePos x="0" y="0"/>
            <wp:positionH relativeFrom="margin">
              <wp:posOffset>1498600</wp:posOffset>
            </wp:positionH>
            <wp:positionV relativeFrom="paragraph">
              <wp:posOffset>240665</wp:posOffset>
            </wp:positionV>
            <wp:extent cx="1111250" cy="5638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1" t="6173" r="2926" b="27983"/>
                    <a:stretch/>
                  </pic:blipFill>
                  <pic:spPr bwMode="auto">
                    <a:xfrm>
                      <a:off x="0" y="0"/>
                      <a:ext cx="111125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677">
        <w:rPr>
          <w:rFonts w:ascii="David" w:hAnsi="David" w:cs="David"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F00F3" wp14:editId="344D657A">
                <wp:simplePos x="0" y="0"/>
                <wp:positionH relativeFrom="column">
                  <wp:posOffset>4927600</wp:posOffset>
                </wp:positionH>
                <wp:positionV relativeFrom="paragraph">
                  <wp:posOffset>158115</wp:posOffset>
                </wp:positionV>
                <wp:extent cx="6350" cy="34925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9381D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pt,12.45pt" to="388.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7AD22E5E" w14:textId="70787AAD" w:rsidR="00DE6166" w:rsidRDefault="00346439" w:rsidP="00DE6166">
      <w:pPr>
        <w:bidi/>
        <w:rPr>
          <w:rFonts w:ascii="David" w:hAnsi="David" w:cs="David"/>
          <w:sz w:val="28"/>
          <w:szCs w:val="28"/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F008C" wp14:editId="35CAF17B">
                <wp:simplePos x="0" y="0"/>
                <wp:positionH relativeFrom="column">
                  <wp:posOffset>984250</wp:posOffset>
                </wp:positionH>
                <wp:positionV relativeFrom="paragraph">
                  <wp:posOffset>217170</wp:posOffset>
                </wp:positionV>
                <wp:extent cx="5270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2A437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7.1pt" to="11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D92677">
        <w:rPr>
          <w:noProof/>
        </w:rPr>
        <w:drawing>
          <wp:anchor distT="0" distB="0" distL="114300" distR="114300" simplePos="0" relativeHeight="251670528" behindDoc="0" locked="0" layoutInCell="1" allowOverlap="1" wp14:anchorId="7F02DADD" wp14:editId="29FFAB04">
            <wp:simplePos x="0" y="0"/>
            <wp:positionH relativeFrom="column">
              <wp:posOffset>4184650</wp:posOffset>
            </wp:positionH>
            <wp:positionV relativeFrom="paragraph">
              <wp:posOffset>128270</wp:posOffset>
            </wp:positionV>
            <wp:extent cx="1570355" cy="60325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C1246" w14:textId="76A8C183" w:rsidR="00DE6166" w:rsidRDefault="00DE6166" w:rsidP="00DE6166">
      <w:pPr>
        <w:bidi/>
        <w:rPr>
          <w:rFonts w:ascii="David" w:hAnsi="David" w:cs="David"/>
          <w:sz w:val="28"/>
          <w:szCs w:val="28"/>
          <w:rtl/>
          <w:lang w:val="en-US"/>
        </w:rPr>
      </w:pPr>
    </w:p>
    <w:p w14:paraId="3FAF1009" w14:textId="6E4955A9" w:rsidR="00D92677" w:rsidRDefault="00D92677" w:rsidP="00DE6166">
      <w:pPr>
        <w:bidi/>
        <w:rPr>
          <w:rFonts w:ascii="David" w:hAnsi="David" w:cs="David"/>
          <w:sz w:val="28"/>
          <w:szCs w:val="28"/>
          <w:lang w:val="en-US"/>
        </w:rPr>
      </w:pPr>
    </w:p>
    <w:p w14:paraId="0E683846" w14:textId="4F437CEB" w:rsidR="0025511C" w:rsidRDefault="0025511C" w:rsidP="0025511C">
      <w:pPr>
        <w:bidi/>
        <w:rPr>
          <w:rFonts w:ascii="David" w:hAnsi="David" w:cs="David"/>
          <w:sz w:val="28"/>
          <w:szCs w:val="28"/>
          <w:lang w:val="en-US"/>
        </w:rPr>
      </w:pPr>
    </w:p>
    <w:p w14:paraId="68D73448" w14:textId="22FD92B6" w:rsidR="00932B07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35616C66" w14:textId="77777777" w:rsidR="003D1732" w:rsidRDefault="003D1732" w:rsidP="00932B07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</w:p>
    <w:p w14:paraId="74F220D0" w14:textId="0804A603" w:rsidR="00932B07" w:rsidRDefault="00932B07" w:rsidP="003D1732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932B07">
        <w:rPr>
          <w:rFonts w:ascii="David" w:hAnsi="David" w:cs="David" w:hint="cs"/>
          <w:sz w:val="24"/>
          <w:szCs w:val="24"/>
          <w:u w:val="single"/>
          <w:rtl/>
          <w:lang w:val="en-US"/>
        </w:rPr>
        <w:lastRenderedPageBreak/>
        <w:t>דילמה מס.1</w:t>
      </w:r>
    </w:p>
    <w:p w14:paraId="0B0F61BA" w14:textId="7F790A47" w:rsidR="00932B07" w:rsidRDefault="00932B07" w:rsidP="002D41B4">
      <w:pPr>
        <w:pStyle w:val="ListParagraph"/>
        <w:bidi/>
        <w:rPr>
          <w:rFonts w:ascii="David" w:hAnsi="David" w:cs="David"/>
          <w:sz w:val="24"/>
          <w:szCs w:val="24"/>
          <w:lang w:val="en-US"/>
        </w:rPr>
      </w:pPr>
      <w:r w:rsidRPr="004A756B">
        <w:rPr>
          <w:rFonts w:ascii="David" w:hAnsi="David" w:cs="David" w:hint="cs"/>
          <w:sz w:val="24"/>
          <w:szCs w:val="24"/>
          <w:rtl/>
          <w:lang w:val="en-US"/>
        </w:rPr>
        <w:t xml:space="preserve">בדיקת כמות מבקרים בפועל אל מול מס' המבקרים שמצויין בהזמנה- אם הגיעו בפועל פחות אנשים מההזמנה.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או  </w:t>
      </w:r>
      <w:r w:rsidRPr="004A756B">
        <w:rPr>
          <w:rFonts w:ascii="David" w:hAnsi="David" w:cs="David" w:hint="cs"/>
          <w:sz w:val="24"/>
          <w:szCs w:val="24"/>
          <w:rtl/>
          <w:lang w:val="en-US"/>
        </w:rPr>
        <w:t>אם הגיעו בפועל כמות גדולה יותר.</w:t>
      </w:r>
    </w:p>
    <w:p w14:paraId="38621165" w14:textId="7316F724" w:rsidR="00932B07" w:rsidRDefault="00932B07" w:rsidP="00932B07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531403F5" w14:textId="075A2EF8" w:rsidR="00932B07" w:rsidRPr="002D41B4" w:rsidRDefault="00932B07" w:rsidP="002D41B4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אופציה מס.1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לגבי כמות אנשים קטנה מהמוזמן . </w:t>
      </w:r>
      <w:r w:rsidRPr="00C52FC3">
        <w:rPr>
          <w:rFonts w:ascii="David" w:hAnsi="David" w:cs="David" w:hint="cs"/>
          <w:sz w:val="24"/>
          <w:szCs w:val="24"/>
          <w:rtl/>
          <w:lang w:val="en-US"/>
        </w:rPr>
        <w:t xml:space="preserve">אם בהזמנה מצויין מס' מבקרים ובפועל הגיעו פחות אנשים אז נבצע </w:t>
      </w:r>
      <w:r>
        <w:rPr>
          <w:rFonts w:ascii="David" w:hAnsi="David" w:cs="David" w:hint="cs"/>
          <w:sz w:val="24"/>
          <w:szCs w:val="24"/>
          <w:rtl/>
          <w:lang w:val="en-US"/>
        </w:rPr>
        <w:t>גבייה ע"פ ההזמנה ועדכון של כמות המבקרים בפועל.</w:t>
      </w:r>
    </w:p>
    <w:p w14:paraId="542CADBA" w14:textId="0E1DCCF2" w:rsidR="002D41B4" w:rsidRPr="00C52FC3" w:rsidRDefault="00932B07" w:rsidP="002D41B4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אופציה </w:t>
      </w:r>
      <w:r w:rsidR="002D41B4">
        <w:rPr>
          <w:rFonts w:ascii="David" w:hAnsi="David" w:cs="David" w:hint="cs"/>
          <w:sz w:val="24"/>
          <w:szCs w:val="24"/>
          <w:rtl/>
          <w:lang w:val="en-US"/>
        </w:rPr>
        <w:t xml:space="preserve">מס. 2- </w:t>
      </w:r>
      <w:r w:rsidR="002D41B4" w:rsidRPr="00C52FC3">
        <w:rPr>
          <w:rFonts w:ascii="David" w:hAnsi="David" w:cs="David" w:hint="cs"/>
          <w:sz w:val="24"/>
          <w:szCs w:val="24"/>
          <w:rtl/>
          <w:lang w:val="en-US"/>
        </w:rPr>
        <w:t>אם בהזמנה מצויין מס' מבקרים ובפועל הגיעו יותר אנשים אז נבצע התייחסות ובדיקה של יתר האנשים ע"פ כניסה של מבקר מזדמן</w:t>
      </w:r>
      <w:r w:rsidR="00290AEF">
        <w:rPr>
          <w:rFonts w:ascii="David" w:hAnsi="David" w:cs="David" w:hint="cs"/>
          <w:sz w:val="24"/>
          <w:szCs w:val="24"/>
          <w:rtl/>
          <w:lang w:val="en-US"/>
        </w:rPr>
        <w:t>. כלומר ,  נציג השירות יבצע עבור המבקרים שאינם רשומים מראש הזמנה חדשה (והם לא יזכו להנחות של הזמנה מראש)</w:t>
      </w:r>
    </w:p>
    <w:p w14:paraId="41297FD9" w14:textId="29C89658" w:rsidR="002D41B4" w:rsidRDefault="002D41B4" w:rsidP="002D41B4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אופציה מס.3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ההזמנה עבור ביקור מזדמן נוצרת באופן אוטומטי שקוף למשתמש. </w:t>
      </w:r>
    </w:p>
    <w:p w14:paraId="0F3C74EE" w14:textId="1D5E8277" w:rsidR="002D41B4" w:rsidRDefault="002D41B4" w:rsidP="002D41B4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DBFC4F4" w14:textId="5763646E" w:rsidR="002D41B4" w:rsidRDefault="002D41B4" w:rsidP="002D41B4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החלטה: ההחלטה שנבחרה היא שילוב של אופציות 1 ו3. אופציה מס.2 מהווה פתרון מסורבל </w:t>
      </w:r>
      <w:r w:rsidR="009622BB">
        <w:rPr>
          <w:rFonts w:ascii="David" w:hAnsi="David" w:cs="David" w:hint="cs"/>
          <w:sz w:val="24"/>
          <w:szCs w:val="24"/>
          <w:rtl/>
          <w:lang w:val="en-US"/>
        </w:rPr>
        <w:t>ולא יעיל . במקום שנציג בפארק יבצע הזמנה רק עבור מספר האנשים העודף , ניתן לבצע זאת בלחיצת כפתור</w:t>
      </w:r>
      <w:r w:rsidR="001B0C4C">
        <w:rPr>
          <w:rFonts w:ascii="David" w:hAnsi="David" w:cs="David"/>
          <w:sz w:val="24"/>
          <w:szCs w:val="24"/>
          <w:lang w:val="en-US"/>
        </w:rPr>
        <w:t xml:space="preserve"> </w:t>
      </w:r>
      <w:r w:rsidR="001B0C4C">
        <w:rPr>
          <w:rFonts w:ascii="David" w:hAnsi="David" w:cs="David" w:hint="cs"/>
          <w:sz w:val="24"/>
          <w:szCs w:val="24"/>
          <w:rtl/>
          <w:lang w:val="en-US"/>
        </w:rPr>
        <w:t xml:space="preserve"> מבלי לבצע תהליך ארוך ומסורבל</w:t>
      </w:r>
      <w:r w:rsidR="009622BB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1EEA714C" w14:textId="77777777" w:rsidR="009622BB" w:rsidRPr="009622BB" w:rsidRDefault="009622BB" w:rsidP="009622BB">
      <w:pPr>
        <w:bidi/>
        <w:rPr>
          <w:rFonts w:ascii="David" w:hAnsi="David" w:cs="David"/>
          <w:sz w:val="24"/>
          <w:szCs w:val="24"/>
          <w:lang w:val="en-US"/>
        </w:rPr>
      </w:pPr>
    </w:p>
    <w:p w14:paraId="394BBD4A" w14:textId="023563F1" w:rsidR="009622BB" w:rsidRPr="001B0C4C" w:rsidRDefault="001B0C4C" w:rsidP="001B0C4C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1B0C4C">
        <w:rPr>
          <w:rFonts w:ascii="David" w:hAnsi="David" w:cs="David" w:hint="cs"/>
          <w:sz w:val="24"/>
          <w:szCs w:val="24"/>
          <w:u w:val="single"/>
          <w:rtl/>
          <w:lang w:val="en-US"/>
        </w:rPr>
        <w:t>דילמה מס.2</w:t>
      </w:r>
    </w:p>
    <w:p w14:paraId="4CD050E7" w14:textId="53B4164D" w:rsidR="00C5339B" w:rsidRDefault="001B0C4C" w:rsidP="00C5339B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תהליך בקרת הכניסה לפארק של מבקר שהוא מנוי. מבקר שהינו מנוי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יכולות להיות ברשותו מספר הזמנות בעבר ובעתיד- כי</w:t>
      </w:r>
      <w:r w:rsidR="00E91348">
        <w:rPr>
          <w:rFonts w:ascii="David" w:hAnsi="David" w:cs="David" w:hint="cs"/>
          <w:sz w:val="24"/>
          <w:szCs w:val="24"/>
          <w:rtl/>
          <w:lang w:val="en-US"/>
        </w:rPr>
        <w:t>צ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ד נדע לזהות מהי הזמנתו כרגע </w:t>
      </w:r>
      <w:r w:rsidR="00C5339B">
        <w:rPr>
          <w:rFonts w:ascii="David" w:hAnsi="David" w:cs="David" w:hint="cs"/>
          <w:sz w:val="24"/>
          <w:szCs w:val="24"/>
          <w:rtl/>
          <w:lang w:val="en-US"/>
        </w:rPr>
        <w:t>בעת הכניסה לפארק.</w:t>
      </w:r>
    </w:p>
    <w:p w14:paraId="2422EAFC" w14:textId="6A9D8037" w:rsidR="00C5339B" w:rsidRDefault="00C5339B" w:rsidP="00C5339B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374CA070" w14:textId="0A002109" w:rsidR="00C5339B" w:rsidRDefault="00C5339B" w:rsidP="00C5339B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אופציה מס.1 -זיהוי ע"י </w:t>
      </w:r>
      <w:r w:rsidRPr="00C5339B">
        <w:rPr>
          <w:rFonts w:ascii="David" w:hAnsi="David" w:cs="David" w:hint="cs"/>
          <w:sz w:val="24"/>
          <w:szCs w:val="24"/>
          <w:highlight w:val="red"/>
          <w:rtl/>
          <w:lang w:val="en-US"/>
        </w:rPr>
        <w:t>?????</w:t>
      </w:r>
    </w:p>
    <w:p w14:paraId="4698D891" w14:textId="70B9192D" w:rsidR="00C5339B" w:rsidRDefault="00C5339B" w:rsidP="00C5339B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807BFC6" w14:textId="2C54BC1D" w:rsidR="00C5339B" w:rsidRDefault="00C5339B" w:rsidP="00C5339B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9C16C51" w14:textId="61FB125C" w:rsidR="00C5339B" w:rsidRDefault="00C5339B" w:rsidP="00C5339B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החלטה : נכתוב פונקציה שתהווה מנגנון בקרה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נבדוק את הזמן הנוכחי ונשווה לאחת מהקפסולות של הכניסות לפארק .(8-12, 12-16 או 16-20)</w:t>
      </w:r>
    </w:p>
    <w:p w14:paraId="77FC2DDB" w14:textId="10D34DDB" w:rsidR="00C5339B" w:rsidRPr="001B0C4C" w:rsidRDefault="00C5339B" w:rsidP="00C5339B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בהתאם לכך נדע להשוות  להזמנה המתאימה ב</w:t>
      </w:r>
      <w:r>
        <w:rPr>
          <w:rFonts w:ascii="David" w:hAnsi="David" w:cs="David" w:hint="cs"/>
          <w:sz w:val="24"/>
          <w:szCs w:val="24"/>
          <w:lang w:val="en-US"/>
        </w:rPr>
        <w:t>DB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ונכניס את המבקר </w:t>
      </w:r>
    </w:p>
    <w:p w14:paraId="7DB49E38" w14:textId="701A911B" w:rsidR="00932B07" w:rsidRPr="002D41B4" w:rsidRDefault="00932B07" w:rsidP="00932B07">
      <w:pPr>
        <w:pStyle w:val="ListParagraph"/>
        <w:bidi/>
        <w:rPr>
          <w:rFonts w:ascii="David" w:hAnsi="David" w:cs="David"/>
          <w:sz w:val="24"/>
          <w:szCs w:val="24"/>
          <w:lang w:val="en-US"/>
        </w:rPr>
      </w:pPr>
    </w:p>
    <w:p w14:paraId="672E8F74" w14:textId="77777777" w:rsidR="00932B07" w:rsidRPr="00932B07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A103912" w14:textId="77777777" w:rsidR="00932B07" w:rsidRPr="00932B07" w:rsidRDefault="00932B07" w:rsidP="00932B07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</w:p>
    <w:p w14:paraId="7A2DE893" w14:textId="4E403CA6" w:rsidR="00932B07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1637FDA" w14:textId="312C95FA" w:rsidR="00932B07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682721D" w14:textId="2560714B" w:rsidR="00932B07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7FE70AE8" w14:textId="5D9A5D1E" w:rsidR="00932B07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5F3250A" w14:textId="5BE09BA4" w:rsidR="00932B07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52BFC675" w14:textId="222D5537" w:rsidR="00932B07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02AE93C" w14:textId="49427CDC" w:rsidR="00932B07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6BCEA80" w14:textId="687CFD86" w:rsidR="00932B07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E16F365" w14:textId="71842AE0" w:rsidR="00932B07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766DD4A0" w14:textId="6E82E4B3" w:rsidR="00932B07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E8C9A7E" w14:textId="630FAA2A" w:rsidR="00932B07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3801052D" w14:textId="77777777" w:rsidR="00932B07" w:rsidRPr="002B6801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082EC37" w14:textId="56BE3656" w:rsidR="00346439" w:rsidRPr="00DE0862" w:rsidRDefault="00C81BBE" w:rsidP="00346439">
      <w:pPr>
        <w:bidi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  <w:r w:rsidRPr="00DE0862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סעיף ב:</w:t>
      </w:r>
      <w:r w:rsidR="006B4030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 xml:space="preserve"> רועי נסטיה אמרה שאתה יודע הכי טוב</w:t>
      </w:r>
    </w:p>
    <w:p w14:paraId="12B94115" w14:textId="2B3E330E" w:rsidR="00D92677" w:rsidRDefault="00D92677" w:rsidP="00D92677">
      <w:pPr>
        <w:bidi/>
        <w:rPr>
          <w:rFonts w:ascii="David" w:hAnsi="David" w:cs="David"/>
          <w:sz w:val="28"/>
          <w:szCs w:val="28"/>
          <w:lang w:val="en-US"/>
        </w:rPr>
      </w:pPr>
    </w:p>
    <w:p w14:paraId="5FDE61E7" w14:textId="5959274A" w:rsidR="00D92677" w:rsidRDefault="000470F9" w:rsidP="00B95928">
      <w:pPr>
        <w:bidi/>
        <w:rPr>
          <w:rFonts w:ascii="David" w:hAnsi="David" w:cs="David"/>
          <w:sz w:val="28"/>
          <w:szCs w:val="28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F28039E" wp14:editId="1252800B">
            <wp:simplePos x="0" y="0"/>
            <wp:positionH relativeFrom="column">
              <wp:posOffset>101600</wp:posOffset>
            </wp:positionH>
            <wp:positionV relativeFrom="paragraph">
              <wp:posOffset>319405</wp:posOffset>
            </wp:positionV>
            <wp:extent cx="5731510" cy="105410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71EA3" w14:textId="39321123" w:rsidR="00D92677" w:rsidRPr="00DE6166" w:rsidRDefault="00D92677" w:rsidP="00D92677">
      <w:pPr>
        <w:bidi/>
        <w:rPr>
          <w:rFonts w:ascii="David" w:hAnsi="David" w:cs="David"/>
          <w:sz w:val="28"/>
          <w:szCs w:val="28"/>
          <w:rtl/>
          <w:lang w:val="en-US"/>
        </w:rPr>
      </w:pPr>
    </w:p>
    <w:p w14:paraId="4F22EFEA" w14:textId="4951DA48" w:rsidR="00DE6166" w:rsidRPr="000470F9" w:rsidRDefault="000470F9" w:rsidP="000470F9">
      <w:pPr>
        <w:bidi/>
        <w:spacing w:line="24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0470F9">
        <w:rPr>
          <w:rFonts w:ascii="David" w:hAnsi="David" w:cs="David" w:hint="cs"/>
          <w:sz w:val="24"/>
          <w:szCs w:val="24"/>
          <w:u w:val="single"/>
          <w:rtl/>
          <w:lang w:val="en-US"/>
        </w:rPr>
        <w:t>בדיקות מערכת:</w:t>
      </w:r>
    </w:p>
    <w:p w14:paraId="6D03F20E" w14:textId="6245C56D" w:rsidR="00BA5052" w:rsidRPr="00A12063" w:rsidRDefault="000470F9" w:rsidP="00A1206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  <w:r w:rsidRPr="00A12063">
        <w:rPr>
          <w:rFonts w:ascii="David" w:hAnsi="David" w:cs="David" w:hint="cs"/>
          <w:sz w:val="24"/>
          <w:szCs w:val="24"/>
          <w:rtl/>
          <w:lang w:val="en-US"/>
        </w:rPr>
        <w:t>בדיקות קלט- בדיקות של מידע שמוזן ב</w:t>
      </w:r>
      <w:r w:rsidRPr="00A12063">
        <w:rPr>
          <w:rFonts w:ascii="David" w:hAnsi="David" w:cs="David" w:hint="cs"/>
          <w:sz w:val="24"/>
          <w:szCs w:val="24"/>
          <w:lang w:val="en-US"/>
        </w:rPr>
        <w:t>GUI</w:t>
      </w:r>
      <w:r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בהתאם לד</w:t>
      </w:r>
      <w:r w:rsidR="00BA5052"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רישות המערכת. (לדוגמא </w:t>
      </w:r>
      <w:r w:rsidR="009C24A5"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במסך של נציג השירות כל השדות הם שדות חובה לכן יש בדיקה </w:t>
      </w:r>
      <w:r w:rsidR="00BA5052" w:rsidRPr="00A12063">
        <w:rPr>
          <w:rFonts w:ascii="David" w:hAnsi="David" w:cs="David" w:hint="cs"/>
          <w:sz w:val="24"/>
          <w:szCs w:val="24"/>
          <w:rtl/>
          <w:lang w:val="en-US"/>
        </w:rPr>
        <w:t>שאין שדות ריקים במסך</w:t>
      </w:r>
      <w:r w:rsidR="009C24A5" w:rsidRPr="00A12063">
        <w:rPr>
          <w:rFonts w:ascii="David" w:hAnsi="David" w:cs="David" w:hint="cs"/>
          <w:sz w:val="24"/>
          <w:szCs w:val="24"/>
          <w:rtl/>
          <w:lang w:val="en-US"/>
        </w:rPr>
        <w:t>. כמו כן</w:t>
      </w:r>
      <w:r w:rsidR="00BA5052"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שלא מזינים מספרים בשדה של שם פרטי</w:t>
      </w:r>
      <w:r w:rsidR="009C24A5"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ושם משפחה . שהאיימיל שמוזן הוא ע"פ תבנית מסויימת . וגם שדה ת.ז </w:t>
      </w:r>
      <w:r w:rsidR="005D4621">
        <w:rPr>
          <w:rFonts w:ascii="David" w:hAnsi="David" w:cs="David" w:hint="cs"/>
          <w:sz w:val="24"/>
          <w:szCs w:val="24"/>
          <w:rtl/>
          <w:lang w:val="en-US"/>
        </w:rPr>
        <w:t>בעל בדיוק</w:t>
      </w:r>
      <w:r w:rsidR="009C24A5"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9 ספרות </w:t>
      </w:r>
      <w:r w:rsidR="00BA5052" w:rsidRPr="00A12063">
        <w:rPr>
          <w:rFonts w:ascii="David" w:hAnsi="David" w:cs="David" w:hint="cs"/>
          <w:sz w:val="24"/>
          <w:szCs w:val="24"/>
          <w:rtl/>
          <w:lang w:val="en-US"/>
        </w:rPr>
        <w:t>).</w:t>
      </w:r>
    </w:p>
    <w:p w14:paraId="28C79B35" w14:textId="77777777" w:rsidR="00BA5052" w:rsidRDefault="00BA5052" w:rsidP="000470F9">
      <w:p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3ADF241B" w14:textId="0D00BC52" w:rsidR="000470F9" w:rsidRPr="00A12063" w:rsidRDefault="000470F9" w:rsidP="00A1206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  <w:r w:rsidRPr="00A12063">
        <w:rPr>
          <w:rFonts w:ascii="David" w:hAnsi="David" w:cs="David" w:hint="cs"/>
          <w:sz w:val="24"/>
          <w:szCs w:val="24"/>
          <w:rtl/>
          <w:lang w:val="en-US"/>
        </w:rPr>
        <w:t>בדיקות מידע שחוזר מהסרבר</w:t>
      </w:r>
      <w:r w:rsidR="00BA5052"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- בכל פניה אל השרת אנו מקבלים מידע אודות הפעולה שרצינו לבצע, לכן נבדוק את המידע בצד הלקוח.(לדוגמא כאשר מבצעים הוספה של מנוי חדש נבדוק האם קיבלנו </w:t>
      </w:r>
      <w:r w:rsidR="00BA5052" w:rsidRPr="00A12063">
        <w:rPr>
          <w:rFonts w:ascii="David" w:hAnsi="David" w:cs="David"/>
          <w:sz w:val="24"/>
          <w:szCs w:val="24"/>
          <w:lang w:val="en-US"/>
        </w:rPr>
        <w:t xml:space="preserve">true </w:t>
      </w:r>
      <w:r w:rsidR="00BA5052"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שזה הצלחה או </w:t>
      </w:r>
      <w:r w:rsidR="00BA5052" w:rsidRPr="00A12063">
        <w:rPr>
          <w:rFonts w:ascii="David" w:hAnsi="David" w:cs="David"/>
          <w:sz w:val="24"/>
          <w:szCs w:val="24"/>
          <w:lang w:val="en-US"/>
        </w:rPr>
        <w:t>false</w:t>
      </w:r>
      <w:r w:rsidR="00BA5052"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ככישלון.</w:t>
      </w:r>
      <w:r w:rsidR="009C24A5" w:rsidRPr="00A12063">
        <w:rPr>
          <w:rFonts w:ascii="David" w:hAnsi="David" w:cs="David" w:hint="cs"/>
          <w:sz w:val="24"/>
          <w:szCs w:val="24"/>
          <w:rtl/>
          <w:lang w:val="en-US"/>
        </w:rPr>
        <w:t>בנוסף הוספנו גם שליחת מס' המנוי אותו יוכל להעביר נציג השירות לבעל המנוי החדש שיצר ואותו אנחנו מציגים עם הודעת ההצלחה של הוספת המנוי למסד הנתונים שלנו</w:t>
      </w:r>
      <w:r w:rsidR="00BA5052" w:rsidRPr="00A12063">
        <w:rPr>
          <w:rFonts w:ascii="David" w:hAnsi="David" w:cs="David" w:hint="cs"/>
          <w:sz w:val="24"/>
          <w:szCs w:val="24"/>
          <w:rtl/>
          <w:lang w:val="en-US"/>
        </w:rPr>
        <w:t>)</w:t>
      </w:r>
      <w:r w:rsidR="009C24A5" w:rsidRPr="00A12063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602A1D3D" w14:textId="77777777" w:rsidR="009C24A5" w:rsidRDefault="009C24A5" w:rsidP="009C24A5">
      <w:p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2268420A" w14:textId="0AE528FF" w:rsidR="009C24A5" w:rsidRPr="00A12063" w:rsidRDefault="009C24A5" w:rsidP="00A1206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  <w:r w:rsidRPr="00A12063">
        <w:rPr>
          <w:rFonts w:ascii="David" w:hAnsi="David" w:cs="David" w:hint="cs"/>
          <w:sz w:val="24"/>
          <w:szCs w:val="24"/>
          <w:rtl/>
          <w:lang w:val="en-US"/>
        </w:rPr>
        <w:t>בדיקות הכנסה ל</w:t>
      </w:r>
      <w:r w:rsidRPr="00A12063">
        <w:rPr>
          <w:rFonts w:ascii="David" w:hAnsi="David" w:cs="David" w:hint="cs"/>
          <w:sz w:val="24"/>
          <w:szCs w:val="24"/>
          <w:lang w:val="en-US"/>
        </w:rPr>
        <w:t>DB</w:t>
      </w:r>
      <w:r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Pr="00A12063">
        <w:rPr>
          <w:rFonts w:ascii="David" w:hAnsi="David" w:cs="David"/>
          <w:sz w:val="24"/>
          <w:szCs w:val="24"/>
          <w:rtl/>
          <w:lang w:val="en-US"/>
        </w:rPr>
        <w:t>–</w:t>
      </w:r>
      <w:r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3E74E9"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בכל פניה מצד הלקוח לשינוי מסד הנתונים שלנו קיימת בדיקה של הנתונים שהתקבלו. לדוגמא </w:t>
      </w:r>
      <w:r w:rsidRPr="00A12063">
        <w:rPr>
          <w:rFonts w:ascii="David" w:hAnsi="David" w:cs="David" w:hint="cs"/>
          <w:sz w:val="24"/>
          <w:szCs w:val="24"/>
          <w:rtl/>
          <w:lang w:val="en-US"/>
        </w:rPr>
        <w:t>בהוספת מנוי חדש בצד השרת ישנה שאילתא שבודקת את קיום המנוי ב</w:t>
      </w:r>
      <w:r w:rsidRPr="00A12063">
        <w:rPr>
          <w:rFonts w:ascii="David" w:hAnsi="David" w:cs="David" w:hint="cs"/>
          <w:sz w:val="24"/>
          <w:szCs w:val="24"/>
          <w:lang w:val="en-US"/>
        </w:rPr>
        <w:t>DB</w:t>
      </w:r>
      <w:r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ורק במידה ולא קיים יוצרת אותו ב</w:t>
      </w:r>
      <w:r w:rsidRPr="00A12063">
        <w:rPr>
          <w:rFonts w:ascii="David" w:hAnsi="David" w:cs="David" w:hint="cs"/>
          <w:sz w:val="24"/>
          <w:szCs w:val="24"/>
          <w:lang w:val="en-US"/>
        </w:rPr>
        <w:t>DB</w:t>
      </w:r>
      <w:r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ע"י שאילתת הוספה</w:t>
      </w:r>
      <w:r w:rsidR="003E74E9" w:rsidRPr="00A12063">
        <w:rPr>
          <w:rFonts w:ascii="David" w:hAnsi="David" w:cs="David" w:hint="cs"/>
          <w:sz w:val="24"/>
          <w:szCs w:val="24"/>
          <w:rtl/>
          <w:lang w:val="en-US"/>
        </w:rPr>
        <w:t>. בכל אחד מהמצבים קיימת הודעה שמעדכנת על מצב הפעולה</w:t>
      </w:r>
      <w:r w:rsidRPr="00A12063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1462648E" w14:textId="568DEA1E" w:rsidR="00B418D3" w:rsidRDefault="00B418D3" w:rsidP="00B418D3">
      <w:p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1D5B5425" w14:textId="64C892BE" w:rsidR="00B418D3" w:rsidRPr="00A12063" w:rsidRDefault="00B418D3" w:rsidP="00A1206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  <w:r w:rsidRPr="00A12063">
        <w:rPr>
          <w:rFonts w:ascii="David" w:hAnsi="David" w:cs="David" w:hint="cs"/>
          <w:sz w:val="24"/>
          <w:szCs w:val="24"/>
          <w:rtl/>
          <w:lang w:val="en-US"/>
        </w:rPr>
        <w:t>בדיקת סוג משתמש- קיימת בדיקה שבודקת את סוג המשתמש. אם הוא משתמש רגיל/משפחתי/מדריך. בהוספת מנוי חדש ל</w:t>
      </w:r>
      <w:r w:rsidRPr="00A12063">
        <w:rPr>
          <w:rFonts w:ascii="David" w:hAnsi="David" w:cs="David" w:hint="cs"/>
          <w:sz w:val="24"/>
          <w:szCs w:val="24"/>
          <w:lang w:val="en-US"/>
        </w:rPr>
        <w:t>DB</w:t>
      </w:r>
      <w:r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במסך של נציג השירות יש </w:t>
      </w:r>
      <w:r w:rsidRPr="00A12063">
        <w:rPr>
          <w:rFonts w:ascii="David" w:hAnsi="David" w:cs="David" w:hint="cs"/>
          <w:sz w:val="24"/>
          <w:szCs w:val="24"/>
          <w:lang w:val="en-US"/>
        </w:rPr>
        <w:t>CHECKBOX</w:t>
      </w:r>
      <w:r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לסימון במידה וההוספה היא של מנוי עבור מדריך ובהתאם לכך נבחר עבורו מס מנוי שמסמן את היותו מדריך. </w:t>
      </w:r>
    </w:p>
    <w:p w14:paraId="20D3EBCE" w14:textId="7D09FB59" w:rsidR="00BA5052" w:rsidRDefault="00BA5052" w:rsidP="00BA5052">
      <w:p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2FC8A69" w14:textId="286F864C" w:rsidR="00BA5052" w:rsidRPr="00A12063" w:rsidRDefault="00BA5052" w:rsidP="00A1206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  <w:r w:rsidRPr="00A12063">
        <w:rPr>
          <w:rFonts w:ascii="David" w:hAnsi="David" w:cs="David" w:hint="cs"/>
          <w:sz w:val="24"/>
          <w:szCs w:val="24"/>
          <w:rtl/>
          <w:lang w:val="en-US"/>
        </w:rPr>
        <w:t>בדיקת זמינות- למשל בדיקה של תאריך ההזמנה אותו הזין המשתמש האם ישנו מקום פנוי בפארק או שלא ואז להפנות אותו לרשימת המתנה.</w:t>
      </w:r>
      <w:r w:rsidR="00D66B2C"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או בדיקת מקום פנוי בפארק (האם הפארק לא בתפוסה מלאה) עבור מבקר מזדמן שמגיע לפארק.</w:t>
      </w:r>
      <w:r w:rsidR="00630615"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לדוגמא בבקרת הכניסה לפארק במצב שבו מגיעים מבקרים נוספים, מעבר למה שמצויין בהזמנה אנחנו יוצרים רישום שלהם ב</w:t>
      </w:r>
      <w:r w:rsidR="00630615" w:rsidRPr="00A12063">
        <w:rPr>
          <w:rFonts w:ascii="David" w:hAnsi="David" w:cs="David" w:hint="cs"/>
          <w:sz w:val="24"/>
          <w:szCs w:val="24"/>
          <w:lang w:val="en-US"/>
        </w:rPr>
        <w:t>DB</w:t>
      </w:r>
      <w:r w:rsidR="00630615" w:rsidRPr="00A12063">
        <w:rPr>
          <w:rFonts w:ascii="David" w:hAnsi="David" w:cs="David" w:hint="cs"/>
          <w:sz w:val="24"/>
          <w:szCs w:val="24"/>
          <w:rtl/>
          <w:lang w:val="en-US"/>
        </w:rPr>
        <w:t>, על מנת שנוכל לאחר מכן להשתמש במידע הזה עבור הפקת הדוחת.</w:t>
      </w:r>
    </w:p>
    <w:p w14:paraId="271DEC86" w14:textId="4207A3ED" w:rsidR="00BA5052" w:rsidRDefault="00BA5052" w:rsidP="00BA5052">
      <w:p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6357C376" w14:textId="62FF85CD" w:rsidR="00613811" w:rsidRPr="00A12063" w:rsidRDefault="00613811" w:rsidP="00A1206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  <w:r w:rsidRPr="00A12063">
        <w:rPr>
          <w:rFonts w:ascii="David" w:hAnsi="David" w:cs="David" w:hint="cs"/>
          <w:sz w:val="24"/>
          <w:szCs w:val="24"/>
          <w:rtl/>
          <w:lang w:val="en-US"/>
        </w:rPr>
        <w:t>בדיקות אימות מידע- בדיקה שאכן קיים המידע ב</w:t>
      </w:r>
      <w:r w:rsidRPr="00A12063">
        <w:rPr>
          <w:rFonts w:ascii="David" w:hAnsi="David" w:cs="David" w:hint="cs"/>
          <w:sz w:val="24"/>
          <w:szCs w:val="24"/>
          <w:lang w:val="en-US"/>
        </w:rPr>
        <w:t>DB</w:t>
      </w:r>
      <w:r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עבור הנתון שהזין המשתמש בשדה . לדוגמא במסך של העובד בפארק צריך להזין מס' הזמנה וכמות משתמשים. ברגע שהעובד לוחץ בכפתור ה</w:t>
      </w:r>
      <w:r w:rsidRPr="00A12063">
        <w:rPr>
          <w:rFonts w:ascii="David" w:hAnsi="David" w:cs="David"/>
          <w:sz w:val="24"/>
          <w:szCs w:val="24"/>
          <w:lang w:val="en-US"/>
        </w:rPr>
        <w:t>check</w:t>
      </w:r>
      <w:r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מתבצעת בדיקה  האם ב</w:t>
      </w:r>
      <w:r w:rsidRPr="00A12063">
        <w:rPr>
          <w:rFonts w:ascii="David" w:hAnsi="David" w:cs="David" w:hint="cs"/>
          <w:sz w:val="24"/>
          <w:szCs w:val="24"/>
          <w:lang w:val="en-US"/>
        </w:rPr>
        <w:t>DB</w:t>
      </w:r>
      <w:r w:rsidRPr="00A12063">
        <w:rPr>
          <w:rFonts w:ascii="David" w:hAnsi="David" w:cs="David" w:hint="cs"/>
          <w:sz w:val="24"/>
          <w:szCs w:val="24"/>
          <w:rtl/>
          <w:lang w:val="en-US"/>
        </w:rPr>
        <w:t xml:space="preserve"> שמור מידע עבור מס ההזמנה. המידע נשלף בעזרת שאילתא ונשלח בחזרה אל הלקוח ומוצג במסך שלו בהתאם.</w:t>
      </w:r>
    </w:p>
    <w:p w14:paraId="7AE194DB" w14:textId="77777777" w:rsidR="00613811" w:rsidRDefault="00613811" w:rsidP="00613811">
      <w:p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3A288D5F" w14:textId="2923F416" w:rsidR="00BA5052" w:rsidRPr="00A12063" w:rsidRDefault="00BA5052" w:rsidP="00A1206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  <w:r w:rsidRPr="00A12063">
        <w:rPr>
          <w:rFonts w:ascii="David" w:hAnsi="David" w:cs="David" w:hint="cs"/>
          <w:sz w:val="24"/>
          <w:szCs w:val="24"/>
          <w:rtl/>
          <w:lang w:val="en-US"/>
        </w:rPr>
        <w:t>בדיקת רישום לרשימת המתנה- האם המשתמש מעוניין להכנס לרשימת המתנה כמו שהתבקשנו כחלק מדרישות הלקוח.</w:t>
      </w:r>
    </w:p>
    <w:p w14:paraId="04C78AB2" w14:textId="76207879" w:rsidR="00D66B2C" w:rsidRDefault="00D66B2C" w:rsidP="00D66B2C">
      <w:p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56BAA16F" w14:textId="20F447DF" w:rsidR="00D66B2C" w:rsidRDefault="00D66B2C" w:rsidP="00D66B2C">
      <w:p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65A1E856" w14:textId="0F5B1438" w:rsidR="002F4F30" w:rsidRDefault="002F4F30" w:rsidP="002F4F30">
      <w:p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34236E2E" w14:textId="77777777" w:rsidR="002F4F30" w:rsidRDefault="002F4F30" w:rsidP="002F4F30">
      <w:p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43D271D0" w14:textId="4EB6CB94" w:rsidR="000470F9" w:rsidRDefault="009302A8" w:rsidP="000470F9">
      <w:pPr>
        <w:bidi/>
        <w:rPr>
          <w:rFonts w:ascii="David" w:hAnsi="David" w:cs="David"/>
          <w:sz w:val="28"/>
          <w:szCs w:val="28"/>
          <w:u w:val="single"/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3D074C5" wp14:editId="5F92275E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731510" cy="2298065"/>
            <wp:effectExtent l="0" t="0" r="2540" b="698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E4E">
        <w:rPr>
          <w:rFonts w:ascii="David" w:hAnsi="David" w:cs="David" w:hint="cs"/>
          <w:sz w:val="28"/>
          <w:szCs w:val="28"/>
          <w:u w:val="single"/>
          <w:rtl/>
          <w:lang w:val="en-US"/>
        </w:rPr>
        <w:t xml:space="preserve">  </w:t>
      </w:r>
    </w:p>
    <w:p w14:paraId="2DD3D46B" w14:textId="4E582C56" w:rsidR="00CB5E4E" w:rsidRPr="004407BE" w:rsidRDefault="00CB5E4E" w:rsidP="00CB5E4E">
      <w:pPr>
        <w:bidi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  <w:r w:rsidRPr="004407BE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סעיף א:</w:t>
      </w:r>
    </w:p>
    <w:p w14:paraId="27A9C5D2" w14:textId="55E7103D" w:rsidR="00CB5E4E" w:rsidRPr="00CB5E4E" w:rsidRDefault="00CB5E4E" w:rsidP="00CB5E4E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CB5E4E">
        <w:rPr>
          <w:rFonts w:ascii="David" w:hAnsi="David" w:cs="David" w:hint="cs"/>
          <w:sz w:val="24"/>
          <w:szCs w:val="24"/>
          <w:rtl/>
          <w:lang w:val="en-US"/>
        </w:rPr>
        <w:t xml:space="preserve">במימוש המערכת בכתיבת הקוד על מנת לבצע תיאום פעילויות ושיתוף בין חברי הצוות יצרנו גישה משותפת ע"י חיבור האקליפס אל הגיט. ביצענו חלוקה של חברי הצוות לצוות שרת וצוות לקוח . </w:t>
      </w:r>
      <w:r w:rsidR="0002001B">
        <w:rPr>
          <w:rFonts w:ascii="David" w:hAnsi="David" w:cs="David" w:hint="cs"/>
          <w:sz w:val="24"/>
          <w:szCs w:val="24"/>
          <w:rtl/>
          <w:lang w:val="en-US"/>
        </w:rPr>
        <w:t xml:space="preserve">        </w:t>
      </w:r>
      <w:r w:rsidRPr="00CB5E4E">
        <w:rPr>
          <w:rFonts w:ascii="David" w:hAnsi="David" w:cs="David" w:hint="cs"/>
          <w:sz w:val="24"/>
          <w:szCs w:val="24"/>
          <w:rtl/>
          <w:lang w:val="en-US"/>
        </w:rPr>
        <w:t>עבדנו יחדיו כל חברי הצוות על מימוש המערכת.</w:t>
      </w:r>
      <w:r w:rsidRPr="00CB5E4E">
        <w:rPr>
          <w:rFonts w:ascii="David" w:hAnsi="David" w:cs="David"/>
          <w:sz w:val="24"/>
          <w:szCs w:val="24"/>
          <w:rtl/>
          <w:lang w:val="en-US"/>
        </w:rPr>
        <w:br/>
      </w:r>
      <w:r w:rsidRPr="004407BE">
        <w:rPr>
          <w:rFonts w:ascii="David" w:hAnsi="David" w:cs="David" w:hint="cs"/>
          <w:sz w:val="24"/>
          <w:szCs w:val="24"/>
          <w:u w:val="single"/>
          <w:rtl/>
          <w:lang w:val="en-US"/>
        </w:rPr>
        <w:t>יתרונות:</w:t>
      </w:r>
    </w:p>
    <w:p w14:paraId="3DE19E63" w14:textId="0E44AA0D" w:rsidR="00CB5E4E" w:rsidRPr="00CB5E4E" w:rsidRDefault="00CB5E4E" w:rsidP="00CB5E4E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rtl/>
          <w:lang w:val="en-US"/>
        </w:rPr>
      </w:pPr>
      <w:r w:rsidRPr="00CB5E4E">
        <w:rPr>
          <w:rFonts w:ascii="David" w:hAnsi="David" w:cs="David" w:hint="cs"/>
          <w:sz w:val="24"/>
          <w:szCs w:val="24"/>
          <w:rtl/>
          <w:lang w:val="en-US"/>
        </w:rPr>
        <w:t>הגישה לכתיבת הקוד הייתה משותפת.</w:t>
      </w:r>
    </w:p>
    <w:p w14:paraId="78155B05" w14:textId="7B3C7A2E" w:rsidR="00CB5E4E" w:rsidRPr="00CB5E4E" w:rsidRDefault="00CB5E4E" w:rsidP="00CB5E4E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rtl/>
          <w:lang w:val="en-US"/>
        </w:rPr>
      </w:pPr>
      <w:r w:rsidRPr="00CB5E4E">
        <w:rPr>
          <w:rFonts w:ascii="David" w:hAnsi="David" w:cs="David" w:hint="cs"/>
          <w:sz w:val="24"/>
          <w:szCs w:val="24"/>
          <w:rtl/>
          <w:lang w:val="en-US"/>
        </w:rPr>
        <w:t xml:space="preserve">חברי הקבוצה יכלו לראות את חלקי הקוד של יתר חברי הקבוצה ולבצע שימוש בקוד שלהם בעזרת </w:t>
      </w:r>
      <w:r w:rsidRPr="00CB5E4E">
        <w:rPr>
          <w:rFonts w:ascii="David" w:hAnsi="David" w:cs="David"/>
          <w:sz w:val="24"/>
          <w:szCs w:val="24"/>
          <w:lang w:val="en-US"/>
        </w:rPr>
        <w:t>reuse</w:t>
      </w:r>
      <w:r w:rsidRPr="00CB5E4E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5A281F29" w14:textId="581EF061" w:rsidR="00CB5E4E" w:rsidRDefault="00CB5E4E" w:rsidP="00CB5E4E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 w:rsidRPr="00CB5E4E">
        <w:rPr>
          <w:rFonts w:ascii="David" w:hAnsi="David" w:cs="David" w:hint="cs"/>
          <w:sz w:val="24"/>
          <w:szCs w:val="24"/>
          <w:rtl/>
          <w:lang w:val="en-US"/>
        </w:rPr>
        <w:t>כל חברי הצוות יכלו להתקדם בעבודתם ללא צורך בהמתנה לחלון זמן מסויים.</w:t>
      </w:r>
    </w:p>
    <w:p w14:paraId="35F8A85C" w14:textId="42E83CBE" w:rsidR="00CB5E4E" w:rsidRDefault="00A93687" w:rsidP="00CB5E4E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ניתן לצפות בשינויים שביצעו ומי חבר הצוות שביצע אותם- לדוגמא באיזה קונטרול ביצעו שינויים.</w:t>
      </w:r>
    </w:p>
    <w:p w14:paraId="0FC75C3E" w14:textId="40FE0E85" w:rsidR="00A93687" w:rsidRDefault="00A93687" w:rsidP="00A93687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ניתן לבצע חזרה משינוי שביצע חבר הצוות- לדוגמא אם חבר צוות אחד יצר תקלה בקוד או מחק חלק מהקוד ניתן לבצע </w:t>
      </w:r>
      <w:r>
        <w:rPr>
          <w:rFonts w:ascii="David" w:hAnsi="David" w:cs="David"/>
          <w:sz w:val="24"/>
          <w:szCs w:val="24"/>
          <w:lang w:val="en-US"/>
        </w:rPr>
        <w:t>revert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ובעזרת כך</w:t>
      </w:r>
      <w:r w:rsidR="007C58D2">
        <w:rPr>
          <w:rFonts w:ascii="David" w:hAnsi="David" w:cs="David" w:hint="cs"/>
          <w:sz w:val="24"/>
          <w:szCs w:val="24"/>
          <w:rtl/>
          <w:lang w:val="en-US"/>
        </w:rPr>
        <w:t xml:space="preserve"> לבטל את הפעולה האחרונה</w:t>
      </w:r>
      <w:r w:rsidR="00B13460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625D18F2" w14:textId="239A61C8" w:rsidR="00B13460" w:rsidRDefault="009239B4" w:rsidP="00B13460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יצירת גיבוי - </w:t>
      </w:r>
      <w:r w:rsidR="00B13460">
        <w:rPr>
          <w:rFonts w:ascii="David" w:hAnsi="David" w:cs="David" w:hint="cs"/>
          <w:sz w:val="24"/>
          <w:szCs w:val="24"/>
          <w:rtl/>
          <w:lang w:val="en-US"/>
        </w:rPr>
        <w:t>לכל אחד מחברי הצוות קיים גיבוי במחשב של הפרוייקט בגרסה האחרונה שעדכן מהגיט.</w:t>
      </w:r>
    </w:p>
    <w:p w14:paraId="74A60514" w14:textId="1819F05B" w:rsidR="00905CB4" w:rsidRDefault="00905CB4" w:rsidP="00905CB4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ניהול מיזוג גירסאות קוד סותרות- במצב כזה שישנם גרסאות סותרות הגיט מציג הודעה בפני מעדכן הפעולה.</w:t>
      </w:r>
    </w:p>
    <w:p w14:paraId="36269260" w14:textId="421DFDC9" w:rsidR="009C68D6" w:rsidRPr="00CB5E4E" w:rsidRDefault="009C68D6" w:rsidP="009C68D6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עבודה מקוונת בזמן אמת לכל חברי הצוות</w:t>
      </w:r>
      <w:r w:rsidR="00B97663">
        <w:rPr>
          <w:rFonts w:ascii="David" w:hAnsi="David" w:cs="David" w:hint="cs"/>
          <w:sz w:val="24"/>
          <w:szCs w:val="24"/>
          <w:rtl/>
          <w:lang w:val="en-US"/>
        </w:rPr>
        <w:t>- עדכון שינויים בזמן אמת.</w:t>
      </w:r>
    </w:p>
    <w:p w14:paraId="6A2AB23B" w14:textId="03046F35" w:rsidR="00CB5E4E" w:rsidRPr="00CB5E4E" w:rsidRDefault="00CB5E4E" w:rsidP="00CB5E4E">
      <w:pPr>
        <w:bidi/>
        <w:spacing w:after="0"/>
        <w:rPr>
          <w:rFonts w:ascii="David" w:hAnsi="David" w:cs="David"/>
          <w:sz w:val="24"/>
          <w:szCs w:val="24"/>
          <w:rtl/>
          <w:lang w:val="en-US"/>
        </w:rPr>
      </w:pPr>
    </w:p>
    <w:p w14:paraId="5C2AFBB3" w14:textId="0E689B83" w:rsidR="00CB5E4E" w:rsidRPr="004407BE" w:rsidRDefault="00CB5E4E" w:rsidP="00CB5E4E">
      <w:pPr>
        <w:bidi/>
        <w:spacing w:after="0"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4407BE">
        <w:rPr>
          <w:rFonts w:ascii="David" w:hAnsi="David" w:cs="David" w:hint="cs"/>
          <w:sz w:val="24"/>
          <w:szCs w:val="24"/>
          <w:u w:val="single"/>
          <w:rtl/>
          <w:lang w:val="en-US"/>
        </w:rPr>
        <w:t>חסרונות:</w:t>
      </w:r>
    </w:p>
    <w:p w14:paraId="5E22B61F" w14:textId="74B1B2AD" w:rsidR="00CB5E4E" w:rsidRPr="00CB5E4E" w:rsidRDefault="00CB5E4E" w:rsidP="00CB5E4E">
      <w:pPr>
        <w:bidi/>
        <w:spacing w:after="0"/>
        <w:rPr>
          <w:rFonts w:ascii="David" w:hAnsi="David" w:cs="David"/>
          <w:sz w:val="24"/>
          <w:szCs w:val="24"/>
          <w:rtl/>
          <w:lang w:val="en-US"/>
        </w:rPr>
      </w:pPr>
    </w:p>
    <w:p w14:paraId="60209ADF" w14:textId="413DB955" w:rsidR="00CB5E4E" w:rsidRDefault="00CB5E4E" w:rsidP="00CB5E4E">
      <w:pPr>
        <w:pStyle w:val="ListParagraph"/>
        <w:numPr>
          <w:ilvl w:val="0"/>
          <w:numId w:val="2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 w:rsidRPr="00CB5E4E">
        <w:rPr>
          <w:rFonts w:ascii="David" w:hAnsi="David" w:cs="David" w:hint="cs"/>
          <w:sz w:val="24"/>
          <w:szCs w:val="24"/>
          <w:rtl/>
          <w:lang w:val="en-US"/>
        </w:rPr>
        <w:t>גישה בו זמנית לכל חברי הצוות לכל הפרוייקט-אם 2 חברי קבוצה עובדים על אותם דברים ולא מיידעים אחד את השני יכול היה להיווצר מצב בו חבר צוות אחד ביצע שינויים בקוד שגרמו להשפעה על חבר הצוות השני.</w:t>
      </w:r>
    </w:p>
    <w:p w14:paraId="77FBC92B" w14:textId="480F6FDD" w:rsidR="00A152BC" w:rsidRDefault="00A152BC" w:rsidP="00A152BC">
      <w:pPr>
        <w:pStyle w:val="ListParagraph"/>
        <w:numPr>
          <w:ilvl w:val="0"/>
          <w:numId w:val="2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אם חבר צוות אחד לא סיים את המשימה שמוטלת עליו והיא משימת הקדם של חבר הצוות השני הוא תקוע בעבודתו ולא יכול להתקדם.</w:t>
      </w:r>
    </w:p>
    <w:p w14:paraId="134352D8" w14:textId="24CDD9AE" w:rsidR="009D36EC" w:rsidRDefault="00681995" w:rsidP="009D36EC">
      <w:pPr>
        <w:pStyle w:val="ListParagraph"/>
        <w:numPr>
          <w:ilvl w:val="0"/>
          <w:numId w:val="2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הקצאת זמן לא מבוטל ללימוד השימוש בגיט</w:t>
      </w:r>
      <w:r w:rsidR="0038504F">
        <w:rPr>
          <w:rFonts w:ascii="David" w:hAnsi="David" w:cs="David" w:hint="cs"/>
          <w:sz w:val="24"/>
          <w:szCs w:val="24"/>
          <w:rtl/>
          <w:lang w:val="en-US"/>
        </w:rPr>
        <w:t>. ישנם פקודות רבות שבהתחלה לא ניתן לדעת את משמעותם</w:t>
      </w:r>
      <w:r w:rsidR="00172A70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824BF35" w14:textId="11BA1217" w:rsidR="000E4429" w:rsidRDefault="000E4429" w:rsidP="000E4429">
      <w:pPr>
        <w:pStyle w:val="ListParagraph"/>
        <w:numPr>
          <w:ilvl w:val="0"/>
          <w:numId w:val="2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לפעמים מעוניינים לבצע </w:t>
      </w:r>
      <w:r>
        <w:rPr>
          <w:rFonts w:ascii="David" w:hAnsi="David" w:cs="David"/>
          <w:sz w:val="24"/>
          <w:szCs w:val="24"/>
          <w:lang w:val="en-US"/>
        </w:rPr>
        <w:t xml:space="preserve">push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על מנת לשמור על שינויים גדולים בפרקי זמן קצרים ו</w:t>
      </w:r>
      <w:r w:rsidR="00522195">
        <w:rPr>
          <w:rFonts w:ascii="David" w:hAnsi="David" w:cs="David" w:hint="cs"/>
          <w:sz w:val="24"/>
          <w:szCs w:val="24"/>
          <w:rtl/>
          <w:lang w:val="en-US"/>
        </w:rPr>
        <w:t>ב</w:t>
      </w:r>
      <w:r>
        <w:rPr>
          <w:rFonts w:ascii="David" w:hAnsi="David" w:cs="David" w:hint="cs"/>
          <w:sz w:val="24"/>
          <w:szCs w:val="24"/>
          <w:rtl/>
          <w:lang w:val="en-US"/>
        </w:rPr>
        <w:t>כל ביצוע של פעולת</w:t>
      </w:r>
      <w:r>
        <w:rPr>
          <w:rFonts w:ascii="David" w:hAnsi="David" w:cs="David"/>
          <w:sz w:val="24"/>
          <w:szCs w:val="24"/>
          <w:lang w:val="en-US"/>
        </w:rPr>
        <w:t xml:space="preserve">push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עלינו לבצע גם פעולת  </w:t>
      </w:r>
      <w:r>
        <w:rPr>
          <w:rFonts w:ascii="David" w:hAnsi="David" w:cs="David"/>
          <w:sz w:val="24"/>
          <w:szCs w:val="24"/>
          <w:lang w:val="en-US"/>
        </w:rPr>
        <w:t>commit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. פעולת </w:t>
      </w:r>
      <w:r>
        <w:rPr>
          <w:rFonts w:ascii="David" w:hAnsi="David" w:cs="David"/>
          <w:sz w:val="24"/>
          <w:szCs w:val="24"/>
          <w:lang w:val="en-US"/>
        </w:rPr>
        <w:t xml:space="preserve">commit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מחייבת אותנו לציין כותרת עבור ה</w:t>
      </w:r>
      <w:r>
        <w:rPr>
          <w:rFonts w:ascii="David" w:hAnsi="David" w:cs="David"/>
          <w:sz w:val="24"/>
          <w:szCs w:val="24"/>
          <w:lang w:val="en-US"/>
        </w:rPr>
        <w:t>Push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אותו ביצענו מה שיוצר </w:t>
      </w:r>
      <w:r w:rsidR="00522195">
        <w:rPr>
          <w:rFonts w:ascii="David" w:hAnsi="David" w:cs="David" w:hint="cs"/>
          <w:sz w:val="24"/>
          <w:szCs w:val="24"/>
          <w:rtl/>
          <w:lang w:val="en-US"/>
        </w:rPr>
        <w:t>ריבוי הודעות בעלות אותה משמעות.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</w:p>
    <w:p w14:paraId="6DC08895" w14:textId="77777777" w:rsidR="00CB5E4E" w:rsidRDefault="00CB5E4E" w:rsidP="00CB5E4E">
      <w:pPr>
        <w:bidi/>
        <w:spacing w:after="0"/>
        <w:rPr>
          <w:rFonts w:ascii="David" w:hAnsi="David" w:cs="David"/>
          <w:sz w:val="24"/>
          <w:szCs w:val="24"/>
          <w:u w:val="single"/>
          <w:rtl/>
          <w:lang w:val="en-US"/>
        </w:rPr>
      </w:pPr>
    </w:p>
    <w:p w14:paraId="17B3D0A6" w14:textId="1C38951A" w:rsidR="004407BE" w:rsidRPr="004407BE" w:rsidRDefault="004407BE" w:rsidP="004407BE">
      <w:pPr>
        <w:bidi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  <w:r w:rsidRPr="004407BE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 xml:space="preserve">סעיף 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ב</w:t>
      </w:r>
      <w:r w:rsidRPr="004407BE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:</w:t>
      </w:r>
    </w:p>
    <w:p w14:paraId="7B86DA90" w14:textId="77777777" w:rsidR="00CB5E4E" w:rsidRPr="00CB5E4E" w:rsidRDefault="00CB5E4E" w:rsidP="00CB5E4E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</w:p>
    <w:sectPr w:rsidR="00CB5E4E" w:rsidRPr="00CB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516CC"/>
    <w:multiLevelType w:val="hybridMultilevel"/>
    <w:tmpl w:val="B0089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D2DC6"/>
    <w:multiLevelType w:val="hybridMultilevel"/>
    <w:tmpl w:val="9ACAD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B56A4"/>
    <w:multiLevelType w:val="hybridMultilevel"/>
    <w:tmpl w:val="42C02F1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6177"/>
    <w:multiLevelType w:val="hybridMultilevel"/>
    <w:tmpl w:val="985467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95C0D"/>
    <w:multiLevelType w:val="hybridMultilevel"/>
    <w:tmpl w:val="33C2276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659BB"/>
    <w:multiLevelType w:val="hybridMultilevel"/>
    <w:tmpl w:val="5B121F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32100"/>
    <w:multiLevelType w:val="hybridMultilevel"/>
    <w:tmpl w:val="576084B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82"/>
    <w:rsid w:val="0002001B"/>
    <w:rsid w:val="000470F9"/>
    <w:rsid w:val="000C7F1D"/>
    <w:rsid w:val="000E4429"/>
    <w:rsid w:val="000E7E05"/>
    <w:rsid w:val="00172A70"/>
    <w:rsid w:val="001B0C4C"/>
    <w:rsid w:val="001B336C"/>
    <w:rsid w:val="0025511C"/>
    <w:rsid w:val="00290AEF"/>
    <w:rsid w:val="002B6801"/>
    <w:rsid w:val="002D41B4"/>
    <w:rsid w:val="002F4F30"/>
    <w:rsid w:val="00316796"/>
    <w:rsid w:val="00327856"/>
    <w:rsid w:val="00346439"/>
    <w:rsid w:val="00372C82"/>
    <w:rsid w:val="0038504F"/>
    <w:rsid w:val="003A34E5"/>
    <w:rsid w:val="003C62D0"/>
    <w:rsid w:val="003D1732"/>
    <w:rsid w:val="003D6227"/>
    <w:rsid w:val="003E74E9"/>
    <w:rsid w:val="004407BE"/>
    <w:rsid w:val="004A756B"/>
    <w:rsid w:val="004F4DE3"/>
    <w:rsid w:val="00522195"/>
    <w:rsid w:val="005D4621"/>
    <w:rsid w:val="00613811"/>
    <w:rsid w:val="00630615"/>
    <w:rsid w:val="00681995"/>
    <w:rsid w:val="006B4030"/>
    <w:rsid w:val="006C5A72"/>
    <w:rsid w:val="00757B5D"/>
    <w:rsid w:val="007A0921"/>
    <w:rsid w:val="007C58D2"/>
    <w:rsid w:val="00905CB4"/>
    <w:rsid w:val="009239B4"/>
    <w:rsid w:val="009302A8"/>
    <w:rsid w:val="00932B07"/>
    <w:rsid w:val="009622BB"/>
    <w:rsid w:val="00993CC6"/>
    <w:rsid w:val="009C058B"/>
    <w:rsid w:val="009C24A5"/>
    <w:rsid w:val="009C68D6"/>
    <w:rsid w:val="009D36EC"/>
    <w:rsid w:val="009E2CE3"/>
    <w:rsid w:val="00A035B2"/>
    <w:rsid w:val="00A12063"/>
    <w:rsid w:val="00A152BC"/>
    <w:rsid w:val="00A93687"/>
    <w:rsid w:val="00A96FD8"/>
    <w:rsid w:val="00B13460"/>
    <w:rsid w:val="00B418D3"/>
    <w:rsid w:val="00B95928"/>
    <w:rsid w:val="00B97663"/>
    <w:rsid w:val="00BA5052"/>
    <w:rsid w:val="00C237FF"/>
    <w:rsid w:val="00C3447B"/>
    <w:rsid w:val="00C42A68"/>
    <w:rsid w:val="00C42DEE"/>
    <w:rsid w:val="00C52FC3"/>
    <w:rsid w:val="00C5339B"/>
    <w:rsid w:val="00C81BBE"/>
    <w:rsid w:val="00C91DC6"/>
    <w:rsid w:val="00C95B0A"/>
    <w:rsid w:val="00CB5E4E"/>
    <w:rsid w:val="00D40F76"/>
    <w:rsid w:val="00D66B2C"/>
    <w:rsid w:val="00D92677"/>
    <w:rsid w:val="00DA0871"/>
    <w:rsid w:val="00DC1A0E"/>
    <w:rsid w:val="00DC2D04"/>
    <w:rsid w:val="00DE0862"/>
    <w:rsid w:val="00DE6166"/>
    <w:rsid w:val="00E63231"/>
    <w:rsid w:val="00E7209E"/>
    <w:rsid w:val="00E91348"/>
    <w:rsid w:val="00F07236"/>
    <w:rsid w:val="00F61345"/>
    <w:rsid w:val="00F8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1782"/>
  <w15:chartTrackingRefBased/>
  <w15:docId w15:val="{70E9D648-D7C2-4764-B4DC-C586EB43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katz0610@gmail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tyak6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hodayamekonen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haimazu4@gmail.com" TargetMode="External"/><Relationship Id="rId15" Type="http://schemas.openxmlformats.org/officeDocument/2006/relationships/image" Target="media/image5.png"/><Relationship Id="rId10" Type="http://schemas.openxmlformats.org/officeDocument/2006/relationships/hyperlink" Target="mailto:roi.amar@e.braude.ac.i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inat20968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הודיה מקונן</dc:creator>
  <cp:keywords/>
  <dc:description/>
  <cp:lastModifiedBy>Rinat Stoudenets</cp:lastModifiedBy>
  <cp:revision>73</cp:revision>
  <dcterms:created xsi:type="dcterms:W3CDTF">2021-01-02T09:09:00Z</dcterms:created>
  <dcterms:modified xsi:type="dcterms:W3CDTF">2021-01-07T22:41:00Z</dcterms:modified>
</cp:coreProperties>
</file>