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56"/>
        </w:rPr>
        <w:t>CampusGo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36"/>
        </w:rPr>
        <w:t>校园跑腿服务平台</w:t>
      </w:r>
    </w:p>
    <w:p/>
    <w:p>
      <w:pPr>
        <w:spacing w:after="720"/>
        <w:jc w:val="center"/>
      </w:pPr>
      <w:r>
        <w:rPr>
          <w:rFonts w:ascii="Microsoft YaHei" w:hAnsi="Microsoft YaHei" w:eastAsia="Microsoft YaHei"/>
          <w:b/>
          <w:sz w:val="44"/>
        </w:rPr>
        <w:t>项目部署文档</w:t>
      </w:r>
    </w:p>
    <w:p/>
    <w:p>
      <w:pPr>
        <w:jc w:val="center"/>
      </w:pPr>
      <w:r>
        <w:rPr>
          <w:rFonts w:ascii="Microsoft YaHei" w:hAnsi="Microsoft YaHei" w:eastAsia="Microsoft YaHei"/>
          <w:sz w:val="24"/>
        </w:rPr>
        <w:t>版本：V1.0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日期：2026年8月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状态：初始版本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修订内容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修订人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2026-08-10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初始版本，完成部署文档初稿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 Team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  <w:sz w:val="22"/>
        </w:rPr>
        <w:t>1. 项目概述</w:t>
      </w:r>
    </w:p>
    <w:p>
      <w:r>
        <w:rPr>
          <w:rFonts w:ascii="Microsoft YaHei" w:hAnsi="Microsoft YaHei" w:eastAsia="Microsoft YaHei"/>
          <w:sz w:val="22"/>
        </w:rPr>
        <w:t>2. 系统环境要求</w:t>
      </w:r>
    </w:p>
    <w:p>
      <w:r>
        <w:rPr>
          <w:rFonts w:ascii="Microsoft YaHei" w:hAnsi="Microsoft YaHei" w:eastAsia="Microsoft YaHei"/>
          <w:sz w:val="22"/>
        </w:rPr>
        <w:t>3. 技术架构概览</w:t>
      </w:r>
    </w:p>
    <w:p>
      <w:r>
        <w:rPr>
          <w:rFonts w:ascii="Microsoft YaHei" w:hAnsi="Microsoft YaHei" w:eastAsia="Microsoft YaHei"/>
          <w:sz w:val="22"/>
        </w:rPr>
        <w:t>4. 环境搭建与依赖安装</w:t>
      </w:r>
    </w:p>
    <w:p>
      <w:r>
        <w:rPr>
          <w:rFonts w:ascii="Microsoft YaHei" w:hAnsi="Microsoft YaHei" w:eastAsia="Microsoft YaHei"/>
          <w:sz w:val="22"/>
        </w:rPr>
        <w:t>5. 数据库部署</w:t>
      </w:r>
    </w:p>
    <w:p>
      <w:r>
        <w:rPr>
          <w:rFonts w:ascii="Microsoft YaHei" w:hAnsi="Microsoft YaHei" w:eastAsia="Microsoft YaHei"/>
          <w:sz w:val="22"/>
        </w:rPr>
        <w:t>6. 后端服务部署</w:t>
      </w:r>
    </w:p>
    <w:p>
      <w:r>
        <w:rPr>
          <w:rFonts w:ascii="Microsoft YaHei" w:hAnsi="Microsoft YaHei" w:eastAsia="Microsoft YaHei"/>
          <w:sz w:val="22"/>
        </w:rPr>
        <w:t>7. Android 客户端部署</w:t>
      </w:r>
    </w:p>
    <w:p>
      <w:r>
        <w:rPr>
          <w:rFonts w:ascii="Microsoft YaHei" w:hAnsi="Microsoft YaHei" w:eastAsia="Microsoft YaHei"/>
          <w:sz w:val="22"/>
        </w:rPr>
        <w:t>8. 配置说明</w:t>
      </w:r>
    </w:p>
    <w:p>
      <w:r>
        <w:rPr>
          <w:rFonts w:ascii="Microsoft YaHei" w:hAnsi="Microsoft YaHei" w:eastAsia="Microsoft YaHei"/>
          <w:sz w:val="22"/>
        </w:rPr>
        <w:t>9. 部署验证</w:t>
      </w:r>
    </w:p>
    <w:p>
      <w:r>
        <w:rPr>
          <w:rFonts w:ascii="Microsoft YaHei" w:hAnsi="Microsoft YaHei" w:eastAsia="Microsoft YaHei"/>
          <w:sz w:val="22"/>
        </w:rPr>
        <w:t>10. 常见问题与排错指南</w:t>
      </w:r>
    </w:p>
    <w:p>
      <w:r>
        <w:rPr>
          <w:rFonts w:ascii="Microsoft YaHei" w:hAnsi="Microsoft YaHei" w:eastAsia="Microsoft YaHei"/>
          <w:sz w:val="22"/>
        </w:rPr>
        <w:t>11. 附录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项目概述</w:t>
      </w:r>
    </w:p>
    <w:p>
      <w:r>
        <w:rPr>
          <w:rFonts w:ascii="Microsoft YaHei" w:hAnsi="Microsoft YaHei" w:eastAsia="Microsoft YaHei"/>
        </w:rPr>
        <w:t>CampusGo 是一个面向在校大学生的校园跑腿服务平台（C2C 模式），采用前后端分离架构，后端基于 Spring Boot 3 模块化单体架构，前端为 Android 原生客户端。项目使用 Monorepo 管理，包含 server/ 和 android/ 两大子项目。</w:t>
      </w:r>
    </w:p>
    <w:p>
      <w:pPr>
        <w:pStyle w:val="Heading2"/>
      </w:pPr>
      <w:r>
        <w:rPr>
          <w:rFonts w:ascii="Microsoft YaHei" w:hAnsi="Microsoft YaHei" w:eastAsia="Microsoft YaHei"/>
        </w:rPr>
        <w:t>1.1 项目定位</w:t>
      </w:r>
    </w:p>
    <w:p>
      <w:r>
        <w:rPr>
          <w:rFonts w:ascii="Microsoft YaHei" w:hAnsi="Microsoft YaHei" w:eastAsia="Microsoft YaHei"/>
        </w:rPr>
        <w:t>CampusGo 旨在连接“有跑腿需求的学生（发布者）”和“有空闲时间的学生（跑腿员）”，提供校园内任务发布、抢单、配送跟踪、在线支付、实时沟通等一站式服务。</w:t>
      </w:r>
    </w:p>
    <w:p>
      <w:pPr>
        <w:pStyle w:val="Heading2"/>
      </w:pPr>
      <w:r>
        <w:rPr>
          <w:rFonts w:ascii="Microsoft YaHei" w:hAnsi="Microsoft YaHei" w:eastAsia="Microsoft YaHei"/>
        </w:rPr>
        <w:t>1.2 核心功能模块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任务系统：发布、拼单、抢单、配送、确认、取消全流程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用户系统：注册/登录、身份切换、校园认证、地址管理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支付系统：钱包充值、交易流水、任务结算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积分系统：签到积分、积分商城、商品兑换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沟通系统：即时聊天、消息通知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 助手：基于 DeepSeek API 的智能客服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数据看板：个人统计、热力图、任务推荐</w:t>
      </w:r>
    </w:p>
    <w:p>
      <w:pPr>
        <w:pStyle w:val="Heading1"/>
      </w:pPr>
      <w:r>
        <w:rPr>
          <w:rFonts w:ascii="Microsoft YaHei" w:hAnsi="Microsoft YaHei" w:eastAsia="Microsoft YaHei"/>
        </w:rPr>
        <w:t>2. 系统环境要求</w:t>
      </w:r>
    </w:p>
    <w:p>
      <w:pPr>
        <w:pStyle w:val="Heading2"/>
      </w:pPr>
      <w:r>
        <w:rPr>
          <w:rFonts w:ascii="Microsoft YaHei" w:hAnsi="Microsoft YaHei" w:eastAsia="Microsoft YaHei"/>
        </w:rPr>
        <w:t>2.1 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资源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最低配置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推荐配置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CPU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 核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 核以上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 GB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 GB 以上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磁盘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 GB 可用空间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 GB SSD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 Mbps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1000 Mbps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软件环境要求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版本要求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Java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17+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后端运行环境 (JDK)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Maven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3.8+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后端构建工具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24.0+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容器化部署 (可选)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Compose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2.20+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编排依赖服务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PostgreSQL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主数据库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缓存服务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MinIO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最新版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对象存储 (文件)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Studio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2023+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开发工具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Gradle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8.0+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构建工具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SDK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34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编译目标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技术架构概览</w:t>
      </w:r>
    </w:p>
    <w:p>
      <w:pPr>
        <w:pStyle w:val="Heading2"/>
      </w:pPr>
      <w:r>
        <w:rPr>
          <w:rFonts w:ascii="Microsoft YaHei" w:hAnsi="Microsoft YaHei" w:eastAsia="Microsoft YaHei"/>
        </w:rPr>
        <w:t>3.1 后端架构</w:t>
      </w:r>
    </w:p>
    <w:p>
      <w:r>
        <w:rPr>
          <w:rFonts w:ascii="Microsoft YaHei" w:hAnsi="Microsoft YaHei" w:eastAsia="Microsoft YaHei"/>
        </w:rPr>
        <w:t>后端采用 DDD（领域驱动设计）分层的模块化单体架构，分为五个 Maven 子模块：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campusgo-domain：领域层，包含实体、枚举、领域服务接口、Repository 接口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campusgo-application：应用层，负责用例编排和 Application Service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campusgo-infrastructure：基础设施层，JPA 实现、认证模块、Redis 适配器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campusgo-api：API 层，REST Controller、DTO、OpenAPI 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campusgo-bootstrap：启动层，Spring Boot 启动类、配置、Flyway 数据库迁移</w:t>
      </w:r>
    </w:p>
    <w:p>
      <w:pPr>
        <w:pStyle w:val="Heading2"/>
      </w:pPr>
      <w:r>
        <w:rPr>
          <w:rFonts w:ascii="Microsoft YaHei" w:hAnsi="Microsoft YaHei" w:eastAsia="Microsoft YaHei"/>
        </w:rPr>
        <w:t>3.2 架构图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Android 客户端 → REST API (HTTP/JSON) → Spring Boot 后端 → PostgreSQL/Redis/MinIO</w:t>
      </w:r>
    </w:p>
    <w:p>
      <w:pPr>
        <w:pStyle w:val="Heading2"/>
      </w:pPr>
      <w:r>
        <w:rPr>
          <w:rFonts w:ascii="Microsoft YaHei" w:hAnsi="Microsoft YaHei" w:eastAsia="Microsoft YaHei"/>
        </w:rPr>
        <w:t>3.3 技术选型总览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层次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技术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后端框架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 3.3.5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 应用框架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ORM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Data JPA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对象关系映射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PostgreSQL 16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持久化存储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缓存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 7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缓存 / Session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数据库迁移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Flyway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版本化迁移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文档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SpringDoc OpenAPI 2.6.0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Swagger UI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认证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(jjwt 0.12.6)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Token 认证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密码加密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BCrypt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密码哈希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集成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DeepSeek API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智能客服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对象存储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MinIO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文件存储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网络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Retrofit + OkHttp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 客户端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构建工具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Maven / Gradle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项目构建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环境搭建与依赖安装</w:t>
      </w:r>
    </w:p>
    <w:p>
      <w:pPr>
        <w:pStyle w:val="Heading2"/>
      </w:pPr>
      <w:r>
        <w:rPr>
          <w:rFonts w:ascii="Microsoft YaHei" w:hAnsi="Microsoft YaHei" w:eastAsia="Microsoft YaHei"/>
        </w:rPr>
        <w:t>4.1 安装 JDK 17</w:t>
      </w:r>
    </w:p>
    <w:p>
      <w:r>
        <w:rPr>
          <w:rFonts w:ascii="Microsoft YaHei" w:hAnsi="Microsoft YaHei" w:eastAsia="Microsoft YaHei"/>
        </w:rPr>
        <w:t>推荐使用 Amazon Corretto 17 或 Oracle JDK 17。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下载地址：https://aws.amazon.com/corretto/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安装后验证：java -version（应显示 Java 17）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配置环境变量 JAVA_HOME 指向 JDK 安装目录</w:t>
      </w:r>
    </w:p>
    <w:p>
      <w:pPr>
        <w:pStyle w:val="Heading2"/>
      </w:pPr>
      <w:r>
        <w:rPr>
          <w:rFonts w:ascii="Microsoft YaHei" w:hAnsi="Microsoft YaHei" w:eastAsia="Microsoft YaHei"/>
        </w:rPr>
        <w:t>4.2 安装 Maven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下载地址：https://maven.apache.org/download.cgi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安装后验证：mvn -version（应显示 Maven 3.8+）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推荐配置国内镜像源（阿里云）以加速依赖下载</w:t>
      </w:r>
    </w:p>
    <w:p>
      <w:pPr>
        <w:pStyle w:val="Heading2"/>
      </w:pPr>
      <w:r>
        <w:rPr>
          <w:rFonts w:ascii="Microsoft YaHei" w:hAnsi="Microsoft YaHei" w:eastAsia="Microsoft YaHei"/>
        </w:rPr>
        <w:t>4.3 安装 Docker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下载地址：https://www.docker.com/products/docker-desktop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安装后验证：docker --version &amp;&amp; docker compose version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确保 WSL 2 后端已启用（Windows 环境）</w:t>
      </w:r>
    </w:p>
    <w:p>
      <w:pPr>
        <w:pStyle w:val="Heading2"/>
      </w:pPr>
      <w:r>
        <w:rPr>
          <w:rFonts w:ascii="Microsoft YaHei" w:hAnsi="Microsoft YaHei" w:eastAsia="Microsoft YaHei"/>
        </w:rPr>
        <w:t>4.4 安装 Android Studio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下载地址：https://developer.android.com/studio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安装时勾选 Android SDK API 34 和 Android SDK Build-Tools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配置 Android 模拟器（推荐 Pixel 6 API 34）</w:t>
      </w:r>
    </w:p>
    <w:p>
      <w:pPr>
        <w:pStyle w:val="Heading1"/>
      </w:pPr>
      <w:r>
        <w:rPr>
          <w:rFonts w:ascii="Microsoft YaHei" w:hAnsi="Microsoft YaHei" w:eastAsia="Microsoft YaHei"/>
        </w:rPr>
        <w:t>5. 数据库部署</w:t>
      </w:r>
    </w:p>
    <w:p>
      <w:pPr>
        <w:pStyle w:val="Heading2"/>
      </w:pPr>
      <w:r>
        <w:rPr>
          <w:rFonts w:ascii="Microsoft YaHei" w:hAnsi="Microsoft YaHei" w:eastAsia="Microsoft YaHei"/>
        </w:rPr>
        <w:t>5.1 使用 Docker Compose 一键部署依赖服务</w:t>
      </w:r>
    </w:p>
    <w:p>
      <w:r>
        <w:rPr>
          <w:rFonts w:ascii="Microsoft YaHei" w:hAnsi="Microsoft YaHei" w:eastAsia="Microsoft YaHei"/>
        </w:rPr>
        <w:t>项目根目录下的 server/docker-compose.yml 已配置好所有依赖服务：</w:t>
      </w:r>
    </w:p>
    <w:p>
      <w:r>
        <w:rPr>
          <w:rFonts w:ascii="Microsoft YaHei" w:hAnsi="Microsoft YaHei" w:eastAsia="Microsoft YaHei"/>
          <w:b/>
          <w:sz w:val="22"/>
        </w:rPr>
        <w:t>docker compose up -d</w:t>
      </w:r>
    </w:p>
    <w:p>
      <w:pPr>
        <w:spacing w:after="120"/>
      </w:pPr>
      <w:r>
        <w:rPr>
          <w:rFonts w:ascii="Microsoft YaHei" w:hAnsi="Microsoft YaHei" w:eastAsia="Microsoft YaHei"/>
        </w:rPr>
        <w:t>该命令会同时启动以下三个服务：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服务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镜像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端口映射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数据卷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PostgreSQL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postgres:16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5433:5432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campusgo_pg_data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redis:7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6379:6379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campusgo_redis_data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MinIO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minio/minio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9000:9000 / 9001:9001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campusgo_minio_data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PostgreSQL 数据库初始化</w:t>
      </w:r>
    </w:p>
    <w:p>
      <w:r>
        <w:rPr>
          <w:rFonts w:ascii="Microsoft YaHei" w:hAnsi="Microsoft YaHei" w:eastAsia="Microsoft YaHei"/>
        </w:rPr>
        <w:t>Docker Compose 启动时自动创建数据库 campusgo，默认连接信息：</w:t>
      </w:r>
    </w:p>
    <w:p>
      <w:r>
        <w:rPr>
          <w:rFonts w:ascii="Microsoft YaHei" w:hAnsi="Microsoft YaHei" w:eastAsia="Microsoft YaHei"/>
        </w:rPr>
        <w:t>数据库：campusgo</w:t>
      </w:r>
    </w:p>
    <w:p>
      <w:r>
        <w:rPr>
          <w:rFonts w:ascii="Microsoft YaHei" w:hAnsi="Microsoft YaHei" w:eastAsia="Microsoft YaHei"/>
        </w:rPr>
        <w:t>用户名：campusgo</w:t>
      </w:r>
    </w:p>
    <w:p>
      <w:r>
        <w:rPr>
          <w:rFonts w:ascii="Microsoft YaHei" w:hAnsi="Microsoft YaHei" w:eastAsia="Microsoft YaHei"/>
        </w:rPr>
        <w:t>密码：campusgo</w:t>
      </w:r>
    </w:p>
    <w:p>
      <w:r>
        <w:rPr>
          <w:rFonts w:ascii="Microsoft YaHei" w:hAnsi="Microsoft YaHei" w:eastAsia="Microsoft YaHei"/>
        </w:rPr>
        <w:t>端口：5433</w:t>
      </w:r>
    </w:p>
    <w:p>
      <w:r>
        <w:rPr>
          <w:rFonts w:ascii="Microsoft YaHei" w:hAnsi="Microsoft YaHei" w:eastAsia="Microsoft YaHei"/>
        </w:rPr>
        <w:t>连接地址：jdbc:postgresql://localhost:5433/campusgo</w:t>
      </w:r>
    </w:p>
    <w:p>
      <w:pPr>
        <w:pStyle w:val="Heading2"/>
      </w:pPr>
      <w:r>
        <w:rPr>
          <w:rFonts w:ascii="Microsoft YaHei" w:hAnsi="Microsoft YaHei" w:eastAsia="Microsoft YaHei"/>
        </w:rPr>
        <w:t>5.3 Flyway 数据库迁移</w:t>
      </w:r>
    </w:p>
    <w:p>
      <w:r>
        <w:rPr>
          <w:rFonts w:ascii="Microsoft YaHei" w:hAnsi="Microsoft YaHei" w:eastAsia="Microsoft YaHei"/>
        </w:rPr>
        <w:t>项目使用 Flyway 进行数据库版本管理，迁移脚本位于：</w:t>
      </w:r>
    </w:p>
    <w:p>
      <w:r>
        <w:rPr>
          <w:rFonts w:ascii="Microsoft YaHei" w:hAnsi="Microsoft YaHei" w:eastAsia="Microsoft YaHei"/>
          <w:b/>
        </w:rPr>
        <w:t>server/campusgo-bootstrap/src/main/resources/db/migration/</w:t>
      </w:r>
    </w:p>
    <w:p>
      <w:r>
        <w:rPr>
          <w:rFonts w:ascii="Microsoft YaHei" w:hAnsi="Microsoft YaHei" w:eastAsia="Microsoft YaHei"/>
        </w:rPr>
        <w:t>应用启动时，Flyway 会自动执行未应用的迁移脚本，无需手动执行 SQL。当前共有 13 个迁移脚本，覆盖 15+ 张业务表。</w:t>
      </w:r>
    </w:p>
    <w:p>
      <w:pPr>
        <w:pStyle w:val="Heading2"/>
      </w:pPr>
      <w:r>
        <w:rPr>
          <w:rFonts w:ascii="Microsoft YaHei" w:hAnsi="Microsoft YaHei" w:eastAsia="Microsoft YaHei"/>
        </w:rPr>
        <w:t>5.4 数据库表结构概览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迁移脚本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涉及表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V1__init_core.sql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app_user, wallet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用户表、钱包表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V2__task_core.sql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task, task_status_log, task_group_member, wallet_ledger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任务核心表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V3__user_password.sql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app_user (修改)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新增密码字段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V4__user_address.sql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user_address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用户地址表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V5__task_reserve_slot.sql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task_reserve_slot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预约时段表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V6__chat.sql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chat_conversation, chat_message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聊天表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V7__notification_review.sql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notification, review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通知、评价表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V8__points_checkin.sql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points_wallet, points_transaction, check_in_record, mall_product, redeem_record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积分签到、商城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V9__add_mall_product_version.sql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mall_product (修改)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乐观锁版本号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V10__add_table_comments.sql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所有表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表注释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V11__user_voucher.sql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user_voucher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用户券包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V12__ai_conversation.sql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ai_conversation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对话历史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V13__knowledge_base.sql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knowledge_document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RAG 知识库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后端服务部署</w:t>
      </w:r>
    </w:p>
    <w:p>
      <w:pPr>
        <w:pStyle w:val="Heading2"/>
      </w:pPr>
      <w:r>
        <w:rPr>
          <w:rFonts w:ascii="Microsoft YaHei" w:hAnsi="Microsoft YaHei" w:eastAsia="Microsoft YaHei"/>
        </w:rPr>
        <w:t>6.1 克隆项目代码</w:t>
      </w:r>
    </w:p>
    <w:p>
      <w:r>
        <w:rPr>
          <w:rFonts w:ascii="Microsoft YaHei" w:hAnsi="Microsoft YaHei" w:eastAsia="Microsoft YaHei"/>
          <w:b/>
        </w:rPr>
        <w:t>git clone &lt;项目仓库地址&gt;</w:t>
      </w:r>
    </w:p>
    <w:p>
      <w:r>
        <w:rPr>
          <w:rFonts w:ascii="Microsoft YaHei" w:hAnsi="Microsoft YaHei" w:eastAsia="Microsoft YaHei"/>
          <w:b/>
        </w:rPr>
        <w:t>cd CampusGo/server</w:t>
      </w:r>
    </w:p>
    <w:p>
      <w:pPr>
        <w:pStyle w:val="Heading2"/>
      </w:pPr>
      <w:r>
        <w:rPr>
          <w:rFonts w:ascii="Microsoft YaHei" w:hAnsi="Microsoft YaHei" w:eastAsia="Microsoft YaHei"/>
        </w:rPr>
        <w:t>6.2 编译打包</w:t>
      </w:r>
    </w:p>
    <w:p>
      <w:r>
        <w:rPr>
          <w:rFonts w:ascii="Microsoft YaHei" w:hAnsi="Microsoft YaHei" w:eastAsia="Microsoft YaHei"/>
          <w:b/>
        </w:rPr>
        <w:t>mvn clean package -DskipTests</w:t>
      </w:r>
    </w:p>
    <w:p>
      <w:r>
        <w:rPr>
          <w:rFonts w:ascii="Microsoft YaHei" w:hAnsi="Microsoft YaHei" w:eastAsia="Microsoft YaHei"/>
        </w:rPr>
        <w:t>编译成功后，会在 campusgo-bootstrap/target/ 目录下生成 campusgo-bootstrap-0.1.0-SNAPSHOT.jar 可执行 JAR 包。</w:t>
      </w:r>
    </w:p>
    <w:p>
      <w:pPr>
        <w:pStyle w:val="Heading2"/>
      </w:pPr>
      <w:r>
        <w:rPr>
          <w:rFonts w:ascii="Microsoft YaHei" w:hAnsi="Microsoft YaHei" w:eastAsia="Microsoft YaHei"/>
        </w:rPr>
        <w:t>6.3 启动服务</w:t>
      </w:r>
    </w:p>
    <w:p>
      <w:r>
        <w:rPr>
          <w:rFonts w:ascii="Microsoft YaHei" w:hAnsi="Microsoft YaHei" w:eastAsia="Microsoft YaHei"/>
          <w:b/>
        </w:rPr>
        <w:t>方式一：直接启动（推荐开发环境）</w:t>
      </w:r>
    </w:p>
    <w:p>
      <w:r>
        <w:rPr>
          <w:rFonts w:ascii="Microsoft YaHei" w:hAnsi="Microsoft YaHei" w:eastAsia="Microsoft YaHei"/>
          <w:sz w:val="20"/>
        </w:rPr>
        <w:t>java -jar campusgo-bootstrap/target/campusgo-bootstrap-0.1.0-SNAPSHOT.jar</w:t>
      </w:r>
    </w:p>
    <w:p>
      <w:r>
        <w:rPr>
          <w:rFonts w:ascii="Microsoft YaHei" w:hAnsi="Microsoft YaHei" w:eastAsia="Microsoft YaHei"/>
          <w:b/>
        </w:rPr>
        <w:t>方式二：指定本地配置文件启动</w:t>
      </w:r>
    </w:p>
    <w:p>
      <w:r>
        <w:rPr>
          <w:rFonts w:ascii="Microsoft YaHei" w:hAnsi="Microsoft YaHei" w:eastAsia="Microsoft YaHei"/>
          <w:sz w:val="20"/>
        </w:rPr>
        <w:t>java -jar campusgo-bootstrap/target/campusgo-bootstrap-0.1.0-SNAPSHOT.jar --spring.profiles.active=local</w:t>
      </w:r>
    </w:p>
    <w:p>
      <w:r>
        <w:rPr>
          <w:rFonts w:ascii="Microsoft YaHei" w:hAnsi="Microsoft YaHei" w:eastAsia="Microsoft YaHei"/>
          <w:b/>
        </w:rPr>
        <w:t>方式三：后台运行（生产环境）</w:t>
      </w:r>
    </w:p>
    <w:p>
      <w:r>
        <w:rPr>
          <w:rFonts w:ascii="Microsoft YaHei" w:hAnsi="Microsoft YaHei" w:eastAsia="Microsoft YaHei"/>
          <w:sz w:val="20"/>
        </w:rPr>
        <w:t>nohup java -jar campusgo-bootstrap/target/campusgo-bootstrap-0.1.0-SNAPSHOT.jar &gt; app.log 2&gt;&amp;1 &amp;</w:t>
      </w:r>
    </w:p>
    <w:p>
      <w:pPr>
        <w:pStyle w:val="Heading2"/>
      </w:pPr>
      <w:r>
        <w:rPr>
          <w:rFonts w:ascii="Microsoft YaHei" w:hAnsi="Microsoft YaHei" w:eastAsia="Microsoft YaHei"/>
        </w:rPr>
        <w:t>6.4 服务启动验证</w:t>
      </w:r>
    </w:p>
    <w:p>
      <w:r>
        <w:rPr>
          <w:rFonts w:ascii="Microsoft YaHei" w:hAnsi="Microsoft YaHei" w:eastAsia="Microsoft YaHei"/>
        </w:rPr>
        <w:t>服务启动后，可通过以下方式验证：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健康检查：http://localhost:8080/api/v1/health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Swagger UI：http://localhost:8080/swagger-ui.html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Actuator 健康：http://localhost:8080/actuator/health</w:t>
      </w:r>
    </w:p>
    <w:p>
      <w:pPr>
        <w:pStyle w:val="Heading2"/>
      </w:pPr>
      <w:r>
        <w:rPr>
          <w:rFonts w:ascii="Microsoft YaHei" w:hAnsi="Microsoft YaHei" w:eastAsia="Microsoft YaHei"/>
        </w:rPr>
        <w:t>6.5 使用 Docker 部署后端（生产环境）</w:t>
      </w:r>
    </w:p>
    <w:p>
      <w:r>
        <w:rPr>
          <w:rFonts w:ascii="Microsoft YaHei" w:hAnsi="Microsoft YaHei" w:eastAsia="Microsoft YaHei"/>
        </w:rPr>
        <w:t>如有需要，可编写 Dockerfile 将后端打包为 Docker 镜像：</w:t>
      </w:r>
    </w:p>
    <w:p>
      <w:r>
        <w:rPr>
          <w:rFonts w:ascii="Microsoft YaHei" w:hAnsi="Microsoft YaHei" w:eastAsia="Microsoft YaHei"/>
          <w:sz w:val="20"/>
        </w:rPr>
        <w:t># 构建镜像</w:t>
        <w:br/>
        <w:t>FROM eclipse-temurin:17-jre</w:t>
        <w:br/>
        <w:t>COPY campusgo-bootstrap-0.1.0-SNAPSHOT.jar app.jar</w:t>
        <w:br/>
        <w:t>ENTRYPOINT ["java", "-jar", "/app.jar"]</w:t>
      </w:r>
    </w:p>
    <w:p>
      <w:r>
        <w:rPr>
          <w:rFonts w:ascii="Microsoft YaHei" w:hAnsi="Microsoft YaHei" w:eastAsia="Microsoft YaHei"/>
          <w:sz w:val="20"/>
        </w:rPr>
        <w:t>docker build -t campusgo-server .</w:t>
        <w:br/>
        <w:t>docker run -d -p 8080:8080 --name campusgo-server campusgo-server</w:t>
      </w:r>
    </w:p>
    <w:p>
      <w:pPr>
        <w:pStyle w:val="Heading1"/>
      </w:pPr>
      <w:r>
        <w:rPr>
          <w:rFonts w:ascii="Microsoft YaHei" w:hAnsi="Microsoft YaHei" w:eastAsia="Microsoft YaHei"/>
        </w:rPr>
        <w:t>7. Android 客户端部署</w:t>
      </w:r>
    </w:p>
    <w:p>
      <w:pPr>
        <w:pStyle w:val="Heading2"/>
      </w:pPr>
      <w:r>
        <w:rPr>
          <w:rFonts w:ascii="Microsoft YaHei" w:hAnsi="Microsoft YaHei" w:eastAsia="Microsoft YaHei"/>
        </w:rPr>
        <w:t>7.1 打开项目</w:t>
      </w:r>
    </w:p>
    <w:p>
      <w:r>
        <w:rPr>
          <w:rFonts w:ascii="Microsoft YaHei" w:hAnsi="Microsoft YaHei" w:eastAsia="Microsoft YaHei"/>
        </w:rPr>
        <w:t>使用 Android Studio 打开 CampusGo/android/ 目录，等待 Gradle 同步完成。</w:t>
      </w:r>
    </w:p>
    <w:p>
      <w:pPr>
        <w:pStyle w:val="Heading2"/>
      </w:pPr>
      <w:r>
        <w:rPr>
          <w:rFonts w:ascii="Microsoft YaHei" w:hAnsi="Microsoft YaHei" w:eastAsia="Microsoft YaHei"/>
        </w:rPr>
        <w:t>7.2 配置 API 地址</w:t>
      </w:r>
    </w:p>
    <w:p>
      <w:r>
        <w:rPr>
          <w:rFonts w:ascii="Microsoft YaHei" w:hAnsi="Microsoft YaHei" w:eastAsia="Microsoft YaHei"/>
        </w:rPr>
        <w:t>在 android/app/src/main/java/com/campusgo/core/config/FeatureFlags.java 中配置后端 API 地址：</w:t>
      </w:r>
    </w:p>
    <w:p>
      <w:r>
        <w:rPr>
          <w:rFonts w:ascii="Microsoft YaHei" w:hAnsi="Microsoft YaHei" w:eastAsia="Microsoft YaHei"/>
          <w:sz w:val="20"/>
        </w:rPr>
        <w:t>public static final String API_BASE_URL = "http://10.0.2.2:8080/";  // 模拟器</w:t>
        <w:br/>
        <w:t>// public static final String API_BASE_URL = "http://&lt;电脑局域网IP&gt;:8080/";  // 真机</w:t>
      </w:r>
    </w:p>
    <w:p>
      <w:pPr>
        <w:pStyle w:val="Heading2"/>
      </w:pPr>
      <w:r>
        <w:rPr>
          <w:rFonts w:ascii="Microsoft YaHei" w:hAnsi="Microsoft YaHei" w:eastAsia="Microsoft YaHei"/>
        </w:rPr>
        <w:t>7.3 编译运行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连接 Android 模拟器或真机（开启 USB 调试）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 Android Studio 的 Run 按钮（或 Shift+F10）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等待编译和安装完成</w:t>
      </w:r>
    </w:p>
    <w:p>
      <w:pPr>
        <w:pStyle w:val="Heading2"/>
      </w:pPr>
      <w:r>
        <w:rPr>
          <w:rFonts w:ascii="Microsoft YaHei" w:hAnsi="Microsoft YaHei" w:eastAsia="Microsoft YaHei"/>
        </w:rPr>
        <w:t>7.4 生成 APK 安装包</w:t>
      </w:r>
    </w:p>
    <w:p>
      <w:r>
        <w:rPr>
          <w:rFonts w:ascii="Microsoft YaHei" w:hAnsi="Microsoft YaHei" w:eastAsia="Microsoft YaHei"/>
        </w:rPr>
        <w:t>在 Android Studio 中：Build → Build Bundle(s) / APK(s) → Build APK(s)</w:t>
      </w:r>
    </w:p>
    <w:p>
      <w:r>
        <w:rPr>
          <w:rFonts w:ascii="Microsoft YaHei" w:hAnsi="Microsoft YaHei" w:eastAsia="Microsoft YaHei"/>
        </w:rPr>
        <w:t>APK 文件生成位置：android/app/build/outputs/apk/debug/app-debug.apk</w:t>
      </w:r>
    </w:p>
    <w:p>
      <w:pPr>
        <w:pStyle w:val="Heading1"/>
      </w:pPr>
      <w:r>
        <w:rPr>
          <w:rFonts w:ascii="Microsoft YaHei" w:hAnsi="Microsoft YaHei" w:eastAsia="Microsoft YaHei"/>
        </w:rPr>
        <w:t>8. 配置说明</w:t>
      </w:r>
    </w:p>
    <w:p>
      <w:pPr>
        <w:pStyle w:val="Heading2"/>
      </w:pPr>
      <w:r>
        <w:rPr>
          <w:rFonts w:ascii="Microsoft YaHei" w:hAnsi="Microsoft YaHei" w:eastAsia="Microsoft YaHei"/>
        </w:rPr>
        <w:t>8.1 后端核心配置</w:t>
      </w:r>
    </w:p>
    <w:p>
      <w:r>
        <w:rPr>
          <w:rFonts w:ascii="Microsoft YaHei" w:hAnsi="Microsoft YaHei" w:eastAsia="Microsoft YaHei"/>
          <w:b/>
        </w:rPr>
        <w:t>application.yml（默认配置）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server.port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8080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服务端口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campusgo.task.mock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true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 Mock 模式（true=内存Mock）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campusgo.jwt.secret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32位密钥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签名密钥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campusgo.jwt.access-expire-days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Access Token 有效期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campusgo.jwt.refresh-expire-days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Refresh Token 有效期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deepseek.api-key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sk-xxx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DeepSeek API 密钥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deepseek.model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deepseek-chat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模型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spring.datasource.url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jdbc:postgresql://localhost:5433/campusgo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数据库连接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spring.redis.host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localhost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 地址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spring.redis.port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6379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 端口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8.2 Profile 配置说明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local：本地开发配置，使用 PostgreSQL 持久化，启用 Flyway 迁移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test：测试配置，使用 H2 内存数据库，禁用 Flyway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默认（无 profile）：任务使用内存 Mock，适用于快速演示</w:t>
      </w:r>
    </w:p>
    <w:p>
      <w:pPr>
        <w:pStyle w:val="Heading2"/>
      </w:pPr>
      <w:r>
        <w:rPr>
          <w:rFonts w:ascii="Microsoft YaHei" w:hAnsi="Microsoft YaHei" w:eastAsia="Microsoft YaHei"/>
        </w:rPr>
        <w:t>8.3 安全配置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CSRF 已禁用（API 服务无需 CSRF 保护）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CORS 已启用，支持跨域请求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Session 管理：无状态（STATELESS）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公开端点：/api/v1/auth/**、/api/v1/health、/actuator/health、/swagger-ui/**、/v3/api-docs/**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其余端点需 JWT Bearer Token 认证</w:t>
      </w:r>
    </w:p>
    <w:p>
      <w:pPr>
        <w:pStyle w:val="Heading1"/>
      </w:pPr>
      <w:r>
        <w:rPr>
          <w:rFonts w:ascii="Microsoft YaHei" w:hAnsi="Microsoft YaHei" w:eastAsia="Microsoft YaHei"/>
        </w:rPr>
        <w:t>9. 部署验证</w:t>
      </w:r>
    </w:p>
    <w:p>
      <w:pPr>
        <w:pStyle w:val="Heading2"/>
      </w:pPr>
      <w:r>
        <w:rPr>
          <w:rFonts w:ascii="Microsoft YaHei" w:hAnsi="Microsoft YaHei" w:eastAsia="Microsoft YaHei"/>
        </w:rPr>
        <w:t>9.1 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验证项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验证方法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预期结果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服务状态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ps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三个容器正常运行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数据库连接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curl 健康检查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 HTTP 200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后端服务启动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访问 /api/v1/health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 {"status":"UP"}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Swagger 页面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访问 /swagger-ui.html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页面正常显示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用户注册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/api/v1/auth/register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返回用户信息 + Token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用户登录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/api/v1/auth/login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 Access Token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任务大厅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/api/v1/tasks/hall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返回任务列表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发布任务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/api/v1/tasks/publish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返回任务详情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连接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启动并加载数据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首页正常显示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9.2 API 联调测试</w:t>
      </w:r>
    </w:p>
    <w:p>
      <w:r>
        <w:rPr>
          <w:rFonts w:ascii="Microsoft YaHei" w:hAnsi="Microsoft YaHei" w:eastAsia="Microsoft YaHei"/>
        </w:rPr>
        <w:t>使用 curl 或 Postman 进行 API 联调：</w:t>
      </w:r>
    </w:p>
    <w:p>
      <w:r>
        <w:rPr>
          <w:rFonts w:ascii="Microsoft YaHei" w:hAnsi="Microsoft YaHei" w:eastAsia="Microsoft YaHei"/>
          <w:sz w:val="20"/>
        </w:rPr>
        <w:t># 1. 注册用户</w:t>
        <w:br/>
        <w:t>curl -X POST http://localhost:8080/api/v1/auth/register \</w:t>
        <w:br/>
        <w:t xml:space="preserve">  -H "Content-Type: application/json" \</w:t>
        <w:br/>
        <w:t xml:space="preserve">  -d '{"phone":"13800138000","password":"123456","nickname":"测试用户"}'</w:t>
      </w:r>
    </w:p>
    <w:p>
      <w:r>
        <w:rPr>
          <w:rFonts w:ascii="Microsoft YaHei" w:hAnsi="Microsoft YaHei" w:eastAsia="Microsoft YaHei"/>
          <w:sz w:val="20"/>
        </w:rPr>
        <w:t># 2. 登录获取 Token</w:t>
        <w:br/>
        <w:t>TOKEN=$(curl -s -X POST http://localhost:8080/api/v1/auth/login \</w:t>
        <w:br/>
        <w:t xml:space="preserve">  -H "Content-Type: application/json" \</w:t>
        <w:br/>
        <w:t xml:space="preserve">  -d '{"phone":"13800138000","password":"123456"}' | jq -r '.data.accessToken')</w:t>
      </w:r>
    </w:p>
    <w:p>
      <w:r>
        <w:rPr>
          <w:rFonts w:ascii="Microsoft YaHei" w:hAnsi="Microsoft YaHei" w:eastAsia="Microsoft YaHei"/>
          <w:sz w:val="20"/>
        </w:rPr>
        <w:t># 3. 查看任务大厅</w:t>
        <w:br/>
        <w:t>curl -s "http://localhost:8080/api/v1/tasks/hall?page=1&amp;pageSize=20" \</w:t>
        <w:br/>
        <w:t xml:space="preserve">  -H "Authorization: Bearer $TOKEN"</w:t>
      </w:r>
    </w:p>
    <w:p>
      <w:pPr>
        <w:pStyle w:val="Heading1"/>
      </w:pPr>
      <w:r>
        <w:rPr>
          <w:rFonts w:ascii="Microsoft YaHei" w:hAnsi="Microsoft YaHei" w:eastAsia="Microsoft YaHei"/>
        </w:rPr>
        <w:t>10. 常见问题与排错指南</w:t>
      </w:r>
    </w:p>
    <w:p>
      <w:pPr>
        <w:pStyle w:val="Heading2"/>
      </w:pPr>
      <w:r>
        <w:rPr>
          <w:rFonts w:ascii="Microsoft YaHei" w:hAnsi="Microsoft YaHei" w:eastAsia="Microsoft YaHei"/>
        </w:rPr>
        <w:t>10.1 Docker 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解决方法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端口冲突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5433/6379/9000 被占用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修改 docker-compose.yml 端口映射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未启动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Desktop 未运行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 Docker Desktop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数据卷残留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上次未清理的 Docker 数据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compose down -v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10.2 后端启动相关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解决方法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数据库连接失败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PostgreSQL 未启动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 docker ps 确认容器运行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Flyway 迁移失败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数据库已存在但 schema 版本不匹配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清空数据库后重新启动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签名异常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密钥长度不足32位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确保 jwt.secret 至少32字符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端口被占用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8080 已被其他进程占用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netstat -ano | findstr :8080 查杀进程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Maven 编译失败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网络问题导致依赖下载失败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配置阿里云镜像或使用 VPN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10.3 Android 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解决方法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网络请求失败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API_BASE_URL 配置错误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模拟器用 10.0.2.2，真机用局域网 IP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Gradle 同步失败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Gradle 版本不匹配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 gradle-wrapper.properties 中的版本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APK 安装失败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签名冲突或版本不兼容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卸载旧版本后重新安装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11. 附录</w:t>
      </w:r>
    </w:p>
    <w:p>
      <w:pPr>
        <w:pStyle w:val="Heading2"/>
      </w:pPr>
      <w:r>
        <w:rPr>
          <w:rFonts w:ascii="Microsoft YaHei" w:hAnsi="Microsoft YaHei" w:eastAsia="Microsoft YaHei"/>
        </w:rPr>
        <w:t>11.1 项目目录结构</w:t>
      </w:r>
    </w:p>
    <w:p>
      <w:r>
        <w:rPr>
          <w:rFonts w:ascii="Microsoft YaHei" w:hAnsi="Microsoft YaHei" w:eastAsia="Microsoft YaHei"/>
          <w:b/>
          <w:sz w:val="20"/>
        </w:rPr>
        <w:t>CampusGo/</w:t>
      </w:r>
    </w:p>
    <w:p>
      <w:r>
        <w:rPr>
          <w:rFonts w:ascii="Microsoft YaHei" w:hAnsi="Microsoft YaHei" w:eastAsia="Microsoft YaHei"/>
          <w:sz w:val="20"/>
        </w:rPr>
        <w:t>├── server/                          # 后端项目</w:t>
      </w:r>
    </w:p>
    <w:p>
      <w:r>
        <w:rPr>
          <w:rFonts w:ascii="Microsoft YaHei" w:hAnsi="Microsoft YaHei" w:eastAsia="Microsoft YaHei"/>
          <w:sz w:val="20"/>
        </w:rPr>
        <w:t>│   ├── pom.xml                      # 父 POM 配置</w:t>
      </w:r>
    </w:p>
    <w:p>
      <w:r>
        <w:rPr>
          <w:rFonts w:ascii="Microsoft YaHei" w:hAnsi="Microsoft YaHei" w:eastAsia="Microsoft YaHei"/>
          <w:sz w:val="20"/>
        </w:rPr>
        <w:t>│   ├── docker-compose.yml           # Docker 编排</w:t>
      </w:r>
    </w:p>
    <w:p>
      <w:r>
        <w:rPr>
          <w:rFonts w:ascii="Microsoft YaHei" w:hAnsi="Microsoft YaHei" w:eastAsia="Microsoft YaHei"/>
          <w:sz w:val="20"/>
        </w:rPr>
        <w:t>│   ├── campusgo-domain/             # 领域层</w:t>
      </w:r>
    </w:p>
    <w:p>
      <w:r>
        <w:rPr>
          <w:rFonts w:ascii="Microsoft YaHei" w:hAnsi="Microsoft YaHei" w:eastAsia="Microsoft YaHei"/>
          <w:sz w:val="20"/>
        </w:rPr>
        <w:t>│   ├── campusgo-application/        # 应用层</w:t>
      </w:r>
    </w:p>
    <w:p>
      <w:r>
        <w:rPr>
          <w:rFonts w:ascii="Microsoft YaHei" w:hAnsi="Microsoft YaHei" w:eastAsia="Microsoft YaHei"/>
          <w:sz w:val="20"/>
        </w:rPr>
        <w:t>│   ├── campusgo-infrastructure/     # 基础设施层</w:t>
      </w:r>
    </w:p>
    <w:p>
      <w:r>
        <w:rPr>
          <w:rFonts w:ascii="Microsoft YaHei" w:hAnsi="Microsoft YaHei" w:eastAsia="Microsoft YaHei"/>
          <w:sz w:val="20"/>
        </w:rPr>
        <w:t>│   ├── campusgo-api/                # API 层</w:t>
      </w:r>
    </w:p>
    <w:p>
      <w:r>
        <w:rPr>
          <w:rFonts w:ascii="Microsoft YaHei" w:hAnsi="Microsoft YaHei" w:eastAsia="Microsoft YaHei"/>
          <w:sz w:val="20"/>
        </w:rPr>
        <w:t>│   └── campusgo-bootstrap/          # 启动层</w:t>
      </w:r>
    </w:p>
    <w:p>
      <w:r>
        <w:rPr>
          <w:rFonts w:ascii="Microsoft YaHei" w:hAnsi="Microsoft YaHei" w:eastAsia="Microsoft YaHei"/>
          <w:sz w:val="20"/>
        </w:rPr>
        <w:t>├── android/                         # Android 客户端</w:t>
      </w:r>
    </w:p>
    <w:p>
      <w:r>
        <w:rPr>
          <w:rFonts w:ascii="Microsoft YaHei" w:hAnsi="Microsoft YaHei" w:eastAsia="Microsoft YaHei"/>
          <w:sz w:val="20"/>
        </w:rPr>
        <w:t>│   ├── app/                         # 主应用模块</w:t>
      </w:r>
    </w:p>
    <w:p>
      <w:r>
        <w:rPr>
          <w:rFonts w:ascii="Microsoft YaHei" w:hAnsi="Microsoft YaHei" w:eastAsia="Microsoft YaHei"/>
          <w:sz w:val="20"/>
        </w:rPr>
        <w:t>│   ├── build.gradle                 # 构建配置</w:t>
      </w:r>
    </w:p>
    <w:p>
      <w:r>
        <w:rPr>
          <w:rFonts w:ascii="Microsoft YaHei" w:hAnsi="Microsoft YaHei" w:eastAsia="Microsoft YaHei"/>
          <w:sz w:val="20"/>
        </w:rPr>
        <w:t>│   └── settings.gradle              # 项目设置</w:t>
      </w:r>
    </w:p>
    <w:p>
      <w:r>
        <w:rPr>
          <w:rFonts w:ascii="Microsoft YaHei" w:hAnsi="Microsoft YaHei" w:eastAsia="Microsoft YaHei"/>
          <w:sz w:val="20"/>
        </w:rPr>
        <w:t>├── CampusGo-PRD.md                  # 产品需求文档</w:t>
      </w:r>
    </w:p>
    <w:p>
      <w:r>
        <w:rPr>
          <w:rFonts w:ascii="Microsoft YaHei" w:hAnsi="Microsoft YaHei" w:eastAsia="Microsoft YaHei"/>
          <w:sz w:val="20"/>
        </w:rPr>
        <w:t>├── CampusGo-后端架构文档.md          # 架构文档</w:t>
      </w:r>
    </w:p>
    <w:p>
      <w:r>
        <w:rPr>
          <w:rFonts w:ascii="Microsoft YaHei" w:hAnsi="Microsoft YaHei" w:eastAsia="Microsoft YaHei"/>
          <w:sz w:val="20"/>
        </w:rPr>
        <w:t>└── DEMO.md                          # 演示指南</w:t>
      </w:r>
    </w:p>
    <w:p>
      <w:pPr>
        <w:pStyle w:val="Heading2"/>
      </w:pPr>
      <w:r>
        <w:rPr>
          <w:rFonts w:ascii="Microsoft YaHei" w:hAnsi="Microsoft YaHei" w:eastAsia="Microsoft YaHei"/>
        </w:rPr>
        <w:t>11.2 参考文档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CampusGo-PRD.md - 产品需求文档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CampusGo-后端架构文档.md - 后端架构设计文档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CampusGo-技术架构文档.md - 技术选型说明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CampusGo-数据表结构设计.md - 数据库设计文档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DEMO.md - 演示流程指南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server/docs/task-android-integration.md - Android 联调说明</w:t>
      </w:r>
    </w:p>
    <w:sectPr w:rsidR="00FC693F" w:rsidRPr="0006063C" w:rsidSect="00034616">
      <w:head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