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AD" w:rsidRDefault="006C7CAD" w:rsidP="006C7CAD">
      <w:pPr>
        <w:pStyle w:val="a5"/>
        <w:numPr>
          <w:ilvl w:val="0"/>
          <w:numId w:val="1"/>
        </w:numPr>
        <w:ind w:firstLineChars="0"/>
      </w:pPr>
      <w:r>
        <w:t>网络开通模块</w:t>
      </w:r>
    </w:p>
    <w:p w:rsidR="006C7CAD" w:rsidRDefault="006C7CAD" w:rsidP="006C7C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账户开通：根据</w:t>
      </w:r>
      <w:r>
        <w:t>开通</w:t>
      </w:r>
      <w:r>
        <w:rPr>
          <w:rFonts w:hint="eastAsia"/>
        </w:rPr>
        <w:t>账户</w:t>
      </w:r>
      <w:r>
        <w:t>的类型跳转不同的</w:t>
      </w:r>
      <w:r>
        <w:rPr>
          <w:rFonts w:hint="eastAsia"/>
        </w:rPr>
        <w:t>账户</w:t>
      </w:r>
      <w:r>
        <w:t>开通</w:t>
      </w:r>
      <w:r>
        <w:rPr>
          <w:rFonts w:hint="eastAsia"/>
        </w:rPr>
        <w:t>页面</w:t>
      </w:r>
      <w:r>
        <w:t>（</w:t>
      </w:r>
      <w:r>
        <w:rPr>
          <w:rFonts w:hint="eastAsia"/>
        </w:rPr>
        <w:t>本学校</w:t>
      </w:r>
      <w:r>
        <w:t>）</w:t>
      </w:r>
      <w:r>
        <w:rPr>
          <w:rFonts w:hint="eastAsia"/>
        </w:rPr>
        <w:t>，</w:t>
      </w:r>
      <w:r>
        <w:t>其他</w:t>
      </w:r>
      <w:r>
        <w:rPr>
          <w:rFonts w:hint="eastAsia"/>
        </w:rPr>
        <w:t>使用</w:t>
      </w:r>
      <w:r>
        <w:t>机构尚不明确。</w:t>
      </w:r>
    </w:p>
    <w:p w:rsidR="007128D1" w:rsidRDefault="006C7CAD" w:rsidP="007128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网费支付</w:t>
      </w:r>
      <w:r>
        <w:t>：</w:t>
      </w:r>
      <w:proofErr w:type="gramStart"/>
      <w:r>
        <w:t>通过微信支付</w:t>
      </w:r>
      <w:proofErr w:type="gramEnd"/>
      <w:r>
        <w:t>。</w:t>
      </w:r>
    </w:p>
    <w:p w:rsidR="007128D1" w:rsidRDefault="007128D1" w:rsidP="007128D1">
      <w:pPr>
        <w:rPr>
          <w:rFonts w:hint="eastAsia"/>
        </w:rPr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具体</w:t>
      </w:r>
      <w:r>
        <w:t>怎么实现</w:t>
      </w:r>
      <w:r>
        <w:rPr>
          <w:rFonts w:hint="eastAsia"/>
        </w:rPr>
        <w:t>？</w:t>
      </w:r>
      <w:r>
        <w:t>是</w:t>
      </w:r>
      <w:r>
        <w:rPr>
          <w:rFonts w:hint="eastAsia"/>
        </w:rPr>
        <w:t>跳转</w:t>
      </w:r>
      <w:r>
        <w:t>链接还是自己写网页</w:t>
      </w:r>
    </w:p>
    <w:p w:rsidR="006E7438" w:rsidRDefault="006C7CAD">
      <w:r>
        <w:object w:dxaOrig="8701" w:dyaOrig="3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1.95pt" o:ole="">
            <v:imagedata r:id="rId7" o:title=""/>
          </v:shape>
          <o:OLEObject Type="Embed" ProgID="Visio.Drawing.11" ShapeID="_x0000_i1025" DrawAspect="Content" ObjectID="_1499964698" r:id="rId8"/>
        </w:object>
      </w:r>
    </w:p>
    <w:p w:rsidR="006C7CAD" w:rsidRDefault="006C7CAD" w:rsidP="006C7C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申请</w:t>
      </w:r>
      <w:r>
        <w:t>模块</w:t>
      </w:r>
    </w:p>
    <w:p w:rsidR="006C7CAD" w:rsidRDefault="006C7CAD" w:rsidP="006C7CA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7128D1">
        <w:rPr>
          <w:rFonts w:hint="eastAsia"/>
        </w:rPr>
        <w:t>用户提交</w:t>
      </w:r>
      <w:r w:rsidR="007128D1">
        <w:t>申请信息，管理员通过判断</w:t>
      </w:r>
      <w:r w:rsidR="007128D1">
        <w:rPr>
          <w:rFonts w:hint="eastAsia"/>
        </w:rPr>
        <w:t>，</w:t>
      </w:r>
      <w:r w:rsidR="007128D1">
        <w:t>给出处理结果。系统</w:t>
      </w:r>
      <w:r w:rsidR="007128D1">
        <w:rPr>
          <w:rFonts w:hint="eastAsia"/>
        </w:rPr>
        <w:t>生成</w:t>
      </w:r>
      <w:proofErr w:type="spellStart"/>
      <w:r w:rsidR="007128D1">
        <w:t>ip</w:t>
      </w:r>
      <w:proofErr w:type="spellEnd"/>
      <w:r w:rsidR="007128D1">
        <w:t>记录。</w:t>
      </w:r>
    </w:p>
    <w:p w:rsidR="006C7CAD" w:rsidRDefault="006C7CAD">
      <w:r>
        <w:object w:dxaOrig="8701" w:dyaOrig="4733">
          <v:shape id="_x0000_i1026" type="#_x0000_t75" style="width:414.75pt;height:225.5pt" o:ole="">
            <v:imagedata r:id="rId9" o:title=""/>
          </v:shape>
          <o:OLEObject Type="Embed" ProgID="Visio.Drawing.11" ShapeID="_x0000_i1026" DrawAspect="Content" ObjectID="_1499964699" r:id="rId10"/>
        </w:object>
      </w:r>
    </w:p>
    <w:p w:rsidR="007128D1" w:rsidRDefault="007128D1"/>
    <w:p w:rsidR="007128D1" w:rsidRDefault="007128D1"/>
    <w:p w:rsidR="007128D1" w:rsidRDefault="007128D1"/>
    <w:p w:rsidR="007128D1" w:rsidRDefault="007128D1"/>
    <w:p w:rsidR="007128D1" w:rsidRDefault="007128D1"/>
    <w:p w:rsidR="007128D1" w:rsidRDefault="007128D1"/>
    <w:p w:rsidR="007128D1" w:rsidRDefault="007128D1"/>
    <w:p w:rsidR="007128D1" w:rsidRDefault="007128D1"/>
    <w:p w:rsidR="007128D1" w:rsidRDefault="007128D1"/>
    <w:p w:rsidR="007128D1" w:rsidRDefault="007128D1"/>
    <w:p w:rsidR="006C7CAD" w:rsidRDefault="006C7CAD" w:rsidP="007128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故障</w:t>
      </w:r>
      <w:r>
        <w:t>维修</w:t>
      </w:r>
    </w:p>
    <w:p w:rsidR="007128D1" w:rsidRDefault="007128D1" w:rsidP="007128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自助</w:t>
      </w:r>
      <w:r>
        <w:t>解决：用户自己搜索信息库来解决故障。</w:t>
      </w:r>
    </w:p>
    <w:p w:rsidR="007128D1" w:rsidRDefault="007128D1" w:rsidP="007128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故障</w:t>
      </w:r>
      <w:r>
        <w:t>报修：用户</w:t>
      </w:r>
      <w:r>
        <w:rPr>
          <w:rFonts w:hint="eastAsia"/>
        </w:rPr>
        <w:t>自己</w:t>
      </w:r>
      <w:r>
        <w:t>无法解决，通过提交报修信息，通过管理员在线或者上门</w:t>
      </w:r>
      <w:r>
        <w:rPr>
          <w:rFonts w:hint="eastAsia"/>
        </w:rPr>
        <w:t>服务</w:t>
      </w:r>
      <w:r>
        <w:t>解决。</w:t>
      </w:r>
      <w:r>
        <w:rPr>
          <w:rFonts w:hint="eastAsia"/>
        </w:rPr>
        <w:t>解决</w:t>
      </w:r>
      <w:r>
        <w:t>完成以后系统自动生成</w:t>
      </w:r>
      <w:r>
        <w:rPr>
          <w:rFonts w:hint="eastAsia"/>
        </w:rPr>
        <w:t>故障报修单。</w:t>
      </w:r>
    </w:p>
    <w:p w:rsidR="007128D1" w:rsidRDefault="0012792F" w:rsidP="007128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硬件维修</w:t>
      </w:r>
      <w:r>
        <w:t>：</w:t>
      </w:r>
      <w:r>
        <w:rPr>
          <w:rFonts w:hint="eastAsia"/>
        </w:rPr>
        <w:t>差不多</w:t>
      </w:r>
    </w:p>
    <w:p w:rsidR="006C7CAD" w:rsidRDefault="006C7CAD">
      <w:r>
        <w:object w:dxaOrig="11423" w:dyaOrig="5754">
          <v:shape id="_x0000_i1027" type="#_x0000_t75" style="width:415.35pt;height:209.45pt" o:ole="">
            <v:imagedata r:id="rId11" o:title=""/>
          </v:shape>
          <o:OLEObject Type="Embed" ProgID="Visio.Drawing.11" ShapeID="_x0000_i1027" DrawAspect="Content" ObjectID="_1499964700" r:id="rId12"/>
        </w:object>
      </w:r>
    </w:p>
    <w:p w:rsidR="006C7CAD" w:rsidRDefault="006C7CAD" w:rsidP="001279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>
        <w:t>维护</w:t>
      </w:r>
    </w:p>
    <w:p w:rsidR="0012792F" w:rsidRDefault="0012792F" w:rsidP="001279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PC</w:t>
      </w:r>
      <w:r>
        <w:rPr>
          <w:rFonts w:hint="eastAsia"/>
        </w:rPr>
        <w:t>端获取</w:t>
      </w:r>
      <w:r>
        <w:t>服务器信息生成各种信息图表，用以观察</w:t>
      </w:r>
      <w:r>
        <w:rPr>
          <w:rFonts w:hint="eastAsia"/>
        </w:rPr>
        <w:t>网络</w:t>
      </w:r>
      <w:r>
        <w:t>设备信息状态。发现</w:t>
      </w:r>
      <w:r>
        <w:rPr>
          <w:rFonts w:hint="eastAsia"/>
        </w:rPr>
        <w:t>信息服务器</w:t>
      </w:r>
      <w:r>
        <w:t>会通知</w:t>
      </w:r>
      <w:r>
        <w:rPr>
          <w:rFonts w:hint="eastAsia"/>
        </w:rPr>
        <w:t>PC</w:t>
      </w:r>
      <w:r>
        <w:rPr>
          <w:rFonts w:hint="eastAsia"/>
        </w:rPr>
        <w:t>和</w:t>
      </w:r>
      <w:proofErr w:type="gramStart"/>
      <w:r>
        <w:t>微信端的</w:t>
      </w:r>
      <w:proofErr w:type="gramEnd"/>
      <w:r>
        <w:t>管理员。</w:t>
      </w:r>
      <w:r>
        <w:rPr>
          <w:rFonts w:hint="eastAsia"/>
        </w:rPr>
        <w:t>管理员</w:t>
      </w:r>
      <w:r>
        <w:t>可以通过简单的命令进行对设备的简单操作。</w:t>
      </w:r>
    </w:p>
    <w:p w:rsidR="006C7CAD" w:rsidRDefault="006C7CAD">
      <w:r>
        <w:object w:dxaOrig="7000" w:dyaOrig="5243">
          <v:shape id="_x0000_i1028" type="#_x0000_t75" style="width:415.35pt;height:207.05pt" o:ole="">
            <v:imagedata r:id="rId13" o:title=""/>
          </v:shape>
          <o:OLEObject Type="Embed" ProgID="Visio.Drawing.11" ShapeID="_x0000_i1028" DrawAspect="Content" ObjectID="_1499964701" r:id="rId14"/>
        </w:object>
      </w:r>
    </w:p>
    <w:p w:rsidR="0012792F" w:rsidRDefault="0012792F"/>
    <w:p w:rsidR="0012792F" w:rsidRDefault="0012792F"/>
    <w:p w:rsidR="0012792F" w:rsidRDefault="0012792F"/>
    <w:p w:rsidR="0012792F" w:rsidRDefault="0012792F"/>
    <w:p w:rsidR="0012792F" w:rsidRDefault="0012792F"/>
    <w:p w:rsidR="0012792F" w:rsidRDefault="0012792F"/>
    <w:p w:rsidR="0012792F" w:rsidRDefault="0012792F"/>
    <w:p w:rsidR="0012792F" w:rsidRDefault="0012792F"/>
    <w:p w:rsidR="006C7CAD" w:rsidRDefault="006C7CAD" w:rsidP="0012792F">
      <w:pPr>
        <w:pStyle w:val="a5"/>
        <w:numPr>
          <w:ilvl w:val="0"/>
          <w:numId w:val="1"/>
        </w:numPr>
        <w:ind w:firstLineChars="0"/>
      </w:pPr>
      <w:r>
        <w:lastRenderedPageBreak/>
        <w:t>公文传送</w:t>
      </w:r>
    </w:p>
    <w:p w:rsidR="0012792F" w:rsidRDefault="0012792F" w:rsidP="001279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选择</w:t>
      </w:r>
      <w:r>
        <w:rPr>
          <w:rFonts w:hint="eastAsia"/>
        </w:rPr>
        <w:t>公文</w:t>
      </w:r>
      <w:r>
        <w:t>类型</w:t>
      </w:r>
      <w:r>
        <w:rPr>
          <w:rFonts w:hint="eastAsia"/>
        </w:rPr>
        <w:t>（不同</w:t>
      </w:r>
      <w:r>
        <w:t>类型公文格式不一样）</w:t>
      </w:r>
      <w:r>
        <w:rPr>
          <w:rFonts w:hint="eastAsia"/>
        </w:rPr>
        <w:t>，</w:t>
      </w:r>
      <w:r>
        <w:t>选择发送对象</w:t>
      </w:r>
      <w:r>
        <w:rPr>
          <w:rFonts w:hint="eastAsia"/>
        </w:rPr>
        <w:t>，</w:t>
      </w:r>
      <w:r>
        <w:t>填写内容。</w:t>
      </w:r>
      <w:r>
        <w:rPr>
          <w:rFonts w:hint="eastAsia"/>
        </w:rPr>
        <w:t>管理员</w:t>
      </w:r>
      <w:r>
        <w:t>可以</w:t>
      </w:r>
      <w:r>
        <w:rPr>
          <w:rFonts w:hint="eastAsia"/>
        </w:rPr>
        <w:t>根据</w:t>
      </w:r>
      <w:r>
        <w:t>用户点击等</w:t>
      </w:r>
      <w:r>
        <w:rPr>
          <w:rFonts w:hint="eastAsia"/>
        </w:rPr>
        <w:t>会收到</w:t>
      </w:r>
      <w:r>
        <w:t>信息反馈。</w:t>
      </w:r>
    </w:p>
    <w:p w:rsidR="0012792F" w:rsidRDefault="0012792F" w:rsidP="0012792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还可以</w:t>
      </w:r>
      <w:r>
        <w:t>对一些文档进行管理。</w:t>
      </w:r>
    </w:p>
    <w:p w:rsidR="006C7CAD" w:rsidRDefault="006C7CAD">
      <w:pPr>
        <w:rPr>
          <w:rFonts w:hint="eastAsia"/>
        </w:rPr>
      </w:pPr>
      <w:r>
        <w:object w:dxaOrig="10062" w:dyaOrig="6080">
          <v:shape id="_x0000_i1029" type="#_x0000_t75" style="width:415.35pt;height:250.5pt" o:ole="">
            <v:imagedata r:id="rId15" o:title=""/>
          </v:shape>
          <o:OLEObject Type="Embed" ProgID="Visio.Drawing.11" ShapeID="_x0000_i1029" DrawAspect="Content" ObjectID="_1499964702" r:id="rId16"/>
        </w:object>
      </w:r>
    </w:p>
    <w:p w:rsidR="006C7CAD" w:rsidRDefault="006C7CAD" w:rsidP="0012792F">
      <w:pPr>
        <w:pStyle w:val="a5"/>
        <w:numPr>
          <w:ilvl w:val="0"/>
          <w:numId w:val="1"/>
        </w:numPr>
        <w:ind w:firstLineChars="0"/>
      </w:pPr>
      <w:r>
        <w:t>流程审批</w:t>
      </w:r>
    </w:p>
    <w:p w:rsidR="0012792F" w:rsidRDefault="0012792F" w:rsidP="0012792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用户</w:t>
      </w:r>
      <w:r>
        <w:t>可以自定义流程</w:t>
      </w:r>
      <w:r>
        <w:rPr>
          <w:rFonts w:hint="eastAsia"/>
        </w:rPr>
        <w:t>审批</w:t>
      </w:r>
      <w:r>
        <w:t>类型，系统会根据用户选择流程不同自动根据设定流程进行</w:t>
      </w:r>
      <w:r>
        <w:rPr>
          <w:rFonts w:hint="eastAsia"/>
        </w:rPr>
        <w:t>公文流转。</w:t>
      </w:r>
      <w:r w:rsidR="00771FAE">
        <w:rPr>
          <w:rFonts w:hint="eastAsia"/>
        </w:rPr>
        <w:t>在</w:t>
      </w:r>
      <w:r w:rsidR="00771FAE">
        <w:t>过程完成后</w:t>
      </w:r>
      <w:r w:rsidR="00771FAE">
        <w:rPr>
          <w:rFonts w:hint="eastAsia"/>
        </w:rPr>
        <w:t>系统</w:t>
      </w:r>
      <w:r w:rsidR="00771FAE">
        <w:t>自动生成</w:t>
      </w:r>
      <w:r w:rsidR="00771FAE">
        <w:rPr>
          <w:rFonts w:hint="eastAsia"/>
        </w:rPr>
        <w:t>信息</w:t>
      </w:r>
      <w:r w:rsidR="00771FAE">
        <w:t>记录</w:t>
      </w:r>
      <w:r w:rsidR="00771FAE">
        <w:rPr>
          <w:rFonts w:hint="eastAsia"/>
        </w:rPr>
        <w:t>。</w:t>
      </w:r>
      <w:bookmarkStart w:id="0" w:name="_GoBack"/>
      <w:bookmarkEnd w:id="0"/>
    </w:p>
    <w:p w:rsidR="006C7CAD" w:rsidRDefault="006C7CAD">
      <w:r>
        <w:object w:dxaOrig="10459" w:dyaOrig="7738">
          <v:shape id="_x0000_i1030" type="#_x0000_t75" style="width:415.35pt;height:307.05pt" o:ole="">
            <v:imagedata r:id="rId17" o:title=""/>
          </v:shape>
          <o:OLEObject Type="Embed" ProgID="Visio.Drawing.11" ShapeID="_x0000_i1030" DrawAspect="Content" ObjectID="_1499964703" r:id="rId18"/>
        </w:object>
      </w:r>
    </w:p>
    <w:sectPr w:rsidR="006C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2C1" w:rsidRDefault="00F512C1" w:rsidP="006C7CAD">
      <w:r>
        <w:separator/>
      </w:r>
    </w:p>
  </w:endnote>
  <w:endnote w:type="continuationSeparator" w:id="0">
    <w:p w:rsidR="00F512C1" w:rsidRDefault="00F512C1" w:rsidP="006C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2C1" w:rsidRDefault="00F512C1" w:rsidP="006C7CAD">
      <w:r>
        <w:separator/>
      </w:r>
    </w:p>
  </w:footnote>
  <w:footnote w:type="continuationSeparator" w:id="0">
    <w:p w:rsidR="00F512C1" w:rsidRDefault="00F512C1" w:rsidP="006C7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F4276"/>
    <w:multiLevelType w:val="hybridMultilevel"/>
    <w:tmpl w:val="69E29290"/>
    <w:lvl w:ilvl="0" w:tplc="60C27E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6E7BC9"/>
    <w:multiLevelType w:val="hybridMultilevel"/>
    <w:tmpl w:val="A0CC3CBC"/>
    <w:lvl w:ilvl="0" w:tplc="5D3EA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B0C90"/>
    <w:multiLevelType w:val="hybridMultilevel"/>
    <w:tmpl w:val="56B244EC"/>
    <w:lvl w:ilvl="0" w:tplc="A51A72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304AC"/>
    <w:multiLevelType w:val="hybridMultilevel"/>
    <w:tmpl w:val="11B8FF6C"/>
    <w:lvl w:ilvl="0" w:tplc="0142B7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AD"/>
    <w:rsid w:val="0012792F"/>
    <w:rsid w:val="006C7CAD"/>
    <w:rsid w:val="006E7438"/>
    <w:rsid w:val="007128D1"/>
    <w:rsid w:val="00771FAE"/>
    <w:rsid w:val="00F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58789-FC10-46B1-808B-03341647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CAD"/>
    <w:rPr>
      <w:sz w:val="18"/>
      <w:szCs w:val="18"/>
    </w:rPr>
  </w:style>
  <w:style w:type="paragraph" w:styleId="a5">
    <w:name w:val="List Paragraph"/>
    <w:basedOn w:val="a"/>
    <w:uiPriority w:val="34"/>
    <w:qFormat/>
    <w:rsid w:val="006C7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96</Words>
  <Characters>552</Characters>
  <Application>Microsoft Office Word</Application>
  <DocSecurity>0</DocSecurity>
  <Lines>4</Lines>
  <Paragraphs>1</Paragraphs>
  <ScaleCrop>false</ScaleCrop>
  <Company>china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2015-08-01T07:35:00Z</dcterms:created>
  <dcterms:modified xsi:type="dcterms:W3CDTF">2015-08-01T12:05:00Z</dcterms:modified>
</cp:coreProperties>
</file>