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bidi/>
        <w:jc w:val="both"/>
        <w:rPr>
          <w:lang w:val="he-IL"/>
        </w:rPr>
      </w:pPr>
      <w:r>
        <w:t>דוח איכות מים — אזה"ת חולון</w:t>
      </w:r>
    </w:p>
    <w:p>
      <w:pPr>
        <w:bidi/>
        <w:jc w:val="both"/>
        <w:rPr>
          <w:lang w:val="he-IL"/>
        </w:rPr>
      </w:pPr>
      <w:r>
        <w:t xml:space="preserve">&gt; </w:t>
      </w:r>
      <w:r>
        <w:rPr>
          <w:b/>
        </w:rPr>
        <w:t>גרסה</w:t>
      </w:r>
      <w:r>
        <w:t xml:space="preserve">: V5 Hybrid Pipeline | </w:t>
      </w:r>
      <w:r>
        <w:rPr>
          <w:b/>
        </w:rPr>
        <w:t>תאריך</w:t>
      </w:r>
      <w:r>
        <w:t>: 2026-05-28</w:t>
        <w:br/>
        <w:t xml:space="preserve">&gt; </w:t>
      </w:r>
      <w:r>
        <w:rPr>
          <w:b/>
        </w:rPr>
        <w:t>היקף</w:t>
      </w:r>
      <w:r>
        <w:t>: 111 קידוחים פעילים (47 קידוחי תעשייה/הפקה, 64 קידוחי דלק); 15,173 מדידות; 2010–2026</w:t>
        <w:br/>
        <w:t xml:space="preserve">&gt; </w:t>
      </w:r>
      <w:r>
        <w:rPr>
          <w:b/>
        </w:rPr>
        <w:t>שלב בפייפליין</w:t>
      </w:r>
      <w:r>
        <w:t>: Step 5 — V5 Expert Report (Opus Call #2)</w:t>
        <w:br/>
        <w:t xml:space="preserve">&gt; </w:t>
      </w:r>
      <w:r>
        <w:rPr>
          <w:b/>
        </w:rPr>
        <w:t>קלטים</w:t>
      </w:r>
      <w:r>
        <w:t>: 6 CSVs דטרמיניסטיים, Reports Context Pack, Source Candidates Pack, Zone Diagnosis, Structured Anchors</w:t>
      </w:r>
    </w:p>
    <w:p>
      <w:pPr>
        <w:bidi/>
        <w:jc w:val="both"/>
        <w:rPr>
          <w:lang w:val="he-IL"/>
        </w:rPr>
      </w:pPr>
      <w:r>
        <w:t>---</w:t>
      </w:r>
    </w:p>
    <w:p>
      <w:pPr>
        <w:pStyle w:val="Heading2"/>
        <w:bidi/>
        <w:jc w:val="both"/>
        <w:rPr>
          <w:lang w:val="he-IL"/>
        </w:rPr>
      </w:pPr>
      <w:r>
        <w:t>1. תקציר מקצועי</w:t>
      </w:r>
    </w:p>
    <w:p>
      <w:pPr>
        <w:bidi/>
        <w:jc w:val="both"/>
        <w:rPr>
          <w:lang w:val="he-IL"/>
        </w:rPr>
      </w:pPr>
      <w:r>
        <w:t>אזה"ת חולון מציג תמונת זיהום מצטברת של 50–70 שנות פעילות תעשייתית אינטנסיבית — בעיקר ציפוי מתכות, ייצור אלקטרוניקה ושימוש בממסים מוכלרים — שמרבית המפעלים שגרמו לה כבר נסגרו, אך המסה התת-קרקעית ממשיכה להזין את האקוויפר ולנוע בכיוון דרום-מערב. שישה מוקדים גיאוגרפיים-כימיים מובחנים זוהו: (א) מוקד CVOC מרכזי באשכול נת חולון / אלביט / תדירגן — TCE עד 5,149 µg/L (68,660% מהתקן, אינדקס 8) בנת חולון 11; (ב) אנומליית 1,4-דיאוקסן בקצה החקלאי הדרום-מערבי — 38.8 µg/L = 1,293% מהתקן בנת חווה חקלאית א, 02/2026, שמעידה על הגעת חזית פלומה היסטורית; (ג) מוקד כרום נקודתי קונצנטרי בנת חולון 26 — Cr 4,036 µg/L (8,072% מהתקן, אינדקס 8) ללא מקור מתועד בכתובת; (ד) חתימה גלוונית Cr+Ni באשכול נת חולון 22–25 ואלביט 1–2; (ה) אשכול דלק קיצוני באגד/מרכבות-האש — בנזן עד 743 µg/L (14,860% מהתקן) בנד פז צבר 1, MTBE עד 46,000 µg/L (115,000% מהתקן) בנד אגד אזור 1; ו-(ו) תחנות תדלוק פעילות עם דליפת UST טריה בנד פז סיירים 3.</w:t>
      </w:r>
    </w:p>
    <w:p>
      <w:pPr>
        <w:bidi/>
        <w:jc w:val="both"/>
        <w:rPr>
          <w:lang w:val="he-IL"/>
        </w:rPr>
      </w:pPr>
      <w:r>
        <w:t xml:space="preserve">הממצא הקריטי שלא נכלל בדוח רשות המים 2021 הוא </w:t>
      </w:r>
      <w:r>
        <w:rPr>
          <w:b/>
        </w:rPr>
        <w:t>דפוס סנכרוני של הפסקות ניטור</w:t>
      </w:r>
      <w:r>
        <w:t xml:space="preserve"> בקידוחי-מפתח באשכול הצפוני-מרכזי: שישה קידוחים ברמת אינדקס 7–8 הופסקו לדיגום בין 06/2022 ל-02/2023 בדיוק כאשר הריכוזים הגיעו לשיא או במגמת עלייה — נת חולון 2, 5, 7, 26, נת אלביט חולון 1 (שותק 98 חודשים), נד נובר מרכבה, נד אגד אזור 12/15/18. דפוס זה (</w:t>
      </w:r>
      <w:r>
        <w:rPr>
          <w:rFonts w:ascii="Courier New" w:hAnsi="Courier New"/>
          <w:color w:val="800000"/>
        </w:rPr>
        <w:t>monitoring_gaps.csv</w:t>
      </w:r>
      <w:r>
        <w:t xml:space="preserve"> שורות 287–342) מעמיד את אבחנת המצב הנוכחי על נתונים בני 2–4 שנים בחלקים מרכזיים מפלומת הזיהום. שיקום ISCO היחיד שתועד באזור (מתחם תדירגן, 2013–2020) הסתיים בשלבו הראשון, אך </w:t>
      </w:r>
      <w:r>
        <w:rPr>
          <w:b/>
        </w:rPr>
        <w:t>נד סונול המלאכה מ-1 מציג TCE 2,789 µg/L (37,188% מהתקן) ב-01/2026</w:t>
      </w:r>
      <w:r>
        <w:t xml:space="preserve"> (severity_by_well_family.csv שורה 97) — נתון שעשוי להעיד על רבאונד פוסט-ISCO או על אי-יעילות מלכתחילה ושלא ניתן להכריע בו ללא ניתוח מגמה חוזר.</w:t>
      </w:r>
    </w:p>
    <w:p>
      <w:pPr>
        <w:bidi/>
        <w:jc w:val="both"/>
        <w:rPr>
          <w:lang w:val="he-IL"/>
        </w:rPr>
      </w:pPr>
      <w:r>
        <w:t xml:space="preserve">נוסף לכך, </w:t>
      </w:r>
      <w:r>
        <w:rPr>
          <w:b/>
        </w:rPr>
        <w:t>חזית פלומת ה-CVOC חודרת כבר לקידוח אספקה פעיל</w:t>
      </w:r>
      <w:r>
        <w:t xml:space="preserve"> — מק חולון 14 מציג TCE 8.7 µg/L (116% מהתקן, אינדקס 5; severity_by_well_family.csv שורה 6) ו-DCM 7.4 µg/L (148%). פער כיסוי קריטי נוסף הוא משפחת PFAS: מתוך 111 קידוחים, רק 4 נדגמו (3.6%), וכל 4 מציגים 0% — אך הקידוחים שנדגמו (מק חולון 12, מק חולון 14, נד דלק הצבי 1, 2) אינם מהמתקנים בעלי הסיכון הגבוה ביותר (סדנת מרכבות-האש המשתמשת היסטורית ב-AFFF, מסוף אגד, מפעלי ציפוי המשתמשים ב-mist suppressants). תגובה אופרטיבית מיידית נדרשת ב-3 צירים: חידוש דיגום ב-6 הקידוחים השותקים, ספיציאציה Cr(VI/III) בנת חולון 26, ופתיחת קמפיין PFAS מכוון ב-8 קידוחי-יעד.</w:t>
      </w:r>
    </w:p>
    <w:p>
      <w:pPr>
        <w:bidi/>
        <w:jc w:val="both"/>
        <w:rPr>
          <w:lang w:val="he-IL"/>
        </w:rPr>
      </w:pPr>
      <w:r>
        <w:t>---</w:t>
      </w:r>
    </w:p>
    <w:p>
      <w:pPr>
        <w:pStyle w:val="Heading2"/>
        <w:bidi/>
        <w:jc w:val="both"/>
        <w:rPr>
          <w:lang w:val="he-IL"/>
        </w:rPr>
      </w:pPr>
      <w:r>
        <w:t>2. תמונת מצב אזורית ומערך הניטור</w:t>
      </w:r>
    </w:p>
    <w:p>
      <w:pPr>
        <w:bidi/>
        <w:jc w:val="both"/>
        <w:rPr>
          <w:lang w:val="he-IL"/>
        </w:rPr>
      </w:pPr>
      <w:r>
        <w:t xml:space="preserve">אזה"ת חולון משתרע על כ-3,077 דונם בלב גוש דן הדרומי, צפונית-מערבית לעיר חולון ומדרום-מערב לתל אביב, בין רחובות הנגר, המלאכה, הנפח, הפלד, הסוללים, היוצר, היובל וההרכבה. המתחם הוא </w:t>
      </w:r>
      <w:r>
        <w:rPr>
          <w:b/>
        </w:rPr>
        <w:t>אזור התעשייה הוותיק והדומיננטי ביותר</w:t>
      </w:r>
      <w:r>
        <w:t xml:space="preserve"> ב-18 אזורי התעשייה שב-monitoring system הארצי (HST2007 עמ' 8): פעיל מאז שנות החמישים, הגיע לשיא תעשייתי בעיקר בענפי </w:t>
      </w:r>
      <w:r>
        <w:rPr>
          <w:b/>
        </w:rPr>
        <w:t>ציפוי מתכות (8 מתוך 12 מתחמי-המוקד ההיסטוריים), ייצור אלקטרוניקה ומכשור (תדיראן-קשר, תרשיש), עיבוד מתכות וצביעה (אמקור פליז, כור מתכת, סופר כרום), טקסטיל (לודג'יה), וכימיקלים (נצח)</w:t>
      </w:r>
      <w:r>
        <w:t>. כל האזור מנוקז היסטורית דרך 3 ערוצי הזרמה לא-נקודתיים — מערכת התיעול לאורך כביש 44, תוואי נחל איילון ותוואי נחל שפירים (HST2007 עמ' 9) — שאליהם הוזרמו שפכי ציפוי גולמיים עד הקמת השפד"ן ב-1969.</w:t>
      </w:r>
    </w:p>
    <w:p>
      <w:pPr>
        <w:bidi/>
        <w:jc w:val="both"/>
        <w:rPr>
          <w:lang w:val="he-IL"/>
        </w:rPr>
      </w:pPr>
      <w:r>
        <w:rPr>
          <w:b/>
        </w:rPr>
        <w:t>הידרוגיאולוגית</w:t>
      </w:r>
      <w:r>
        <w:t xml:space="preserve">, המתחם יושב על אקוויפר החוף הפלייסטוקני (חול צהוב + כורכר + שכבות חרסית חוצצות לא-רציפות), עם עומק מפלס ~28.5–40 מ' מפני הקרקע (תלוי בגזרה — באזור רימטל 28.5 מ', במרכז האזור ~40 מ'). הזרימה הכללית באקוויפר היא מערבה לכיוון הים, אך </w:t>
      </w:r>
      <w:r>
        <w:rPr>
          <w:b/>
        </w:rPr>
        <w:t>שקע הידרולוגי שהתפתח בבת ים (-4 מ' מפלס אבסולוטי בשנות ה-80–2005, HST2007 עמ' 81) מסיט את כיווני הזרימה תחת אזה"ת חולון לכיוון דרום-מערב</w:t>
      </w:r>
      <w:r>
        <w:t>, ויוצר קונוסי שפילה מקומיים סביב קידוחי הפקה פעילים (RPT2021 עמ' 29–30). תכונות פיזיקו-כימיות של PCE/TCE (צפיפות &gt; 1.4 g/cm³, ביצוע DNAPL) הביאו לחדירת זיהום לעומק 40+ מ' מתחת למפלס המים — מסננות הקידוחים הרב-מפלסיים נת חולון 5, 6, 7 ו-18 פתוחות עד 40 מ' מתחת למפלס ומהוות את המקור היחיד לפרופיל-עומק.</w:t>
      </w:r>
    </w:p>
    <w:p>
      <w:pPr>
        <w:bidi/>
        <w:jc w:val="both"/>
        <w:rPr>
          <w:lang w:val="he-IL"/>
        </w:rPr>
      </w:pPr>
      <w:r>
        <w:rPr>
          <w:b/>
        </w:rPr>
        <w:t>מערך הניטור</w:t>
      </w:r>
      <w:r>
        <w:t xml:space="preserve"> כולל </w:t>
      </w:r>
      <w:r>
        <w:rPr>
          <w:b/>
        </w:rPr>
        <w:t>111 קידוחים פעילים</w:t>
      </w:r>
      <w:r>
        <w:t xml:space="preserve"> (zone_wells.csv) שעברו עיבוד דטרמיניסטי במסגרת ה-Structured Data Pack: 47 קידוחי תעשייה/הפקה בקידומות "נת" (ניטור תעשייה), "נח" (ניטור חקלאי), "מק" (קידוח מקורות) ו-"פ" (פרטי) — מהווים את שכבת המידע התעשייתית-אזורית; ו-64 קידוחי דלק בקידומת "נד" (ניטור דלק) — מרוכזים בעיקר במסוף תדלוק אגד (22 קידוחים), אשכול מרכבות-האש (9), תחנות פז סיירים/פז צבר (10), סונול משמר השבעה (5), ועוד תחנות מקומיות. הקידוחים הוצבו </w:t>
      </w:r>
      <w:r>
        <w:rPr>
          <w:b/>
        </w:rPr>
        <w:t>בכוונה תחילה</w:t>
      </w:r>
      <w:r>
        <w:t xml:space="preserve"> בקרבת מקורות חשודים — selection bias מובהקת שדורשת הזכרה בכל אינטרפרטציה אזורית.</w:t>
      </w:r>
    </w:p>
    <w:p>
      <w:pPr>
        <w:bidi/>
        <w:jc w:val="both"/>
        <w:rPr>
          <w:lang w:val="he-IL"/>
        </w:rPr>
      </w:pPr>
      <w:r>
        <w:rPr>
          <w:b/>
        </w:rPr>
        <w:t>שבעה קידוחי הפקה למי שתייה נסגרו</w:t>
      </w:r>
      <w:r>
        <w:t xml:space="preserve"> היסטורית עקב זיהום: מק חולון 7, 8, 21 (VOC, 1986–2007), מק חולון 9, 13 (דטרגנטים, 1985, 1988), מק חולון 15 (CCl₄, 1996), ופ בת ים ח' (דטרגנטים + TCE, 2002) (RPT2021 עמ' 31). אספקת מי השתייה ממערב האזור מצומצמת בפועל; קידוחי ההפקה הפעילים הם מק חולון 1, 2, 4, 5, 6, 12, 14, 17–20, 23. מק חולון 8 מתוכנן להפעלה מחודשת </w:t>
      </w:r>
      <w:r>
        <w:rPr>
          <w:b/>
        </w:rPr>
        <w:t>לטיוב בלבד</w:t>
      </w:r>
      <w:r>
        <w:t xml:space="preserve"> במסגרת השלב השני של שיקום תדירגן, אך הסטטוס הנוכחי שלו ב-</w:t>
      </w:r>
      <w:r>
        <w:rPr>
          <w:rFonts w:ascii="Courier New" w:hAnsi="Courier New"/>
          <w:color w:val="800000"/>
        </w:rPr>
        <w:t>monitoring_gaps.csv</w:t>
      </w:r>
      <w:r>
        <w:t xml:space="preserve"> אינו ברור.</w:t>
      </w:r>
    </w:p>
    <w:p>
      <w:pPr>
        <w:bidi/>
        <w:jc w:val="both"/>
        <w:rPr>
          <w:lang w:val="he-IL"/>
        </w:rPr>
      </w:pPr>
      <w:r>
        <w:t>![](../figures/fig_01_severity_ledger.png)</w:t>
      </w:r>
    </w:p>
    <w:p>
      <w:pPr>
        <w:bidi/>
        <w:jc w:val="both"/>
        <w:rPr>
          <w:lang w:val="he-IL"/>
        </w:rPr>
      </w:pPr>
      <w:r>
        <w:rPr>
          <w:b/>
        </w:rPr>
        <w:t>איור 1</w:t>
      </w:r>
      <w:r>
        <w:t xml:space="preserve">: מפת אינדקס חומרה — מוצגים 111 קידוחים פעילים על-פני 4 משפחות מזהמים (CVOC, METALS, PFAS, FUEL), עם קואורדינטות ITM, צבע לפי האינדקס המרבי במשפחה (סולם 0–8), וסימון של קידוחים שותקים/סגורים (גרדיינט אפור). מקור: </w:t>
      </w:r>
      <w:r>
        <w:rPr>
          <w:rFonts w:ascii="Courier New" w:hAnsi="Courier New"/>
          <w:color w:val="800000"/>
        </w:rPr>
        <w:t>severity_by_well_family.csv</w:t>
      </w:r>
      <w:r>
        <w:t xml:space="preserve"> + </w:t>
      </w:r>
      <w:r>
        <w:rPr>
          <w:rFonts w:ascii="Courier New" w:hAnsi="Courier New"/>
          <w:color w:val="800000"/>
        </w:rPr>
        <w:t>zone_wells.csv</w:t>
      </w:r>
      <w:r>
        <w:t xml:space="preserve"> + </w:t>
      </w:r>
      <w:r>
        <w:rPr>
          <w:rFonts w:ascii="Courier New" w:hAnsi="Courier New"/>
          <w:color w:val="800000"/>
        </w:rPr>
        <w:t>monitoring_gaps.csv</w:t>
      </w:r>
      <w:r>
        <w:t>.</w:t>
      </w:r>
    </w:p>
    <w:p>
      <w:pPr>
        <w:bidi/>
        <w:jc w:val="both"/>
        <w:rPr>
          <w:lang w:val="he-IL"/>
        </w:rPr>
      </w:pPr>
      <w:r>
        <w:t>---</w:t>
      </w:r>
    </w:p>
    <w:p>
      <w:pPr>
        <w:pStyle w:val="Heading2"/>
        <w:bidi/>
        <w:jc w:val="both"/>
        <w:rPr>
          <w:lang w:val="he-IL"/>
        </w:rPr>
      </w:pPr>
      <w:r>
        <w:t>3. מוקדי זיהום עיקריים</w:t>
      </w:r>
    </w:p>
    <w:p>
      <w:pPr>
        <w:bidi/>
        <w:jc w:val="both"/>
        <w:rPr>
          <w:lang w:val="he-IL"/>
        </w:rPr>
      </w:pPr>
      <w:r>
        <w:rPr>
          <w:b/>
        </w:rPr>
        <w:t>סדר משפחות</w:t>
      </w:r>
      <w:r>
        <w:t xml:space="preserve"> (per PROCESS_GUIDE §IV): CVOC → METALS → PFAS → FUEL. שלוש המשפחות שאינן FUEL כולן ברמת max_bucket = 8, וסידרן הוטמע לפי מספר הקידוחים החורגים (CVOC=22, METALS=10, PFAS=0). FUEL — אינדקס 8 ב-25 קידוחים — מוצג אחרון כמתחייב.</w:t>
      </w:r>
    </w:p>
    <w:p>
      <w:pPr>
        <w:pStyle w:val="Heading3"/>
        <w:bidi/>
        <w:jc w:val="both"/>
        <w:rPr>
          <w:lang w:val="he-IL"/>
        </w:rPr>
      </w:pPr>
      <w:r>
        <w:t>3.1 מוקד CVOC — אשכול נת חולון / אלביט / תדירגן (פלומת ממסים מוכלרים תעשייתית מרכזית)</w:t>
      </w:r>
    </w:p>
    <w:p>
      <w:pPr>
        <w:bidi/>
        <w:jc w:val="both"/>
        <w:rPr>
          <w:lang w:val="he-IL"/>
        </w:rPr>
      </w:pPr>
      <w:r>
        <w:rPr>
          <w:b/>
        </w:rPr>
        <w:t>קידוחים מרכזיים</w:t>
      </w:r>
      <w:r>
        <w:t xml:space="preserve">: </w:t>
      </w:r>
      <w:r>
        <w:rPr>
          <w:b/>
        </w:rPr>
        <w:t>נת חולון 11</w:t>
      </w:r>
      <w:r>
        <w:t xml:space="preserve"> (הנחושת, צמוד לאתר ההיסטורי תדיראן-קשר/אלביט), </w:t>
      </w:r>
      <w:r>
        <w:rPr>
          <w:b/>
        </w:rPr>
        <w:t>נת חולון 2</w:t>
      </w:r>
      <w:r>
        <w:t xml:space="preserve"> (הנפח 7, סמוך לנצח כימיקלים/כרומט), </w:t>
      </w:r>
      <w:r>
        <w:rPr>
          <w:b/>
        </w:rPr>
        <w:t>נת חולון 5, 6, 7</w:t>
      </w:r>
      <w:r>
        <w:t xml:space="preserve"> (רב-מפלסיים עמוקים בחזית פלומה דרום-מערבית, ~250 מ' מגבול מערבי), </w:t>
      </w:r>
      <w:r>
        <w:rPr>
          <w:b/>
        </w:rPr>
        <w:t>נת אלביט חולון 1–4</w:t>
      </w:r>
      <w:r>
        <w:t xml:space="preserve">, </w:t>
      </w:r>
      <w:r>
        <w:rPr>
          <w:b/>
        </w:rPr>
        <w:t>נת חולון 22, 23, 24, 25, 26</w:t>
      </w:r>
      <w:r>
        <w:t xml:space="preserve"> (גזרה צפונית), </w:t>
      </w:r>
      <w:r>
        <w:rPr>
          <w:b/>
        </w:rPr>
        <w:t>נת חולון 1</w:t>
      </w:r>
      <w:r>
        <w:t xml:space="preserve"> (האופן/הפלד, סמוך לכור מתכת), </w:t>
      </w:r>
      <w:r>
        <w:rPr>
          <w:b/>
        </w:rPr>
        <w:t>נת חולון 14</w:t>
      </w:r>
      <w:r>
        <w:t xml:space="preserve"> (היובל/דובנוב), </w:t>
      </w:r>
      <w:r>
        <w:rPr>
          <w:b/>
        </w:rPr>
        <w:t>נת חולון 16</w:t>
      </w:r>
      <w:r>
        <w:t xml:space="preserve"> (חלק דרומי, פלומת בהק), </w:t>
      </w:r>
      <w:r>
        <w:rPr>
          <w:b/>
        </w:rPr>
        <w:t>נד סונול המלאכה מ-1/ק-1</w:t>
      </w:r>
      <w:r>
        <w:t xml:space="preserve"> (מתחם תדירגן ההיסטורי).</w:t>
      </w:r>
    </w:p>
    <w:p>
      <w:pPr>
        <w:bidi/>
        <w:jc w:val="both"/>
        <w:rPr>
          <w:lang w:val="he-IL"/>
        </w:rPr>
      </w:pPr>
      <w:r>
        <w:rPr>
          <w:b/>
        </w:rPr>
        <w:t>מזהמים מובילים</w:t>
      </w:r>
      <w:r>
        <w:t xml:space="preserve"> (severity_by_well_family.csv):</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bidi/>
              <w:jc w:val="both"/>
              <w:rPr>
                <w:lang w:val="he-IL"/>
              </w:rPr>
            </w:pPr>
            <w:r>
              <w:rPr>
                <w:b/>
              </w:rPr>
              <w:t>קידוח</w:t>
            </w:r>
          </w:p>
        </w:tc>
        <w:tc>
          <w:tcPr>
            <w:tcW w:type="dxa" w:w="1440"/>
          </w:tcPr>
          <w:p>
            <w:pPr>
              <w:bidi/>
              <w:jc w:val="both"/>
              <w:rPr>
                <w:lang w:val="he-IL"/>
              </w:rPr>
            </w:pPr>
            <w:r>
              <w:rPr>
                <w:b/>
              </w:rPr>
              <w:t>מזהם מוביל</w:t>
            </w:r>
          </w:p>
        </w:tc>
        <w:tc>
          <w:tcPr>
            <w:tcW w:type="dxa" w:w="1440"/>
          </w:tcPr>
          <w:p>
            <w:pPr>
              <w:bidi/>
              <w:jc w:val="both"/>
              <w:rPr>
                <w:lang w:val="he-IL"/>
              </w:rPr>
            </w:pPr>
            <w:r>
              <w:rPr>
                <w:b/>
              </w:rPr>
              <w:t>ערך</w:t>
            </w:r>
          </w:p>
        </w:tc>
        <w:tc>
          <w:tcPr>
            <w:tcW w:type="dxa" w:w="1440"/>
          </w:tcPr>
          <w:p>
            <w:pPr>
              <w:bidi/>
              <w:jc w:val="both"/>
              <w:rPr>
                <w:lang w:val="he-IL"/>
              </w:rPr>
            </w:pPr>
            <w:r>
              <w:rPr>
                <w:b/>
              </w:rPr>
              <w:t>תאריך</w:t>
            </w:r>
          </w:p>
        </w:tc>
        <w:tc>
          <w:tcPr>
            <w:tcW w:type="dxa" w:w="1440"/>
          </w:tcPr>
          <w:p>
            <w:pPr>
              <w:bidi/>
              <w:jc w:val="both"/>
              <w:rPr>
                <w:lang w:val="he-IL"/>
              </w:rPr>
            </w:pPr>
            <w:r>
              <w:rPr>
                <w:b/>
              </w:rPr>
              <w:t>% מהתקן</w:t>
            </w:r>
          </w:p>
        </w:tc>
        <w:tc>
          <w:tcPr>
            <w:tcW w:type="dxa" w:w="1440"/>
          </w:tcPr>
          <w:p>
            <w:pPr>
              <w:bidi/>
              <w:jc w:val="both"/>
              <w:rPr>
                <w:lang w:val="he-IL"/>
              </w:rPr>
            </w:pPr>
            <w:r>
              <w:rPr>
                <w:b/>
              </w:rPr>
              <w:t>אינדקס</w:t>
            </w:r>
          </w:p>
        </w:tc>
      </w:tr>
      <w:tr>
        <w:tc>
          <w:tcPr>
            <w:tcW w:type="dxa" w:w="1440"/>
          </w:tcPr>
          <w:p>
            <w:pPr>
              <w:bidi/>
              <w:jc w:val="both"/>
              <w:rPr>
                <w:lang w:val="he-IL"/>
              </w:rPr>
            </w:pPr>
            <w:r>
              <w:t>נת חולון 11</w:t>
            </w:r>
          </w:p>
        </w:tc>
        <w:tc>
          <w:tcPr>
            <w:tcW w:type="dxa" w:w="1440"/>
          </w:tcPr>
          <w:p>
            <w:pPr>
              <w:bidi/>
              <w:jc w:val="both"/>
              <w:rPr>
                <w:lang w:val="he-IL"/>
              </w:rPr>
            </w:pPr>
            <w:r>
              <w:t>TCE</w:t>
            </w:r>
          </w:p>
        </w:tc>
        <w:tc>
          <w:tcPr>
            <w:tcW w:type="dxa" w:w="1440"/>
          </w:tcPr>
          <w:p>
            <w:pPr>
              <w:bidi/>
              <w:jc w:val="both"/>
              <w:rPr>
                <w:lang w:val="he-IL"/>
              </w:rPr>
            </w:pPr>
            <w:r>
              <w:t>5,149 µg/L</w:t>
            </w:r>
          </w:p>
        </w:tc>
        <w:tc>
          <w:tcPr>
            <w:tcW w:type="dxa" w:w="1440"/>
          </w:tcPr>
          <w:p>
            <w:pPr>
              <w:bidi/>
              <w:jc w:val="both"/>
              <w:rPr>
                <w:lang w:val="he-IL"/>
              </w:rPr>
            </w:pPr>
            <w:r>
              <w:t>11/2024</w:t>
            </w:r>
          </w:p>
        </w:tc>
        <w:tc>
          <w:tcPr>
            <w:tcW w:type="dxa" w:w="1440"/>
          </w:tcPr>
          <w:p>
            <w:pPr>
              <w:bidi/>
              <w:jc w:val="both"/>
              <w:rPr>
                <w:lang w:val="he-IL"/>
              </w:rPr>
            </w:pPr>
            <w:r>
              <w:t>68,660%</w:t>
            </w:r>
          </w:p>
        </w:tc>
        <w:tc>
          <w:tcPr>
            <w:tcW w:type="dxa" w:w="1440"/>
          </w:tcPr>
          <w:p>
            <w:pPr>
              <w:bidi/>
              <w:jc w:val="both"/>
              <w:rPr>
                <w:lang w:val="he-IL"/>
              </w:rPr>
            </w:pPr>
            <w:r>
              <w:t>8</w:t>
            </w:r>
          </w:p>
        </w:tc>
      </w:tr>
      <w:tr>
        <w:tc>
          <w:tcPr>
            <w:tcW w:type="dxa" w:w="1440"/>
          </w:tcPr>
          <w:p>
            <w:pPr>
              <w:bidi/>
              <w:jc w:val="both"/>
              <w:rPr>
                <w:lang w:val="he-IL"/>
              </w:rPr>
            </w:pPr>
            <w:r>
              <w:t>נת חולון 1</w:t>
            </w:r>
          </w:p>
        </w:tc>
        <w:tc>
          <w:tcPr>
            <w:tcW w:type="dxa" w:w="1440"/>
          </w:tcPr>
          <w:p>
            <w:pPr>
              <w:bidi/>
              <w:jc w:val="both"/>
              <w:rPr>
                <w:lang w:val="he-IL"/>
              </w:rPr>
            </w:pPr>
            <w:r>
              <w:t>TCE</w:t>
            </w:r>
          </w:p>
        </w:tc>
        <w:tc>
          <w:tcPr>
            <w:tcW w:type="dxa" w:w="1440"/>
          </w:tcPr>
          <w:p>
            <w:pPr>
              <w:bidi/>
              <w:jc w:val="both"/>
              <w:rPr>
                <w:lang w:val="he-IL"/>
              </w:rPr>
            </w:pPr>
            <w:r>
              <w:t>419 µg/L</w:t>
            </w:r>
          </w:p>
        </w:tc>
        <w:tc>
          <w:tcPr>
            <w:tcW w:type="dxa" w:w="1440"/>
          </w:tcPr>
          <w:p>
            <w:pPr>
              <w:bidi/>
              <w:jc w:val="both"/>
              <w:rPr>
                <w:lang w:val="he-IL"/>
              </w:rPr>
            </w:pPr>
            <w:r>
              <w:t>11/2024</w:t>
            </w:r>
          </w:p>
        </w:tc>
        <w:tc>
          <w:tcPr>
            <w:tcW w:type="dxa" w:w="1440"/>
          </w:tcPr>
          <w:p>
            <w:pPr>
              <w:bidi/>
              <w:jc w:val="both"/>
              <w:rPr>
                <w:lang w:val="he-IL"/>
              </w:rPr>
            </w:pPr>
            <w:r>
              <w:t>5,591%</w:t>
            </w:r>
          </w:p>
        </w:tc>
        <w:tc>
          <w:tcPr>
            <w:tcW w:type="dxa" w:w="1440"/>
          </w:tcPr>
          <w:p>
            <w:pPr>
              <w:bidi/>
              <w:jc w:val="both"/>
              <w:rPr>
                <w:lang w:val="he-IL"/>
              </w:rPr>
            </w:pPr>
            <w:r>
              <w:t>8</w:t>
            </w:r>
          </w:p>
        </w:tc>
      </w:tr>
      <w:tr>
        <w:tc>
          <w:tcPr>
            <w:tcW w:type="dxa" w:w="1440"/>
          </w:tcPr>
          <w:p>
            <w:pPr>
              <w:bidi/>
              <w:jc w:val="both"/>
              <w:rPr>
                <w:lang w:val="he-IL"/>
              </w:rPr>
            </w:pPr>
            <w:r>
              <w:t>נד סונול המלאכה מ-1</w:t>
            </w:r>
          </w:p>
        </w:tc>
        <w:tc>
          <w:tcPr>
            <w:tcW w:type="dxa" w:w="1440"/>
          </w:tcPr>
          <w:p>
            <w:pPr>
              <w:bidi/>
              <w:jc w:val="both"/>
              <w:rPr>
                <w:lang w:val="he-IL"/>
              </w:rPr>
            </w:pPr>
            <w:r>
              <w:t>TCE</w:t>
            </w:r>
          </w:p>
        </w:tc>
        <w:tc>
          <w:tcPr>
            <w:tcW w:type="dxa" w:w="1440"/>
          </w:tcPr>
          <w:p>
            <w:pPr>
              <w:bidi/>
              <w:jc w:val="both"/>
              <w:rPr>
                <w:lang w:val="he-IL"/>
              </w:rPr>
            </w:pPr>
            <w:r>
              <w:t>2,789 µg/L</w:t>
            </w:r>
          </w:p>
        </w:tc>
        <w:tc>
          <w:tcPr>
            <w:tcW w:type="dxa" w:w="1440"/>
          </w:tcPr>
          <w:p>
            <w:pPr>
              <w:bidi/>
              <w:jc w:val="both"/>
              <w:rPr>
                <w:lang w:val="he-IL"/>
              </w:rPr>
            </w:pPr>
            <w:r>
              <w:t>01/2023</w:t>
            </w:r>
          </w:p>
        </w:tc>
        <w:tc>
          <w:tcPr>
            <w:tcW w:type="dxa" w:w="1440"/>
          </w:tcPr>
          <w:p>
            <w:pPr>
              <w:bidi/>
              <w:jc w:val="both"/>
              <w:rPr>
                <w:lang w:val="he-IL"/>
              </w:rPr>
            </w:pPr>
            <w:r>
              <w:t>37,188%</w:t>
            </w:r>
          </w:p>
        </w:tc>
        <w:tc>
          <w:tcPr>
            <w:tcW w:type="dxa" w:w="1440"/>
          </w:tcPr>
          <w:p>
            <w:pPr>
              <w:bidi/>
              <w:jc w:val="both"/>
              <w:rPr>
                <w:lang w:val="he-IL"/>
              </w:rPr>
            </w:pPr>
            <w:r>
              <w:t>8</w:t>
            </w:r>
          </w:p>
        </w:tc>
      </w:tr>
      <w:tr>
        <w:tc>
          <w:tcPr>
            <w:tcW w:type="dxa" w:w="1440"/>
          </w:tcPr>
          <w:p>
            <w:pPr>
              <w:bidi/>
              <w:jc w:val="both"/>
              <w:rPr>
                <w:lang w:val="he-IL"/>
              </w:rPr>
            </w:pPr>
            <w:r>
              <w:t>נת חולון 2</w:t>
            </w:r>
          </w:p>
        </w:tc>
        <w:tc>
          <w:tcPr>
            <w:tcW w:type="dxa" w:w="1440"/>
          </w:tcPr>
          <w:p>
            <w:pPr>
              <w:bidi/>
              <w:jc w:val="both"/>
              <w:rPr>
                <w:lang w:val="he-IL"/>
              </w:rPr>
            </w:pPr>
            <w:r>
              <w:t>TCE</w:t>
            </w:r>
          </w:p>
        </w:tc>
        <w:tc>
          <w:tcPr>
            <w:tcW w:type="dxa" w:w="1440"/>
          </w:tcPr>
          <w:p>
            <w:pPr>
              <w:bidi/>
              <w:jc w:val="both"/>
              <w:rPr>
                <w:lang w:val="he-IL"/>
              </w:rPr>
            </w:pPr>
            <w:r>
              <w:t>1,256 µg/L</w:t>
            </w:r>
          </w:p>
        </w:tc>
        <w:tc>
          <w:tcPr>
            <w:tcW w:type="dxa" w:w="1440"/>
          </w:tcPr>
          <w:p>
            <w:pPr>
              <w:bidi/>
              <w:jc w:val="both"/>
              <w:rPr>
                <w:lang w:val="he-IL"/>
              </w:rPr>
            </w:pPr>
            <w:r>
              <w:t>06/2022</w:t>
            </w:r>
          </w:p>
        </w:tc>
        <w:tc>
          <w:tcPr>
            <w:tcW w:type="dxa" w:w="1440"/>
          </w:tcPr>
          <w:p>
            <w:pPr>
              <w:bidi/>
              <w:jc w:val="both"/>
              <w:rPr>
                <w:lang w:val="he-IL"/>
              </w:rPr>
            </w:pPr>
            <w:r>
              <w:t>16,750%</w:t>
            </w:r>
          </w:p>
        </w:tc>
        <w:tc>
          <w:tcPr>
            <w:tcW w:type="dxa" w:w="1440"/>
          </w:tcPr>
          <w:p>
            <w:pPr>
              <w:bidi/>
              <w:jc w:val="both"/>
              <w:rPr>
                <w:lang w:val="he-IL"/>
              </w:rPr>
            </w:pPr>
            <w:r>
              <w:t>8</w:t>
            </w:r>
          </w:p>
        </w:tc>
      </w:tr>
      <w:tr>
        <w:tc>
          <w:tcPr>
            <w:tcW w:type="dxa" w:w="1440"/>
          </w:tcPr>
          <w:p>
            <w:pPr>
              <w:bidi/>
              <w:jc w:val="both"/>
              <w:rPr>
                <w:lang w:val="he-IL"/>
              </w:rPr>
            </w:pPr>
            <w:r>
              <w:t>נת חולון 5</w:t>
            </w:r>
          </w:p>
        </w:tc>
        <w:tc>
          <w:tcPr>
            <w:tcW w:type="dxa" w:w="1440"/>
          </w:tcPr>
          <w:p>
            <w:pPr>
              <w:bidi/>
              <w:jc w:val="both"/>
              <w:rPr>
                <w:lang w:val="he-IL"/>
              </w:rPr>
            </w:pPr>
            <w:r>
              <w:t>TCE</w:t>
            </w:r>
          </w:p>
        </w:tc>
        <w:tc>
          <w:tcPr>
            <w:tcW w:type="dxa" w:w="1440"/>
          </w:tcPr>
          <w:p>
            <w:pPr>
              <w:bidi/>
              <w:jc w:val="both"/>
              <w:rPr>
                <w:lang w:val="he-IL"/>
              </w:rPr>
            </w:pPr>
            <w:r>
              <w:t>635 µg/L</w:t>
            </w:r>
          </w:p>
        </w:tc>
        <w:tc>
          <w:tcPr>
            <w:tcW w:type="dxa" w:w="1440"/>
          </w:tcPr>
          <w:p>
            <w:pPr>
              <w:bidi/>
              <w:jc w:val="both"/>
              <w:rPr>
                <w:lang w:val="he-IL"/>
              </w:rPr>
            </w:pPr>
            <w:r>
              <w:t>01/2023</w:t>
            </w:r>
          </w:p>
        </w:tc>
        <w:tc>
          <w:tcPr>
            <w:tcW w:type="dxa" w:w="1440"/>
          </w:tcPr>
          <w:p>
            <w:pPr>
              <w:bidi/>
              <w:jc w:val="both"/>
              <w:rPr>
                <w:lang w:val="he-IL"/>
              </w:rPr>
            </w:pPr>
            <w:r>
              <w:t>8,460%</w:t>
            </w:r>
          </w:p>
        </w:tc>
        <w:tc>
          <w:tcPr>
            <w:tcW w:type="dxa" w:w="1440"/>
          </w:tcPr>
          <w:p>
            <w:pPr>
              <w:bidi/>
              <w:jc w:val="both"/>
              <w:rPr>
                <w:lang w:val="he-IL"/>
              </w:rPr>
            </w:pPr>
            <w:r>
              <w:t>8</w:t>
            </w:r>
          </w:p>
        </w:tc>
      </w:tr>
      <w:tr>
        <w:tc>
          <w:tcPr>
            <w:tcW w:type="dxa" w:w="1440"/>
          </w:tcPr>
          <w:p>
            <w:pPr>
              <w:bidi/>
              <w:jc w:val="both"/>
              <w:rPr>
                <w:lang w:val="he-IL"/>
              </w:rPr>
            </w:pPr>
            <w:r>
              <w:t>נת חולון 7</w:t>
            </w:r>
          </w:p>
        </w:tc>
        <w:tc>
          <w:tcPr>
            <w:tcW w:type="dxa" w:w="1440"/>
          </w:tcPr>
          <w:p>
            <w:pPr>
              <w:bidi/>
              <w:jc w:val="both"/>
              <w:rPr>
                <w:lang w:val="he-IL"/>
              </w:rPr>
            </w:pPr>
            <w:r>
              <w:t>TCE</w:t>
            </w:r>
          </w:p>
        </w:tc>
        <w:tc>
          <w:tcPr>
            <w:tcW w:type="dxa" w:w="1440"/>
          </w:tcPr>
          <w:p>
            <w:pPr>
              <w:bidi/>
              <w:jc w:val="both"/>
              <w:rPr>
                <w:lang w:val="he-IL"/>
              </w:rPr>
            </w:pPr>
            <w:r>
              <w:t>569 µg/L</w:t>
            </w:r>
          </w:p>
        </w:tc>
        <w:tc>
          <w:tcPr>
            <w:tcW w:type="dxa" w:w="1440"/>
          </w:tcPr>
          <w:p>
            <w:pPr>
              <w:bidi/>
              <w:jc w:val="both"/>
              <w:rPr>
                <w:lang w:val="he-IL"/>
              </w:rPr>
            </w:pPr>
            <w:r>
              <w:t>01/2023</w:t>
            </w:r>
          </w:p>
        </w:tc>
        <w:tc>
          <w:tcPr>
            <w:tcW w:type="dxa" w:w="1440"/>
          </w:tcPr>
          <w:p>
            <w:pPr>
              <w:bidi/>
              <w:jc w:val="both"/>
              <w:rPr>
                <w:lang w:val="he-IL"/>
              </w:rPr>
            </w:pPr>
            <w:r>
              <w:t>7,588%</w:t>
            </w:r>
          </w:p>
        </w:tc>
        <w:tc>
          <w:tcPr>
            <w:tcW w:type="dxa" w:w="1440"/>
          </w:tcPr>
          <w:p>
            <w:pPr>
              <w:bidi/>
              <w:jc w:val="both"/>
              <w:rPr>
                <w:lang w:val="he-IL"/>
              </w:rPr>
            </w:pPr>
            <w:r>
              <w:t>8</w:t>
            </w:r>
          </w:p>
        </w:tc>
      </w:tr>
      <w:tr>
        <w:tc>
          <w:tcPr>
            <w:tcW w:type="dxa" w:w="1440"/>
          </w:tcPr>
          <w:p>
            <w:pPr>
              <w:bidi/>
              <w:jc w:val="both"/>
              <w:rPr>
                <w:lang w:val="he-IL"/>
              </w:rPr>
            </w:pPr>
            <w:r>
              <w:t>נת חולון 22</w:t>
            </w:r>
          </w:p>
        </w:tc>
        <w:tc>
          <w:tcPr>
            <w:tcW w:type="dxa" w:w="1440"/>
          </w:tcPr>
          <w:p>
            <w:pPr>
              <w:bidi/>
              <w:jc w:val="both"/>
              <w:rPr>
                <w:lang w:val="he-IL"/>
              </w:rPr>
            </w:pPr>
            <w:r>
              <w:t>TCE</w:t>
            </w:r>
          </w:p>
        </w:tc>
        <w:tc>
          <w:tcPr>
            <w:tcW w:type="dxa" w:w="1440"/>
          </w:tcPr>
          <w:p>
            <w:pPr>
              <w:bidi/>
              <w:jc w:val="both"/>
              <w:rPr>
                <w:lang w:val="he-IL"/>
              </w:rPr>
            </w:pPr>
            <w:r>
              <w:t>609 µg/L</w:t>
            </w:r>
          </w:p>
        </w:tc>
        <w:tc>
          <w:tcPr>
            <w:tcW w:type="dxa" w:w="1440"/>
          </w:tcPr>
          <w:p>
            <w:pPr>
              <w:bidi/>
              <w:jc w:val="both"/>
              <w:rPr>
                <w:lang w:val="he-IL"/>
              </w:rPr>
            </w:pPr>
            <w:r>
              <w:t>02/2023</w:t>
            </w:r>
          </w:p>
        </w:tc>
        <w:tc>
          <w:tcPr>
            <w:tcW w:type="dxa" w:w="1440"/>
          </w:tcPr>
          <w:p>
            <w:pPr>
              <w:bidi/>
              <w:jc w:val="both"/>
              <w:rPr>
                <w:lang w:val="he-IL"/>
              </w:rPr>
            </w:pPr>
            <w:r>
              <w:t>8,114%</w:t>
            </w:r>
          </w:p>
        </w:tc>
        <w:tc>
          <w:tcPr>
            <w:tcW w:type="dxa" w:w="1440"/>
          </w:tcPr>
          <w:p>
            <w:pPr>
              <w:bidi/>
              <w:jc w:val="both"/>
              <w:rPr>
                <w:lang w:val="he-IL"/>
              </w:rPr>
            </w:pPr>
            <w:r>
              <w:t>8</w:t>
            </w:r>
          </w:p>
        </w:tc>
      </w:tr>
      <w:tr>
        <w:tc>
          <w:tcPr>
            <w:tcW w:type="dxa" w:w="1440"/>
          </w:tcPr>
          <w:p>
            <w:pPr>
              <w:bidi/>
              <w:jc w:val="both"/>
              <w:rPr>
                <w:lang w:val="he-IL"/>
              </w:rPr>
            </w:pPr>
            <w:r>
              <w:t>נת חולון 16</w:t>
            </w:r>
          </w:p>
        </w:tc>
        <w:tc>
          <w:tcPr>
            <w:tcW w:type="dxa" w:w="1440"/>
          </w:tcPr>
          <w:p>
            <w:pPr>
              <w:bidi/>
              <w:jc w:val="both"/>
              <w:rPr>
                <w:lang w:val="he-IL"/>
              </w:rPr>
            </w:pPr>
            <w:r>
              <w:t>TCE</w:t>
            </w:r>
          </w:p>
        </w:tc>
        <w:tc>
          <w:tcPr>
            <w:tcW w:type="dxa" w:w="1440"/>
          </w:tcPr>
          <w:p>
            <w:pPr>
              <w:bidi/>
              <w:jc w:val="both"/>
              <w:rPr>
                <w:lang w:val="he-IL"/>
              </w:rPr>
            </w:pPr>
            <w:r>
              <w:t>338 µg/L</w:t>
            </w:r>
          </w:p>
        </w:tc>
        <w:tc>
          <w:tcPr>
            <w:tcW w:type="dxa" w:w="1440"/>
          </w:tcPr>
          <w:p>
            <w:pPr>
              <w:bidi/>
              <w:jc w:val="both"/>
              <w:rPr>
                <w:lang w:val="he-IL"/>
              </w:rPr>
            </w:pPr>
            <w:r>
              <w:t>11/2024</w:t>
            </w:r>
          </w:p>
        </w:tc>
        <w:tc>
          <w:tcPr>
            <w:tcW w:type="dxa" w:w="1440"/>
          </w:tcPr>
          <w:p>
            <w:pPr>
              <w:bidi/>
              <w:jc w:val="both"/>
              <w:rPr>
                <w:lang w:val="he-IL"/>
              </w:rPr>
            </w:pPr>
            <w:r>
              <w:t>4,507%</w:t>
            </w:r>
          </w:p>
        </w:tc>
        <w:tc>
          <w:tcPr>
            <w:tcW w:type="dxa" w:w="1440"/>
          </w:tcPr>
          <w:p>
            <w:pPr>
              <w:bidi/>
              <w:jc w:val="both"/>
              <w:rPr>
                <w:lang w:val="he-IL"/>
              </w:rPr>
            </w:pPr>
            <w:r>
              <w:t>8</w:t>
            </w:r>
          </w:p>
        </w:tc>
      </w:tr>
      <w:tr>
        <w:tc>
          <w:tcPr>
            <w:tcW w:type="dxa" w:w="1440"/>
          </w:tcPr>
          <w:p>
            <w:pPr>
              <w:bidi/>
              <w:jc w:val="both"/>
              <w:rPr>
                <w:lang w:val="he-IL"/>
              </w:rPr>
            </w:pPr>
            <w:r>
              <w:t>נת חולון 3</w:t>
            </w:r>
          </w:p>
        </w:tc>
        <w:tc>
          <w:tcPr>
            <w:tcW w:type="dxa" w:w="1440"/>
          </w:tcPr>
          <w:p>
            <w:pPr>
              <w:bidi/>
              <w:jc w:val="both"/>
              <w:rPr>
                <w:lang w:val="he-IL"/>
              </w:rPr>
            </w:pPr>
            <w:r>
              <w:t>TCE</w:t>
            </w:r>
          </w:p>
        </w:tc>
        <w:tc>
          <w:tcPr>
            <w:tcW w:type="dxa" w:w="1440"/>
          </w:tcPr>
          <w:p>
            <w:pPr>
              <w:bidi/>
              <w:jc w:val="both"/>
              <w:rPr>
                <w:lang w:val="he-IL"/>
              </w:rPr>
            </w:pPr>
            <w:r>
              <w:t>340 µg/L</w:t>
            </w:r>
          </w:p>
        </w:tc>
        <w:tc>
          <w:tcPr>
            <w:tcW w:type="dxa" w:w="1440"/>
          </w:tcPr>
          <w:p>
            <w:pPr>
              <w:bidi/>
              <w:jc w:val="both"/>
              <w:rPr>
                <w:lang w:val="he-IL"/>
              </w:rPr>
            </w:pPr>
            <w:r>
              <w:t>04/2021</w:t>
            </w:r>
          </w:p>
        </w:tc>
        <w:tc>
          <w:tcPr>
            <w:tcW w:type="dxa" w:w="1440"/>
          </w:tcPr>
          <w:p>
            <w:pPr>
              <w:bidi/>
              <w:jc w:val="both"/>
              <w:rPr>
                <w:lang w:val="he-IL"/>
              </w:rPr>
            </w:pPr>
            <w:r>
              <w:t>4,529%</w:t>
            </w:r>
          </w:p>
        </w:tc>
        <w:tc>
          <w:tcPr>
            <w:tcW w:type="dxa" w:w="1440"/>
          </w:tcPr>
          <w:p>
            <w:pPr>
              <w:bidi/>
              <w:jc w:val="both"/>
              <w:rPr>
                <w:lang w:val="he-IL"/>
              </w:rPr>
            </w:pPr>
            <w:r>
              <w:t>8</w:t>
            </w:r>
          </w:p>
        </w:tc>
      </w:tr>
      <w:tr>
        <w:tc>
          <w:tcPr>
            <w:tcW w:type="dxa" w:w="1440"/>
          </w:tcPr>
          <w:p>
            <w:pPr>
              <w:bidi/>
              <w:jc w:val="both"/>
              <w:rPr>
                <w:lang w:val="he-IL"/>
              </w:rPr>
            </w:pPr>
            <w:r>
              <w:t>נד סונול המלאכה ק-1</w:t>
            </w:r>
          </w:p>
        </w:tc>
        <w:tc>
          <w:tcPr>
            <w:tcW w:type="dxa" w:w="1440"/>
          </w:tcPr>
          <w:p>
            <w:pPr>
              <w:bidi/>
              <w:jc w:val="both"/>
              <w:rPr>
                <w:lang w:val="he-IL"/>
              </w:rPr>
            </w:pPr>
            <w:r>
              <w:t>TCE</w:t>
            </w:r>
          </w:p>
        </w:tc>
        <w:tc>
          <w:tcPr>
            <w:tcW w:type="dxa" w:w="1440"/>
          </w:tcPr>
          <w:p>
            <w:pPr>
              <w:bidi/>
              <w:jc w:val="both"/>
              <w:rPr>
                <w:lang w:val="he-IL"/>
              </w:rPr>
            </w:pPr>
            <w:r>
              <w:t>314 µg/L</w:t>
            </w:r>
          </w:p>
        </w:tc>
        <w:tc>
          <w:tcPr>
            <w:tcW w:type="dxa" w:w="1440"/>
          </w:tcPr>
          <w:p>
            <w:pPr>
              <w:bidi/>
              <w:jc w:val="both"/>
              <w:rPr>
                <w:lang w:val="he-IL"/>
              </w:rPr>
            </w:pPr>
            <w:r>
              <w:t>01/2026</w:t>
            </w:r>
          </w:p>
        </w:tc>
        <w:tc>
          <w:tcPr>
            <w:tcW w:type="dxa" w:w="1440"/>
          </w:tcPr>
          <w:p>
            <w:pPr>
              <w:bidi/>
              <w:jc w:val="both"/>
              <w:rPr>
                <w:lang w:val="he-IL"/>
              </w:rPr>
            </w:pPr>
            <w:r>
              <w:t>4,192%</w:t>
            </w:r>
          </w:p>
        </w:tc>
        <w:tc>
          <w:tcPr>
            <w:tcW w:type="dxa" w:w="1440"/>
          </w:tcPr>
          <w:p>
            <w:pPr>
              <w:bidi/>
              <w:jc w:val="both"/>
              <w:rPr>
                <w:lang w:val="he-IL"/>
              </w:rPr>
            </w:pPr>
            <w:r>
              <w:t>8</w:t>
            </w:r>
          </w:p>
        </w:tc>
      </w:tr>
      <w:tr>
        <w:tc>
          <w:tcPr>
            <w:tcW w:type="dxa" w:w="1440"/>
          </w:tcPr>
          <w:p>
            <w:pPr>
              <w:bidi/>
              <w:jc w:val="both"/>
              <w:rPr>
                <w:lang w:val="he-IL"/>
              </w:rPr>
            </w:pPr>
            <w:r>
              <w:t>נת אלביט חולון 1</w:t>
            </w:r>
          </w:p>
        </w:tc>
        <w:tc>
          <w:tcPr>
            <w:tcW w:type="dxa" w:w="1440"/>
          </w:tcPr>
          <w:p>
            <w:pPr>
              <w:bidi/>
              <w:jc w:val="both"/>
              <w:rPr>
                <w:lang w:val="he-IL"/>
              </w:rPr>
            </w:pPr>
            <w:r>
              <w:t>TCE (היסטורי)</w:t>
            </w:r>
          </w:p>
        </w:tc>
        <w:tc>
          <w:tcPr>
            <w:tcW w:type="dxa" w:w="1440"/>
          </w:tcPr>
          <w:p>
            <w:pPr>
              <w:bidi/>
              <w:jc w:val="both"/>
              <w:rPr>
                <w:lang w:val="he-IL"/>
              </w:rPr>
            </w:pPr>
            <w:r>
              <w:t>2,668 µg/L</w:t>
            </w:r>
          </w:p>
        </w:tc>
        <w:tc>
          <w:tcPr>
            <w:tcW w:type="dxa" w:w="1440"/>
          </w:tcPr>
          <w:p>
            <w:pPr>
              <w:bidi/>
              <w:jc w:val="both"/>
              <w:rPr>
                <w:lang w:val="he-IL"/>
              </w:rPr>
            </w:pPr>
            <w:r>
              <w:t>03/2018</w:t>
            </w:r>
          </w:p>
        </w:tc>
        <w:tc>
          <w:tcPr>
            <w:tcW w:type="dxa" w:w="1440"/>
          </w:tcPr>
          <w:p>
            <w:pPr>
              <w:bidi/>
              <w:jc w:val="both"/>
              <w:rPr>
                <w:lang w:val="he-IL"/>
              </w:rPr>
            </w:pPr>
            <w:r>
              <w:t>35,573%</w:t>
            </w:r>
          </w:p>
        </w:tc>
        <w:tc>
          <w:tcPr>
            <w:tcW w:type="dxa" w:w="1440"/>
          </w:tcPr>
          <w:p>
            <w:pPr>
              <w:bidi/>
              <w:jc w:val="both"/>
              <w:rPr>
                <w:lang w:val="he-IL"/>
              </w:rPr>
            </w:pPr>
            <w:r>
              <w:t>8</w:t>
            </w:r>
          </w:p>
        </w:tc>
      </w:tr>
    </w:tbl>
    <w:p>
      <w:pPr>
        <w:bidi/>
        <w:jc w:val="both"/>
        <w:rPr>
          <w:lang w:val="he-IL"/>
        </w:rPr>
      </w:pPr>
      <w:r>
        <w:t xml:space="preserve">מזהמים נלווים בולטים במוקד: </w:t>
      </w:r>
      <w:r>
        <w:rPr>
          <w:b/>
        </w:rPr>
        <w:t>1,4-דיאוקסן</w:t>
      </w:r>
      <w:r>
        <w:t xml:space="preserve"> ב-נת חולון 11 (1,036 µg/L = 34,543% של תקן EPA 3 µg/L; severity index 8), נת אלביט חולון 3 (625 µg/L), נת אלביט חולון 4 (138 µg/L), נת חולון 2 (190 µg/L), נת חולון 5 (68 µg/L); </w:t>
      </w:r>
      <w:r>
        <w:rPr>
          <w:b/>
        </w:rPr>
        <w:t>כלורופורם</w:t>
      </w:r>
      <w:r>
        <w:t xml:space="preserve"> ב-נת חולון 2 (287 µg/L, 06/2022); </w:t>
      </w:r>
      <w:r>
        <w:rPr>
          <w:b/>
        </w:rPr>
        <w:t>PCE</w:t>
      </w:r>
      <w:r>
        <w:t xml:space="preserve"> עד 61 µg/L בנת חולון 11; </w:t>
      </w:r>
      <w:r>
        <w:rPr>
          <w:b/>
        </w:rPr>
        <w:t>1,1,1-TCA</w:t>
      </w:r>
      <w:r>
        <w:t xml:space="preserve"> ברמות מתונות ב-21 קידוחים.</w:t>
      </w:r>
    </w:p>
    <w:p>
      <w:pPr>
        <w:bidi/>
        <w:jc w:val="both"/>
        <w:rPr>
          <w:lang w:val="he-IL"/>
        </w:rPr>
      </w:pPr>
      <w:r>
        <w:rPr>
          <w:b/>
        </w:rPr>
        <w:t>מגמות מובהקות</w:t>
      </w:r>
      <w:r>
        <w:t xml:space="preserve"> (trends_by_well_parameter.csv, p&lt;0.05, SNR≥0.3):</w:t>
      </w:r>
    </w:p>
    <w:p>
      <w:pPr>
        <w:pStyle w:val="ListBullet"/>
        <w:bidi/>
        <w:jc w:val="both"/>
        <w:rPr>
          <w:lang w:val="he-IL"/>
        </w:rPr>
      </w:pPr>
      <w:r>
        <w:t>נת חולון 1, TCE: Z=1.70, p=0.089 (borderline; SNR=1.32) — חזית עולה לעבר אשכול הזיהום (S2_001).</w:t>
      </w:r>
    </w:p>
    <w:p>
      <w:pPr>
        <w:pStyle w:val="ListBullet"/>
        <w:bidi/>
        <w:jc w:val="both"/>
        <w:rPr>
          <w:lang w:val="he-IL"/>
        </w:rPr>
      </w:pPr>
      <w:r>
        <w:t>נת חולון 2, PCE: Z=2.13, p=0.034; SNR=1.30 (S3_001) — מובהק, נקטע ב-06/2022.</w:t>
      </w:r>
    </w:p>
    <w:p>
      <w:pPr>
        <w:pStyle w:val="ListBullet"/>
        <w:bidi/>
        <w:jc w:val="both"/>
        <w:rPr>
          <w:lang w:val="he-IL"/>
        </w:rPr>
      </w:pPr>
      <w:r>
        <w:t>נת חולון 2, כלורופורם: Z=2.06, p=0.039 (S3_002) — מובהק, נקטע ב-06/2022.</w:t>
      </w:r>
    </w:p>
    <w:p>
      <w:pPr>
        <w:bidi/>
        <w:jc w:val="both"/>
        <w:rPr>
          <w:lang w:val="he-IL"/>
        </w:rPr>
      </w:pPr>
      <w:r>
        <w:rPr>
          <w:b/>
        </w:rPr>
        <w:t>הקשר היסטורי</w:t>
      </w:r>
      <w:r>
        <w:t xml:space="preserve"> (Reports Context Pack §2–3): המוקד מקיף ארבעה מקורות מתועדים בעבר — (1) </w:t>
      </w:r>
      <w:r>
        <w:rPr>
          <w:b/>
        </w:rPr>
        <w:t>תדיראן-קשר / אלביט</w:t>
      </w:r>
      <w:r>
        <w:t xml:space="preserve"> (פעיל 1970–~2000 באתר ההיסטורי במרכבה; F-002 A+B HIGH) — מקור TCE מרכזי לנת חולון 11; (2) </w:t>
      </w:r>
      <w:r>
        <w:rPr>
          <w:b/>
        </w:rPr>
        <w:t>תדירגן</w:t>
      </w:r>
      <w:r>
        <w:t xml:space="preserve"> (1970–~2003, המלאכה 19–21; F-001 A+B HIGH) — שיא היסטורי TCE 6,457 µg/L (08/2005, HST2007 עמ' 90), שוקם 2013–2020 ב-3 מחזורי ISCO; (3) </w:t>
      </w:r>
      <w:r>
        <w:rPr>
          <w:b/>
        </w:rPr>
        <w:t>תרשיש</w:t>
      </w:r>
      <w:r>
        <w:t xml:space="preserve"> (היוצר 6 / הסולל 2; F-003 A+B HIGH) — שיא TCE 375 ppb + Cr 2,424 ppb בנת חולון 3 (2009, ECO2012A טבלה 4); (4) </w:t>
      </w:r>
      <w:r>
        <w:rPr>
          <w:b/>
        </w:rPr>
        <w:t>כור מתכת</w:t>
      </w:r>
      <w:r>
        <w:t xml:space="preserve"> (האופן 1, 1953–1999; F-007 MEDIUM) — סמוך לנת חולון 1, חתימה ייחודית עם 1,4-דיאוקסן. מקור נוסף — </w:t>
      </w:r>
      <w:r>
        <w:rPr>
          <w:b/>
        </w:rPr>
        <w:t>אמינוגרף</w:t>
      </w:r>
      <w:r>
        <w:t xml:space="preserve"> (הנפח 12, סגור ~1982; F-004) — קשור לנח חולון 8 (DCE 1,870 ppb, 2009).</w:t>
      </w:r>
    </w:p>
    <w:p>
      <w:pPr>
        <w:bidi/>
        <w:jc w:val="both"/>
        <w:rPr>
          <w:lang w:val="he-IL"/>
        </w:rPr>
      </w:pPr>
      <w:r>
        <w:rPr>
          <w:b/>
        </w:rPr>
        <w:t>משמעות פורנזית — חתימת 1,1-DCE &gt; cis-1,2-DCE</w:t>
      </w:r>
      <w:r>
        <w:t xml:space="preserve">: ביותר משבעה קידוחים תעשייתיים במוקד מתועדת </w:t>
      </w:r>
      <w:r>
        <w:rPr>
          <w:b/>
        </w:rPr>
        <w:t>דומיננטיות של 1,1-DCE על cis-1,2-DCE</w:t>
      </w:r>
      <w:r>
        <w:t xml:space="preserve"> (forensic_anchors_PILOT.yaml F1_001, F1_002): נת חולון 11 — 1,939 µg/L 1,1-DCE לעומת 30 µg/L cis-1,2-DCE (יחס ~64:1); נת חולון 5 — 2,903 לעומת 57 (יחס ~51:1). דכלורינציה רדוקטיבית ביוטית טיפוסית של TCE מייצרת בעיקר cis-1,2-DCE (יחס cis/1,1 &gt; 5); הדפוס כאן מצביע על אחת משלוש השערות: </w:t>
      </w:r>
      <w:r>
        <w:rPr>
          <w:b/>
        </w:rPr>
        <w:t>(A) שחרור תעשייתי ישיר של 1,1-DCE</w:t>
      </w:r>
      <w:r>
        <w:t xml:space="preserve"> (vinylidene chloride) כחומר גלם או מייצב פולימרים (PVDC, vinyl chloride monomer); </w:t>
      </w:r>
      <w:r>
        <w:rPr>
          <w:b/>
        </w:rPr>
        <w:t>(B) התמרה אביוטית של 1,1,1-TCA</w:t>
      </w:r>
      <w:r>
        <w:t xml:space="preserve"> תחת תנאי pH נמוך/רדוקטיביים — תומך בה הימצאות 1,4-דיאוקסן בריכוזים גבוהים (סטביליזטור TCA קנוני); </w:t>
      </w:r>
      <w:r>
        <w:rPr>
          <w:b/>
        </w:rPr>
        <w:t>(C) היסטוריה משולבת</w:t>
      </w:r>
      <w:r>
        <w:t>. ההבחנה דורשת מאזן מסה ל-1,1,1-TCA ובדיקת היסטוריה תעשייתית של מפעלי PVDC במוקד.</w:t>
      </w:r>
    </w:p>
    <w:p>
      <w:pPr>
        <w:bidi/>
        <w:jc w:val="both"/>
        <w:rPr>
          <w:lang w:val="he-IL"/>
        </w:rPr>
      </w:pPr>
      <w:r>
        <w:rPr>
          <w:b/>
        </w:rPr>
        <w:t>חזית פלומה לקידוח אספקה פעיל</w:t>
      </w:r>
      <w:r>
        <w:t xml:space="preserve"> — </w:t>
      </w:r>
      <w:r>
        <w:rPr>
          <w:b/>
        </w:rPr>
        <w:t>מק חולון 14</w:t>
      </w:r>
      <w:r>
        <w:t xml:space="preserve"> מציג TCE 8.7 µg/L = 116% מהתקן (אינדקס 5) + DCM 7.4 µg/L = 148% מהתקן, עם מגמה מובהקת של ירידת CCl₄ (Z=-3.20, p=0.001; trends_by_well_parameter.csv) אך עלייה borderline ב-NO₃ (Z=1.91, p=0.057). הקידוח פעיל — חזית פלומה תעשייתית הגיעה כבר לנקודת ההפקה.</w:t>
      </w:r>
    </w:p>
    <w:p>
      <w:pPr>
        <w:bidi/>
        <w:jc w:val="both"/>
        <w:rPr>
          <w:lang w:val="he-IL"/>
        </w:rPr>
      </w:pPr>
      <w:r>
        <w:rPr>
          <w:b/>
        </w:rPr>
        <w:t>רבאונד פוסט-ISCO לכאורה</w:t>
      </w:r>
      <w:r>
        <w:t xml:space="preserve"> — </w:t>
      </w:r>
      <w:r>
        <w:rPr>
          <w:b/>
        </w:rPr>
        <w:t>נד סונול המלאכה מ-1</w:t>
      </w:r>
      <w:r>
        <w:t xml:space="preserve"> (במרכז מתחם תדירגן ההיסטורי) מציג TCE 2,789 µg/L = 37,188% מהתקן ב-01/2023, וקריאה של נד סונול המלאכה ק-1 ב-01/2026 מראה TCE 314 µg/L = 4,192% מהתקן. נדרשת ניתוח מגמה ייעודי לחלון 2018–2026 כדי להכריע בין רבאונד פוסט-ISCO, אי-יעילות מלכתחילה (3 מחזורי הזרקות אינם מספיקים לפלומה בעומק 40 מ'), או stratification (ISCO טיפל ב-aqueous, מסה sorbed שוחררה מאוחר). דוח 2021 דיווח עד שלב 1 בלבד; </w:t>
      </w:r>
      <w:r>
        <w:rPr>
          <w:b/>
        </w:rPr>
        <w:t>שלב 2 (pump-and-treat דרך מק חולון 8) אינו מתועד כפעיל</w:t>
      </w:r>
      <w:r>
        <w:t>.</w:t>
      </w:r>
    </w:p>
    <w:p>
      <w:pPr>
        <w:bidi/>
        <w:jc w:val="both"/>
        <w:rPr>
          <w:lang w:val="he-IL"/>
        </w:rPr>
      </w:pPr>
      <w:r>
        <w:rPr>
          <w:b/>
        </w:rPr>
        <w:t>מקורות אפשריים</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bidi/>
              <w:jc w:val="both"/>
              <w:rPr>
                <w:lang w:val="he-IL"/>
              </w:rPr>
            </w:pPr>
            <w:r>
              <w:rPr>
                <w:b/>
              </w:rPr>
              <w:t>מקור</w:t>
            </w:r>
          </w:p>
        </w:tc>
        <w:tc>
          <w:tcPr>
            <w:tcW w:type="dxa" w:w="2160"/>
          </w:tcPr>
          <w:p>
            <w:pPr>
              <w:bidi/>
              <w:jc w:val="both"/>
              <w:rPr>
                <w:lang w:val="he-IL"/>
              </w:rPr>
            </w:pPr>
            <w:r>
              <w:rPr>
                <w:b/>
              </w:rPr>
              <w:t>רמת ביטחון</w:t>
            </w:r>
          </w:p>
        </w:tc>
        <w:tc>
          <w:tcPr>
            <w:tcW w:type="dxa" w:w="2160"/>
          </w:tcPr>
          <w:p>
            <w:pPr>
              <w:bidi/>
              <w:jc w:val="both"/>
              <w:rPr>
                <w:lang w:val="he-IL"/>
              </w:rPr>
            </w:pPr>
            <w:r>
              <w:rPr>
                <w:b/>
              </w:rPr>
              <w:t>סוג עסק</w:t>
            </w:r>
          </w:p>
        </w:tc>
        <w:tc>
          <w:tcPr>
            <w:tcW w:type="dxa" w:w="2160"/>
          </w:tcPr>
          <w:p>
            <w:pPr>
              <w:bidi/>
              <w:jc w:val="both"/>
              <w:rPr>
                <w:lang w:val="he-IL"/>
              </w:rPr>
            </w:pPr>
            <w:r>
              <w:rPr>
                <w:b/>
              </w:rPr>
              <w:t>קידוחים מובילים</w:t>
            </w:r>
          </w:p>
        </w:tc>
      </w:tr>
      <w:tr>
        <w:tc>
          <w:tcPr>
            <w:tcW w:type="dxa" w:w="2160"/>
          </w:tcPr>
          <w:p>
            <w:pPr>
              <w:bidi/>
              <w:jc w:val="both"/>
              <w:rPr>
                <w:lang w:val="he-IL"/>
              </w:rPr>
            </w:pPr>
            <w:r>
              <w:t>F-001 תדירגן (1970–2003)</w:t>
            </w:r>
          </w:p>
        </w:tc>
        <w:tc>
          <w:tcPr>
            <w:tcW w:type="dxa" w:w="2160"/>
          </w:tcPr>
          <w:p>
            <w:pPr>
              <w:bidi/>
              <w:jc w:val="both"/>
              <w:rPr>
                <w:lang w:val="he-IL"/>
              </w:rPr>
            </w:pPr>
            <w:r>
              <w:t>HIGH (A+B)</w:t>
            </w:r>
          </w:p>
        </w:tc>
        <w:tc>
          <w:tcPr>
            <w:tcW w:type="dxa" w:w="2160"/>
          </w:tcPr>
          <w:p>
            <w:pPr>
              <w:bidi/>
              <w:jc w:val="both"/>
              <w:rPr>
                <w:lang w:val="he-IL"/>
              </w:rPr>
            </w:pPr>
            <w:r>
              <w:t>ציפוי מתכות, אלקטרוניקה</w:t>
            </w:r>
          </w:p>
        </w:tc>
        <w:tc>
          <w:tcPr>
            <w:tcW w:type="dxa" w:w="2160"/>
          </w:tcPr>
          <w:p>
            <w:pPr>
              <w:bidi/>
              <w:jc w:val="both"/>
              <w:rPr>
                <w:lang w:val="he-IL"/>
              </w:rPr>
            </w:pPr>
            <w:r>
              <w:t>נת תדירגן 1/2/4/5, נד סונול המלאכה מ-1/ק-1</w:t>
            </w:r>
          </w:p>
        </w:tc>
      </w:tr>
      <w:tr>
        <w:tc>
          <w:tcPr>
            <w:tcW w:type="dxa" w:w="2160"/>
          </w:tcPr>
          <w:p>
            <w:pPr>
              <w:bidi/>
              <w:jc w:val="both"/>
              <w:rPr>
                <w:lang w:val="he-IL"/>
              </w:rPr>
            </w:pPr>
            <w:r>
              <w:t>F-002 תדיראן-קשר (1970–~2000)</w:t>
            </w:r>
          </w:p>
        </w:tc>
        <w:tc>
          <w:tcPr>
            <w:tcW w:type="dxa" w:w="2160"/>
          </w:tcPr>
          <w:p>
            <w:pPr>
              <w:bidi/>
              <w:jc w:val="both"/>
              <w:rPr>
                <w:lang w:val="he-IL"/>
              </w:rPr>
            </w:pPr>
            <w:r>
              <w:t>HIGH (A+B)</w:t>
            </w:r>
          </w:p>
        </w:tc>
        <w:tc>
          <w:tcPr>
            <w:tcW w:type="dxa" w:w="2160"/>
          </w:tcPr>
          <w:p>
            <w:pPr>
              <w:bidi/>
              <w:jc w:val="both"/>
              <w:rPr>
                <w:lang w:val="he-IL"/>
              </w:rPr>
            </w:pPr>
            <w:r>
              <w:t>אלקטרוניקה + ציפוי</w:t>
            </w:r>
          </w:p>
        </w:tc>
        <w:tc>
          <w:tcPr>
            <w:tcW w:type="dxa" w:w="2160"/>
          </w:tcPr>
          <w:p>
            <w:pPr>
              <w:bidi/>
              <w:jc w:val="both"/>
              <w:rPr>
                <w:lang w:val="he-IL"/>
              </w:rPr>
            </w:pPr>
            <w:r>
              <w:t>נת חולון 11, נת אלביט חולון 1–4</w:t>
            </w:r>
          </w:p>
        </w:tc>
      </w:tr>
      <w:tr>
        <w:tc>
          <w:tcPr>
            <w:tcW w:type="dxa" w:w="2160"/>
          </w:tcPr>
          <w:p>
            <w:pPr>
              <w:bidi/>
              <w:jc w:val="both"/>
              <w:rPr>
                <w:lang w:val="he-IL"/>
              </w:rPr>
            </w:pPr>
            <w:r>
              <w:t>F-003 תרשיש (1964/1968–פעיל?)</w:t>
            </w:r>
          </w:p>
        </w:tc>
        <w:tc>
          <w:tcPr>
            <w:tcW w:type="dxa" w:w="2160"/>
          </w:tcPr>
          <w:p>
            <w:pPr>
              <w:bidi/>
              <w:jc w:val="both"/>
              <w:rPr>
                <w:lang w:val="he-IL"/>
              </w:rPr>
            </w:pPr>
            <w:r>
              <w:t>HIGH (A+B)</w:t>
            </w:r>
          </w:p>
        </w:tc>
        <w:tc>
          <w:tcPr>
            <w:tcW w:type="dxa" w:w="2160"/>
          </w:tcPr>
          <w:p>
            <w:pPr>
              <w:bidi/>
              <w:jc w:val="both"/>
              <w:rPr>
                <w:lang w:val="he-IL"/>
              </w:rPr>
            </w:pPr>
            <w:r>
              <w:t>ציפוי מתכות</w:t>
            </w:r>
          </w:p>
        </w:tc>
        <w:tc>
          <w:tcPr>
            <w:tcW w:type="dxa" w:w="2160"/>
          </w:tcPr>
          <w:p>
            <w:pPr>
              <w:bidi/>
              <w:jc w:val="both"/>
              <w:rPr>
                <w:lang w:val="he-IL"/>
              </w:rPr>
            </w:pPr>
            <w:r>
              <w:t>נת חולון 3</w:t>
            </w:r>
          </w:p>
        </w:tc>
      </w:tr>
      <w:tr>
        <w:tc>
          <w:tcPr>
            <w:tcW w:type="dxa" w:w="2160"/>
          </w:tcPr>
          <w:p>
            <w:pPr>
              <w:bidi/>
              <w:jc w:val="both"/>
              <w:rPr>
                <w:lang w:val="he-IL"/>
              </w:rPr>
            </w:pPr>
            <w:r>
              <w:t>F-004 אמינוגרף (1970–1982)</w:t>
            </w:r>
          </w:p>
        </w:tc>
        <w:tc>
          <w:tcPr>
            <w:tcW w:type="dxa" w:w="2160"/>
          </w:tcPr>
          <w:p>
            <w:pPr>
              <w:bidi/>
              <w:jc w:val="both"/>
              <w:rPr>
                <w:lang w:val="he-IL"/>
              </w:rPr>
            </w:pPr>
            <w:r>
              <w:t>HIGH (A+B)</w:t>
            </w:r>
          </w:p>
        </w:tc>
        <w:tc>
          <w:tcPr>
            <w:tcW w:type="dxa" w:w="2160"/>
          </w:tcPr>
          <w:p>
            <w:pPr>
              <w:bidi/>
              <w:jc w:val="both"/>
              <w:rPr>
                <w:lang w:val="he-IL"/>
              </w:rPr>
            </w:pPr>
            <w:r>
              <w:t>ציפוי</w:t>
            </w:r>
          </w:p>
        </w:tc>
        <w:tc>
          <w:tcPr>
            <w:tcW w:type="dxa" w:w="2160"/>
          </w:tcPr>
          <w:p>
            <w:pPr>
              <w:bidi/>
              <w:jc w:val="both"/>
              <w:rPr>
                <w:lang w:val="he-IL"/>
              </w:rPr>
            </w:pPr>
            <w:r>
              <w:t>נח חולון 8</w:t>
            </w:r>
          </w:p>
        </w:tc>
      </w:tr>
      <w:tr>
        <w:tc>
          <w:tcPr>
            <w:tcW w:type="dxa" w:w="2160"/>
          </w:tcPr>
          <w:p>
            <w:pPr>
              <w:bidi/>
              <w:jc w:val="both"/>
              <w:rPr>
                <w:lang w:val="he-IL"/>
              </w:rPr>
            </w:pPr>
            <w:r>
              <w:t>F-006 בהק (1978–~2015)</w:t>
            </w:r>
          </w:p>
        </w:tc>
        <w:tc>
          <w:tcPr>
            <w:tcW w:type="dxa" w:w="2160"/>
          </w:tcPr>
          <w:p>
            <w:pPr>
              <w:bidi/>
              <w:jc w:val="both"/>
              <w:rPr>
                <w:lang w:val="he-IL"/>
              </w:rPr>
            </w:pPr>
            <w:r>
              <w:t>HIGH (A+B)</w:t>
            </w:r>
          </w:p>
        </w:tc>
        <w:tc>
          <w:tcPr>
            <w:tcW w:type="dxa" w:w="2160"/>
          </w:tcPr>
          <w:p>
            <w:pPr>
              <w:bidi/>
              <w:jc w:val="both"/>
              <w:rPr>
                <w:lang w:val="he-IL"/>
              </w:rPr>
            </w:pPr>
            <w:r>
              <w:t>אלקטרוניקה</w:t>
            </w:r>
          </w:p>
        </w:tc>
        <w:tc>
          <w:tcPr>
            <w:tcW w:type="dxa" w:w="2160"/>
          </w:tcPr>
          <w:p>
            <w:pPr>
              <w:bidi/>
              <w:jc w:val="both"/>
              <w:rPr>
                <w:lang w:val="he-IL"/>
              </w:rPr>
            </w:pPr>
            <w:r>
              <w:t>נת חולון 16, מק חולון 5 (חזית)</w:t>
            </w:r>
          </w:p>
        </w:tc>
      </w:tr>
      <w:tr>
        <w:tc>
          <w:tcPr>
            <w:tcW w:type="dxa" w:w="2160"/>
          </w:tcPr>
          <w:p>
            <w:pPr>
              <w:bidi/>
              <w:jc w:val="both"/>
              <w:rPr>
                <w:lang w:val="he-IL"/>
              </w:rPr>
            </w:pPr>
            <w:r>
              <w:t>F-007 כור מתכת (1953–1999)</w:t>
            </w:r>
          </w:p>
        </w:tc>
        <w:tc>
          <w:tcPr>
            <w:tcW w:type="dxa" w:w="2160"/>
          </w:tcPr>
          <w:p>
            <w:pPr>
              <w:bidi/>
              <w:jc w:val="both"/>
              <w:rPr>
                <w:lang w:val="he-IL"/>
              </w:rPr>
            </w:pPr>
            <w:r>
              <w:t>MEDIUM (A)</w:t>
            </w:r>
          </w:p>
        </w:tc>
        <w:tc>
          <w:tcPr>
            <w:tcW w:type="dxa" w:w="2160"/>
          </w:tcPr>
          <w:p>
            <w:pPr>
              <w:bidi/>
              <w:jc w:val="both"/>
              <w:rPr>
                <w:lang w:val="he-IL"/>
              </w:rPr>
            </w:pPr>
            <w:r>
              <w:t>מתכות + ציפוי</w:t>
            </w:r>
          </w:p>
        </w:tc>
        <w:tc>
          <w:tcPr>
            <w:tcW w:type="dxa" w:w="2160"/>
          </w:tcPr>
          <w:p>
            <w:pPr>
              <w:bidi/>
              <w:jc w:val="both"/>
              <w:rPr>
                <w:lang w:val="he-IL"/>
              </w:rPr>
            </w:pPr>
            <w:r>
              <w:t>נת חולון 1</w:t>
            </w:r>
          </w:p>
        </w:tc>
      </w:tr>
      <w:tr>
        <w:tc>
          <w:tcPr>
            <w:tcW w:type="dxa" w:w="2160"/>
          </w:tcPr>
          <w:p>
            <w:pPr>
              <w:bidi/>
              <w:jc w:val="both"/>
              <w:rPr>
                <w:lang w:val="he-IL"/>
              </w:rPr>
            </w:pPr>
            <w:r>
              <w:t>F-008/010/011 אמקור פליז/המלבין/סופר כרום (1960–1998)</w:t>
            </w:r>
          </w:p>
        </w:tc>
        <w:tc>
          <w:tcPr>
            <w:tcW w:type="dxa" w:w="2160"/>
          </w:tcPr>
          <w:p>
            <w:pPr>
              <w:bidi/>
              <w:jc w:val="both"/>
              <w:rPr>
                <w:lang w:val="he-IL"/>
              </w:rPr>
            </w:pPr>
            <w:r>
              <w:t>MEDIUM</w:t>
            </w:r>
          </w:p>
        </w:tc>
        <w:tc>
          <w:tcPr>
            <w:tcW w:type="dxa" w:w="2160"/>
          </w:tcPr>
          <w:p>
            <w:pPr>
              <w:bidi/>
              <w:jc w:val="both"/>
              <w:rPr>
                <w:lang w:val="he-IL"/>
              </w:rPr>
            </w:pPr>
            <w:r>
              <w:t>ציפוי</w:t>
            </w:r>
          </w:p>
        </w:tc>
        <w:tc>
          <w:tcPr>
            <w:tcW w:type="dxa" w:w="2160"/>
          </w:tcPr>
          <w:p>
            <w:pPr>
              <w:bidi/>
              <w:jc w:val="both"/>
              <w:rPr>
                <w:lang w:val="he-IL"/>
              </w:rPr>
            </w:pPr>
            <w:r>
              <w:t>נת חולון 14, נח חולון 9</w:t>
            </w:r>
          </w:p>
        </w:tc>
      </w:tr>
    </w:tbl>
    <w:p>
      <w:pPr>
        <w:bidi/>
        <w:jc w:val="both"/>
        <w:rPr>
          <w:lang w:val="he-IL"/>
        </w:rPr>
      </w:pPr>
      <w:r>
        <w:rPr>
          <w:b/>
        </w:rPr>
        <w:t>פערי מידע במוקד 1</w:t>
      </w:r>
      <w:r>
        <w:t xml:space="preserve">: (1) ששת הקידוחים השותקים בחלון 06/2022–02/2023 הם </w:t>
      </w:r>
      <w:r>
        <w:rPr>
          <w:b/>
        </w:rPr>
        <w:t>קידוחי מפתח</w:t>
      </w:r>
      <w:r>
        <w:t xml:space="preserve"> של המוקד (נת חולון 2, 5, 7, נת אלביט חולון 1) — הערכת המצב הנוכחי תלויה בנתון בן 2–4 שנים; (2) אתן/אתאן/מתאן ו-</w:t>
      </w:r>
      <w:r>
        <w:rPr>
          <w:i/>
        </w:rPr>
        <w:t>Dehalococcoides</w:t>
      </w:r>
      <w:r>
        <w:t xml:space="preserve"> spp. לא נמדדים באף אחד מהקידוחים הללו — בלי זה לא ניתן לאשר אם הדכלורינציה ביוטית משלימה לאתן (יעיל) או נעצרת ב-VC (לא יעיל); (3) פרופיל עומק חסר ב-7 קידוחים שאקולוג 2012 המליץ עליהם (נתח 15–21) — שאלת DNAPL pool בעומק 40+ מ' נשארת פתוחה לחלוטין; (4) מצב מק חולון 8 (לטיוב) — לא ברור אם הופעל פוסט-2021.</w:t>
      </w:r>
    </w:p>
    <w:p>
      <w:pPr>
        <w:bidi/>
        <w:jc w:val="both"/>
        <w:rPr>
          <w:lang w:val="he-IL"/>
        </w:rPr>
      </w:pPr>
      <w:r>
        <w:t>![](../figures/fig_02_severity_matrix.png)</w:t>
      </w:r>
    </w:p>
    <w:p>
      <w:pPr>
        <w:bidi/>
        <w:jc w:val="both"/>
        <w:rPr>
          <w:lang w:val="he-IL"/>
        </w:rPr>
      </w:pPr>
      <w:r>
        <w:rPr>
          <w:b/>
        </w:rPr>
        <w:t>איור 2</w:t>
      </w:r>
      <w:r>
        <w:t xml:space="preserve">: מטריצת חומרה — התפלגות 111 הקידוחים בארבעת המשפחות על-פני 9-רמות הסולם (0–8). מבט ויזואלי על מסת המוקדים, עם דגש על המספר הגבוה של קידוחי CVOC ו-FUEL באינדקס 8. מקור: </w:t>
      </w:r>
      <w:r>
        <w:rPr>
          <w:rFonts w:ascii="Courier New" w:hAnsi="Courier New"/>
          <w:color w:val="800000"/>
        </w:rPr>
        <w:t>severity_by_well_family.csv</w:t>
      </w:r>
      <w:r>
        <w:t>.</w:t>
      </w:r>
    </w:p>
    <w:p>
      <w:pPr>
        <w:pStyle w:val="Heading3"/>
        <w:bidi/>
        <w:jc w:val="both"/>
        <w:rPr>
          <w:lang w:val="he-IL"/>
        </w:rPr>
      </w:pPr>
      <w:r>
        <w:t>3.2 מוקד CVOC — אנומליית 1,4-דיאוקסן בנת חווה חקלאית א/ב + מק חולון 14 (חזית פלומה מתקדמת)</w:t>
      </w:r>
    </w:p>
    <w:p>
      <w:pPr>
        <w:bidi/>
        <w:jc w:val="both"/>
        <w:rPr>
          <w:lang w:val="he-IL"/>
        </w:rPr>
      </w:pPr>
      <w:r>
        <w:rPr>
          <w:b/>
        </w:rPr>
        <w:t>קידוחים מרכזיים</w:t>
      </w:r>
      <w:r>
        <w:t>: נת חווה חקלאית א, נת חווה חקלאית ב (קצה השדה החקלאי הדרום-מערבי של אזור ההשפעה), מק חולון 14 (קידוח אספקה פעיל במורד הזרם).</w:t>
      </w:r>
    </w:p>
    <w:p>
      <w:pPr>
        <w:bidi/>
        <w:jc w:val="both"/>
        <w:rPr>
          <w:lang w:val="he-IL"/>
        </w:rPr>
      </w:pPr>
      <w:r>
        <w:rPr>
          <w:b/>
        </w:rPr>
        <w:t>מזהמים מובילים</w:t>
      </w:r>
      <w:r>
        <w: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bidi/>
              <w:jc w:val="both"/>
              <w:rPr>
                <w:lang w:val="he-IL"/>
              </w:rPr>
            </w:pPr>
            <w:r>
              <w:rPr>
                <w:b/>
              </w:rPr>
              <w:t>קידוח</w:t>
            </w:r>
          </w:p>
        </w:tc>
        <w:tc>
          <w:tcPr>
            <w:tcW w:type="dxa" w:w="1440"/>
          </w:tcPr>
          <w:p>
            <w:pPr>
              <w:bidi/>
              <w:jc w:val="both"/>
              <w:rPr>
                <w:lang w:val="he-IL"/>
              </w:rPr>
            </w:pPr>
            <w:r>
              <w:rPr>
                <w:b/>
              </w:rPr>
              <w:t>מזהם</w:t>
            </w:r>
          </w:p>
        </w:tc>
        <w:tc>
          <w:tcPr>
            <w:tcW w:type="dxa" w:w="1440"/>
          </w:tcPr>
          <w:p>
            <w:pPr>
              <w:bidi/>
              <w:jc w:val="both"/>
              <w:rPr>
                <w:lang w:val="he-IL"/>
              </w:rPr>
            </w:pPr>
            <w:r>
              <w:rPr>
                <w:b/>
              </w:rPr>
              <w:t>ערך</w:t>
            </w:r>
          </w:p>
        </w:tc>
        <w:tc>
          <w:tcPr>
            <w:tcW w:type="dxa" w:w="1440"/>
          </w:tcPr>
          <w:p>
            <w:pPr>
              <w:bidi/>
              <w:jc w:val="both"/>
              <w:rPr>
                <w:lang w:val="he-IL"/>
              </w:rPr>
            </w:pPr>
            <w:r>
              <w:rPr>
                <w:b/>
              </w:rPr>
              <w:t>תאריך</w:t>
            </w:r>
          </w:p>
        </w:tc>
        <w:tc>
          <w:tcPr>
            <w:tcW w:type="dxa" w:w="1440"/>
          </w:tcPr>
          <w:p>
            <w:pPr>
              <w:bidi/>
              <w:jc w:val="both"/>
              <w:rPr>
                <w:lang w:val="he-IL"/>
              </w:rPr>
            </w:pPr>
            <w:r>
              <w:rPr>
                <w:b/>
              </w:rPr>
              <w:t>% מהתקן</w:t>
            </w:r>
          </w:p>
        </w:tc>
        <w:tc>
          <w:tcPr>
            <w:tcW w:type="dxa" w:w="1440"/>
          </w:tcPr>
          <w:p>
            <w:pPr>
              <w:bidi/>
              <w:jc w:val="both"/>
              <w:rPr>
                <w:lang w:val="he-IL"/>
              </w:rPr>
            </w:pPr>
            <w:r>
              <w:rPr>
                <w:b/>
              </w:rPr>
              <w:t>אינדקס</w:t>
            </w:r>
          </w:p>
        </w:tc>
      </w:tr>
      <w:tr>
        <w:tc>
          <w:tcPr>
            <w:tcW w:type="dxa" w:w="1440"/>
          </w:tcPr>
          <w:p>
            <w:pPr>
              <w:bidi/>
              <w:jc w:val="both"/>
              <w:rPr>
                <w:lang w:val="he-IL"/>
              </w:rPr>
            </w:pPr>
            <w:r>
              <w:t>נת חווה חקלאית א</w:t>
            </w:r>
          </w:p>
        </w:tc>
        <w:tc>
          <w:tcPr>
            <w:tcW w:type="dxa" w:w="1440"/>
          </w:tcPr>
          <w:p>
            <w:pPr>
              <w:bidi/>
              <w:jc w:val="both"/>
              <w:rPr>
                <w:lang w:val="he-IL"/>
              </w:rPr>
            </w:pPr>
            <w:r>
              <w:t>1,4-דיאוקסן</w:t>
            </w:r>
          </w:p>
        </w:tc>
        <w:tc>
          <w:tcPr>
            <w:tcW w:type="dxa" w:w="1440"/>
          </w:tcPr>
          <w:p>
            <w:pPr>
              <w:bidi/>
              <w:jc w:val="both"/>
              <w:rPr>
                <w:lang w:val="he-IL"/>
              </w:rPr>
            </w:pPr>
            <w:r>
              <w:t>38.8 µg/L</w:t>
            </w:r>
          </w:p>
        </w:tc>
        <w:tc>
          <w:tcPr>
            <w:tcW w:type="dxa" w:w="1440"/>
          </w:tcPr>
          <w:p>
            <w:pPr>
              <w:bidi/>
              <w:jc w:val="both"/>
              <w:rPr>
                <w:lang w:val="he-IL"/>
              </w:rPr>
            </w:pPr>
            <w:r>
              <w:t>02/2026</w:t>
            </w:r>
          </w:p>
        </w:tc>
        <w:tc>
          <w:tcPr>
            <w:tcW w:type="dxa" w:w="1440"/>
          </w:tcPr>
          <w:p>
            <w:pPr>
              <w:bidi/>
              <w:jc w:val="both"/>
              <w:rPr>
                <w:lang w:val="he-IL"/>
              </w:rPr>
            </w:pPr>
            <w:r>
              <w:t>1,293% (DWS EPA 3)</w:t>
            </w:r>
          </w:p>
        </w:tc>
        <w:tc>
          <w:tcPr>
            <w:tcW w:type="dxa" w:w="1440"/>
          </w:tcPr>
          <w:p>
            <w:pPr>
              <w:bidi/>
              <w:jc w:val="both"/>
              <w:rPr>
                <w:lang w:val="he-IL"/>
              </w:rPr>
            </w:pPr>
            <w:r>
              <w:t>8</w:t>
            </w:r>
          </w:p>
        </w:tc>
      </w:tr>
      <w:tr>
        <w:tc>
          <w:tcPr>
            <w:tcW w:type="dxa" w:w="1440"/>
          </w:tcPr>
          <w:p>
            <w:pPr>
              <w:bidi/>
              <w:jc w:val="both"/>
              <w:rPr>
                <w:lang w:val="he-IL"/>
              </w:rPr>
            </w:pPr>
            <w:r>
              <w:t>נת חווה חקלאית ב</w:t>
            </w:r>
          </w:p>
        </w:tc>
        <w:tc>
          <w:tcPr>
            <w:tcW w:type="dxa" w:w="1440"/>
          </w:tcPr>
          <w:p>
            <w:pPr>
              <w:bidi/>
              <w:jc w:val="both"/>
              <w:rPr>
                <w:lang w:val="he-IL"/>
              </w:rPr>
            </w:pPr>
            <w:r>
              <w:t>1,4-דיאוקסן</w:t>
            </w:r>
          </w:p>
        </w:tc>
        <w:tc>
          <w:tcPr>
            <w:tcW w:type="dxa" w:w="1440"/>
          </w:tcPr>
          <w:p>
            <w:pPr>
              <w:bidi/>
              <w:jc w:val="both"/>
              <w:rPr>
                <w:lang w:val="he-IL"/>
              </w:rPr>
            </w:pPr>
            <w:r>
              <w:t>6.5 µg/L</w:t>
            </w:r>
          </w:p>
        </w:tc>
        <w:tc>
          <w:tcPr>
            <w:tcW w:type="dxa" w:w="1440"/>
          </w:tcPr>
          <w:p>
            <w:pPr>
              <w:bidi/>
              <w:jc w:val="both"/>
              <w:rPr>
                <w:lang w:val="he-IL"/>
              </w:rPr>
            </w:pPr>
            <w:r>
              <w:t>02/2026</w:t>
            </w:r>
          </w:p>
        </w:tc>
        <w:tc>
          <w:tcPr>
            <w:tcW w:type="dxa" w:w="1440"/>
          </w:tcPr>
          <w:p>
            <w:pPr>
              <w:bidi/>
              <w:jc w:val="both"/>
              <w:rPr>
                <w:lang w:val="he-IL"/>
              </w:rPr>
            </w:pPr>
            <w:r>
              <w:t>217%</w:t>
            </w:r>
          </w:p>
        </w:tc>
        <w:tc>
          <w:tcPr>
            <w:tcW w:type="dxa" w:w="1440"/>
          </w:tcPr>
          <w:p>
            <w:pPr>
              <w:bidi/>
              <w:jc w:val="both"/>
              <w:rPr>
                <w:lang w:val="he-IL"/>
              </w:rPr>
            </w:pPr>
            <w:r>
              <w:t>6</w:t>
            </w:r>
          </w:p>
        </w:tc>
      </w:tr>
      <w:tr>
        <w:tc>
          <w:tcPr>
            <w:tcW w:type="dxa" w:w="1440"/>
          </w:tcPr>
          <w:p>
            <w:pPr>
              <w:bidi/>
              <w:jc w:val="both"/>
              <w:rPr>
                <w:lang w:val="he-IL"/>
              </w:rPr>
            </w:pPr>
            <w:r>
              <w:t>מק חולון 14</w:t>
            </w:r>
          </w:p>
        </w:tc>
        <w:tc>
          <w:tcPr>
            <w:tcW w:type="dxa" w:w="1440"/>
          </w:tcPr>
          <w:p>
            <w:pPr>
              <w:bidi/>
              <w:jc w:val="both"/>
              <w:rPr>
                <w:lang w:val="he-IL"/>
              </w:rPr>
            </w:pPr>
            <w:r>
              <w:t>TCE + DCM</w:t>
            </w:r>
          </w:p>
        </w:tc>
        <w:tc>
          <w:tcPr>
            <w:tcW w:type="dxa" w:w="1440"/>
          </w:tcPr>
          <w:p>
            <w:pPr>
              <w:bidi/>
              <w:jc w:val="both"/>
              <w:rPr>
                <w:lang w:val="he-IL"/>
              </w:rPr>
            </w:pPr>
            <w:r>
              <w:t>8.7 + 7.4 µg/L</w:t>
            </w:r>
          </w:p>
        </w:tc>
        <w:tc>
          <w:tcPr>
            <w:tcW w:type="dxa" w:w="1440"/>
          </w:tcPr>
          <w:p>
            <w:pPr>
              <w:bidi/>
              <w:jc w:val="both"/>
              <w:rPr>
                <w:lang w:val="he-IL"/>
              </w:rPr>
            </w:pPr>
            <w:r>
              <w:t>07/2021</w:t>
            </w:r>
          </w:p>
        </w:tc>
        <w:tc>
          <w:tcPr>
            <w:tcW w:type="dxa" w:w="1440"/>
          </w:tcPr>
          <w:p>
            <w:pPr>
              <w:bidi/>
              <w:jc w:val="both"/>
              <w:rPr>
                <w:lang w:val="he-IL"/>
              </w:rPr>
            </w:pPr>
            <w:r>
              <w:t>116% + 148%</w:t>
            </w:r>
          </w:p>
        </w:tc>
        <w:tc>
          <w:tcPr>
            <w:tcW w:type="dxa" w:w="1440"/>
          </w:tcPr>
          <w:p>
            <w:pPr>
              <w:bidi/>
              <w:jc w:val="both"/>
              <w:rPr>
                <w:lang w:val="he-IL"/>
              </w:rPr>
            </w:pPr>
            <w:r>
              <w:t>5</w:t>
            </w:r>
          </w:p>
        </w:tc>
      </w:tr>
    </w:tbl>
    <w:p>
      <w:pPr>
        <w:bidi/>
        <w:jc w:val="both"/>
        <w:rPr>
          <w:lang w:val="he-IL"/>
        </w:rPr>
      </w:pPr>
      <w:r>
        <w:rPr>
          <w:b/>
        </w:rPr>
        <w:t>משמעות פורנזית</w:t>
      </w:r>
      <w:r>
        <w:t xml:space="preserve">: 1,4-דיאוקסן הוא הסטביליזטור הקלאסי של 1,1,1-TCA (3–8% w/w בגרסאות תעשייתיות); הוא </w:t>
      </w:r>
      <w:r>
        <w:rPr>
          <w:b/>
        </w:rPr>
        <w:t>מקדים את חזית ה-TCE</w:t>
      </w:r>
      <w:r>
        <w:t xml:space="preserve"> עקב מוביליות גבוהה יותר (מים-מסיסי לחלוטין, K_oc נמוך) ויותר עמיד לפירוק. השיא בנת חווה חקלאית א (38.8 µg/L) נמוך משיא המוקד התעשייתי המרכזי (נת חולון 11 — 1,036 µg/L) אך מתקבל בקידוחים </w:t>
      </w:r>
      <w:r>
        <w:rPr>
          <w:b/>
        </w:rPr>
        <w:t>חקלאיים</w:t>
      </w:r>
      <w:r>
        <w:t xml:space="preserve"> במורד הזרם — אינדיקציה ל</w:t>
      </w:r>
      <w:r>
        <w:rPr>
          <w:b/>
        </w:rPr>
        <w:t>הגעת פלומת TCA היסטורית לקצה השדה החקלאי</w:t>
      </w:r>
      <w:r>
        <w:t>. ציר המקור: נת חולון/אלביט (מוקד 3.1, סטביליזטור TCA) → דרום-מערב → נת חווה חקלאית.</w:t>
      </w:r>
    </w:p>
    <w:p>
      <w:pPr>
        <w:bidi/>
        <w:jc w:val="both"/>
        <w:rPr>
          <w:lang w:val="he-IL"/>
        </w:rPr>
      </w:pPr>
      <w:r>
        <w:rPr>
          <w:b/>
        </w:rPr>
        <w:t>מקורות אפשריים</w:t>
      </w:r>
      <w:r>
        <w:t>: F-046 (חתימה בלתי-מיוחסת, D-class לפי source_candidates_index.csv) — ייתכן מורד פלומה ממוקד 3.1, לא אומת ללא מודל זרימה. F-007 (כור מתכת) הוא היחיד עם דיאוקסן בקידוח שיוך ישיר (נת חולון 1).</w:t>
      </w:r>
    </w:p>
    <w:p>
      <w:pPr>
        <w:bidi/>
        <w:jc w:val="both"/>
        <w:rPr>
          <w:lang w:val="he-IL"/>
        </w:rPr>
      </w:pPr>
      <w:r>
        <w:rPr>
          <w:b/>
        </w:rPr>
        <w:t>פערי מידע</w:t>
      </w:r>
      <w:r>
        <w:t xml:space="preserve">: TCA עצמו (להבדיל מדיאוקסן) לא מוגבר באזור הקידוחים החקלאיים — מאשר שדיאוקסן עוקף את ה-TCA במהירות הסעה. </w:t>
      </w:r>
      <w:r>
        <w:rPr>
          <w:b/>
        </w:rPr>
        <w:t>מק חולון 14 כקידוח אספקה פעיל</w:t>
      </w:r>
      <w:r>
        <w:t xml:space="preserve"> מצדיק pretreatment אם השאיבה ממשיכה.</w:t>
      </w:r>
    </w:p>
    <w:p>
      <w:pPr>
        <w:pStyle w:val="Heading3"/>
        <w:bidi/>
        <w:jc w:val="both"/>
        <w:rPr>
          <w:lang w:val="he-IL"/>
        </w:rPr>
      </w:pPr>
      <w:r>
        <w:t>3.3 מוקד METALS — כרום נקודתי בנת חולון 26 + ציר פלומה נת חולון 14 (חתימה גלוונית פעילה)</w:t>
      </w:r>
    </w:p>
    <w:p>
      <w:pPr>
        <w:bidi/>
        <w:jc w:val="both"/>
        <w:rPr>
          <w:lang w:val="he-IL"/>
        </w:rPr>
      </w:pPr>
      <w:r>
        <w:rPr>
          <w:b/>
        </w:rPr>
        <w:t>קידוחים מרכזיים</w:t>
      </w:r>
      <w:r>
        <w:t>: נת חולון 26 (צפון האזור, ITM 181590, 658670), נת חולון 14 (חזית עולה).</w:t>
      </w:r>
    </w:p>
    <w:p>
      <w:pPr>
        <w:bidi/>
        <w:jc w:val="both"/>
        <w:rPr>
          <w:lang w:val="he-IL"/>
        </w:rPr>
      </w:pPr>
      <w:r>
        <w:rPr>
          <w:b/>
        </w:rPr>
        <w:t>מזהמים מובילים</w:t>
      </w:r>
      <w:r>
        <w: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bidi/>
              <w:jc w:val="both"/>
              <w:rPr>
                <w:lang w:val="he-IL"/>
              </w:rPr>
            </w:pPr>
            <w:r>
              <w:rPr>
                <w:b/>
              </w:rPr>
              <w:t>קידוח</w:t>
            </w:r>
          </w:p>
        </w:tc>
        <w:tc>
          <w:tcPr>
            <w:tcW w:type="dxa" w:w="1440"/>
          </w:tcPr>
          <w:p>
            <w:pPr>
              <w:bidi/>
              <w:jc w:val="both"/>
              <w:rPr>
                <w:lang w:val="he-IL"/>
              </w:rPr>
            </w:pPr>
            <w:r>
              <w:rPr>
                <w:b/>
              </w:rPr>
              <w:t>מזהם</w:t>
            </w:r>
          </w:p>
        </w:tc>
        <w:tc>
          <w:tcPr>
            <w:tcW w:type="dxa" w:w="1440"/>
          </w:tcPr>
          <w:p>
            <w:pPr>
              <w:bidi/>
              <w:jc w:val="both"/>
              <w:rPr>
                <w:lang w:val="he-IL"/>
              </w:rPr>
            </w:pPr>
            <w:r>
              <w:rPr>
                <w:b/>
              </w:rPr>
              <w:t>ערך</w:t>
            </w:r>
          </w:p>
        </w:tc>
        <w:tc>
          <w:tcPr>
            <w:tcW w:type="dxa" w:w="1440"/>
          </w:tcPr>
          <w:p>
            <w:pPr>
              <w:bidi/>
              <w:jc w:val="both"/>
              <w:rPr>
                <w:lang w:val="he-IL"/>
              </w:rPr>
            </w:pPr>
            <w:r>
              <w:rPr>
                <w:b/>
              </w:rPr>
              <w:t>תאריך</w:t>
            </w:r>
          </w:p>
        </w:tc>
        <w:tc>
          <w:tcPr>
            <w:tcW w:type="dxa" w:w="1440"/>
          </w:tcPr>
          <w:p>
            <w:pPr>
              <w:bidi/>
              <w:jc w:val="both"/>
              <w:rPr>
                <w:lang w:val="he-IL"/>
              </w:rPr>
            </w:pPr>
            <w:r>
              <w:rPr>
                <w:b/>
              </w:rPr>
              <w:t>% מהתקן</w:t>
            </w:r>
          </w:p>
        </w:tc>
        <w:tc>
          <w:tcPr>
            <w:tcW w:type="dxa" w:w="1440"/>
          </w:tcPr>
          <w:p>
            <w:pPr>
              <w:bidi/>
              <w:jc w:val="both"/>
              <w:rPr>
                <w:lang w:val="he-IL"/>
              </w:rPr>
            </w:pPr>
            <w:r>
              <w:rPr>
                <w:b/>
              </w:rPr>
              <w:t>אינדקס</w:t>
            </w:r>
          </w:p>
        </w:tc>
      </w:tr>
      <w:tr>
        <w:tc>
          <w:tcPr>
            <w:tcW w:type="dxa" w:w="1440"/>
          </w:tcPr>
          <w:p>
            <w:pPr>
              <w:bidi/>
              <w:jc w:val="both"/>
              <w:rPr>
                <w:lang w:val="he-IL"/>
              </w:rPr>
            </w:pPr>
            <w:r>
              <w:t>נת חולון 26</w:t>
            </w:r>
          </w:p>
        </w:tc>
        <w:tc>
          <w:tcPr>
            <w:tcW w:type="dxa" w:w="1440"/>
          </w:tcPr>
          <w:p>
            <w:pPr>
              <w:bidi/>
              <w:jc w:val="both"/>
              <w:rPr>
                <w:lang w:val="he-IL"/>
              </w:rPr>
            </w:pPr>
            <w:r>
              <w:t>Cr</w:t>
            </w:r>
          </w:p>
        </w:tc>
        <w:tc>
          <w:tcPr>
            <w:tcW w:type="dxa" w:w="1440"/>
          </w:tcPr>
          <w:p>
            <w:pPr>
              <w:bidi/>
              <w:jc w:val="both"/>
              <w:rPr>
                <w:lang w:val="he-IL"/>
              </w:rPr>
            </w:pPr>
            <w:r>
              <w:t>4,036 µg/L</w:t>
            </w:r>
          </w:p>
        </w:tc>
        <w:tc>
          <w:tcPr>
            <w:tcW w:type="dxa" w:w="1440"/>
          </w:tcPr>
          <w:p>
            <w:pPr>
              <w:bidi/>
              <w:jc w:val="both"/>
              <w:rPr>
                <w:lang w:val="he-IL"/>
              </w:rPr>
            </w:pPr>
            <w:r>
              <w:t>02/2023</w:t>
            </w:r>
          </w:p>
        </w:tc>
        <w:tc>
          <w:tcPr>
            <w:tcW w:type="dxa" w:w="1440"/>
          </w:tcPr>
          <w:p>
            <w:pPr>
              <w:bidi/>
              <w:jc w:val="both"/>
              <w:rPr>
                <w:lang w:val="he-IL"/>
              </w:rPr>
            </w:pPr>
            <w:r>
              <w:t>8,072% (DWS 50)</w:t>
            </w:r>
          </w:p>
        </w:tc>
        <w:tc>
          <w:tcPr>
            <w:tcW w:type="dxa" w:w="1440"/>
          </w:tcPr>
          <w:p>
            <w:pPr>
              <w:bidi/>
              <w:jc w:val="both"/>
              <w:rPr>
                <w:lang w:val="he-IL"/>
              </w:rPr>
            </w:pPr>
            <w:r>
              <w:t>8</w:t>
            </w:r>
          </w:p>
        </w:tc>
      </w:tr>
      <w:tr>
        <w:tc>
          <w:tcPr>
            <w:tcW w:type="dxa" w:w="1440"/>
          </w:tcPr>
          <w:p>
            <w:pPr>
              <w:bidi/>
              <w:jc w:val="both"/>
              <w:rPr>
                <w:lang w:val="he-IL"/>
              </w:rPr>
            </w:pPr>
            <w:r>
              <w:t>נת חולון 14</w:t>
            </w:r>
          </w:p>
        </w:tc>
        <w:tc>
          <w:tcPr>
            <w:tcW w:type="dxa" w:w="1440"/>
          </w:tcPr>
          <w:p>
            <w:pPr>
              <w:bidi/>
              <w:jc w:val="both"/>
              <w:rPr>
                <w:lang w:val="he-IL"/>
              </w:rPr>
            </w:pPr>
            <w:r>
              <w:t>Cr (היסטורי)</w:t>
            </w:r>
          </w:p>
        </w:tc>
        <w:tc>
          <w:tcPr>
            <w:tcW w:type="dxa" w:w="1440"/>
          </w:tcPr>
          <w:p>
            <w:pPr>
              <w:bidi/>
              <w:jc w:val="both"/>
              <w:rPr>
                <w:lang w:val="he-IL"/>
              </w:rPr>
            </w:pPr>
            <w:r>
              <w:t>165.7 µg/L</w:t>
            </w:r>
          </w:p>
        </w:tc>
        <w:tc>
          <w:tcPr>
            <w:tcW w:type="dxa" w:w="1440"/>
          </w:tcPr>
          <w:p>
            <w:pPr>
              <w:bidi/>
              <w:jc w:val="both"/>
              <w:rPr>
                <w:lang w:val="he-IL"/>
              </w:rPr>
            </w:pPr>
            <w:r>
              <w:t>06/2022</w:t>
            </w:r>
          </w:p>
        </w:tc>
        <w:tc>
          <w:tcPr>
            <w:tcW w:type="dxa" w:w="1440"/>
          </w:tcPr>
          <w:p>
            <w:pPr>
              <w:bidi/>
              <w:jc w:val="both"/>
              <w:rPr>
                <w:lang w:val="he-IL"/>
              </w:rPr>
            </w:pPr>
            <w:r>
              <w:t>331%</w:t>
            </w:r>
          </w:p>
        </w:tc>
        <w:tc>
          <w:tcPr>
            <w:tcW w:type="dxa" w:w="1440"/>
          </w:tcPr>
          <w:p>
            <w:pPr>
              <w:bidi/>
              <w:jc w:val="both"/>
              <w:rPr>
                <w:lang w:val="he-IL"/>
              </w:rPr>
            </w:pPr>
            <w:r>
              <w:t>7</w:t>
            </w:r>
          </w:p>
        </w:tc>
      </w:tr>
      <w:tr>
        <w:tc>
          <w:tcPr>
            <w:tcW w:type="dxa" w:w="1440"/>
          </w:tcPr>
          <w:p>
            <w:pPr>
              <w:bidi/>
              <w:jc w:val="both"/>
              <w:rPr>
                <w:lang w:val="he-IL"/>
              </w:rPr>
            </w:pPr>
            <w:r>
              <w:t>נת חולון 23</w:t>
            </w:r>
          </w:p>
        </w:tc>
        <w:tc>
          <w:tcPr>
            <w:tcW w:type="dxa" w:w="1440"/>
          </w:tcPr>
          <w:p>
            <w:pPr>
              <w:bidi/>
              <w:jc w:val="both"/>
              <w:rPr>
                <w:lang w:val="he-IL"/>
              </w:rPr>
            </w:pPr>
            <w:r>
              <w:t>Fe דיסולוט</w:t>
            </w:r>
          </w:p>
        </w:tc>
        <w:tc>
          <w:tcPr>
            <w:tcW w:type="dxa" w:w="1440"/>
          </w:tcPr>
          <w:p>
            <w:pPr>
              <w:bidi/>
              <w:jc w:val="both"/>
              <w:rPr>
                <w:lang w:val="he-IL"/>
              </w:rPr>
            </w:pPr>
            <w:r>
              <w:t>3,610 µg/L</w:t>
            </w:r>
          </w:p>
        </w:tc>
        <w:tc>
          <w:tcPr>
            <w:tcW w:type="dxa" w:w="1440"/>
          </w:tcPr>
          <w:p>
            <w:pPr>
              <w:bidi/>
              <w:jc w:val="both"/>
              <w:rPr>
                <w:lang w:val="he-IL"/>
              </w:rPr>
            </w:pPr>
            <w:r>
              <w:t>11/2022</w:t>
            </w:r>
          </w:p>
        </w:tc>
        <w:tc>
          <w:tcPr>
            <w:tcW w:type="dxa" w:w="1440"/>
          </w:tcPr>
          <w:p>
            <w:pPr>
              <w:bidi/>
              <w:jc w:val="both"/>
              <w:rPr>
                <w:lang w:val="he-IL"/>
              </w:rPr>
            </w:pPr>
            <w:r>
              <w:t>—</w:t>
            </w:r>
          </w:p>
        </w:tc>
        <w:tc>
          <w:tcPr>
            <w:tcW w:type="dxa" w:w="1440"/>
          </w:tcPr>
          <w:p>
            <w:pPr>
              <w:bidi/>
              <w:jc w:val="both"/>
              <w:rPr>
                <w:lang w:val="he-IL"/>
              </w:rPr>
            </w:pPr>
            <w:r>
              <w:t>—</w:t>
            </w:r>
          </w:p>
        </w:tc>
      </w:tr>
    </w:tbl>
    <w:p>
      <w:pPr>
        <w:bidi/>
        <w:jc w:val="both"/>
        <w:rPr>
          <w:lang w:val="he-IL"/>
        </w:rPr>
      </w:pPr>
      <w:r>
        <w:t xml:space="preserve">הריכוז בנת חולון 26 הוא </w:t>
      </w:r>
      <w:r>
        <w:rPr>
          <w:b/>
        </w:rPr>
        <w:t>פי 12 מהקידוח הבא בגובהו באזור</w:t>
      </w:r>
      <w:r>
        <w:t xml:space="preserve"> (נת חולון 14 עם 165.7 µg/L) — חתימת </w:t>
      </w:r>
      <w:r>
        <w:rPr>
          <w:b/>
        </w:rPr>
        <w:t>מקור-נקודה מובהקת</w:t>
      </w:r>
      <w:r>
        <w:t xml:space="preserve"> ולא תופעה אזורית. מגמה ארוכת-טווח בנת חולון 14: Z=1.87, p=0.062 (borderline; trends_by_well_parameter.csv S2_002) — חזית עולה לעבר נת חולון 26 הסמוך.</w:t>
      </w:r>
    </w:p>
    <w:p>
      <w:pPr>
        <w:bidi/>
        <w:jc w:val="both"/>
        <w:rPr>
          <w:lang w:val="he-IL"/>
        </w:rPr>
      </w:pPr>
      <w:r>
        <w:rPr>
          <w:b/>
        </w:rPr>
        <w:t>משמעות פורנזית</w:t>
      </w:r>
      <w:r>
        <w:t xml:space="preserve">: חתימת Cr + Ni באשכול נת חולון 22/23/25 ואלביט 1/2 (יחס Cr/Ni ב-0.5–2) — חתימת </w:t>
      </w:r>
      <w:r>
        <w:rPr>
          <w:b/>
        </w:rPr>
        <w:t>אמבט גלווני קלאסי</w:t>
      </w:r>
      <w:r>
        <w:t xml:space="preserve">, מצביעה על דיפוז אזורי מ-multiple plating shops היסטוריים. אך </w:t>
      </w:r>
      <w:r>
        <w:rPr>
          <w:b/>
        </w:rPr>
        <w:t>הריכוז של 4,036 µg/L Cr בנת חולון 26 הוא חתימת מקור-נקודה</w:t>
      </w:r>
      <w:r>
        <w:t xml:space="preserve"> — מצריך זיהוי מפעל ספציפי קרוב לקואורדינטה 181590, 658670 שאינו מתועד ברשימת 12 המתחמים של HST2007 (forensic_anchors F6_001).</w:t>
      </w:r>
    </w:p>
    <w:p>
      <w:pPr>
        <w:bidi/>
        <w:jc w:val="both"/>
        <w:rPr>
          <w:lang w:val="he-IL"/>
        </w:rPr>
      </w:pPr>
      <w:r>
        <w:rPr>
          <w:b/>
        </w:rPr>
        <w:t>מקורות אפשריים</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bidi/>
              <w:jc w:val="both"/>
              <w:rPr>
                <w:lang w:val="he-IL"/>
              </w:rPr>
            </w:pPr>
            <w:r>
              <w:rPr>
                <w:b/>
              </w:rPr>
              <w:t>מקור</w:t>
            </w:r>
          </w:p>
        </w:tc>
        <w:tc>
          <w:tcPr>
            <w:tcW w:type="dxa" w:w="2880"/>
          </w:tcPr>
          <w:p>
            <w:pPr>
              <w:bidi/>
              <w:jc w:val="both"/>
              <w:rPr>
                <w:lang w:val="he-IL"/>
              </w:rPr>
            </w:pPr>
            <w:r>
              <w:rPr>
                <w:b/>
              </w:rPr>
              <w:t>רמת ביטחון</w:t>
            </w:r>
          </w:p>
        </w:tc>
        <w:tc>
          <w:tcPr>
            <w:tcW w:type="dxa" w:w="2880"/>
          </w:tcPr>
          <w:p>
            <w:pPr>
              <w:bidi/>
              <w:jc w:val="both"/>
              <w:rPr>
                <w:lang w:val="he-IL"/>
              </w:rPr>
            </w:pPr>
            <w:r>
              <w:rPr>
                <w:b/>
              </w:rPr>
              <w:t>קידוח עיקרי</w:t>
            </w:r>
          </w:p>
        </w:tc>
      </w:tr>
      <w:tr>
        <w:tc>
          <w:tcPr>
            <w:tcW w:type="dxa" w:w="2880"/>
          </w:tcPr>
          <w:p>
            <w:pPr>
              <w:bidi/>
              <w:jc w:val="both"/>
              <w:rPr>
                <w:lang w:val="he-IL"/>
              </w:rPr>
            </w:pPr>
            <w:r>
              <w:t>F-045 חתימה בלתי-מיוחסת — נת חולון 26</w:t>
            </w:r>
          </w:p>
        </w:tc>
        <w:tc>
          <w:tcPr>
            <w:tcW w:type="dxa" w:w="2880"/>
          </w:tcPr>
          <w:p>
            <w:pPr>
              <w:bidi/>
              <w:jc w:val="both"/>
              <w:rPr>
                <w:lang w:val="he-IL"/>
              </w:rPr>
            </w:pPr>
            <w:r>
              <w:t>D (אין מפעל מתועד בכתובת)</w:t>
            </w:r>
          </w:p>
        </w:tc>
        <w:tc>
          <w:tcPr>
            <w:tcW w:type="dxa" w:w="2880"/>
          </w:tcPr>
          <w:p>
            <w:pPr>
              <w:bidi/>
              <w:jc w:val="both"/>
              <w:rPr>
                <w:lang w:val="he-IL"/>
              </w:rPr>
            </w:pPr>
            <w:r>
              <w:t>נת חולון 26</w:t>
            </w:r>
          </w:p>
        </w:tc>
      </w:tr>
      <w:tr>
        <w:tc>
          <w:tcPr>
            <w:tcW w:type="dxa" w:w="2880"/>
          </w:tcPr>
          <w:p>
            <w:pPr>
              <w:bidi/>
              <w:jc w:val="both"/>
              <w:rPr>
                <w:lang w:val="he-IL"/>
              </w:rPr>
            </w:pPr>
            <w:r>
              <w:t>F-008/010/011 אמקור פליז + המלבין + סופר כרום (1960–1998)</w:t>
            </w:r>
          </w:p>
        </w:tc>
        <w:tc>
          <w:tcPr>
            <w:tcW w:type="dxa" w:w="2880"/>
          </w:tcPr>
          <w:p>
            <w:pPr>
              <w:bidi/>
              <w:jc w:val="both"/>
              <w:rPr>
                <w:lang w:val="he-IL"/>
              </w:rPr>
            </w:pPr>
            <w:r>
              <w:t>MEDIUM (היסטורי)</w:t>
            </w:r>
          </w:p>
        </w:tc>
        <w:tc>
          <w:tcPr>
            <w:tcW w:type="dxa" w:w="2880"/>
          </w:tcPr>
          <w:p>
            <w:pPr>
              <w:bidi/>
              <w:jc w:val="both"/>
              <w:rPr>
                <w:lang w:val="he-IL"/>
              </w:rPr>
            </w:pPr>
            <w:r>
              <w:t>נת חולון 14</w:t>
            </w:r>
          </w:p>
        </w:tc>
      </w:tr>
      <w:tr>
        <w:tc>
          <w:tcPr>
            <w:tcW w:type="dxa" w:w="2880"/>
          </w:tcPr>
          <w:p>
            <w:pPr>
              <w:bidi/>
              <w:jc w:val="both"/>
              <w:rPr>
                <w:lang w:val="he-IL"/>
              </w:rPr>
            </w:pPr>
            <w:r>
              <w:t>F-003 תרשיש (Cr 2,424 ppb בנת חולון 3, 2009)</w:t>
            </w:r>
          </w:p>
        </w:tc>
        <w:tc>
          <w:tcPr>
            <w:tcW w:type="dxa" w:w="2880"/>
          </w:tcPr>
          <w:p>
            <w:pPr>
              <w:bidi/>
              <w:jc w:val="both"/>
              <w:rPr>
                <w:lang w:val="he-IL"/>
              </w:rPr>
            </w:pPr>
            <w:r>
              <w:t>HIGH (A+B)</w:t>
            </w:r>
          </w:p>
        </w:tc>
        <w:tc>
          <w:tcPr>
            <w:tcW w:type="dxa" w:w="2880"/>
          </w:tcPr>
          <w:p>
            <w:pPr>
              <w:bidi/>
              <w:jc w:val="both"/>
              <w:rPr>
                <w:lang w:val="he-IL"/>
              </w:rPr>
            </w:pPr>
            <w:r>
              <w:t>נת חולון 3</w:t>
            </w:r>
          </w:p>
        </w:tc>
      </w:tr>
    </w:tbl>
    <w:p>
      <w:pPr>
        <w:bidi/>
        <w:jc w:val="both"/>
        <w:rPr>
          <w:lang w:val="he-IL"/>
        </w:rPr>
      </w:pPr>
      <w:r>
        <w:rPr>
          <w:b/>
        </w:rPr>
        <w:t>שאלה מקצועית מרכזית</w:t>
      </w:r>
      <w:r>
        <w:t xml:space="preserve">: ספיציאציה Cr(VI) לעומת Cr(III). Cr(VI) מצביע על ציפוי/כרומאט תעשייתי פעיל (כרום הקסה-וולנטי המסיס במים, רעיל ביותר); Cr(III) מצביע על מקור שונה (טאנינג, פסולת מטופלת, mobilisation גיאוגנית). </w:t>
      </w:r>
      <w:r>
        <w:rPr>
          <w:b/>
        </w:rPr>
        <w:t>לא קיים נתון ספציאציה ב-`02_data/`</w:t>
      </w:r>
      <w:r>
        <w:t xml:space="preserve"> — מצריך דיגום ייעודי.</w:t>
      </w:r>
    </w:p>
    <w:p>
      <w:pPr>
        <w:bidi/>
        <w:jc w:val="both"/>
        <w:rPr>
          <w:lang w:val="he-IL"/>
        </w:rPr>
      </w:pPr>
      <w:r>
        <w:rPr>
          <w:b/>
        </w:rPr>
        <w:t>פערי מידע</w:t>
      </w:r>
      <w:r>
        <w:t>: נת חולון 26 בסטטוס "closed" מ-02/2023 (39 חודשי שתיקה). אין sentinel-well בין נת חולון 14 לנת חולון 26 לציר הפלומה.</w:t>
      </w:r>
    </w:p>
    <w:p>
      <w:pPr>
        <w:pStyle w:val="Heading3"/>
        <w:bidi/>
        <w:jc w:val="both"/>
        <w:rPr>
          <w:lang w:val="he-IL"/>
        </w:rPr>
      </w:pPr>
      <w:r>
        <w:t>3.4 מוקד METALS — אנומליית Mn/Al/Co בנת חולון 22 + מסלול Ni ברימטל (חתימות לא-טיפוסיות)</w:t>
      </w:r>
    </w:p>
    <w:p>
      <w:pPr>
        <w:bidi/>
        <w:jc w:val="both"/>
        <w:rPr>
          <w:lang w:val="he-IL"/>
        </w:rPr>
      </w:pPr>
      <w:r>
        <w:rPr>
          <w:b/>
        </w:rPr>
        <w:t>קידוחים מרכזיים</w:t>
      </w:r>
      <w:r>
        <w:t>: נת חולון 22, נת ארן מטל חולון, נת ארן מטל חולון 1, מק חולון 5.</w:t>
      </w:r>
    </w:p>
    <w:p>
      <w:pPr>
        <w:bidi/>
        <w:jc w:val="both"/>
        <w:rPr>
          <w:lang w:val="he-IL"/>
        </w:rPr>
      </w:pPr>
      <w:r>
        <w:rPr>
          <w:b/>
        </w:rPr>
        <w:t>מזהמים מובילים</w:t>
      </w:r>
      <w:r>
        <w: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bidi/>
              <w:jc w:val="both"/>
              <w:rPr>
                <w:lang w:val="he-IL"/>
              </w:rPr>
            </w:pPr>
            <w:r>
              <w:rPr>
                <w:b/>
              </w:rPr>
              <w:t>קידוח</w:t>
            </w:r>
          </w:p>
        </w:tc>
        <w:tc>
          <w:tcPr>
            <w:tcW w:type="dxa" w:w="1440"/>
          </w:tcPr>
          <w:p>
            <w:pPr>
              <w:bidi/>
              <w:jc w:val="both"/>
              <w:rPr>
                <w:lang w:val="he-IL"/>
              </w:rPr>
            </w:pPr>
            <w:r>
              <w:rPr>
                <w:b/>
              </w:rPr>
              <w:t>מזהם</w:t>
            </w:r>
          </w:p>
        </w:tc>
        <w:tc>
          <w:tcPr>
            <w:tcW w:type="dxa" w:w="1440"/>
          </w:tcPr>
          <w:p>
            <w:pPr>
              <w:bidi/>
              <w:jc w:val="both"/>
              <w:rPr>
                <w:lang w:val="he-IL"/>
              </w:rPr>
            </w:pPr>
            <w:r>
              <w:rPr>
                <w:b/>
              </w:rPr>
              <w:t>ערך</w:t>
            </w:r>
          </w:p>
        </w:tc>
        <w:tc>
          <w:tcPr>
            <w:tcW w:type="dxa" w:w="1440"/>
          </w:tcPr>
          <w:p>
            <w:pPr>
              <w:bidi/>
              <w:jc w:val="both"/>
              <w:rPr>
                <w:lang w:val="he-IL"/>
              </w:rPr>
            </w:pPr>
            <w:r>
              <w:rPr>
                <w:b/>
              </w:rPr>
              <w:t>תאריך</w:t>
            </w:r>
          </w:p>
        </w:tc>
        <w:tc>
          <w:tcPr>
            <w:tcW w:type="dxa" w:w="1440"/>
          </w:tcPr>
          <w:p>
            <w:pPr>
              <w:bidi/>
              <w:jc w:val="both"/>
              <w:rPr>
                <w:lang w:val="he-IL"/>
              </w:rPr>
            </w:pPr>
            <w:r>
              <w:rPr>
                <w:b/>
              </w:rPr>
              <w:t>% מהתקן</w:t>
            </w:r>
          </w:p>
        </w:tc>
        <w:tc>
          <w:tcPr>
            <w:tcW w:type="dxa" w:w="1440"/>
          </w:tcPr>
          <w:p>
            <w:pPr>
              <w:bidi/>
              <w:jc w:val="both"/>
              <w:rPr>
                <w:lang w:val="he-IL"/>
              </w:rPr>
            </w:pPr>
            <w:r>
              <w:rPr>
                <w:b/>
              </w:rPr>
              <w:t>אינדקס</w:t>
            </w:r>
          </w:p>
        </w:tc>
      </w:tr>
      <w:tr>
        <w:tc>
          <w:tcPr>
            <w:tcW w:type="dxa" w:w="1440"/>
          </w:tcPr>
          <w:p>
            <w:pPr>
              <w:bidi/>
              <w:jc w:val="both"/>
              <w:rPr>
                <w:lang w:val="he-IL"/>
              </w:rPr>
            </w:pPr>
            <w:r>
              <w:t>נת חולון 22</w:t>
            </w:r>
          </w:p>
        </w:tc>
        <w:tc>
          <w:tcPr>
            <w:tcW w:type="dxa" w:w="1440"/>
          </w:tcPr>
          <w:p>
            <w:pPr>
              <w:bidi/>
              <w:jc w:val="both"/>
              <w:rPr>
                <w:lang w:val="he-IL"/>
              </w:rPr>
            </w:pPr>
            <w:r>
              <w:t>Mn</w:t>
            </w:r>
          </w:p>
        </w:tc>
        <w:tc>
          <w:tcPr>
            <w:tcW w:type="dxa" w:w="1440"/>
          </w:tcPr>
          <w:p>
            <w:pPr>
              <w:bidi/>
              <w:jc w:val="both"/>
              <w:rPr>
                <w:lang w:val="he-IL"/>
              </w:rPr>
            </w:pPr>
            <w:r>
              <w:t>8,730 µg/L</w:t>
            </w:r>
          </w:p>
        </w:tc>
        <w:tc>
          <w:tcPr>
            <w:tcW w:type="dxa" w:w="1440"/>
          </w:tcPr>
          <w:p>
            <w:pPr>
              <w:bidi/>
              <w:jc w:val="both"/>
              <w:rPr>
                <w:lang w:val="he-IL"/>
              </w:rPr>
            </w:pPr>
            <w:r>
              <w:t>11/2022</w:t>
            </w:r>
          </w:p>
        </w:tc>
        <w:tc>
          <w:tcPr>
            <w:tcW w:type="dxa" w:w="1440"/>
          </w:tcPr>
          <w:p>
            <w:pPr>
              <w:bidi/>
              <w:jc w:val="both"/>
              <w:rPr>
                <w:lang w:val="he-IL"/>
              </w:rPr>
            </w:pPr>
            <w:r>
              <w:t>4,365% (DWS 200)</w:t>
            </w:r>
          </w:p>
        </w:tc>
        <w:tc>
          <w:tcPr>
            <w:tcW w:type="dxa" w:w="1440"/>
          </w:tcPr>
          <w:p>
            <w:pPr>
              <w:bidi/>
              <w:jc w:val="both"/>
              <w:rPr>
                <w:lang w:val="he-IL"/>
              </w:rPr>
            </w:pPr>
            <w:r>
              <w:t>8</w:t>
            </w:r>
          </w:p>
        </w:tc>
      </w:tr>
      <w:tr>
        <w:tc>
          <w:tcPr>
            <w:tcW w:type="dxa" w:w="1440"/>
          </w:tcPr>
          <w:p>
            <w:pPr>
              <w:bidi/>
              <w:jc w:val="both"/>
              <w:rPr>
                <w:lang w:val="he-IL"/>
              </w:rPr>
            </w:pPr>
            <w:r>
              <w:t>נת חולון 22</w:t>
            </w:r>
          </w:p>
        </w:tc>
        <w:tc>
          <w:tcPr>
            <w:tcW w:type="dxa" w:w="1440"/>
          </w:tcPr>
          <w:p>
            <w:pPr>
              <w:bidi/>
              <w:jc w:val="both"/>
              <w:rPr>
                <w:lang w:val="he-IL"/>
              </w:rPr>
            </w:pPr>
            <w:r>
              <w:t>Al</w:t>
            </w:r>
          </w:p>
        </w:tc>
        <w:tc>
          <w:tcPr>
            <w:tcW w:type="dxa" w:w="1440"/>
          </w:tcPr>
          <w:p>
            <w:pPr>
              <w:bidi/>
              <w:jc w:val="both"/>
              <w:rPr>
                <w:lang w:val="he-IL"/>
              </w:rPr>
            </w:pPr>
            <w:r>
              <w:t>4,100 µg/L</w:t>
            </w:r>
          </w:p>
        </w:tc>
        <w:tc>
          <w:tcPr>
            <w:tcW w:type="dxa" w:w="1440"/>
          </w:tcPr>
          <w:p>
            <w:pPr>
              <w:bidi/>
              <w:jc w:val="both"/>
              <w:rPr>
                <w:lang w:val="he-IL"/>
              </w:rPr>
            </w:pPr>
            <w:r>
              <w:t>11/2022</w:t>
            </w:r>
          </w:p>
        </w:tc>
        <w:tc>
          <w:tcPr>
            <w:tcW w:type="dxa" w:w="1440"/>
          </w:tcPr>
          <w:p>
            <w:pPr>
              <w:bidi/>
              <w:jc w:val="both"/>
              <w:rPr>
                <w:lang w:val="he-IL"/>
              </w:rPr>
            </w:pPr>
            <w:r>
              <w:t>2,050% (DWS 200)</w:t>
            </w:r>
          </w:p>
        </w:tc>
        <w:tc>
          <w:tcPr>
            <w:tcW w:type="dxa" w:w="1440"/>
          </w:tcPr>
          <w:p>
            <w:pPr>
              <w:bidi/>
              <w:jc w:val="both"/>
              <w:rPr>
                <w:lang w:val="he-IL"/>
              </w:rPr>
            </w:pPr>
            <w:r>
              <w:t>7</w:t>
            </w:r>
          </w:p>
        </w:tc>
      </w:tr>
      <w:tr>
        <w:tc>
          <w:tcPr>
            <w:tcW w:type="dxa" w:w="1440"/>
          </w:tcPr>
          <w:p>
            <w:pPr>
              <w:bidi/>
              <w:jc w:val="both"/>
              <w:rPr>
                <w:lang w:val="he-IL"/>
              </w:rPr>
            </w:pPr>
            <w:r>
              <w:t>נת חולון 22</w:t>
            </w:r>
          </w:p>
        </w:tc>
        <w:tc>
          <w:tcPr>
            <w:tcW w:type="dxa" w:w="1440"/>
          </w:tcPr>
          <w:p>
            <w:pPr>
              <w:bidi/>
              <w:jc w:val="both"/>
              <w:rPr>
                <w:lang w:val="he-IL"/>
              </w:rPr>
            </w:pPr>
            <w:r>
              <w:t>TCE</w:t>
            </w:r>
          </w:p>
        </w:tc>
        <w:tc>
          <w:tcPr>
            <w:tcW w:type="dxa" w:w="1440"/>
          </w:tcPr>
          <w:p>
            <w:pPr>
              <w:bidi/>
              <w:jc w:val="both"/>
              <w:rPr>
                <w:lang w:val="he-IL"/>
              </w:rPr>
            </w:pPr>
            <w:r>
              <w:t>609 µg/L</w:t>
            </w:r>
          </w:p>
        </w:tc>
        <w:tc>
          <w:tcPr>
            <w:tcW w:type="dxa" w:w="1440"/>
          </w:tcPr>
          <w:p>
            <w:pPr>
              <w:bidi/>
              <w:jc w:val="both"/>
              <w:rPr>
                <w:lang w:val="he-IL"/>
              </w:rPr>
            </w:pPr>
            <w:r>
              <w:t>02/2023</w:t>
            </w:r>
          </w:p>
        </w:tc>
        <w:tc>
          <w:tcPr>
            <w:tcW w:type="dxa" w:w="1440"/>
          </w:tcPr>
          <w:p>
            <w:pPr>
              <w:bidi/>
              <w:jc w:val="both"/>
              <w:rPr>
                <w:lang w:val="he-IL"/>
              </w:rPr>
            </w:pPr>
            <w:r>
              <w:t>8,115%</w:t>
            </w:r>
          </w:p>
        </w:tc>
        <w:tc>
          <w:tcPr>
            <w:tcW w:type="dxa" w:w="1440"/>
          </w:tcPr>
          <w:p>
            <w:pPr>
              <w:bidi/>
              <w:jc w:val="both"/>
              <w:rPr>
                <w:lang w:val="he-IL"/>
              </w:rPr>
            </w:pPr>
            <w:r>
              <w:t>8</w:t>
            </w:r>
          </w:p>
        </w:tc>
      </w:tr>
      <w:tr>
        <w:tc>
          <w:tcPr>
            <w:tcW w:type="dxa" w:w="1440"/>
          </w:tcPr>
          <w:p>
            <w:pPr>
              <w:bidi/>
              <w:jc w:val="both"/>
              <w:rPr>
                <w:lang w:val="he-IL"/>
              </w:rPr>
            </w:pPr>
            <w:r>
              <w:t>נת ארן מטל חולון 1</w:t>
            </w:r>
          </w:p>
        </w:tc>
        <w:tc>
          <w:tcPr>
            <w:tcW w:type="dxa" w:w="1440"/>
          </w:tcPr>
          <w:p>
            <w:pPr>
              <w:bidi/>
              <w:jc w:val="both"/>
              <w:rPr>
                <w:lang w:val="he-IL"/>
              </w:rPr>
            </w:pPr>
            <w:r>
              <w:t>Fe דיסולוט</w:t>
            </w:r>
          </w:p>
        </w:tc>
        <w:tc>
          <w:tcPr>
            <w:tcW w:type="dxa" w:w="1440"/>
          </w:tcPr>
          <w:p>
            <w:pPr>
              <w:bidi/>
              <w:jc w:val="both"/>
              <w:rPr>
                <w:lang w:val="he-IL"/>
              </w:rPr>
            </w:pPr>
            <w:r>
              <w:t>1,967 µg/L</w:t>
            </w:r>
          </w:p>
        </w:tc>
        <w:tc>
          <w:tcPr>
            <w:tcW w:type="dxa" w:w="1440"/>
          </w:tcPr>
          <w:p>
            <w:pPr>
              <w:bidi/>
              <w:jc w:val="both"/>
              <w:rPr>
                <w:lang w:val="he-IL"/>
              </w:rPr>
            </w:pPr>
            <w:r>
              <w:t>06/2022</w:t>
            </w:r>
          </w:p>
        </w:tc>
        <w:tc>
          <w:tcPr>
            <w:tcW w:type="dxa" w:w="1440"/>
          </w:tcPr>
          <w:p>
            <w:pPr>
              <w:bidi/>
              <w:jc w:val="both"/>
              <w:rPr>
                <w:lang w:val="he-IL"/>
              </w:rPr>
            </w:pPr>
            <w:r>
              <w:t>197% (DWS 1,000)</w:t>
            </w:r>
          </w:p>
        </w:tc>
        <w:tc>
          <w:tcPr>
            <w:tcW w:type="dxa" w:w="1440"/>
          </w:tcPr>
          <w:p>
            <w:pPr>
              <w:bidi/>
              <w:jc w:val="both"/>
              <w:rPr>
                <w:lang w:val="he-IL"/>
              </w:rPr>
            </w:pPr>
            <w:r>
              <w:t>5</w:t>
            </w:r>
          </w:p>
        </w:tc>
      </w:tr>
      <w:tr>
        <w:tc>
          <w:tcPr>
            <w:tcW w:type="dxa" w:w="1440"/>
          </w:tcPr>
          <w:p>
            <w:pPr>
              <w:bidi/>
              <w:jc w:val="both"/>
              <w:rPr>
                <w:lang w:val="he-IL"/>
              </w:rPr>
            </w:pPr>
            <w:r>
              <w:t>נת ארן מטל חולון 1</w:t>
            </w:r>
          </w:p>
        </w:tc>
        <w:tc>
          <w:tcPr>
            <w:tcW w:type="dxa" w:w="1440"/>
          </w:tcPr>
          <w:p>
            <w:pPr>
              <w:bidi/>
              <w:jc w:val="both"/>
              <w:rPr>
                <w:lang w:val="he-IL"/>
              </w:rPr>
            </w:pPr>
            <w:r>
              <w:t>TCE</w:t>
            </w:r>
          </w:p>
        </w:tc>
        <w:tc>
          <w:tcPr>
            <w:tcW w:type="dxa" w:w="1440"/>
          </w:tcPr>
          <w:p>
            <w:pPr>
              <w:bidi/>
              <w:jc w:val="both"/>
              <w:rPr>
                <w:lang w:val="he-IL"/>
              </w:rPr>
            </w:pPr>
            <w:r>
              <w:t>85.4 µg/L</w:t>
            </w:r>
          </w:p>
        </w:tc>
        <w:tc>
          <w:tcPr>
            <w:tcW w:type="dxa" w:w="1440"/>
          </w:tcPr>
          <w:p>
            <w:pPr>
              <w:bidi/>
              <w:jc w:val="both"/>
              <w:rPr>
                <w:lang w:val="he-IL"/>
              </w:rPr>
            </w:pPr>
            <w:r>
              <w:t>11/2024</w:t>
            </w:r>
          </w:p>
        </w:tc>
        <w:tc>
          <w:tcPr>
            <w:tcW w:type="dxa" w:w="1440"/>
          </w:tcPr>
          <w:p>
            <w:pPr>
              <w:bidi/>
              <w:jc w:val="both"/>
              <w:rPr>
                <w:lang w:val="he-IL"/>
              </w:rPr>
            </w:pPr>
            <w:r>
              <w:t>1,139%</w:t>
            </w:r>
          </w:p>
        </w:tc>
        <w:tc>
          <w:tcPr>
            <w:tcW w:type="dxa" w:w="1440"/>
          </w:tcPr>
          <w:p>
            <w:pPr>
              <w:bidi/>
              <w:jc w:val="both"/>
              <w:rPr>
                <w:lang w:val="he-IL"/>
              </w:rPr>
            </w:pPr>
            <w:r>
              <w:t>8</w:t>
            </w:r>
          </w:p>
        </w:tc>
      </w:tr>
      <w:tr>
        <w:tc>
          <w:tcPr>
            <w:tcW w:type="dxa" w:w="1440"/>
          </w:tcPr>
          <w:p>
            <w:pPr>
              <w:bidi/>
              <w:jc w:val="both"/>
              <w:rPr>
                <w:lang w:val="he-IL"/>
              </w:rPr>
            </w:pPr>
            <w:r>
              <w:t>נד דלק הצבי 1</w:t>
            </w:r>
          </w:p>
        </w:tc>
        <w:tc>
          <w:tcPr>
            <w:tcW w:type="dxa" w:w="1440"/>
          </w:tcPr>
          <w:p>
            <w:pPr>
              <w:bidi/>
              <w:jc w:val="both"/>
              <w:rPr>
                <w:lang w:val="he-IL"/>
              </w:rPr>
            </w:pPr>
            <w:r>
              <w:t>Mn</w:t>
            </w:r>
          </w:p>
        </w:tc>
        <w:tc>
          <w:tcPr>
            <w:tcW w:type="dxa" w:w="1440"/>
          </w:tcPr>
          <w:p>
            <w:pPr>
              <w:bidi/>
              <w:jc w:val="both"/>
              <w:rPr>
                <w:lang w:val="he-IL"/>
              </w:rPr>
            </w:pPr>
            <w:r>
              <w:t>3,322 µg/L</w:t>
            </w:r>
          </w:p>
        </w:tc>
        <w:tc>
          <w:tcPr>
            <w:tcW w:type="dxa" w:w="1440"/>
          </w:tcPr>
          <w:p>
            <w:pPr>
              <w:bidi/>
              <w:jc w:val="both"/>
              <w:rPr>
                <w:lang w:val="he-IL"/>
              </w:rPr>
            </w:pPr>
            <w:r>
              <w:t>09/2023</w:t>
            </w:r>
          </w:p>
        </w:tc>
        <w:tc>
          <w:tcPr>
            <w:tcW w:type="dxa" w:w="1440"/>
          </w:tcPr>
          <w:p>
            <w:pPr>
              <w:bidi/>
              <w:jc w:val="both"/>
              <w:rPr>
                <w:lang w:val="he-IL"/>
              </w:rPr>
            </w:pPr>
            <w:r>
              <w:t>1,661%</w:t>
            </w:r>
          </w:p>
        </w:tc>
        <w:tc>
          <w:tcPr>
            <w:tcW w:type="dxa" w:w="1440"/>
          </w:tcPr>
          <w:p>
            <w:pPr>
              <w:bidi/>
              <w:jc w:val="both"/>
              <w:rPr>
                <w:lang w:val="he-IL"/>
              </w:rPr>
            </w:pPr>
            <w:r>
              <w:t>8</w:t>
            </w:r>
          </w:p>
        </w:tc>
      </w:tr>
      <w:tr>
        <w:tc>
          <w:tcPr>
            <w:tcW w:type="dxa" w:w="1440"/>
          </w:tcPr>
          <w:p>
            <w:pPr>
              <w:bidi/>
              <w:jc w:val="both"/>
              <w:rPr>
                <w:lang w:val="he-IL"/>
              </w:rPr>
            </w:pPr>
            <w:r>
              <w:t>נד דלק הצבי 1</w:t>
            </w:r>
          </w:p>
        </w:tc>
        <w:tc>
          <w:tcPr>
            <w:tcW w:type="dxa" w:w="1440"/>
          </w:tcPr>
          <w:p>
            <w:pPr>
              <w:bidi/>
              <w:jc w:val="both"/>
              <w:rPr>
                <w:lang w:val="he-IL"/>
              </w:rPr>
            </w:pPr>
            <w:r>
              <w:t>PCE</w:t>
            </w:r>
          </w:p>
        </w:tc>
        <w:tc>
          <w:tcPr>
            <w:tcW w:type="dxa" w:w="1440"/>
          </w:tcPr>
          <w:p>
            <w:pPr>
              <w:bidi/>
              <w:jc w:val="both"/>
              <w:rPr>
                <w:lang w:val="he-IL"/>
              </w:rPr>
            </w:pPr>
            <w:r>
              <w:t>66.9 µg/L</w:t>
            </w:r>
          </w:p>
        </w:tc>
        <w:tc>
          <w:tcPr>
            <w:tcW w:type="dxa" w:w="1440"/>
          </w:tcPr>
          <w:p>
            <w:pPr>
              <w:bidi/>
              <w:jc w:val="both"/>
              <w:rPr>
                <w:lang w:val="he-IL"/>
              </w:rPr>
            </w:pPr>
            <w:r>
              <w:t>09/2023</w:t>
            </w:r>
          </w:p>
        </w:tc>
        <w:tc>
          <w:tcPr>
            <w:tcW w:type="dxa" w:w="1440"/>
          </w:tcPr>
          <w:p>
            <w:pPr>
              <w:bidi/>
              <w:jc w:val="both"/>
              <w:rPr>
                <w:lang w:val="he-IL"/>
              </w:rPr>
            </w:pPr>
            <w:r>
              <w:t>669%</w:t>
            </w:r>
          </w:p>
        </w:tc>
        <w:tc>
          <w:tcPr>
            <w:tcW w:type="dxa" w:w="1440"/>
          </w:tcPr>
          <w:p>
            <w:pPr>
              <w:bidi/>
              <w:jc w:val="both"/>
              <w:rPr>
                <w:lang w:val="he-IL"/>
              </w:rPr>
            </w:pPr>
            <w:r>
              <w:t>7</w:t>
            </w:r>
          </w:p>
        </w:tc>
      </w:tr>
    </w:tbl>
    <w:p>
      <w:pPr>
        <w:bidi/>
        <w:jc w:val="both"/>
        <w:rPr>
          <w:lang w:val="he-IL"/>
        </w:rPr>
      </w:pPr>
      <w:r>
        <w:rPr>
          <w:b/>
        </w:rPr>
        <w:t>חתימה ייחודית — נת חולון 22 (forensic_anchors F6_004)</w:t>
      </w:r>
      <w:r>
        <w:t xml:space="preserve">: שילוב Mn + Al + Co (מעבר ל-Cr ו-Ni הקיימים) — שלוש השערות פתוחות: </w:t>
      </w:r>
      <w:r>
        <w:rPr>
          <w:b/>
        </w:rPr>
        <w:t>(A) חתימת battery/electronics recycler</w:t>
      </w:r>
      <w:r>
        <w:t xml:space="preserve"> (Mn-Co-Ni = הרכב חומר קתודה קלאסי של סוללות ליתיום); </w:t>
      </w:r>
      <w:r>
        <w:rPr>
          <w:b/>
        </w:rPr>
        <w:t>(B) mobilisation רדוקטיבי</w:t>
      </w:r>
      <w:r>
        <w:t xml:space="preserve"> מעומס אורגני (פלומת CVOC הסמוכה יוצרת תנאים אנוקסיים המשחררים Mn-Co ממינרלים גיאוגניים); </w:t>
      </w:r>
      <w:r>
        <w:rPr>
          <w:b/>
        </w:rPr>
        <w:t>(C) ארטיפקט עכירות</w:t>
      </w:r>
      <w:r>
        <w:t xml:space="preserve"> — אם הדגימה לא מסוננת, Al מקולואידי מנפח את התוצאה. נדרשת מדידת Eh + פילטרציה.</w:t>
      </w:r>
    </w:p>
    <w:p>
      <w:pPr>
        <w:bidi/>
        <w:jc w:val="both"/>
        <w:rPr>
          <w:lang w:val="he-IL"/>
        </w:rPr>
      </w:pPr>
      <w:r>
        <w:rPr>
          <w:b/>
        </w:rPr>
        <w:t>מסלול ניקל ברימטל (F-005)</w:t>
      </w:r>
      <w:r>
        <w:t xml:space="preserve"> — ECO2009 (עמ' 1) דיווח על אסקלציה מובהקת של Ni בנת ארן מטל חולון: 0.6 mg/L (12/2005) → 0.78 (06/2007) → 2.0 (12/2008), פי 3.3 ב-3 שנים, </w:t>
      </w:r>
      <w:r>
        <w:rPr>
          <w:b/>
        </w:rPr>
        <w:t>פי 40 מהתקן</w:t>
      </w:r>
      <w:r>
        <w:t xml:space="preserve">. הקידוח החצרי 200 מ' מקידוח האספקה מק חולון 5. </w:t>
      </w:r>
      <w:r>
        <w:rPr>
          <w:b/>
        </w:rPr>
        <w:t>בנתוני 2021–2026</w:t>
      </w:r>
      <w:r>
        <w:t xml:space="preserve">, severity_by_well_family.csv מציג עבור נת ארן מטל חולון: METALS lead = Strontium 524 µg/L (לא Ni; אינדקס 0); עבור נת ארן מטל חולון 1: METALS lead = Fe 1,967 µg/L (אינדקס 5, לא Ni). </w:t>
      </w:r>
      <w:r>
        <w:rPr>
          <w:b/>
        </w:rPr>
        <w:t>משמעות</w:t>
      </w:r>
      <w:r>
        <w:t>: או שהטרנד נקטע ב-2009–2020 (אין נתון), או שניקל לא במגמת עלייה. נדרש מעקב ייעודי.</w:t>
      </w:r>
    </w:p>
    <w:p>
      <w:pPr>
        <w:bidi/>
        <w:jc w:val="both"/>
        <w:rPr>
          <w:lang w:val="he-IL"/>
        </w:rPr>
      </w:pPr>
      <w:r>
        <w:rPr>
          <w:b/>
        </w:rPr>
        <w:t>מקורות אפשריים</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bidi/>
              <w:jc w:val="both"/>
              <w:rPr>
                <w:lang w:val="he-IL"/>
              </w:rPr>
            </w:pPr>
            <w:r>
              <w:rPr>
                <w:b/>
              </w:rPr>
              <w:t>מקור</w:t>
            </w:r>
          </w:p>
        </w:tc>
        <w:tc>
          <w:tcPr>
            <w:tcW w:type="dxa" w:w="2880"/>
          </w:tcPr>
          <w:p>
            <w:pPr>
              <w:bidi/>
              <w:jc w:val="both"/>
              <w:rPr>
                <w:lang w:val="he-IL"/>
              </w:rPr>
            </w:pPr>
            <w:r>
              <w:rPr>
                <w:b/>
              </w:rPr>
              <w:t>רמת ביטחון</w:t>
            </w:r>
          </w:p>
        </w:tc>
        <w:tc>
          <w:tcPr>
            <w:tcW w:type="dxa" w:w="2880"/>
          </w:tcPr>
          <w:p>
            <w:pPr>
              <w:bidi/>
              <w:jc w:val="both"/>
              <w:rPr>
                <w:lang w:val="he-IL"/>
              </w:rPr>
            </w:pPr>
            <w:r>
              <w:rPr>
                <w:b/>
              </w:rPr>
              <w:t>קידוחים מובילים</w:t>
            </w:r>
          </w:p>
        </w:tc>
      </w:tr>
      <w:tr>
        <w:tc>
          <w:tcPr>
            <w:tcW w:type="dxa" w:w="2880"/>
          </w:tcPr>
          <w:p>
            <w:pPr>
              <w:bidi/>
              <w:jc w:val="both"/>
              <w:rPr>
                <w:lang w:val="he-IL"/>
              </w:rPr>
            </w:pPr>
            <w:r>
              <w:t>F-005 אר"ן מטל / רימטל (1992–פעיל 2008)</w:t>
            </w:r>
          </w:p>
        </w:tc>
        <w:tc>
          <w:tcPr>
            <w:tcW w:type="dxa" w:w="2880"/>
          </w:tcPr>
          <w:p>
            <w:pPr>
              <w:bidi/>
              <w:jc w:val="both"/>
              <w:rPr>
                <w:lang w:val="he-IL"/>
              </w:rPr>
            </w:pPr>
            <w:r>
              <w:t>HIGH (A+B)</w:t>
            </w:r>
          </w:p>
        </w:tc>
        <w:tc>
          <w:tcPr>
            <w:tcW w:type="dxa" w:w="2880"/>
          </w:tcPr>
          <w:p>
            <w:pPr>
              <w:bidi/>
              <w:jc w:val="both"/>
              <w:rPr>
                <w:lang w:val="he-IL"/>
              </w:rPr>
            </w:pPr>
            <w:r>
              <w:t>נת ארן מטל חולון, מק חולון 5</w:t>
            </w:r>
          </w:p>
        </w:tc>
      </w:tr>
      <w:tr>
        <w:tc>
          <w:tcPr>
            <w:tcW w:type="dxa" w:w="2880"/>
          </w:tcPr>
          <w:p>
            <w:pPr>
              <w:bidi/>
              <w:jc w:val="both"/>
              <w:rPr>
                <w:lang w:val="he-IL"/>
              </w:rPr>
            </w:pPr>
            <w:r>
              <w:t>F-044 חתימה בלתי-מיוחסת — נת חולון 22</w:t>
            </w:r>
          </w:p>
        </w:tc>
        <w:tc>
          <w:tcPr>
            <w:tcW w:type="dxa" w:w="2880"/>
          </w:tcPr>
          <w:p>
            <w:pPr>
              <w:bidi/>
              <w:jc w:val="both"/>
              <w:rPr>
                <w:lang w:val="he-IL"/>
              </w:rPr>
            </w:pPr>
            <w:r>
              <w:t>D (אין מפעל מתועד)</w:t>
            </w:r>
          </w:p>
        </w:tc>
        <w:tc>
          <w:tcPr>
            <w:tcW w:type="dxa" w:w="2880"/>
          </w:tcPr>
          <w:p>
            <w:pPr>
              <w:bidi/>
              <w:jc w:val="both"/>
              <w:rPr>
                <w:lang w:val="he-IL"/>
              </w:rPr>
            </w:pPr>
            <w:r>
              <w:t>נת חולון 22</w:t>
            </w:r>
          </w:p>
        </w:tc>
      </w:tr>
      <w:tr>
        <w:tc>
          <w:tcPr>
            <w:tcW w:type="dxa" w:w="2880"/>
          </w:tcPr>
          <w:p>
            <w:pPr>
              <w:bidi/>
              <w:jc w:val="both"/>
              <w:rPr>
                <w:lang w:val="he-IL"/>
              </w:rPr>
            </w:pPr>
            <w:r>
              <w:t>F-048 חתימה — נד דלק הצבי 1 (CVOC בתחנת דלק לא צפוי)</w:t>
            </w:r>
          </w:p>
        </w:tc>
        <w:tc>
          <w:tcPr>
            <w:tcW w:type="dxa" w:w="2880"/>
          </w:tcPr>
          <w:p>
            <w:pPr>
              <w:bidi/>
              <w:jc w:val="both"/>
              <w:rPr>
                <w:lang w:val="he-IL"/>
              </w:rPr>
            </w:pPr>
            <w:r>
              <w:t>D</w:t>
            </w:r>
          </w:p>
        </w:tc>
        <w:tc>
          <w:tcPr>
            <w:tcW w:type="dxa" w:w="2880"/>
          </w:tcPr>
          <w:p>
            <w:pPr>
              <w:bidi/>
              <w:jc w:val="both"/>
              <w:rPr>
                <w:lang w:val="he-IL"/>
              </w:rPr>
            </w:pPr>
            <w:r>
              <w:t>נד דלק הצבי 1, 2</w:t>
            </w:r>
          </w:p>
        </w:tc>
      </w:tr>
    </w:tbl>
    <w:p>
      <w:pPr>
        <w:pStyle w:val="Heading3"/>
        <w:bidi/>
        <w:jc w:val="both"/>
        <w:rPr>
          <w:lang w:val="he-IL"/>
        </w:rPr>
      </w:pPr>
      <w:r>
        <w:t>3.5 מוקד PFAS — פער כיסוי שיטתי (לא ממצא של היעדר)</w:t>
      </w:r>
    </w:p>
    <w:p>
      <w:pPr>
        <w:bidi/>
        <w:jc w:val="both"/>
        <w:rPr>
          <w:lang w:val="he-IL"/>
        </w:rPr>
      </w:pPr>
      <w:r>
        <w:rPr>
          <w:b/>
        </w:rPr>
        <w:t>מצב הנתון</w:t>
      </w:r>
      <w:r>
        <w:t xml:space="preserve">: severity_by_well_family.csv מציג עבור PFAS — אינדקס מרבי = 0 בכל ארבעת הקידוחים שנדגמו (מק חולון 12, מק חולון 14, נד דלק הצבי 1, נד דלק הצבי 2). הפרמטר המוביל בכל ארבעתם הוא Perfluorobutane Sulfonic Acid (PFBS) או Perfluorodecanoic acid (PFDA) ב-0.0% מהתקן. </w:t>
      </w:r>
      <w:r>
        <w:rPr>
          <w:b/>
        </w:rPr>
        <w:t>שיעור הדגימה ל-PFAS באזור הוא 4/111 = 3.6%</w:t>
      </w:r>
      <w:r>
        <w:t xml:space="preserve"> (forensic_anchors F10_001).</w:t>
      </w:r>
    </w:p>
    <w:p>
      <w:pPr>
        <w:bidi/>
        <w:jc w:val="both"/>
        <w:rPr>
          <w:lang w:val="he-IL"/>
        </w:rPr>
      </w:pPr>
      <w:r>
        <w:rPr>
          <w:b/>
        </w:rPr>
        <w:t>משמעות</w:t>
      </w:r>
      <w:r>
        <w:t>: אסור להסיק "PFAS אינו נוכח באזה"ת חולון". ארבעת הקידוחים שנדגמו רחוקים גיאוגרפית ממוקדי הסיכון התעשייתיים הצפויים:</w:t>
      </w:r>
    </w:p>
    <w:p>
      <w:pPr>
        <w:pStyle w:val="ListBullet"/>
        <w:bidi/>
        <w:jc w:val="both"/>
        <w:rPr>
          <w:lang w:val="he-IL"/>
        </w:rPr>
      </w:pPr>
      <w:r>
        <w:t>**סדנת מרכבות-האש** (תחזוקת רכבי כיבוי) — חשד גבוה ל-AFFF (קצף כיבוי פלואורי) היסטורי. לא נדגם ל-PFAS.</w:t>
      </w:r>
    </w:p>
    <w:p>
      <w:pPr>
        <w:pStyle w:val="ListBullet"/>
        <w:bidi/>
        <w:jc w:val="both"/>
        <w:rPr>
          <w:lang w:val="he-IL"/>
        </w:rPr>
      </w:pPr>
      <w:r>
        <w:t>**מסוף תדלוק אגד** — סיכון AFFF משריפות דלק היסטוריות (22 קידוחים, אף לא אחד נדגם ל-PFAS).</w:t>
      </w:r>
    </w:p>
    <w:p>
      <w:pPr>
        <w:pStyle w:val="ListBullet"/>
        <w:bidi/>
        <w:jc w:val="both"/>
        <w:rPr>
          <w:lang w:val="he-IL"/>
        </w:rPr>
      </w:pPr>
      <w:r>
        <w:t>**בסיס דלק שדרות לוי אשכול** (40 שנה פעיל עד שנות ה-90; HST2007 עמ' 33) — חשד גבוה ל-AFFF צבאי.</w:t>
      </w:r>
    </w:p>
    <w:p>
      <w:pPr>
        <w:pStyle w:val="ListBullet"/>
        <w:bidi/>
        <w:jc w:val="both"/>
        <w:rPr>
          <w:lang w:val="he-IL"/>
        </w:rPr>
      </w:pPr>
      <w:r>
        <w:t>**מפעלי ציפוי מתכות היסטוריים** — חשד ל-mist suppressants (PFOS/PFOA כסטביליזטור אדים בציפוי כרום).</w:t>
      </w:r>
    </w:p>
    <w:p>
      <w:pPr>
        <w:pStyle w:val="ListBullet"/>
        <w:bidi/>
        <w:jc w:val="both"/>
        <w:rPr>
          <w:lang w:val="he-IL"/>
        </w:rPr>
      </w:pPr>
      <w:r>
        <w:t>**תדיראן-קשר/אלביט** (אלקטרוניקה) — חשד ל-fluoropolymer manufacturing.</w:t>
      </w:r>
    </w:p>
    <w:p>
      <w:pPr>
        <w:bidi/>
        <w:jc w:val="both"/>
        <w:rPr>
          <w:lang w:val="he-IL"/>
        </w:rPr>
      </w:pPr>
      <w:r>
        <w:rPr>
          <w:b/>
        </w:rPr>
        <w:t>מקורות אפשריים שלא נסקרו ב-PDFs ולא ב-web findings</w:t>
      </w:r>
      <w:r>
        <w:t xml:space="preserve"> (אזכור היסטורי בלבד מ-HST2007 עמ' 33, 77):</w:t>
      </w:r>
    </w:p>
    <w:p>
      <w:pPr>
        <w:pStyle w:val="ListBullet"/>
        <w:bidi/>
        <w:jc w:val="both"/>
        <w:rPr>
          <w:lang w:val="he-IL"/>
        </w:rPr>
      </w:pPr>
      <w:r>
        <w:t>F-027 סדנת שיפוץ נגמ"שים וטנקים (צה"ל) — שמנים, דלקים, ממסים, **PFAS פוטנציאלי**.</w:t>
      </w:r>
    </w:p>
    <w:p>
      <w:pPr>
        <w:pStyle w:val="ListBullet"/>
        <w:bidi/>
        <w:jc w:val="both"/>
        <w:rPr>
          <w:lang w:val="he-IL"/>
        </w:rPr>
      </w:pPr>
      <w:r>
        <w:t>F-028 מחנה דלק לוי אשכול (40 שנה, סגור).</w:t>
      </w:r>
    </w:p>
    <w:p>
      <w:pPr>
        <w:bidi/>
        <w:jc w:val="both"/>
        <w:rPr>
          <w:lang w:val="he-IL"/>
        </w:rPr>
      </w:pPr>
      <w:r>
        <w:rPr>
          <w:b/>
        </w:rPr>
        <w:t>פעולה אופרטיבית נדרשת</w:t>
      </w:r>
      <w:r>
        <w:t>: דיגום PFAS ייעודי ב-8+ קידוחי-יעד — מפורט בסעיף §6.</w:t>
      </w:r>
    </w:p>
    <w:p>
      <w:pPr>
        <w:pStyle w:val="Heading3"/>
        <w:bidi/>
        <w:jc w:val="both"/>
        <w:rPr>
          <w:lang w:val="he-IL"/>
        </w:rPr>
      </w:pPr>
      <w:r>
        <w:t>3.6 מוקד FUEL — אשכול אגד/מרכבות-האש (זיהום דלק קיצוני עם חתימה משולבת)</w:t>
      </w:r>
    </w:p>
    <w:p>
      <w:pPr>
        <w:bidi/>
        <w:jc w:val="both"/>
        <w:rPr>
          <w:lang w:val="he-IL"/>
        </w:rPr>
      </w:pPr>
      <w:r>
        <w:rPr>
          <w:b/>
        </w:rPr>
        <w:t>קידוחים מרכזיים</w:t>
      </w:r>
      <w:r>
        <w:t xml:space="preserve">: 22 קידוחי "נד אגד אזור 1–18 + N1–N4" + 9 קידוחי "נד דלק מרכבות האש 1–6 + נד מרכבות האש 7–9" — </w:t>
      </w:r>
      <w:r>
        <w:rPr>
          <w:b/>
        </w:rPr>
        <w:t>31 קידוחים ייעודיים באזור מצומצם</w:t>
      </w:r>
      <w:r>
        <w:t xml:space="preserve"> (~500 מ'). </w:t>
      </w:r>
      <w:r>
        <w:rPr>
          <w:b/>
        </w:rPr>
        <w:t>selection bias מובהקת</w:t>
      </w:r>
      <w:r>
        <w:t>.</w:t>
      </w:r>
    </w:p>
    <w:p>
      <w:pPr>
        <w:bidi/>
        <w:jc w:val="both"/>
        <w:rPr>
          <w:lang w:val="he-IL"/>
        </w:rPr>
      </w:pPr>
      <w:r>
        <w:rPr>
          <w:b/>
        </w:rPr>
        <w:t>מזהמים מובילים</w:t>
      </w:r>
      <w:r>
        <w:t xml:space="preserve"> (severity_by_well_family.csv):</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bidi/>
              <w:jc w:val="both"/>
              <w:rPr>
                <w:lang w:val="he-IL"/>
              </w:rPr>
            </w:pPr>
            <w:r>
              <w:rPr>
                <w:b/>
              </w:rPr>
              <w:t>קידוח</w:t>
            </w:r>
          </w:p>
        </w:tc>
        <w:tc>
          <w:tcPr>
            <w:tcW w:type="dxa" w:w="1440"/>
          </w:tcPr>
          <w:p>
            <w:pPr>
              <w:bidi/>
              <w:jc w:val="both"/>
              <w:rPr>
                <w:lang w:val="he-IL"/>
              </w:rPr>
            </w:pPr>
            <w:r>
              <w:rPr>
                <w:b/>
              </w:rPr>
              <w:t>מזהם</w:t>
            </w:r>
          </w:p>
        </w:tc>
        <w:tc>
          <w:tcPr>
            <w:tcW w:type="dxa" w:w="1440"/>
          </w:tcPr>
          <w:p>
            <w:pPr>
              <w:bidi/>
              <w:jc w:val="both"/>
              <w:rPr>
                <w:lang w:val="he-IL"/>
              </w:rPr>
            </w:pPr>
            <w:r>
              <w:rPr>
                <w:b/>
              </w:rPr>
              <w:t>ערך</w:t>
            </w:r>
          </w:p>
        </w:tc>
        <w:tc>
          <w:tcPr>
            <w:tcW w:type="dxa" w:w="1440"/>
          </w:tcPr>
          <w:p>
            <w:pPr>
              <w:bidi/>
              <w:jc w:val="both"/>
              <w:rPr>
                <w:lang w:val="he-IL"/>
              </w:rPr>
            </w:pPr>
            <w:r>
              <w:rPr>
                <w:b/>
              </w:rPr>
              <w:t>תאריך</w:t>
            </w:r>
          </w:p>
        </w:tc>
        <w:tc>
          <w:tcPr>
            <w:tcW w:type="dxa" w:w="1440"/>
          </w:tcPr>
          <w:p>
            <w:pPr>
              <w:bidi/>
              <w:jc w:val="both"/>
              <w:rPr>
                <w:lang w:val="he-IL"/>
              </w:rPr>
            </w:pPr>
            <w:r>
              <w:rPr>
                <w:b/>
              </w:rPr>
              <w:t>% מהתקן</w:t>
            </w:r>
          </w:p>
        </w:tc>
        <w:tc>
          <w:tcPr>
            <w:tcW w:type="dxa" w:w="1440"/>
          </w:tcPr>
          <w:p>
            <w:pPr>
              <w:bidi/>
              <w:jc w:val="both"/>
              <w:rPr>
                <w:lang w:val="he-IL"/>
              </w:rPr>
            </w:pPr>
            <w:r>
              <w:rPr>
                <w:b/>
              </w:rPr>
              <w:t>אינדקס</w:t>
            </w:r>
          </w:p>
        </w:tc>
      </w:tr>
      <w:tr>
        <w:tc>
          <w:tcPr>
            <w:tcW w:type="dxa" w:w="1440"/>
          </w:tcPr>
          <w:p>
            <w:pPr>
              <w:bidi/>
              <w:jc w:val="both"/>
              <w:rPr>
                <w:lang w:val="he-IL"/>
              </w:rPr>
            </w:pPr>
            <w:r>
              <w:t>נד אגד אזור 1</w:t>
            </w:r>
          </w:p>
        </w:tc>
        <w:tc>
          <w:tcPr>
            <w:tcW w:type="dxa" w:w="1440"/>
          </w:tcPr>
          <w:p>
            <w:pPr>
              <w:bidi/>
              <w:jc w:val="both"/>
              <w:rPr>
                <w:lang w:val="he-IL"/>
              </w:rPr>
            </w:pPr>
            <w:r>
              <w:t>MTBE</w:t>
            </w:r>
          </w:p>
        </w:tc>
        <w:tc>
          <w:tcPr>
            <w:tcW w:type="dxa" w:w="1440"/>
          </w:tcPr>
          <w:p>
            <w:pPr>
              <w:bidi/>
              <w:jc w:val="both"/>
              <w:rPr>
                <w:lang w:val="he-IL"/>
              </w:rPr>
            </w:pPr>
            <w:r>
              <w:t>46,000 µg/L</w:t>
            </w:r>
          </w:p>
        </w:tc>
        <w:tc>
          <w:tcPr>
            <w:tcW w:type="dxa" w:w="1440"/>
          </w:tcPr>
          <w:p>
            <w:pPr>
              <w:bidi/>
              <w:jc w:val="both"/>
              <w:rPr>
                <w:lang w:val="he-IL"/>
              </w:rPr>
            </w:pPr>
            <w:r>
              <w:t>04/2021</w:t>
            </w:r>
          </w:p>
        </w:tc>
        <w:tc>
          <w:tcPr>
            <w:tcW w:type="dxa" w:w="1440"/>
          </w:tcPr>
          <w:p>
            <w:pPr>
              <w:bidi/>
              <w:jc w:val="both"/>
              <w:rPr>
                <w:lang w:val="he-IL"/>
              </w:rPr>
            </w:pPr>
            <w:r>
              <w:t>115,000% (DWS 40)</w:t>
            </w:r>
          </w:p>
        </w:tc>
        <w:tc>
          <w:tcPr>
            <w:tcW w:type="dxa" w:w="1440"/>
          </w:tcPr>
          <w:p>
            <w:pPr>
              <w:bidi/>
              <w:jc w:val="both"/>
              <w:rPr>
                <w:lang w:val="he-IL"/>
              </w:rPr>
            </w:pPr>
            <w:r>
              <w:t>8</w:t>
            </w:r>
          </w:p>
        </w:tc>
      </w:tr>
      <w:tr>
        <w:tc>
          <w:tcPr>
            <w:tcW w:type="dxa" w:w="1440"/>
          </w:tcPr>
          <w:p>
            <w:pPr>
              <w:bidi/>
              <w:jc w:val="both"/>
              <w:rPr>
                <w:lang w:val="he-IL"/>
              </w:rPr>
            </w:pPr>
            <w:r>
              <w:t>נד אגד אזור 6</w:t>
            </w:r>
          </w:p>
        </w:tc>
        <w:tc>
          <w:tcPr>
            <w:tcW w:type="dxa" w:w="1440"/>
          </w:tcPr>
          <w:p>
            <w:pPr>
              <w:bidi/>
              <w:jc w:val="both"/>
              <w:rPr>
                <w:lang w:val="he-IL"/>
              </w:rPr>
            </w:pPr>
            <w:r>
              <w:t>MTBE</w:t>
            </w:r>
          </w:p>
        </w:tc>
        <w:tc>
          <w:tcPr>
            <w:tcW w:type="dxa" w:w="1440"/>
          </w:tcPr>
          <w:p>
            <w:pPr>
              <w:bidi/>
              <w:jc w:val="both"/>
              <w:rPr>
                <w:lang w:val="he-IL"/>
              </w:rPr>
            </w:pPr>
            <w:r>
              <w:t>16,600 µg/L</w:t>
            </w:r>
          </w:p>
        </w:tc>
        <w:tc>
          <w:tcPr>
            <w:tcW w:type="dxa" w:w="1440"/>
          </w:tcPr>
          <w:p>
            <w:pPr>
              <w:bidi/>
              <w:jc w:val="both"/>
              <w:rPr>
                <w:lang w:val="he-IL"/>
              </w:rPr>
            </w:pPr>
            <w:r>
              <w:t>01/2024</w:t>
            </w:r>
          </w:p>
        </w:tc>
        <w:tc>
          <w:tcPr>
            <w:tcW w:type="dxa" w:w="1440"/>
          </w:tcPr>
          <w:p>
            <w:pPr>
              <w:bidi/>
              <w:jc w:val="both"/>
              <w:rPr>
                <w:lang w:val="he-IL"/>
              </w:rPr>
            </w:pPr>
            <w:r>
              <w:t>41,500%</w:t>
            </w:r>
          </w:p>
        </w:tc>
        <w:tc>
          <w:tcPr>
            <w:tcW w:type="dxa" w:w="1440"/>
          </w:tcPr>
          <w:p>
            <w:pPr>
              <w:bidi/>
              <w:jc w:val="both"/>
              <w:rPr>
                <w:lang w:val="he-IL"/>
              </w:rPr>
            </w:pPr>
            <w:r>
              <w:t>8</w:t>
            </w:r>
          </w:p>
        </w:tc>
      </w:tr>
      <w:tr>
        <w:tc>
          <w:tcPr>
            <w:tcW w:type="dxa" w:w="1440"/>
          </w:tcPr>
          <w:p>
            <w:pPr>
              <w:bidi/>
              <w:jc w:val="both"/>
              <w:rPr>
                <w:lang w:val="he-IL"/>
              </w:rPr>
            </w:pPr>
            <w:r>
              <w:t>נד אגד אזור 7</w:t>
            </w:r>
          </w:p>
        </w:tc>
        <w:tc>
          <w:tcPr>
            <w:tcW w:type="dxa" w:w="1440"/>
          </w:tcPr>
          <w:p>
            <w:pPr>
              <w:bidi/>
              <w:jc w:val="both"/>
              <w:rPr>
                <w:lang w:val="he-IL"/>
              </w:rPr>
            </w:pPr>
            <w:r>
              <w:t>MTBE</w:t>
            </w:r>
          </w:p>
        </w:tc>
        <w:tc>
          <w:tcPr>
            <w:tcW w:type="dxa" w:w="1440"/>
          </w:tcPr>
          <w:p>
            <w:pPr>
              <w:bidi/>
              <w:jc w:val="both"/>
              <w:rPr>
                <w:lang w:val="he-IL"/>
              </w:rPr>
            </w:pPr>
            <w:r>
              <w:t>14,600 µg/L</w:t>
            </w:r>
          </w:p>
        </w:tc>
        <w:tc>
          <w:tcPr>
            <w:tcW w:type="dxa" w:w="1440"/>
          </w:tcPr>
          <w:p>
            <w:pPr>
              <w:bidi/>
              <w:jc w:val="both"/>
              <w:rPr>
                <w:lang w:val="he-IL"/>
              </w:rPr>
            </w:pPr>
            <w:r>
              <w:t>04/2022</w:t>
            </w:r>
          </w:p>
        </w:tc>
        <w:tc>
          <w:tcPr>
            <w:tcW w:type="dxa" w:w="1440"/>
          </w:tcPr>
          <w:p>
            <w:pPr>
              <w:bidi/>
              <w:jc w:val="both"/>
              <w:rPr>
                <w:lang w:val="he-IL"/>
              </w:rPr>
            </w:pPr>
            <w:r>
              <w:t>36,500%</w:t>
            </w:r>
          </w:p>
        </w:tc>
        <w:tc>
          <w:tcPr>
            <w:tcW w:type="dxa" w:w="1440"/>
          </w:tcPr>
          <w:p>
            <w:pPr>
              <w:bidi/>
              <w:jc w:val="both"/>
              <w:rPr>
                <w:lang w:val="he-IL"/>
              </w:rPr>
            </w:pPr>
            <w:r>
              <w:t>8</w:t>
            </w:r>
          </w:p>
        </w:tc>
      </w:tr>
      <w:tr>
        <w:tc>
          <w:tcPr>
            <w:tcW w:type="dxa" w:w="1440"/>
          </w:tcPr>
          <w:p>
            <w:pPr>
              <w:bidi/>
              <w:jc w:val="both"/>
              <w:rPr>
                <w:lang w:val="he-IL"/>
              </w:rPr>
            </w:pPr>
            <w:r>
              <w:t>נד אגד אזור 12</w:t>
            </w:r>
          </w:p>
        </w:tc>
        <w:tc>
          <w:tcPr>
            <w:tcW w:type="dxa" w:w="1440"/>
          </w:tcPr>
          <w:p>
            <w:pPr>
              <w:bidi/>
              <w:jc w:val="both"/>
              <w:rPr>
                <w:lang w:val="he-IL"/>
              </w:rPr>
            </w:pPr>
            <w:r>
              <w:t>MTBE</w:t>
            </w:r>
          </w:p>
        </w:tc>
        <w:tc>
          <w:tcPr>
            <w:tcW w:type="dxa" w:w="1440"/>
          </w:tcPr>
          <w:p>
            <w:pPr>
              <w:bidi/>
              <w:jc w:val="both"/>
              <w:rPr>
                <w:lang w:val="he-IL"/>
              </w:rPr>
            </w:pPr>
            <w:r>
              <w:t>13,700 µg/L</w:t>
            </w:r>
          </w:p>
        </w:tc>
        <w:tc>
          <w:tcPr>
            <w:tcW w:type="dxa" w:w="1440"/>
          </w:tcPr>
          <w:p>
            <w:pPr>
              <w:bidi/>
              <w:jc w:val="both"/>
              <w:rPr>
                <w:lang w:val="he-IL"/>
              </w:rPr>
            </w:pPr>
            <w:r>
              <w:t>08/2022</w:t>
            </w:r>
          </w:p>
        </w:tc>
        <w:tc>
          <w:tcPr>
            <w:tcW w:type="dxa" w:w="1440"/>
          </w:tcPr>
          <w:p>
            <w:pPr>
              <w:bidi/>
              <w:jc w:val="both"/>
              <w:rPr>
                <w:lang w:val="he-IL"/>
              </w:rPr>
            </w:pPr>
            <w:r>
              <w:t>34,250%</w:t>
            </w:r>
          </w:p>
        </w:tc>
        <w:tc>
          <w:tcPr>
            <w:tcW w:type="dxa" w:w="1440"/>
          </w:tcPr>
          <w:p>
            <w:pPr>
              <w:bidi/>
              <w:jc w:val="both"/>
              <w:rPr>
                <w:lang w:val="he-IL"/>
              </w:rPr>
            </w:pPr>
            <w:r>
              <w:t>8</w:t>
            </w:r>
          </w:p>
        </w:tc>
      </w:tr>
      <w:tr>
        <w:tc>
          <w:tcPr>
            <w:tcW w:type="dxa" w:w="1440"/>
          </w:tcPr>
          <w:p>
            <w:pPr>
              <w:bidi/>
              <w:jc w:val="both"/>
              <w:rPr>
                <w:lang w:val="he-IL"/>
              </w:rPr>
            </w:pPr>
            <w:r>
              <w:t>נד אגד אזור 4</w:t>
            </w:r>
          </w:p>
        </w:tc>
        <w:tc>
          <w:tcPr>
            <w:tcW w:type="dxa" w:w="1440"/>
          </w:tcPr>
          <w:p>
            <w:pPr>
              <w:bidi/>
              <w:jc w:val="both"/>
              <w:rPr>
                <w:lang w:val="he-IL"/>
              </w:rPr>
            </w:pPr>
            <w:r>
              <w:t>טולואן</w:t>
            </w:r>
          </w:p>
        </w:tc>
        <w:tc>
          <w:tcPr>
            <w:tcW w:type="dxa" w:w="1440"/>
          </w:tcPr>
          <w:p>
            <w:pPr>
              <w:bidi/>
              <w:jc w:val="both"/>
              <w:rPr>
                <w:lang w:val="he-IL"/>
              </w:rPr>
            </w:pPr>
            <w:r>
              <w:t>26,900 µg/L</w:t>
            </w:r>
          </w:p>
        </w:tc>
        <w:tc>
          <w:tcPr>
            <w:tcW w:type="dxa" w:w="1440"/>
          </w:tcPr>
          <w:p>
            <w:pPr>
              <w:bidi/>
              <w:jc w:val="both"/>
              <w:rPr>
                <w:lang w:val="he-IL"/>
              </w:rPr>
            </w:pPr>
            <w:r>
              <w:t>01/2024</w:t>
            </w:r>
          </w:p>
        </w:tc>
        <w:tc>
          <w:tcPr>
            <w:tcW w:type="dxa" w:w="1440"/>
          </w:tcPr>
          <w:p>
            <w:pPr>
              <w:bidi/>
              <w:jc w:val="both"/>
              <w:rPr>
                <w:lang w:val="he-IL"/>
              </w:rPr>
            </w:pPr>
            <w:r>
              <w:t>3,843% (DWS 700)</w:t>
            </w:r>
          </w:p>
        </w:tc>
        <w:tc>
          <w:tcPr>
            <w:tcW w:type="dxa" w:w="1440"/>
          </w:tcPr>
          <w:p>
            <w:pPr>
              <w:bidi/>
              <w:jc w:val="both"/>
              <w:rPr>
                <w:lang w:val="he-IL"/>
              </w:rPr>
            </w:pPr>
            <w:r>
              <w:t>8</w:t>
            </w:r>
          </w:p>
        </w:tc>
      </w:tr>
      <w:tr>
        <w:tc>
          <w:tcPr>
            <w:tcW w:type="dxa" w:w="1440"/>
          </w:tcPr>
          <w:p>
            <w:pPr>
              <w:bidi/>
              <w:jc w:val="both"/>
              <w:rPr>
                <w:lang w:val="he-IL"/>
              </w:rPr>
            </w:pPr>
            <w:r>
              <w:t>נד אגד אזור 18</w:t>
            </w:r>
          </w:p>
        </w:tc>
        <w:tc>
          <w:tcPr>
            <w:tcW w:type="dxa" w:w="1440"/>
          </w:tcPr>
          <w:p>
            <w:pPr>
              <w:bidi/>
              <w:jc w:val="both"/>
              <w:rPr>
                <w:lang w:val="he-IL"/>
              </w:rPr>
            </w:pPr>
            <w:r>
              <w:t>טולואן</w:t>
            </w:r>
          </w:p>
        </w:tc>
        <w:tc>
          <w:tcPr>
            <w:tcW w:type="dxa" w:w="1440"/>
          </w:tcPr>
          <w:p>
            <w:pPr>
              <w:bidi/>
              <w:jc w:val="both"/>
              <w:rPr>
                <w:lang w:val="he-IL"/>
              </w:rPr>
            </w:pPr>
            <w:r>
              <w:t>8,900 µg/L</w:t>
            </w:r>
          </w:p>
        </w:tc>
        <w:tc>
          <w:tcPr>
            <w:tcW w:type="dxa" w:w="1440"/>
          </w:tcPr>
          <w:p>
            <w:pPr>
              <w:bidi/>
              <w:jc w:val="both"/>
              <w:rPr>
                <w:lang w:val="he-IL"/>
              </w:rPr>
            </w:pPr>
            <w:r>
              <w:t>03/2024</w:t>
            </w:r>
          </w:p>
        </w:tc>
        <w:tc>
          <w:tcPr>
            <w:tcW w:type="dxa" w:w="1440"/>
          </w:tcPr>
          <w:p>
            <w:pPr>
              <w:bidi/>
              <w:jc w:val="both"/>
              <w:rPr>
                <w:lang w:val="he-IL"/>
              </w:rPr>
            </w:pPr>
            <w:r>
              <w:t>1,271%</w:t>
            </w:r>
          </w:p>
        </w:tc>
        <w:tc>
          <w:tcPr>
            <w:tcW w:type="dxa" w:w="1440"/>
          </w:tcPr>
          <w:p>
            <w:pPr>
              <w:bidi/>
              <w:jc w:val="both"/>
              <w:rPr>
                <w:lang w:val="he-IL"/>
              </w:rPr>
            </w:pPr>
            <w:r>
              <w:t>8</w:t>
            </w:r>
          </w:p>
        </w:tc>
      </w:tr>
      <w:tr>
        <w:tc>
          <w:tcPr>
            <w:tcW w:type="dxa" w:w="1440"/>
          </w:tcPr>
          <w:p>
            <w:pPr>
              <w:bidi/>
              <w:jc w:val="both"/>
              <w:rPr>
                <w:lang w:val="he-IL"/>
              </w:rPr>
            </w:pPr>
            <w:r>
              <w:t>נד אגד אזור 15</w:t>
            </w:r>
          </w:p>
        </w:tc>
        <w:tc>
          <w:tcPr>
            <w:tcW w:type="dxa" w:w="1440"/>
          </w:tcPr>
          <w:p>
            <w:pPr>
              <w:bidi/>
              <w:jc w:val="both"/>
              <w:rPr>
                <w:lang w:val="he-IL"/>
              </w:rPr>
            </w:pPr>
            <w:r>
              <w:t>טולואן</w:t>
            </w:r>
          </w:p>
        </w:tc>
        <w:tc>
          <w:tcPr>
            <w:tcW w:type="dxa" w:w="1440"/>
          </w:tcPr>
          <w:p>
            <w:pPr>
              <w:bidi/>
              <w:jc w:val="both"/>
              <w:rPr>
                <w:lang w:val="he-IL"/>
              </w:rPr>
            </w:pPr>
            <w:r>
              <w:t>8,630 µg/L</w:t>
            </w:r>
          </w:p>
        </w:tc>
        <w:tc>
          <w:tcPr>
            <w:tcW w:type="dxa" w:w="1440"/>
          </w:tcPr>
          <w:p>
            <w:pPr>
              <w:bidi/>
              <w:jc w:val="both"/>
              <w:rPr>
                <w:lang w:val="he-IL"/>
              </w:rPr>
            </w:pPr>
            <w:r>
              <w:t>02/2024</w:t>
            </w:r>
          </w:p>
        </w:tc>
        <w:tc>
          <w:tcPr>
            <w:tcW w:type="dxa" w:w="1440"/>
          </w:tcPr>
          <w:p>
            <w:pPr>
              <w:bidi/>
              <w:jc w:val="both"/>
              <w:rPr>
                <w:lang w:val="he-IL"/>
              </w:rPr>
            </w:pPr>
            <w:r>
              <w:t>1,233%</w:t>
            </w:r>
          </w:p>
        </w:tc>
        <w:tc>
          <w:tcPr>
            <w:tcW w:type="dxa" w:w="1440"/>
          </w:tcPr>
          <w:p>
            <w:pPr>
              <w:bidi/>
              <w:jc w:val="both"/>
              <w:rPr>
                <w:lang w:val="he-IL"/>
              </w:rPr>
            </w:pPr>
            <w:r>
              <w:t>8</w:t>
            </w:r>
          </w:p>
        </w:tc>
      </w:tr>
      <w:tr>
        <w:tc>
          <w:tcPr>
            <w:tcW w:type="dxa" w:w="1440"/>
          </w:tcPr>
          <w:p>
            <w:pPr>
              <w:bidi/>
              <w:jc w:val="both"/>
              <w:rPr>
                <w:lang w:val="he-IL"/>
              </w:rPr>
            </w:pPr>
            <w:r>
              <w:t>נד דלק מרכבות האש 1</w:t>
            </w:r>
          </w:p>
        </w:tc>
        <w:tc>
          <w:tcPr>
            <w:tcW w:type="dxa" w:w="1440"/>
          </w:tcPr>
          <w:p>
            <w:pPr>
              <w:bidi/>
              <w:jc w:val="both"/>
              <w:rPr>
                <w:lang w:val="he-IL"/>
              </w:rPr>
            </w:pPr>
            <w:r>
              <w:t>MTBE</w:t>
            </w:r>
          </w:p>
        </w:tc>
        <w:tc>
          <w:tcPr>
            <w:tcW w:type="dxa" w:w="1440"/>
          </w:tcPr>
          <w:p>
            <w:pPr>
              <w:bidi/>
              <w:jc w:val="both"/>
              <w:rPr>
                <w:lang w:val="he-IL"/>
              </w:rPr>
            </w:pPr>
            <w:r>
              <w:t>7,380 µg/L</w:t>
            </w:r>
          </w:p>
        </w:tc>
        <w:tc>
          <w:tcPr>
            <w:tcW w:type="dxa" w:w="1440"/>
          </w:tcPr>
          <w:p>
            <w:pPr>
              <w:bidi/>
              <w:jc w:val="both"/>
              <w:rPr>
                <w:lang w:val="he-IL"/>
              </w:rPr>
            </w:pPr>
            <w:r>
              <w:t>03/2023</w:t>
            </w:r>
          </w:p>
        </w:tc>
        <w:tc>
          <w:tcPr>
            <w:tcW w:type="dxa" w:w="1440"/>
          </w:tcPr>
          <w:p>
            <w:pPr>
              <w:bidi/>
              <w:jc w:val="both"/>
              <w:rPr>
                <w:lang w:val="he-IL"/>
              </w:rPr>
            </w:pPr>
            <w:r>
              <w:t>18,450%</w:t>
            </w:r>
          </w:p>
        </w:tc>
        <w:tc>
          <w:tcPr>
            <w:tcW w:type="dxa" w:w="1440"/>
          </w:tcPr>
          <w:p>
            <w:pPr>
              <w:bidi/>
              <w:jc w:val="both"/>
              <w:rPr>
                <w:lang w:val="he-IL"/>
              </w:rPr>
            </w:pPr>
            <w:r>
              <w:t>8</w:t>
            </w:r>
          </w:p>
        </w:tc>
      </w:tr>
      <w:tr>
        <w:tc>
          <w:tcPr>
            <w:tcW w:type="dxa" w:w="1440"/>
          </w:tcPr>
          <w:p>
            <w:pPr>
              <w:bidi/>
              <w:jc w:val="both"/>
              <w:rPr>
                <w:lang w:val="he-IL"/>
              </w:rPr>
            </w:pPr>
            <w:r>
              <w:t>נד דלק מרכבות האש 2</w:t>
            </w:r>
          </w:p>
        </w:tc>
        <w:tc>
          <w:tcPr>
            <w:tcW w:type="dxa" w:w="1440"/>
          </w:tcPr>
          <w:p>
            <w:pPr>
              <w:bidi/>
              <w:jc w:val="both"/>
              <w:rPr>
                <w:lang w:val="he-IL"/>
              </w:rPr>
            </w:pPr>
            <w:r>
              <w:t>MTBE</w:t>
            </w:r>
          </w:p>
        </w:tc>
        <w:tc>
          <w:tcPr>
            <w:tcW w:type="dxa" w:w="1440"/>
          </w:tcPr>
          <w:p>
            <w:pPr>
              <w:bidi/>
              <w:jc w:val="both"/>
              <w:rPr>
                <w:lang w:val="he-IL"/>
              </w:rPr>
            </w:pPr>
            <w:r>
              <w:t>5,150 µg/L</w:t>
            </w:r>
          </w:p>
        </w:tc>
        <w:tc>
          <w:tcPr>
            <w:tcW w:type="dxa" w:w="1440"/>
          </w:tcPr>
          <w:p>
            <w:pPr>
              <w:bidi/>
              <w:jc w:val="both"/>
              <w:rPr>
                <w:lang w:val="he-IL"/>
              </w:rPr>
            </w:pPr>
            <w:r>
              <w:t>03/2023</w:t>
            </w:r>
          </w:p>
        </w:tc>
        <w:tc>
          <w:tcPr>
            <w:tcW w:type="dxa" w:w="1440"/>
          </w:tcPr>
          <w:p>
            <w:pPr>
              <w:bidi/>
              <w:jc w:val="both"/>
              <w:rPr>
                <w:lang w:val="he-IL"/>
              </w:rPr>
            </w:pPr>
            <w:r>
              <w:t>12,875%</w:t>
            </w:r>
          </w:p>
        </w:tc>
        <w:tc>
          <w:tcPr>
            <w:tcW w:type="dxa" w:w="1440"/>
          </w:tcPr>
          <w:p>
            <w:pPr>
              <w:bidi/>
              <w:jc w:val="both"/>
              <w:rPr>
                <w:lang w:val="he-IL"/>
              </w:rPr>
            </w:pPr>
            <w:r>
              <w:t>8</w:t>
            </w:r>
          </w:p>
        </w:tc>
      </w:tr>
      <w:tr>
        <w:tc>
          <w:tcPr>
            <w:tcW w:type="dxa" w:w="1440"/>
          </w:tcPr>
          <w:p>
            <w:pPr>
              <w:bidi/>
              <w:jc w:val="both"/>
              <w:rPr>
                <w:lang w:val="he-IL"/>
              </w:rPr>
            </w:pPr>
            <w:r>
              <w:t>נד דלק מרכבות האש 4</w:t>
            </w:r>
          </w:p>
        </w:tc>
        <w:tc>
          <w:tcPr>
            <w:tcW w:type="dxa" w:w="1440"/>
          </w:tcPr>
          <w:p>
            <w:pPr>
              <w:bidi/>
              <w:jc w:val="both"/>
              <w:rPr>
                <w:lang w:val="he-IL"/>
              </w:rPr>
            </w:pPr>
            <w:r>
              <w:t>MTBE</w:t>
            </w:r>
          </w:p>
        </w:tc>
        <w:tc>
          <w:tcPr>
            <w:tcW w:type="dxa" w:w="1440"/>
          </w:tcPr>
          <w:p>
            <w:pPr>
              <w:bidi/>
              <w:jc w:val="both"/>
              <w:rPr>
                <w:lang w:val="he-IL"/>
              </w:rPr>
            </w:pPr>
            <w:r>
              <w:t>3,150 µg/L</w:t>
            </w:r>
          </w:p>
        </w:tc>
        <w:tc>
          <w:tcPr>
            <w:tcW w:type="dxa" w:w="1440"/>
          </w:tcPr>
          <w:p>
            <w:pPr>
              <w:bidi/>
              <w:jc w:val="both"/>
              <w:rPr>
                <w:lang w:val="he-IL"/>
              </w:rPr>
            </w:pPr>
            <w:r>
              <w:t>01/2024</w:t>
            </w:r>
          </w:p>
        </w:tc>
        <w:tc>
          <w:tcPr>
            <w:tcW w:type="dxa" w:w="1440"/>
          </w:tcPr>
          <w:p>
            <w:pPr>
              <w:bidi/>
              <w:jc w:val="both"/>
              <w:rPr>
                <w:lang w:val="he-IL"/>
              </w:rPr>
            </w:pPr>
            <w:r>
              <w:t>7,875%</w:t>
            </w:r>
          </w:p>
        </w:tc>
        <w:tc>
          <w:tcPr>
            <w:tcW w:type="dxa" w:w="1440"/>
          </w:tcPr>
          <w:p>
            <w:pPr>
              <w:bidi/>
              <w:jc w:val="both"/>
              <w:rPr>
                <w:lang w:val="he-IL"/>
              </w:rPr>
            </w:pPr>
            <w:r>
              <w:t>8</w:t>
            </w:r>
          </w:p>
        </w:tc>
      </w:tr>
    </w:tbl>
    <w:p>
      <w:pPr>
        <w:bidi/>
        <w:jc w:val="both"/>
        <w:rPr>
          <w:lang w:val="he-IL"/>
        </w:rPr>
      </w:pPr>
      <w:r>
        <w:rPr>
          <w:b/>
        </w:rPr>
        <w:t>מגמות מובהקות פעילות</w:t>
      </w:r>
      <w:r>
        <w:t xml:space="preserve"> (trends_by_well_parameter.csv, p&lt;0.05):</w:t>
      </w:r>
    </w:p>
    <w:p>
      <w:pPr>
        <w:pStyle w:val="ListBullet"/>
        <w:bidi/>
        <w:jc w:val="both"/>
        <w:rPr>
          <w:lang w:val="he-IL"/>
        </w:rPr>
      </w:pPr>
      <w:r>
        <w:t>**נד אגד אזור 1, טולואן**: Z=2.10, p=0.036; SNR=1.04 (S1_001) — קריאה אחרונה 6,960 µg/L = 994% מהתקן ב-02/2025.</w:t>
      </w:r>
    </w:p>
    <w:p>
      <w:pPr>
        <w:pStyle w:val="ListBullet"/>
        <w:bidi/>
        <w:jc w:val="both"/>
        <w:rPr>
          <w:lang w:val="he-IL"/>
        </w:rPr>
      </w:pPr>
      <w:r>
        <w:t>**נד אגד אזור 6, MTBE**: Z=2.31, p=0.021; SNR=1.06 (S1_002) — מגמה פעילה.</w:t>
      </w:r>
    </w:p>
    <w:p>
      <w:pPr>
        <w:bidi/>
        <w:jc w:val="both"/>
        <w:rPr>
          <w:lang w:val="he-IL"/>
        </w:rPr>
      </w:pPr>
      <w:r>
        <w:rPr>
          <w:b/>
        </w:rPr>
        <w:t>חתימה פורנזית מפוצלת</w:t>
      </w:r>
      <w:r>
        <w:t xml:space="preserve"> (forensic_anchors F7_001, F8_001, F9_001):</w:t>
      </w:r>
    </w:p>
    <w:p>
      <w:pPr>
        <w:pStyle w:val="ListBullet"/>
        <w:bidi/>
        <w:jc w:val="both"/>
        <w:rPr>
          <w:lang w:val="he-IL"/>
        </w:rPr>
      </w:pPr>
      <w:r>
        <w:t>**חתימת "דלק מיושן"** — MTBE persistent + BTEX מנוון (נד אגד אזור 16: MTBE/Benzene ≈ 1,875) — שחרור בן 10+ שנים, BTEX עבר ביו-דגרדציה אנאירובית, MTBE עמיד.</w:t>
      </w:r>
    </w:p>
    <w:p>
      <w:pPr>
        <w:pStyle w:val="ListBullet"/>
        <w:bidi/>
        <w:jc w:val="both"/>
        <w:rPr>
          <w:lang w:val="he-IL"/>
        </w:rPr>
      </w:pPr>
      <w:r>
        <w:t>**חתימת "דלק טרי"** — B:T:X ≈ 66:18:16 (נד אגד אזור 12) — דליפת UST עכשווית או על-זמן (1–2 שנים). אינדיקציה לדליפה פעילה במקור.</w:t>
      </w:r>
    </w:p>
    <w:p>
      <w:pPr>
        <w:pStyle w:val="ListBullet"/>
        <w:bidi/>
        <w:jc w:val="both"/>
        <w:rPr>
          <w:lang w:val="he-IL"/>
        </w:rPr>
      </w:pPr>
      <w:r>
        <w:t>**חתימת LNAPL פעיל — TBA "הר"** באשכול מרכבות-האש (TBA 120,000 µg/L) — מצביע על **גוף LNAPL פיזי** בקרבת האשכול; לא ניתן להגיע ל-TBA כזה ללא מסה גדולה של MTBE בריקבון מתמשך.</w:t>
      </w:r>
    </w:p>
    <w:p>
      <w:pPr>
        <w:bidi/>
        <w:jc w:val="both"/>
        <w:rPr>
          <w:lang w:val="he-IL"/>
        </w:rPr>
      </w:pPr>
      <w:r>
        <w:rPr>
          <w:b/>
        </w:rPr>
        <w:t>הצטלבות עם CVOC</w:t>
      </w:r>
      <w:r>
        <w:t xml:space="preserve"> (F3_001): שמונה קידוחי "אגד אזור" מציגים </w:t>
      </w:r>
      <w:r>
        <w:rPr>
          <w:b/>
        </w:rPr>
        <w:t>VC מעל DWS</w:t>
      </w:r>
      <w:r>
        <w:t xml:space="preserve"> (VC עד 39 µg/L באגד אזור 5) ו-cis-1,2-DCE &gt; 1,1-DCE — </w:t>
      </w:r>
      <w:r>
        <w:rPr>
          <w:b/>
        </w:rPr>
        <w:t>הפוך מהפטרן ההפוך של מוקד 3.1</w:t>
      </w:r>
      <w:r>
        <w:t>. שתי השערות: (A) שחרור CVOC היסטורי בליבת אזור התחזוקה של מסוף אגד עם דלק כדונור אלקטרונים שמאיץ דכלורינציה מלאה ל-VC; (B) שתי פלומות שמתערבבות גיאוגרפית — פלומת CVOC מנת חולון נכנסת לאזור אגד.</w:t>
      </w:r>
    </w:p>
    <w:p>
      <w:pPr>
        <w:bidi/>
        <w:jc w:val="both"/>
        <w:rPr>
          <w:lang w:val="he-IL"/>
        </w:rPr>
      </w:pPr>
      <w:r>
        <w:rPr>
          <w:b/>
        </w:rPr>
        <w:t>מקורות אפשריים</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bidi/>
              <w:jc w:val="both"/>
              <w:rPr>
                <w:lang w:val="he-IL"/>
              </w:rPr>
            </w:pPr>
            <w:r>
              <w:rPr>
                <w:b/>
              </w:rPr>
              <w:t>מקור</w:t>
            </w:r>
          </w:p>
        </w:tc>
        <w:tc>
          <w:tcPr>
            <w:tcW w:type="dxa" w:w="2880"/>
          </w:tcPr>
          <w:p>
            <w:pPr>
              <w:bidi/>
              <w:jc w:val="both"/>
              <w:rPr>
                <w:lang w:val="he-IL"/>
              </w:rPr>
            </w:pPr>
            <w:r>
              <w:rPr>
                <w:b/>
              </w:rPr>
              <w:t>רמת ביטחון</w:t>
            </w:r>
          </w:p>
        </w:tc>
        <w:tc>
          <w:tcPr>
            <w:tcW w:type="dxa" w:w="2880"/>
          </w:tcPr>
          <w:p>
            <w:pPr>
              <w:bidi/>
              <w:jc w:val="both"/>
              <w:rPr>
                <w:lang w:val="he-IL"/>
              </w:rPr>
            </w:pPr>
            <w:r>
              <w:rPr>
                <w:b/>
              </w:rPr>
              <w:t>סטטוס</w:t>
            </w:r>
          </w:p>
        </w:tc>
      </w:tr>
      <w:tr>
        <w:tc>
          <w:tcPr>
            <w:tcW w:type="dxa" w:w="2880"/>
          </w:tcPr>
          <w:p>
            <w:pPr>
              <w:bidi/>
              <w:jc w:val="both"/>
              <w:rPr>
                <w:lang w:val="he-IL"/>
              </w:rPr>
            </w:pPr>
            <w:r>
              <w:t>F-030 תחנת תדלוק אגד (מסוף חולון)</w:t>
            </w:r>
          </w:p>
        </w:tc>
        <w:tc>
          <w:tcPr>
            <w:tcW w:type="dxa" w:w="2880"/>
          </w:tcPr>
          <w:p>
            <w:pPr>
              <w:bidi/>
              <w:jc w:val="both"/>
              <w:rPr>
                <w:lang w:val="he-IL"/>
              </w:rPr>
            </w:pPr>
            <w:r>
              <w:t>HIGH (A+B)</w:t>
            </w:r>
          </w:p>
        </w:tc>
        <w:tc>
          <w:tcPr>
            <w:tcW w:type="dxa" w:w="2880"/>
          </w:tcPr>
          <w:p>
            <w:pPr>
              <w:bidi/>
              <w:jc w:val="both"/>
              <w:rPr>
                <w:lang w:val="he-IL"/>
              </w:rPr>
            </w:pPr>
            <w:r>
              <w:t>active</w:t>
            </w:r>
          </w:p>
        </w:tc>
      </w:tr>
      <w:tr>
        <w:tc>
          <w:tcPr>
            <w:tcW w:type="dxa" w:w="2880"/>
          </w:tcPr>
          <w:p>
            <w:pPr>
              <w:bidi/>
              <w:jc w:val="both"/>
              <w:rPr>
                <w:lang w:val="he-IL"/>
              </w:rPr>
            </w:pPr>
            <w:r>
              <w:t>F-033 סדנת מרכבות-האש</w:t>
            </w:r>
          </w:p>
        </w:tc>
        <w:tc>
          <w:tcPr>
            <w:tcW w:type="dxa" w:w="2880"/>
          </w:tcPr>
          <w:p>
            <w:pPr>
              <w:bidi/>
              <w:jc w:val="both"/>
              <w:rPr>
                <w:lang w:val="he-IL"/>
              </w:rPr>
            </w:pPr>
            <w:r>
              <w:t>HIGH (היסטורי + פעיל)</w:t>
            </w:r>
          </w:p>
        </w:tc>
        <w:tc>
          <w:tcPr>
            <w:tcW w:type="dxa" w:w="2880"/>
          </w:tcPr>
          <w:p>
            <w:pPr>
              <w:bidi/>
              <w:jc w:val="both"/>
              <w:rPr>
                <w:lang w:val="he-IL"/>
              </w:rPr>
            </w:pPr>
            <w:r>
              <w:t>פעיל</w:t>
            </w:r>
          </w:p>
        </w:tc>
      </w:tr>
      <w:tr>
        <w:tc>
          <w:tcPr>
            <w:tcW w:type="dxa" w:w="2880"/>
          </w:tcPr>
          <w:p>
            <w:pPr>
              <w:bidi/>
              <w:jc w:val="both"/>
              <w:rPr>
                <w:lang w:val="he-IL"/>
              </w:rPr>
            </w:pPr>
            <w:r>
              <w:t>F-028 מחנה דלק לוי אשכול (HST2007 עמ' 33)</w:t>
            </w:r>
          </w:p>
        </w:tc>
        <w:tc>
          <w:tcPr>
            <w:tcW w:type="dxa" w:w="2880"/>
          </w:tcPr>
          <w:p>
            <w:pPr>
              <w:bidi/>
              <w:jc w:val="both"/>
              <w:rPr>
                <w:lang w:val="he-IL"/>
              </w:rPr>
            </w:pPr>
            <w:r>
              <w:t>חוץ-תכולה (לא נכלל בסקרים)</w:t>
            </w:r>
          </w:p>
        </w:tc>
        <w:tc>
          <w:tcPr>
            <w:tcW w:type="dxa" w:w="2880"/>
          </w:tcPr>
          <w:p>
            <w:pPr>
              <w:bidi/>
              <w:jc w:val="both"/>
              <w:rPr>
                <w:lang w:val="he-IL"/>
              </w:rPr>
            </w:pPr>
            <w:r>
              <w:t>סגור שנות ה-90</w:t>
            </w:r>
          </w:p>
        </w:tc>
      </w:tr>
    </w:tbl>
    <w:p>
      <w:pPr>
        <w:bidi/>
        <w:jc w:val="both"/>
        <w:rPr>
          <w:lang w:val="he-IL"/>
        </w:rPr>
      </w:pPr>
      <w:r>
        <w:rPr>
          <w:b/>
        </w:rPr>
        <w:t>פערי מידע במוקד 6</w:t>
      </w:r>
      <w:r>
        <w:t xml:space="preserve">: </w:t>
      </w:r>
      <w:r>
        <w:rPr>
          <w:b/>
        </w:rPr>
        <w:t>13 קידוחי דלק בסטטוס "closed"</w:t>
      </w:r>
      <w:r>
        <w:t xml:space="preserve"> הסתימו ב-2019–2024 לרוב </w:t>
      </w:r>
      <w:r>
        <w:rPr>
          <w:b/>
        </w:rPr>
        <w:t>בקריאת השיא</w:t>
      </w:r>
      <w:r>
        <w:t xml:space="preserve"> — נד אגד אזור 12 (01/2024, בקריאת MTBE אינדקס 8), 15 (02/2024, טולואן אינדקס 8), 18 (03/2024, טולואן אינדקס 8), נד נובר מרכבה (03/2020, שותק 74 חודשים), נד המרכבה ק2 (03/2021, MTBE עלייה Z=2.60 p=0.009 בקריאה האחרונה). תופעה גיאוכימית מקבילה (עלייה סנכרונית של טורבידיות, חמצן מומס ו-pH ב-8+ קידוחים — S1_006/007/008) דורשת QA-audit לפני פרשנות. נד אגד איזור 7 (איות עם יו"ד) מול נד אגד אזור 7 — סוגיית crosswalk לא פתורה (severity_by_well_family.csv שורה 54 + 40).</w:t>
      </w:r>
    </w:p>
    <w:p>
      <w:pPr>
        <w:pStyle w:val="Heading3"/>
        <w:bidi/>
        <w:jc w:val="both"/>
        <w:rPr>
          <w:lang w:val="he-IL"/>
        </w:rPr>
      </w:pPr>
      <w:r>
        <w:t>3.7 מוקד FUEL — תחנות תדלוק קמעוניות פעילות (פז סיירים, פז צבר, סונול משמר השבעה)</w:t>
      </w:r>
    </w:p>
    <w:p>
      <w:pPr>
        <w:bidi/>
        <w:jc w:val="both"/>
        <w:rPr>
          <w:lang w:val="he-IL"/>
        </w:rPr>
      </w:pPr>
      <w:r>
        <w:rPr>
          <w:b/>
        </w:rPr>
        <w:t>קידוחים מרכזיים</w:t>
      </w:r>
      <w:r>
        <w:t>: נד פז סיירים 1–4 (4 קידוחים), נד פז צבר 1–6, נד סונול משמר השבעה 1–5.</w:t>
      </w:r>
    </w:p>
    <w:p>
      <w:pPr>
        <w:bidi/>
        <w:jc w:val="both"/>
        <w:rPr>
          <w:lang w:val="he-IL"/>
        </w:rPr>
      </w:pPr>
      <w:r>
        <w:rPr>
          <w:b/>
        </w:rPr>
        <w:t>מזהמים מובילים</w:t>
      </w:r>
      <w:r>
        <w: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bidi/>
              <w:jc w:val="both"/>
              <w:rPr>
                <w:lang w:val="he-IL"/>
              </w:rPr>
            </w:pPr>
            <w:r>
              <w:rPr>
                <w:b/>
              </w:rPr>
              <w:t>קידוח</w:t>
            </w:r>
          </w:p>
        </w:tc>
        <w:tc>
          <w:tcPr>
            <w:tcW w:type="dxa" w:w="1440"/>
          </w:tcPr>
          <w:p>
            <w:pPr>
              <w:bidi/>
              <w:jc w:val="both"/>
              <w:rPr>
                <w:lang w:val="he-IL"/>
              </w:rPr>
            </w:pPr>
            <w:r>
              <w:rPr>
                <w:b/>
              </w:rPr>
              <w:t>מזהם</w:t>
            </w:r>
          </w:p>
        </w:tc>
        <w:tc>
          <w:tcPr>
            <w:tcW w:type="dxa" w:w="1440"/>
          </w:tcPr>
          <w:p>
            <w:pPr>
              <w:bidi/>
              <w:jc w:val="both"/>
              <w:rPr>
                <w:lang w:val="he-IL"/>
              </w:rPr>
            </w:pPr>
            <w:r>
              <w:rPr>
                <w:b/>
              </w:rPr>
              <w:t>ערך</w:t>
            </w:r>
          </w:p>
        </w:tc>
        <w:tc>
          <w:tcPr>
            <w:tcW w:type="dxa" w:w="1440"/>
          </w:tcPr>
          <w:p>
            <w:pPr>
              <w:bidi/>
              <w:jc w:val="both"/>
              <w:rPr>
                <w:lang w:val="he-IL"/>
              </w:rPr>
            </w:pPr>
            <w:r>
              <w:rPr>
                <w:b/>
              </w:rPr>
              <w:t>תאריך</w:t>
            </w:r>
          </w:p>
        </w:tc>
        <w:tc>
          <w:tcPr>
            <w:tcW w:type="dxa" w:w="1440"/>
          </w:tcPr>
          <w:p>
            <w:pPr>
              <w:bidi/>
              <w:jc w:val="both"/>
              <w:rPr>
                <w:lang w:val="he-IL"/>
              </w:rPr>
            </w:pPr>
            <w:r>
              <w:rPr>
                <w:b/>
              </w:rPr>
              <w:t>% מהתקן</w:t>
            </w:r>
          </w:p>
        </w:tc>
        <w:tc>
          <w:tcPr>
            <w:tcW w:type="dxa" w:w="1440"/>
          </w:tcPr>
          <w:p>
            <w:pPr>
              <w:bidi/>
              <w:jc w:val="both"/>
              <w:rPr>
                <w:lang w:val="he-IL"/>
              </w:rPr>
            </w:pPr>
            <w:r>
              <w:rPr>
                <w:b/>
              </w:rPr>
              <w:t>אינדקס</w:t>
            </w:r>
          </w:p>
        </w:tc>
      </w:tr>
      <w:tr>
        <w:tc>
          <w:tcPr>
            <w:tcW w:type="dxa" w:w="1440"/>
          </w:tcPr>
          <w:p>
            <w:pPr>
              <w:bidi/>
              <w:jc w:val="both"/>
              <w:rPr>
                <w:lang w:val="he-IL"/>
              </w:rPr>
            </w:pPr>
            <w:r>
              <w:t>נד פז צבר 1</w:t>
            </w:r>
          </w:p>
        </w:tc>
        <w:tc>
          <w:tcPr>
            <w:tcW w:type="dxa" w:w="1440"/>
          </w:tcPr>
          <w:p>
            <w:pPr>
              <w:bidi/>
              <w:jc w:val="both"/>
              <w:rPr>
                <w:lang w:val="he-IL"/>
              </w:rPr>
            </w:pPr>
            <w:r>
              <w:t>בנזן</w:t>
            </w:r>
          </w:p>
        </w:tc>
        <w:tc>
          <w:tcPr>
            <w:tcW w:type="dxa" w:w="1440"/>
          </w:tcPr>
          <w:p>
            <w:pPr>
              <w:bidi/>
              <w:jc w:val="both"/>
              <w:rPr>
                <w:lang w:val="he-IL"/>
              </w:rPr>
            </w:pPr>
            <w:r>
              <w:t>743 µg/L</w:t>
            </w:r>
          </w:p>
        </w:tc>
        <w:tc>
          <w:tcPr>
            <w:tcW w:type="dxa" w:w="1440"/>
          </w:tcPr>
          <w:p>
            <w:pPr>
              <w:bidi/>
              <w:jc w:val="both"/>
              <w:rPr>
                <w:lang w:val="he-IL"/>
              </w:rPr>
            </w:pPr>
            <w:r>
              <w:t>02/2022</w:t>
            </w:r>
          </w:p>
        </w:tc>
        <w:tc>
          <w:tcPr>
            <w:tcW w:type="dxa" w:w="1440"/>
          </w:tcPr>
          <w:p>
            <w:pPr>
              <w:bidi/>
              <w:jc w:val="both"/>
              <w:rPr>
                <w:lang w:val="he-IL"/>
              </w:rPr>
            </w:pPr>
            <w:r>
              <w:t>14,860% (DWS 5)</w:t>
            </w:r>
          </w:p>
        </w:tc>
        <w:tc>
          <w:tcPr>
            <w:tcW w:type="dxa" w:w="1440"/>
          </w:tcPr>
          <w:p>
            <w:pPr>
              <w:bidi/>
              <w:jc w:val="both"/>
              <w:rPr>
                <w:lang w:val="he-IL"/>
              </w:rPr>
            </w:pPr>
            <w:r>
              <w:t>8</w:t>
            </w:r>
          </w:p>
        </w:tc>
      </w:tr>
      <w:tr>
        <w:tc>
          <w:tcPr>
            <w:tcW w:type="dxa" w:w="1440"/>
          </w:tcPr>
          <w:p>
            <w:pPr>
              <w:bidi/>
              <w:jc w:val="both"/>
              <w:rPr>
                <w:lang w:val="he-IL"/>
              </w:rPr>
            </w:pPr>
            <w:r>
              <w:t>נד פז צבר 2</w:t>
            </w:r>
          </w:p>
        </w:tc>
        <w:tc>
          <w:tcPr>
            <w:tcW w:type="dxa" w:w="1440"/>
          </w:tcPr>
          <w:p>
            <w:pPr>
              <w:bidi/>
              <w:jc w:val="both"/>
              <w:rPr>
                <w:lang w:val="he-IL"/>
              </w:rPr>
            </w:pPr>
            <w:r>
              <w:t>קסילן</w:t>
            </w:r>
          </w:p>
        </w:tc>
        <w:tc>
          <w:tcPr>
            <w:tcW w:type="dxa" w:w="1440"/>
          </w:tcPr>
          <w:p>
            <w:pPr>
              <w:bidi/>
              <w:jc w:val="both"/>
              <w:rPr>
                <w:lang w:val="he-IL"/>
              </w:rPr>
            </w:pPr>
            <w:r>
              <w:t>5,279 µg/L</w:t>
            </w:r>
          </w:p>
        </w:tc>
        <w:tc>
          <w:tcPr>
            <w:tcW w:type="dxa" w:w="1440"/>
          </w:tcPr>
          <w:p>
            <w:pPr>
              <w:bidi/>
              <w:jc w:val="both"/>
              <w:rPr>
                <w:lang w:val="he-IL"/>
              </w:rPr>
            </w:pPr>
            <w:r>
              <w:t>02/2022</w:t>
            </w:r>
          </w:p>
        </w:tc>
        <w:tc>
          <w:tcPr>
            <w:tcW w:type="dxa" w:w="1440"/>
          </w:tcPr>
          <w:p>
            <w:pPr>
              <w:bidi/>
              <w:jc w:val="both"/>
              <w:rPr>
                <w:lang w:val="he-IL"/>
              </w:rPr>
            </w:pPr>
            <w:r>
              <w:t>1,056% (DWS 500)</w:t>
            </w:r>
          </w:p>
        </w:tc>
        <w:tc>
          <w:tcPr>
            <w:tcW w:type="dxa" w:w="1440"/>
          </w:tcPr>
          <w:p>
            <w:pPr>
              <w:bidi/>
              <w:jc w:val="both"/>
              <w:rPr>
                <w:lang w:val="he-IL"/>
              </w:rPr>
            </w:pPr>
            <w:r>
              <w:t>8</w:t>
            </w:r>
          </w:p>
        </w:tc>
      </w:tr>
      <w:tr>
        <w:tc>
          <w:tcPr>
            <w:tcW w:type="dxa" w:w="1440"/>
          </w:tcPr>
          <w:p>
            <w:pPr>
              <w:bidi/>
              <w:jc w:val="both"/>
              <w:rPr>
                <w:lang w:val="he-IL"/>
              </w:rPr>
            </w:pPr>
            <w:r>
              <w:t>נד פז סיירים 2</w:t>
            </w:r>
          </w:p>
        </w:tc>
        <w:tc>
          <w:tcPr>
            <w:tcW w:type="dxa" w:w="1440"/>
          </w:tcPr>
          <w:p>
            <w:pPr>
              <w:bidi/>
              <w:jc w:val="both"/>
              <w:rPr>
                <w:lang w:val="he-IL"/>
              </w:rPr>
            </w:pPr>
            <w:r>
              <w:t>קסילן</w:t>
            </w:r>
          </w:p>
        </w:tc>
        <w:tc>
          <w:tcPr>
            <w:tcW w:type="dxa" w:w="1440"/>
          </w:tcPr>
          <w:p>
            <w:pPr>
              <w:bidi/>
              <w:jc w:val="both"/>
              <w:rPr>
                <w:lang w:val="he-IL"/>
              </w:rPr>
            </w:pPr>
            <w:r>
              <w:t>5,119 µg/L</w:t>
            </w:r>
          </w:p>
        </w:tc>
        <w:tc>
          <w:tcPr>
            <w:tcW w:type="dxa" w:w="1440"/>
          </w:tcPr>
          <w:p>
            <w:pPr>
              <w:bidi/>
              <w:jc w:val="both"/>
              <w:rPr>
                <w:lang w:val="he-IL"/>
              </w:rPr>
            </w:pPr>
            <w:r>
              <w:t>12/2022</w:t>
            </w:r>
          </w:p>
        </w:tc>
        <w:tc>
          <w:tcPr>
            <w:tcW w:type="dxa" w:w="1440"/>
          </w:tcPr>
          <w:p>
            <w:pPr>
              <w:bidi/>
              <w:jc w:val="both"/>
              <w:rPr>
                <w:lang w:val="he-IL"/>
              </w:rPr>
            </w:pPr>
            <w:r>
              <w:t>1,024%</w:t>
            </w:r>
          </w:p>
        </w:tc>
        <w:tc>
          <w:tcPr>
            <w:tcW w:type="dxa" w:w="1440"/>
          </w:tcPr>
          <w:p>
            <w:pPr>
              <w:bidi/>
              <w:jc w:val="both"/>
              <w:rPr>
                <w:lang w:val="he-IL"/>
              </w:rPr>
            </w:pPr>
            <w:r>
              <w:t>8</w:t>
            </w:r>
          </w:p>
        </w:tc>
      </w:tr>
      <w:tr>
        <w:tc>
          <w:tcPr>
            <w:tcW w:type="dxa" w:w="1440"/>
          </w:tcPr>
          <w:p>
            <w:pPr>
              <w:bidi/>
              <w:jc w:val="both"/>
              <w:rPr>
                <w:lang w:val="he-IL"/>
              </w:rPr>
            </w:pPr>
            <w:r>
              <w:t>נד סונול משמר השבעה 2</w:t>
            </w:r>
          </w:p>
        </w:tc>
        <w:tc>
          <w:tcPr>
            <w:tcW w:type="dxa" w:w="1440"/>
          </w:tcPr>
          <w:p>
            <w:pPr>
              <w:bidi/>
              <w:jc w:val="both"/>
              <w:rPr>
                <w:lang w:val="he-IL"/>
              </w:rPr>
            </w:pPr>
            <w:r>
              <w:t>בנזן</w:t>
            </w:r>
          </w:p>
        </w:tc>
        <w:tc>
          <w:tcPr>
            <w:tcW w:type="dxa" w:w="1440"/>
          </w:tcPr>
          <w:p>
            <w:pPr>
              <w:bidi/>
              <w:jc w:val="both"/>
              <w:rPr>
                <w:lang w:val="he-IL"/>
              </w:rPr>
            </w:pPr>
            <w:r>
              <w:t>210 µg/L</w:t>
            </w:r>
          </w:p>
        </w:tc>
        <w:tc>
          <w:tcPr>
            <w:tcW w:type="dxa" w:w="1440"/>
          </w:tcPr>
          <w:p>
            <w:pPr>
              <w:bidi/>
              <w:jc w:val="both"/>
              <w:rPr>
                <w:lang w:val="he-IL"/>
              </w:rPr>
            </w:pPr>
            <w:r>
              <w:t>09/2024</w:t>
            </w:r>
          </w:p>
        </w:tc>
        <w:tc>
          <w:tcPr>
            <w:tcW w:type="dxa" w:w="1440"/>
          </w:tcPr>
          <w:p>
            <w:pPr>
              <w:bidi/>
              <w:jc w:val="both"/>
              <w:rPr>
                <w:lang w:val="he-IL"/>
              </w:rPr>
            </w:pPr>
            <w:r>
              <w:t>4,200%</w:t>
            </w:r>
          </w:p>
        </w:tc>
        <w:tc>
          <w:tcPr>
            <w:tcW w:type="dxa" w:w="1440"/>
          </w:tcPr>
          <w:p>
            <w:pPr>
              <w:bidi/>
              <w:jc w:val="both"/>
              <w:rPr>
                <w:lang w:val="he-IL"/>
              </w:rPr>
            </w:pPr>
            <w:r>
              <w:t>8</w:t>
            </w:r>
          </w:p>
        </w:tc>
      </w:tr>
    </w:tbl>
    <w:p>
      <w:pPr>
        <w:bidi/>
        <w:jc w:val="both"/>
        <w:rPr>
          <w:lang w:val="he-IL"/>
        </w:rPr>
      </w:pPr>
      <w:r>
        <w:rPr>
          <w:b/>
        </w:rPr>
        <w:t>מגמה פעילה קריטית</w:t>
      </w:r>
      <w:r>
        <w:t xml:space="preserve"> (S1_003, S1_004):</w:t>
      </w:r>
    </w:p>
    <w:p>
      <w:pPr>
        <w:pStyle w:val="ListBullet"/>
        <w:bidi/>
        <w:jc w:val="both"/>
        <w:rPr>
          <w:lang w:val="he-IL"/>
        </w:rPr>
      </w:pPr>
      <w:r>
        <w:t>**נד פז סיירים 3, בנזן**: Z=2.03, p=0.043; SNR=1.11 — קריאה אחרונה 5.0 µg/L = **100% מהתקן בדיוק** ב-05/2025.</w:t>
      </w:r>
    </w:p>
    <w:p>
      <w:pPr>
        <w:pStyle w:val="ListBullet"/>
        <w:bidi/>
        <w:jc w:val="both"/>
        <w:rPr>
          <w:lang w:val="he-IL"/>
        </w:rPr>
      </w:pPr>
      <w:r>
        <w:t>**נד פז סיירים 3, MTBE**: Z=1.73, p=0.084; SNR=1.02 (borderline) — במקביל לבנזן.</w:t>
      </w:r>
    </w:p>
    <w:p>
      <w:pPr>
        <w:bidi/>
        <w:jc w:val="both"/>
        <w:rPr>
          <w:lang w:val="he-IL"/>
        </w:rPr>
      </w:pPr>
      <w:r>
        <w:t xml:space="preserve">חציית התקן ברעננה (100% מדויק) + MTBE עולה במקביל + עלייה ב-DO (S1_004) = </w:t>
      </w:r>
      <w:r>
        <w:rPr>
          <w:b/>
        </w:rPr>
        <w:t>חתימת UST leak פעיל</w:t>
      </w:r>
      <w:r>
        <w:t>.</w:t>
      </w:r>
    </w:p>
    <w:p>
      <w:pPr>
        <w:bidi/>
        <w:jc w:val="both"/>
        <w:rPr>
          <w:lang w:val="he-IL"/>
        </w:rPr>
      </w:pPr>
      <w:r>
        <w:rPr>
          <w:b/>
        </w:rPr>
        <w:t>מקורות אפשריים</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bidi/>
              <w:jc w:val="both"/>
              <w:rPr>
                <w:lang w:val="he-IL"/>
              </w:rPr>
            </w:pPr>
            <w:r>
              <w:rPr>
                <w:b/>
              </w:rPr>
              <w:t>מקור</w:t>
            </w:r>
          </w:p>
        </w:tc>
        <w:tc>
          <w:tcPr>
            <w:tcW w:type="dxa" w:w="2880"/>
          </w:tcPr>
          <w:p>
            <w:pPr>
              <w:bidi/>
              <w:jc w:val="both"/>
              <w:rPr>
                <w:lang w:val="he-IL"/>
              </w:rPr>
            </w:pPr>
            <w:r>
              <w:rPr>
                <w:b/>
              </w:rPr>
              <w:t>רמת ביטחון</w:t>
            </w:r>
          </w:p>
        </w:tc>
        <w:tc>
          <w:tcPr>
            <w:tcW w:type="dxa" w:w="2880"/>
          </w:tcPr>
          <w:p>
            <w:pPr>
              <w:bidi/>
              <w:jc w:val="both"/>
              <w:rPr>
                <w:lang w:val="he-IL"/>
              </w:rPr>
            </w:pPr>
            <w:r>
              <w:rPr>
                <w:b/>
              </w:rPr>
              <w:t>סטטוס</w:t>
            </w:r>
          </w:p>
        </w:tc>
      </w:tr>
      <w:tr>
        <w:tc>
          <w:tcPr>
            <w:tcW w:type="dxa" w:w="2880"/>
          </w:tcPr>
          <w:p>
            <w:pPr>
              <w:bidi/>
              <w:jc w:val="both"/>
              <w:rPr>
                <w:lang w:val="he-IL"/>
              </w:rPr>
            </w:pPr>
            <w:r>
              <w:t>F-034 פז סיירים</w:t>
            </w:r>
          </w:p>
        </w:tc>
        <w:tc>
          <w:tcPr>
            <w:tcW w:type="dxa" w:w="2880"/>
          </w:tcPr>
          <w:p>
            <w:pPr>
              <w:bidi/>
              <w:jc w:val="both"/>
              <w:rPr>
                <w:lang w:val="he-IL"/>
              </w:rPr>
            </w:pPr>
            <w:r>
              <w:t>D (point-source, לא מתועד היסטורית כמזהם)</w:t>
            </w:r>
          </w:p>
        </w:tc>
        <w:tc>
          <w:tcPr>
            <w:tcW w:type="dxa" w:w="2880"/>
          </w:tcPr>
          <w:p>
            <w:pPr>
              <w:bidi/>
              <w:jc w:val="both"/>
              <w:rPr>
                <w:lang w:val="he-IL"/>
              </w:rPr>
            </w:pPr>
            <w:r>
              <w:t>active</w:t>
            </w:r>
          </w:p>
        </w:tc>
      </w:tr>
      <w:tr>
        <w:tc>
          <w:tcPr>
            <w:tcW w:type="dxa" w:w="2880"/>
          </w:tcPr>
          <w:p>
            <w:pPr>
              <w:bidi/>
              <w:jc w:val="both"/>
              <w:rPr>
                <w:lang w:val="he-IL"/>
              </w:rPr>
            </w:pPr>
            <w:r>
              <w:t>F-035 פז צבר</w:t>
            </w:r>
          </w:p>
        </w:tc>
        <w:tc>
          <w:tcPr>
            <w:tcW w:type="dxa" w:w="2880"/>
          </w:tcPr>
          <w:p>
            <w:pPr>
              <w:bidi/>
              <w:jc w:val="both"/>
              <w:rPr>
                <w:lang w:val="he-IL"/>
              </w:rPr>
            </w:pPr>
            <w:r>
              <w:t>D</w:t>
            </w:r>
          </w:p>
        </w:tc>
        <w:tc>
          <w:tcPr>
            <w:tcW w:type="dxa" w:w="2880"/>
          </w:tcPr>
          <w:p>
            <w:pPr>
              <w:bidi/>
              <w:jc w:val="both"/>
              <w:rPr>
                <w:lang w:val="he-IL"/>
              </w:rPr>
            </w:pPr>
            <w:r>
              <w:t>active</w:t>
            </w:r>
          </w:p>
        </w:tc>
      </w:tr>
      <w:tr>
        <w:tc>
          <w:tcPr>
            <w:tcW w:type="dxa" w:w="2880"/>
          </w:tcPr>
          <w:p>
            <w:pPr>
              <w:bidi/>
              <w:jc w:val="both"/>
              <w:rPr>
                <w:lang w:val="he-IL"/>
              </w:rPr>
            </w:pPr>
            <w:r>
              <w:t>F-036 סונול משמר השבעה</w:t>
            </w:r>
          </w:p>
        </w:tc>
        <w:tc>
          <w:tcPr>
            <w:tcW w:type="dxa" w:w="2880"/>
          </w:tcPr>
          <w:p>
            <w:pPr>
              <w:bidi/>
              <w:jc w:val="both"/>
              <w:rPr>
                <w:lang w:val="he-IL"/>
              </w:rPr>
            </w:pPr>
            <w:r>
              <w:t>D</w:t>
            </w:r>
          </w:p>
        </w:tc>
        <w:tc>
          <w:tcPr>
            <w:tcW w:type="dxa" w:w="2880"/>
          </w:tcPr>
          <w:p>
            <w:pPr>
              <w:bidi/>
              <w:jc w:val="both"/>
              <w:rPr>
                <w:lang w:val="he-IL"/>
              </w:rPr>
            </w:pPr>
            <w:r>
              <w:t>active</w:t>
            </w:r>
          </w:p>
        </w:tc>
      </w:tr>
    </w:tbl>
    <w:p>
      <w:pPr>
        <w:bidi/>
        <w:jc w:val="both"/>
        <w:rPr>
          <w:lang w:val="he-IL"/>
        </w:rPr>
      </w:pPr>
      <w:r>
        <w:rPr>
          <w:b/>
        </w:rPr>
        <w:t>שאלה אופרטיבית</w:t>
      </w:r>
      <w:r>
        <w:t>: בדיקת תקינות UST (tightness testing) בפז סיירים — לפי PROCESS_GUIDE §I.5 ערוץ 6.</w:t>
      </w:r>
    </w:p>
    <w:p>
      <w:pPr>
        <w:pStyle w:val="Heading3"/>
        <w:bidi/>
        <w:jc w:val="both"/>
        <w:rPr>
          <w:lang w:val="he-IL"/>
        </w:rPr>
      </w:pPr>
      <w:r>
        <w:t>3.8 חתימה היסטורית טעונה אישור — ארסן באשכול נת חולון 5/6/7 (לא ממצא נוכחי)</w:t>
      </w:r>
    </w:p>
    <w:p>
      <w:pPr>
        <w:bidi/>
        <w:jc w:val="both"/>
        <w:rPr>
          <w:lang w:val="he-IL"/>
        </w:rPr>
      </w:pPr>
      <w:r>
        <w:rPr>
          <w:b/>
        </w:rPr>
        <w:t>הערה מגבילה</w:t>
      </w:r>
      <w:r>
        <w:t xml:space="preserve">: ארסן 552 µg/L בנת חולון 7, 431 בנת חולון 5, 427 בנת חולון 6 — </w:t>
      </w:r>
      <w:r>
        <w:rPr>
          <w:b/>
        </w:rPr>
        <w:t>פי 40–55 מהתקן</w:t>
      </w:r>
      <w:r>
        <w:t xml:space="preserve"> — נמדדו בתאריך 09/2011. </w:t>
      </w:r>
      <w:r>
        <w:rPr>
          <w:b/>
        </w:rPr>
        <w:t>אין מדידה מאוחרת יותר</w:t>
      </w:r>
      <w:r>
        <w:t>. severity_by_well_family.csv מציג עבור 3 הקידוחים הללו METALS lead = BICARBONATE (אינדקס 0) ב-2023, כלומר הקריאה ההיסטורית של As/Sb לא חוזרת על עצמה בחלון 5-שנים, או שלא נדגם ל-As בכלל. הקידוחים בסטטוס "closed" מ-01/2023.</w:t>
      </w:r>
    </w:p>
    <w:p>
      <w:pPr>
        <w:bidi/>
        <w:jc w:val="both"/>
        <w:rPr>
          <w:lang w:val="he-IL"/>
        </w:rPr>
      </w:pPr>
      <w:r>
        <w:t xml:space="preserve">זוהי חתימה היסטורית שדורשת </w:t>
      </w:r>
      <w:r>
        <w:rPr>
          <w:b/>
        </w:rPr>
        <w:t>חידוש דיגום + ספיציאציה As(III)/As(V)</w:t>
      </w:r>
      <w:r>
        <w:t xml:space="preserve"> לפני סיווג כממצא נוכחי. נדרשת תשובה לשאלה — האם הקריאה ההיסטורית מ-2011 משוחזרת היום? ארבע השערות פתוחות: (A) מקור אנתרופוגני היסטורי (CCA עץ, מטלורגיה); (B) mobilisation גיאוגני בעידוד עומס אורגני (CVOC הסמוך מייצר תנאים אנאירוביים); (C) צירוף מקריות; (D) שיא היסטורי שכבר חזר לרקע.</w:t>
      </w:r>
    </w:p>
    <w:p>
      <w:pPr>
        <w:bidi/>
        <w:jc w:val="both"/>
        <w:rPr>
          <w:lang w:val="he-IL"/>
        </w:rPr>
      </w:pPr>
      <w:r>
        <w:t>![](../figures/fig_03_cvoc_panels.png)</w:t>
      </w:r>
    </w:p>
    <w:p>
      <w:pPr>
        <w:bidi/>
        <w:jc w:val="both"/>
        <w:rPr>
          <w:lang w:val="he-IL"/>
        </w:rPr>
      </w:pPr>
      <w:r>
        <w:rPr>
          <w:b/>
        </w:rPr>
        <w:t>איור 3</w:t>
      </w:r>
      <w:r>
        <w:t xml:space="preserve">: סדרות זמן CVOC — TCE בקידוחי-מפתח של מוקד 3.1 (נת חולון 11, נת חולון 5, נד סונול המלאכה מ-1, נת חולון 22, נת חולון 26), עם סימון תאריכי הפסקת ניטור ושיאים היסטוריים. מקור: </w:t>
      </w:r>
      <w:r>
        <w:rPr>
          <w:rFonts w:ascii="Courier New" w:hAnsi="Courier New"/>
          <w:color w:val="800000"/>
        </w:rPr>
        <w:t>figure_ready_series.csv</w:t>
      </w:r>
      <w:r>
        <w:t>.</w:t>
      </w:r>
    </w:p>
    <w:p>
      <w:pPr>
        <w:bidi/>
        <w:jc w:val="both"/>
        <w:rPr>
          <w:lang w:val="he-IL"/>
        </w:rPr>
      </w:pPr>
      <w:r>
        <w:t>![](../figures/fig_04_metals_panels.png)</w:t>
      </w:r>
    </w:p>
    <w:p>
      <w:pPr>
        <w:bidi/>
        <w:jc w:val="both"/>
        <w:rPr>
          <w:lang w:val="he-IL"/>
        </w:rPr>
      </w:pPr>
      <w:r>
        <w:rPr>
          <w:b/>
        </w:rPr>
        <w:t>איור 4</w:t>
      </w:r>
      <w:r>
        <w:t xml:space="preserve">: סדרות זמן METALS — כרום בנת חולון 26 (4,036 µg/L), נת חולון 14 (165.7 µg/L), נת חולון 3 (היסטורי); מנגן בנת חולון 22; ניקל בנת ארן מטל חולון. מקור: </w:t>
      </w:r>
      <w:r>
        <w:rPr>
          <w:rFonts w:ascii="Courier New" w:hAnsi="Courier New"/>
          <w:color w:val="800000"/>
        </w:rPr>
        <w:t>figure_ready_series.csv</w:t>
      </w:r>
      <w:r>
        <w:t>.</w:t>
      </w:r>
    </w:p>
    <w:p>
      <w:pPr>
        <w:bidi/>
        <w:jc w:val="both"/>
        <w:rPr>
          <w:lang w:val="he-IL"/>
        </w:rPr>
      </w:pPr>
      <w:r>
        <w:t>![](../figures/fig_05_fuel_panels.png)</w:t>
      </w:r>
    </w:p>
    <w:p>
      <w:pPr>
        <w:bidi/>
        <w:jc w:val="both"/>
        <w:rPr>
          <w:lang w:val="he-IL"/>
        </w:rPr>
      </w:pPr>
      <w:r>
        <w:rPr>
          <w:b/>
        </w:rPr>
        <w:t>איור 5</w:t>
      </w:r>
      <w:r>
        <w:t xml:space="preserve">: סדרות זמן FUEL — בנזן ו-MTBE בנד אגד אזור 1, 6, 12; טולואן בנד אגד אזור 4; בנזן בנד פז סיירים 3 (חציית התקן ב-100% עם מגמה מובהקת). מקור: </w:t>
      </w:r>
      <w:r>
        <w:rPr>
          <w:rFonts w:ascii="Courier New" w:hAnsi="Courier New"/>
          <w:color w:val="800000"/>
        </w:rPr>
        <w:t>figure_ready_series.csv</w:t>
      </w:r>
      <w:r>
        <w:t>.</w:t>
      </w:r>
    </w:p>
    <w:p>
      <w:pPr>
        <w:bidi/>
        <w:jc w:val="both"/>
        <w:rPr>
          <w:lang w:val="he-IL"/>
        </w:rPr>
      </w:pPr>
      <w:r>
        <w:t>---</w:t>
      </w:r>
    </w:p>
    <w:p>
      <w:pPr>
        <w:pStyle w:val="Heading2"/>
        <w:bidi/>
        <w:jc w:val="both"/>
        <w:rPr>
          <w:lang w:val="he-IL"/>
        </w:rPr>
      </w:pPr>
      <w:r>
        <w:t>4. מגמות, החמרה ופערי ניטור</w:t>
      </w:r>
    </w:p>
    <w:p>
      <w:pPr>
        <w:pStyle w:val="Heading3"/>
        <w:bidi/>
        <w:jc w:val="both"/>
        <w:rPr>
          <w:lang w:val="he-IL"/>
        </w:rPr>
      </w:pPr>
      <w:r>
        <w:t>4.1 מגמות מובהקות אקטיביות (Mann-Kendall p&lt;0.05, SNR≥0.3)</w:t>
      </w:r>
    </w:p>
    <w:p>
      <w:pPr>
        <w:bidi/>
        <w:jc w:val="both"/>
        <w:rPr>
          <w:lang w:val="he-IL"/>
        </w:rPr>
      </w:pPr>
      <w:r>
        <w:rPr>
          <w:rFonts w:ascii="Courier New" w:hAnsi="Courier New"/>
          <w:color w:val="800000"/>
        </w:rPr>
        <w:t>trends_by_well_parameter.csv</w:t>
      </w:r>
      <w:r>
        <w:t xml:space="preserve"> רושם </w:t>
      </w:r>
      <w:r>
        <w:rPr>
          <w:b/>
        </w:rPr>
        <w:t>84 מגמות מובהקות</w:t>
      </w:r>
      <w:r>
        <w:t xml:space="preserve"> (INCREASING/DECREASING ביחד) באוכלוסיית הקידוחים. מתוכן רק </w:t>
      </w:r>
      <w:r>
        <w:rPr>
          <w:b/>
        </w:rPr>
        <w:t>8 מגמות עלייה (INCREASING) עם p&lt;0.05 + SNR≥0.3</w:t>
      </w:r>
      <w:r>
        <w:t xml:space="preserve"> — כולן פעילות נכון ל-2024–2026:</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bidi/>
              <w:jc w:val="both"/>
              <w:rPr>
                <w:lang w:val="he-IL"/>
              </w:rPr>
            </w:pPr>
            <w:r>
              <w:rPr>
                <w:b/>
              </w:rPr>
              <w:t>קידוח</w:t>
            </w:r>
          </w:p>
        </w:tc>
        <w:tc>
          <w:tcPr>
            <w:tcW w:type="dxa" w:w="1234"/>
          </w:tcPr>
          <w:p>
            <w:pPr>
              <w:bidi/>
              <w:jc w:val="both"/>
              <w:rPr>
                <w:lang w:val="he-IL"/>
              </w:rPr>
            </w:pPr>
            <w:r>
              <w:rPr>
                <w:b/>
              </w:rPr>
              <w:t>מזהם</w:t>
            </w:r>
          </w:p>
        </w:tc>
        <w:tc>
          <w:tcPr>
            <w:tcW w:type="dxa" w:w="1234"/>
          </w:tcPr>
          <w:p>
            <w:pPr>
              <w:bidi/>
              <w:jc w:val="both"/>
              <w:rPr>
                <w:lang w:val="he-IL"/>
              </w:rPr>
            </w:pPr>
            <w:r>
              <w:rPr>
                <w:b/>
              </w:rPr>
              <w:t>Z</w:t>
            </w:r>
          </w:p>
        </w:tc>
        <w:tc>
          <w:tcPr>
            <w:tcW w:type="dxa" w:w="1234"/>
          </w:tcPr>
          <w:p>
            <w:pPr>
              <w:bidi/>
              <w:jc w:val="both"/>
              <w:rPr>
                <w:lang w:val="he-IL"/>
              </w:rPr>
            </w:pPr>
            <w:r>
              <w:rPr>
                <w:b/>
              </w:rPr>
              <w:t>p</w:t>
            </w:r>
          </w:p>
        </w:tc>
        <w:tc>
          <w:tcPr>
            <w:tcW w:type="dxa" w:w="1234"/>
          </w:tcPr>
          <w:p>
            <w:pPr>
              <w:bidi/>
              <w:jc w:val="both"/>
              <w:rPr>
                <w:lang w:val="he-IL"/>
              </w:rPr>
            </w:pPr>
            <w:r>
              <w:rPr>
                <w:b/>
              </w:rPr>
              <w:t>SNR</w:t>
            </w:r>
          </w:p>
        </w:tc>
        <w:tc>
          <w:tcPr>
            <w:tcW w:type="dxa" w:w="1234"/>
          </w:tcPr>
          <w:p>
            <w:pPr>
              <w:bidi/>
              <w:jc w:val="both"/>
              <w:rPr>
                <w:lang w:val="he-IL"/>
              </w:rPr>
            </w:pPr>
            <w:r>
              <w:rPr>
                <w:b/>
              </w:rPr>
              <w:t>n</w:t>
            </w:r>
          </w:p>
        </w:tc>
        <w:tc>
          <w:tcPr>
            <w:tcW w:type="dxa" w:w="1234"/>
          </w:tcPr>
          <w:p>
            <w:pPr>
              <w:bidi/>
              <w:jc w:val="both"/>
              <w:rPr>
                <w:lang w:val="he-IL"/>
              </w:rPr>
            </w:pPr>
            <w:r>
              <w:rPr>
                <w:b/>
              </w:rPr>
              <w:t>קריאה אחרונה</w:t>
            </w:r>
          </w:p>
        </w:tc>
      </w:tr>
      <w:tr>
        <w:tc>
          <w:tcPr>
            <w:tcW w:type="dxa" w:w="1234"/>
          </w:tcPr>
          <w:p>
            <w:pPr>
              <w:bidi/>
              <w:jc w:val="both"/>
              <w:rPr>
                <w:lang w:val="he-IL"/>
              </w:rPr>
            </w:pPr>
            <w:r>
              <w:t>מק חולון 12</w:t>
            </w:r>
          </w:p>
        </w:tc>
        <w:tc>
          <w:tcPr>
            <w:tcW w:type="dxa" w:w="1234"/>
          </w:tcPr>
          <w:p>
            <w:pPr>
              <w:bidi/>
              <w:jc w:val="both"/>
              <w:rPr>
                <w:lang w:val="he-IL"/>
              </w:rPr>
            </w:pPr>
            <w:r>
              <w:t>Chloride</w:t>
            </w:r>
          </w:p>
        </w:tc>
        <w:tc>
          <w:tcPr>
            <w:tcW w:type="dxa" w:w="1234"/>
          </w:tcPr>
          <w:p>
            <w:pPr>
              <w:bidi/>
              <w:jc w:val="both"/>
              <w:rPr>
                <w:lang w:val="he-IL"/>
              </w:rPr>
            </w:pPr>
            <w:r>
              <w:t>2.20</w:t>
            </w:r>
          </w:p>
        </w:tc>
        <w:tc>
          <w:tcPr>
            <w:tcW w:type="dxa" w:w="1234"/>
          </w:tcPr>
          <w:p>
            <w:pPr>
              <w:bidi/>
              <w:jc w:val="both"/>
              <w:rPr>
                <w:lang w:val="he-IL"/>
              </w:rPr>
            </w:pPr>
            <w:r>
              <w:t>0.027</w:t>
            </w:r>
          </w:p>
        </w:tc>
        <w:tc>
          <w:tcPr>
            <w:tcW w:type="dxa" w:w="1234"/>
          </w:tcPr>
          <w:p>
            <w:pPr>
              <w:bidi/>
              <w:jc w:val="both"/>
              <w:rPr>
                <w:lang w:val="he-IL"/>
              </w:rPr>
            </w:pPr>
            <w:r>
              <w:t>1.27</w:t>
            </w:r>
          </w:p>
        </w:tc>
        <w:tc>
          <w:tcPr>
            <w:tcW w:type="dxa" w:w="1234"/>
          </w:tcPr>
          <w:p>
            <w:pPr>
              <w:bidi/>
              <w:jc w:val="both"/>
              <w:rPr>
                <w:lang w:val="he-IL"/>
              </w:rPr>
            </w:pPr>
            <w:r>
              <w:t>5</w:t>
            </w:r>
          </w:p>
        </w:tc>
        <w:tc>
          <w:tcPr>
            <w:tcW w:type="dxa" w:w="1234"/>
          </w:tcPr>
          <w:p>
            <w:pPr>
              <w:bidi/>
              <w:jc w:val="both"/>
              <w:rPr>
                <w:lang w:val="he-IL"/>
              </w:rPr>
            </w:pPr>
            <w:r>
              <w:t>247 mg/L (62%)</w:t>
            </w:r>
          </w:p>
        </w:tc>
      </w:tr>
      <w:tr>
        <w:tc>
          <w:tcPr>
            <w:tcW w:type="dxa" w:w="1234"/>
          </w:tcPr>
          <w:p>
            <w:pPr>
              <w:bidi/>
              <w:jc w:val="both"/>
              <w:rPr>
                <w:lang w:val="he-IL"/>
              </w:rPr>
            </w:pPr>
            <w:r>
              <w:t>נד אגד אזור 1</w:t>
            </w:r>
          </w:p>
        </w:tc>
        <w:tc>
          <w:tcPr>
            <w:tcW w:type="dxa" w:w="1234"/>
          </w:tcPr>
          <w:p>
            <w:pPr>
              <w:bidi/>
              <w:jc w:val="both"/>
              <w:rPr>
                <w:lang w:val="he-IL"/>
              </w:rPr>
            </w:pPr>
            <w:r>
              <w:t>טולואן</w:t>
            </w:r>
          </w:p>
        </w:tc>
        <w:tc>
          <w:tcPr>
            <w:tcW w:type="dxa" w:w="1234"/>
          </w:tcPr>
          <w:p>
            <w:pPr>
              <w:bidi/>
              <w:jc w:val="both"/>
              <w:rPr>
                <w:lang w:val="he-IL"/>
              </w:rPr>
            </w:pPr>
            <w:r>
              <w:t>2.10</w:t>
            </w:r>
          </w:p>
        </w:tc>
        <w:tc>
          <w:tcPr>
            <w:tcW w:type="dxa" w:w="1234"/>
          </w:tcPr>
          <w:p>
            <w:pPr>
              <w:bidi/>
              <w:jc w:val="both"/>
              <w:rPr>
                <w:lang w:val="he-IL"/>
              </w:rPr>
            </w:pPr>
            <w:r>
              <w:t>0.036</w:t>
            </w:r>
          </w:p>
        </w:tc>
        <w:tc>
          <w:tcPr>
            <w:tcW w:type="dxa" w:w="1234"/>
          </w:tcPr>
          <w:p>
            <w:pPr>
              <w:bidi/>
              <w:jc w:val="both"/>
              <w:rPr>
                <w:lang w:val="he-IL"/>
              </w:rPr>
            </w:pPr>
            <w:r>
              <w:t>1.04</w:t>
            </w:r>
          </w:p>
        </w:tc>
        <w:tc>
          <w:tcPr>
            <w:tcW w:type="dxa" w:w="1234"/>
          </w:tcPr>
          <w:p>
            <w:pPr>
              <w:bidi/>
              <w:jc w:val="both"/>
              <w:rPr>
                <w:lang w:val="he-IL"/>
              </w:rPr>
            </w:pPr>
            <w:r>
              <w:t>9</w:t>
            </w:r>
          </w:p>
        </w:tc>
        <w:tc>
          <w:tcPr>
            <w:tcW w:type="dxa" w:w="1234"/>
          </w:tcPr>
          <w:p>
            <w:pPr>
              <w:bidi/>
              <w:jc w:val="both"/>
              <w:rPr>
                <w:lang w:val="he-IL"/>
              </w:rPr>
            </w:pPr>
            <w:r>
              <w:t>6,960 µg/L (994%)</w:t>
            </w:r>
          </w:p>
        </w:tc>
      </w:tr>
      <w:tr>
        <w:tc>
          <w:tcPr>
            <w:tcW w:type="dxa" w:w="1234"/>
          </w:tcPr>
          <w:p>
            <w:pPr>
              <w:bidi/>
              <w:jc w:val="both"/>
              <w:rPr>
                <w:lang w:val="he-IL"/>
              </w:rPr>
            </w:pPr>
            <w:r>
              <w:t>נד אגד אזור 6</w:t>
            </w:r>
          </w:p>
        </w:tc>
        <w:tc>
          <w:tcPr>
            <w:tcW w:type="dxa" w:w="1234"/>
          </w:tcPr>
          <w:p>
            <w:pPr>
              <w:bidi/>
              <w:jc w:val="both"/>
              <w:rPr>
                <w:lang w:val="he-IL"/>
              </w:rPr>
            </w:pPr>
            <w:r>
              <w:t>MTBE</w:t>
            </w:r>
          </w:p>
        </w:tc>
        <w:tc>
          <w:tcPr>
            <w:tcW w:type="dxa" w:w="1234"/>
          </w:tcPr>
          <w:p>
            <w:pPr>
              <w:bidi/>
              <w:jc w:val="both"/>
              <w:rPr>
                <w:lang w:val="he-IL"/>
              </w:rPr>
            </w:pPr>
            <w:r>
              <w:t>2.31</w:t>
            </w:r>
          </w:p>
        </w:tc>
        <w:tc>
          <w:tcPr>
            <w:tcW w:type="dxa" w:w="1234"/>
          </w:tcPr>
          <w:p>
            <w:pPr>
              <w:bidi/>
              <w:jc w:val="both"/>
              <w:rPr>
                <w:lang w:val="he-IL"/>
              </w:rPr>
            </w:pPr>
            <w:r>
              <w:t>0.021</w:t>
            </w:r>
          </w:p>
        </w:tc>
        <w:tc>
          <w:tcPr>
            <w:tcW w:type="dxa" w:w="1234"/>
          </w:tcPr>
          <w:p>
            <w:pPr>
              <w:bidi/>
              <w:jc w:val="both"/>
              <w:rPr>
                <w:lang w:val="he-IL"/>
              </w:rPr>
            </w:pPr>
            <w:r>
              <w:t>1.06</w:t>
            </w:r>
          </w:p>
        </w:tc>
        <w:tc>
          <w:tcPr>
            <w:tcW w:type="dxa" w:w="1234"/>
          </w:tcPr>
          <w:p>
            <w:pPr>
              <w:bidi/>
              <w:jc w:val="both"/>
              <w:rPr>
                <w:lang w:val="he-IL"/>
              </w:rPr>
            </w:pPr>
            <w:r>
              <w:t>9</w:t>
            </w:r>
          </w:p>
        </w:tc>
        <w:tc>
          <w:tcPr>
            <w:tcW w:type="dxa" w:w="1234"/>
          </w:tcPr>
          <w:p>
            <w:pPr>
              <w:bidi/>
              <w:jc w:val="both"/>
              <w:rPr>
                <w:lang w:val="he-IL"/>
              </w:rPr>
            </w:pPr>
            <w:r>
              <w:t>—</w:t>
            </w:r>
          </w:p>
        </w:tc>
      </w:tr>
      <w:tr>
        <w:tc>
          <w:tcPr>
            <w:tcW w:type="dxa" w:w="1234"/>
          </w:tcPr>
          <w:p>
            <w:pPr>
              <w:bidi/>
              <w:jc w:val="both"/>
              <w:rPr>
                <w:lang w:val="he-IL"/>
              </w:rPr>
            </w:pPr>
            <w:r>
              <w:t>נד פז סיירים 3</w:t>
            </w:r>
          </w:p>
        </w:tc>
        <w:tc>
          <w:tcPr>
            <w:tcW w:type="dxa" w:w="1234"/>
          </w:tcPr>
          <w:p>
            <w:pPr>
              <w:bidi/>
              <w:jc w:val="both"/>
              <w:rPr>
                <w:lang w:val="he-IL"/>
              </w:rPr>
            </w:pPr>
            <w:r>
              <w:t>בנזן</w:t>
            </w:r>
          </w:p>
        </w:tc>
        <w:tc>
          <w:tcPr>
            <w:tcW w:type="dxa" w:w="1234"/>
          </w:tcPr>
          <w:p>
            <w:pPr>
              <w:bidi/>
              <w:jc w:val="both"/>
              <w:rPr>
                <w:lang w:val="he-IL"/>
              </w:rPr>
            </w:pPr>
            <w:r>
              <w:t>2.03</w:t>
            </w:r>
          </w:p>
        </w:tc>
        <w:tc>
          <w:tcPr>
            <w:tcW w:type="dxa" w:w="1234"/>
          </w:tcPr>
          <w:p>
            <w:pPr>
              <w:bidi/>
              <w:jc w:val="both"/>
              <w:rPr>
                <w:lang w:val="he-IL"/>
              </w:rPr>
            </w:pPr>
            <w:r>
              <w:t>0.043</w:t>
            </w:r>
          </w:p>
        </w:tc>
        <w:tc>
          <w:tcPr>
            <w:tcW w:type="dxa" w:w="1234"/>
          </w:tcPr>
          <w:p>
            <w:pPr>
              <w:bidi/>
              <w:jc w:val="both"/>
              <w:rPr>
                <w:lang w:val="he-IL"/>
              </w:rPr>
            </w:pPr>
            <w:r>
              <w:t>1.11</w:t>
            </w:r>
          </w:p>
        </w:tc>
        <w:tc>
          <w:tcPr>
            <w:tcW w:type="dxa" w:w="1234"/>
          </w:tcPr>
          <w:p>
            <w:pPr>
              <w:bidi/>
              <w:jc w:val="both"/>
              <w:rPr>
                <w:lang w:val="he-IL"/>
              </w:rPr>
            </w:pPr>
            <w:r>
              <w:t>9</w:t>
            </w:r>
          </w:p>
        </w:tc>
        <w:tc>
          <w:tcPr>
            <w:tcW w:type="dxa" w:w="1234"/>
          </w:tcPr>
          <w:p>
            <w:pPr>
              <w:bidi/>
              <w:jc w:val="both"/>
              <w:rPr>
                <w:lang w:val="he-IL"/>
              </w:rPr>
            </w:pPr>
            <w:r>
              <w:t>5.0 µg/L (100%)</w:t>
            </w:r>
          </w:p>
        </w:tc>
      </w:tr>
      <w:tr>
        <w:tc>
          <w:tcPr>
            <w:tcW w:type="dxa" w:w="1234"/>
          </w:tcPr>
          <w:p>
            <w:pPr>
              <w:bidi/>
              <w:jc w:val="both"/>
              <w:rPr>
                <w:lang w:val="he-IL"/>
              </w:rPr>
            </w:pPr>
            <w:r>
              <w:t>נד פז סיירים 3</w:t>
            </w:r>
          </w:p>
        </w:tc>
        <w:tc>
          <w:tcPr>
            <w:tcW w:type="dxa" w:w="1234"/>
          </w:tcPr>
          <w:p>
            <w:pPr>
              <w:bidi/>
              <w:jc w:val="both"/>
              <w:rPr>
                <w:lang w:val="he-IL"/>
              </w:rPr>
            </w:pPr>
            <w:r>
              <w:t>DO</w:t>
            </w:r>
          </w:p>
        </w:tc>
        <w:tc>
          <w:tcPr>
            <w:tcW w:type="dxa" w:w="1234"/>
          </w:tcPr>
          <w:p>
            <w:pPr>
              <w:bidi/>
              <w:jc w:val="both"/>
              <w:rPr>
                <w:lang w:val="he-IL"/>
              </w:rPr>
            </w:pPr>
            <w:r>
              <w:t>1.98</w:t>
            </w:r>
          </w:p>
        </w:tc>
        <w:tc>
          <w:tcPr>
            <w:tcW w:type="dxa" w:w="1234"/>
          </w:tcPr>
          <w:p>
            <w:pPr>
              <w:bidi/>
              <w:jc w:val="both"/>
              <w:rPr>
                <w:lang w:val="he-IL"/>
              </w:rPr>
            </w:pPr>
            <w:r>
              <w:t>0.048</w:t>
            </w:r>
          </w:p>
        </w:tc>
        <w:tc>
          <w:tcPr>
            <w:tcW w:type="dxa" w:w="1234"/>
          </w:tcPr>
          <w:p>
            <w:pPr>
              <w:bidi/>
              <w:jc w:val="both"/>
              <w:rPr>
                <w:lang w:val="he-IL"/>
              </w:rPr>
            </w:pPr>
            <w:r>
              <w:t>1.11</w:t>
            </w:r>
          </w:p>
        </w:tc>
        <w:tc>
          <w:tcPr>
            <w:tcW w:type="dxa" w:w="1234"/>
          </w:tcPr>
          <w:p>
            <w:pPr>
              <w:bidi/>
              <w:jc w:val="both"/>
              <w:rPr>
                <w:lang w:val="he-IL"/>
              </w:rPr>
            </w:pPr>
            <w:r>
              <w:t>9</w:t>
            </w:r>
          </w:p>
        </w:tc>
        <w:tc>
          <w:tcPr>
            <w:tcW w:type="dxa" w:w="1234"/>
          </w:tcPr>
          <w:p>
            <w:pPr>
              <w:bidi/>
              <w:jc w:val="both"/>
              <w:rPr>
                <w:lang w:val="he-IL"/>
              </w:rPr>
            </w:pPr>
            <w:r>
              <w:t>—</w:t>
            </w:r>
          </w:p>
        </w:tc>
      </w:tr>
      <w:tr>
        <w:tc>
          <w:tcPr>
            <w:tcW w:type="dxa" w:w="1234"/>
          </w:tcPr>
          <w:p>
            <w:pPr>
              <w:bidi/>
              <w:jc w:val="both"/>
              <w:rPr>
                <w:lang w:val="he-IL"/>
              </w:rPr>
            </w:pPr>
            <w:r>
              <w:t>נד פז סיירים 2</w:t>
            </w:r>
          </w:p>
        </w:tc>
        <w:tc>
          <w:tcPr>
            <w:tcW w:type="dxa" w:w="1234"/>
          </w:tcPr>
          <w:p>
            <w:pPr>
              <w:bidi/>
              <w:jc w:val="both"/>
              <w:rPr>
                <w:lang w:val="he-IL"/>
              </w:rPr>
            </w:pPr>
            <w:r>
              <w:t>DO</w:t>
            </w:r>
          </w:p>
        </w:tc>
        <w:tc>
          <w:tcPr>
            <w:tcW w:type="dxa" w:w="1234"/>
          </w:tcPr>
          <w:p>
            <w:pPr>
              <w:bidi/>
              <w:jc w:val="both"/>
              <w:rPr>
                <w:lang w:val="he-IL"/>
              </w:rPr>
            </w:pPr>
            <w:r>
              <w:t>2.19</w:t>
            </w:r>
          </w:p>
        </w:tc>
        <w:tc>
          <w:tcPr>
            <w:tcW w:type="dxa" w:w="1234"/>
          </w:tcPr>
          <w:p>
            <w:pPr>
              <w:bidi/>
              <w:jc w:val="both"/>
              <w:rPr>
                <w:lang w:val="he-IL"/>
              </w:rPr>
            </w:pPr>
            <w:r>
              <w:t>0.029</w:t>
            </w:r>
          </w:p>
        </w:tc>
        <w:tc>
          <w:tcPr>
            <w:tcW w:type="dxa" w:w="1234"/>
          </w:tcPr>
          <w:p>
            <w:pPr>
              <w:bidi/>
              <w:jc w:val="both"/>
              <w:rPr>
                <w:lang w:val="he-IL"/>
              </w:rPr>
            </w:pPr>
            <w:r>
              <w:t>1.22</w:t>
            </w:r>
          </w:p>
        </w:tc>
        <w:tc>
          <w:tcPr>
            <w:tcW w:type="dxa" w:w="1234"/>
          </w:tcPr>
          <w:p>
            <w:pPr>
              <w:bidi/>
              <w:jc w:val="both"/>
              <w:rPr>
                <w:lang w:val="he-IL"/>
              </w:rPr>
            </w:pPr>
            <w:r>
              <w:t>9</w:t>
            </w:r>
          </w:p>
        </w:tc>
        <w:tc>
          <w:tcPr>
            <w:tcW w:type="dxa" w:w="1234"/>
          </w:tcPr>
          <w:p>
            <w:pPr>
              <w:bidi/>
              <w:jc w:val="both"/>
              <w:rPr>
                <w:lang w:val="he-IL"/>
              </w:rPr>
            </w:pPr>
            <w:r>
              <w:t>—</w:t>
            </w:r>
          </w:p>
        </w:tc>
      </w:tr>
      <w:tr>
        <w:tc>
          <w:tcPr>
            <w:tcW w:type="dxa" w:w="1234"/>
          </w:tcPr>
          <w:p>
            <w:pPr>
              <w:bidi/>
              <w:jc w:val="both"/>
              <w:rPr>
                <w:lang w:val="he-IL"/>
              </w:rPr>
            </w:pPr>
            <w:r>
              <w:t>נד סונול המלאכה ק-1</w:t>
            </w:r>
          </w:p>
        </w:tc>
        <w:tc>
          <w:tcPr>
            <w:tcW w:type="dxa" w:w="1234"/>
          </w:tcPr>
          <w:p>
            <w:pPr>
              <w:bidi/>
              <w:jc w:val="both"/>
              <w:rPr>
                <w:lang w:val="he-IL"/>
              </w:rPr>
            </w:pPr>
            <w:r>
              <w:t>DO</w:t>
            </w:r>
          </w:p>
        </w:tc>
        <w:tc>
          <w:tcPr>
            <w:tcW w:type="dxa" w:w="1234"/>
          </w:tcPr>
          <w:p>
            <w:pPr>
              <w:bidi/>
              <w:jc w:val="both"/>
              <w:rPr>
                <w:lang w:val="he-IL"/>
              </w:rPr>
            </w:pPr>
            <w:r>
              <w:t>2.28</w:t>
            </w:r>
          </w:p>
        </w:tc>
        <w:tc>
          <w:tcPr>
            <w:tcW w:type="dxa" w:w="1234"/>
          </w:tcPr>
          <w:p>
            <w:pPr>
              <w:bidi/>
              <w:jc w:val="both"/>
              <w:rPr>
                <w:lang w:val="he-IL"/>
              </w:rPr>
            </w:pPr>
            <w:r>
              <w:t>0.023</w:t>
            </w:r>
          </w:p>
        </w:tc>
        <w:tc>
          <w:tcPr>
            <w:tcW w:type="dxa" w:w="1234"/>
          </w:tcPr>
          <w:p>
            <w:pPr>
              <w:bidi/>
              <w:jc w:val="both"/>
              <w:rPr>
                <w:lang w:val="he-IL"/>
              </w:rPr>
            </w:pPr>
            <w:r>
              <w:t>1.26</w:t>
            </w:r>
          </w:p>
        </w:tc>
        <w:tc>
          <w:tcPr>
            <w:tcW w:type="dxa" w:w="1234"/>
          </w:tcPr>
          <w:p>
            <w:pPr>
              <w:bidi/>
              <w:jc w:val="both"/>
              <w:rPr>
                <w:lang w:val="he-IL"/>
              </w:rPr>
            </w:pPr>
            <w:r>
              <w:t>7</w:t>
            </w:r>
          </w:p>
        </w:tc>
        <w:tc>
          <w:tcPr>
            <w:tcW w:type="dxa" w:w="1234"/>
          </w:tcPr>
          <w:p>
            <w:pPr>
              <w:bidi/>
              <w:jc w:val="both"/>
              <w:rPr>
                <w:lang w:val="he-IL"/>
              </w:rPr>
            </w:pPr>
            <w:r>
              <w:t>—</w:t>
            </w:r>
          </w:p>
        </w:tc>
      </w:tr>
      <w:tr>
        <w:tc>
          <w:tcPr>
            <w:tcW w:type="dxa" w:w="1234"/>
          </w:tcPr>
          <w:p>
            <w:pPr>
              <w:bidi/>
              <w:jc w:val="both"/>
              <w:rPr>
                <w:lang w:val="he-IL"/>
              </w:rPr>
            </w:pPr>
            <w:r>
              <w:t>נד טן חולון 1</w:t>
            </w:r>
          </w:p>
        </w:tc>
        <w:tc>
          <w:tcPr>
            <w:tcW w:type="dxa" w:w="1234"/>
          </w:tcPr>
          <w:p>
            <w:pPr>
              <w:bidi/>
              <w:jc w:val="both"/>
              <w:rPr>
                <w:lang w:val="he-IL"/>
              </w:rPr>
            </w:pPr>
            <w:r>
              <w:t>DO</w:t>
            </w:r>
          </w:p>
        </w:tc>
        <w:tc>
          <w:tcPr>
            <w:tcW w:type="dxa" w:w="1234"/>
          </w:tcPr>
          <w:p>
            <w:pPr>
              <w:bidi/>
              <w:jc w:val="both"/>
              <w:rPr>
                <w:lang w:val="he-IL"/>
              </w:rPr>
            </w:pPr>
            <w:r>
              <w:t>2.10</w:t>
            </w:r>
          </w:p>
        </w:tc>
        <w:tc>
          <w:tcPr>
            <w:tcW w:type="dxa" w:w="1234"/>
          </w:tcPr>
          <w:p>
            <w:pPr>
              <w:bidi/>
              <w:jc w:val="both"/>
              <w:rPr>
                <w:lang w:val="he-IL"/>
              </w:rPr>
            </w:pPr>
            <w:r>
              <w:t>0.035</w:t>
            </w:r>
          </w:p>
        </w:tc>
        <w:tc>
          <w:tcPr>
            <w:tcW w:type="dxa" w:w="1234"/>
          </w:tcPr>
          <w:p>
            <w:pPr>
              <w:bidi/>
              <w:jc w:val="both"/>
              <w:rPr>
                <w:lang w:val="he-IL"/>
              </w:rPr>
            </w:pPr>
            <w:r>
              <w:t>1.45</w:t>
            </w:r>
          </w:p>
        </w:tc>
        <w:tc>
          <w:tcPr>
            <w:tcW w:type="dxa" w:w="1234"/>
          </w:tcPr>
          <w:p>
            <w:pPr>
              <w:bidi/>
              <w:jc w:val="both"/>
              <w:rPr>
                <w:lang w:val="he-IL"/>
              </w:rPr>
            </w:pPr>
            <w:r>
              <w:t>6</w:t>
            </w:r>
          </w:p>
        </w:tc>
        <w:tc>
          <w:tcPr>
            <w:tcW w:type="dxa" w:w="1234"/>
          </w:tcPr>
          <w:p>
            <w:pPr>
              <w:bidi/>
              <w:jc w:val="both"/>
              <w:rPr>
                <w:lang w:val="he-IL"/>
              </w:rPr>
            </w:pPr>
            <w:r>
              <w:t>—</w:t>
            </w:r>
          </w:p>
        </w:tc>
      </w:tr>
    </w:tbl>
    <w:p>
      <w:pPr>
        <w:bidi/>
        <w:jc w:val="both"/>
        <w:rPr>
          <w:lang w:val="he-IL"/>
        </w:rPr>
      </w:pPr>
      <w:r>
        <w:rPr>
          <w:b/>
        </w:rPr>
        <w:t>הערה מתודולוגית — SNR ב-Holon</w:t>
      </w:r>
      <w:r>
        <w:t xml:space="preserve">: SNR בדאטסט זה הוא יחס איתות-לרעש יחסי, טווח 0–2; </w:t>
      </w:r>
      <w:r>
        <w:rPr>
          <w:b/>
        </w:rPr>
        <w:t>לא לצפות SNR &gt; 5</w:t>
      </w:r>
      <w:r>
        <w:t xml:space="preserve"> (שהוא הסף שכתוב במקור ב-PROCESS_GUIDE §III). הסף ההפעלתי בשטח = 0.3 (config min_snr), והכל-משמעי משולב הוא p&lt;0.05 + SNR≥0.3 + soft_trigger≥2 רישומים עוקבים.</w:t>
      </w:r>
    </w:p>
    <w:p>
      <w:pPr>
        <w:bidi/>
        <w:jc w:val="both"/>
        <w:rPr>
          <w:lang w:val="he-IL"/>
        </w:rPr>
      </w:pPr>
      <w:r>
        <w:rPr>
          <w:b/>
        </w:rPr>
        <w:t>מגמות עלייה borderline ראויות לציון</w:t>
      </w:r>
      <w:r>
        <w:t xml:space="preserve"> (0.05 ≤ p &lt; 0.10): נת חולון 1 — TCE Z=1.70 p=0.089 (חזית עולה לעבר אשכול הזיהום המרכזי); נת חולון 14 — Cr Z=1.87 p=0.062 (חזית לעבר נת חולון 26); נד פז סיירים 3 — MTBE Z=1.73 p=0.084 (במקביל לעלייה הבנזן המובהקת).</w:t>
      </w:r>
    </w:p>
    <w:p>
      <w:pPr>
        <w:bidi/>
        <w:jc w:val="both"/>
        <w:rPr>
          <w:lang w:val="he-IL"/>
        </w:rPr>
      </w:pPr>
      <w:r>
        <w:rPr>
          <w:b/>
        </w:rPr>
        <w:t>אזהרת tower of caveats</w:t>
      </w:r>
      <w:r>
        <w:t xml:space="preserve">: עלייה מקבילה ב-DO, טורבידיות ו-pH ב-8+ קידוחים באשכול אגד (S1_006/007/008, S99_001) — לא ברור אם זו תופעה גיאוכימית אמתית (חזית אנוקסית/אוקסית מתחלפת), בעיית פרוטוקול דיגום משותף, או יישון של רשת קידוחים שמייצר ארטיפקטים מקבילים. </w:t>
      </w:r>
      <w:r>
        <w:rPr>
          <w:b/>
        </w:rPr>
        <w:t>נדרש QA-audit לפני פרשנות פורנזית</w:t>
      </w:r>
      <w:r>
        <w:t>.</w:t>
      </w:r>
    </w:p>
    <w:p>
      <w:pPr>
        <w:pStyle w:val="Heading3"/>
        <w:bidi/>
        <w:jc w:val="both"/>
        <w:rPr>
          <w:lang w:val="he-IL"/>
        </w:rPr>
      </w:pPr>
      <w:r>
        <w:t>4.2 קידוחים שהופסק ניטורם (closed wells)</w:t>
      </w:r>
    </w:p>
    <w:p>
      <w:pPr>
        <w:bidi/>
        <w:jc w:val="both"/>
        <w:rPr>
          <w:lang w:val="he-IL"/>
        </w:rPr>
      </w:pPr>
      <w:r>
        <w:rPr>
          <w:b/>
        </w:rPr>
        <w:t>12 קידוחי-מפתח בסטטוס "closed" עם שיא היסטורי באינדקס 7–8</w:t>
      </w:r>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bidi/>
              <w:jc w:val="both"/>
              <w:rPr>
                <w:lang w:val="he-IL"/>
              </w:rPr>
            </w:pPr>
            <w:r>
              <w:rPr>
                <w:b/>
              </w:rPr>
              <w:t>קידוח</w:t>
            </w:r>
          </w:p>
        </w:tc>
        <w:tc>
          <w:tcPr>
            <w:tcW w:type="dxa" w:w="1728"/>
          </w:tcPr>
          <w:p>
            <w:pPr>
              <w:bidi/>
              <w:jc w:val="both"/>
              <w:rPr>
                <w:lang w:val="he-IL"/>
              </w:rPr>
            </w:pPr>
            <w:r>
              <w:rPr>
                <w:b/>
              </w:rPr>
              <w:t>אחרון נדגם</w:t>
            </w:r>
          </w:p>
        </w:tc>
        <w:tc>
          <w:tcPr>
            <w:tcW w:type="dxa" w:w="1728"/>
          </w:tcPr>
          <w:p>
            <w:pPr>
              <w:bidi/>
              <w:jc w:val="both"/>
              <w:rPr>
                <w:lang w:val="he-IL"/>
              </w:rPr>
            </w:pPr>
            <w:r>
              <w:rPr>
                <w:b/>
              </w:rPr>
              <w:t>שיא היסטורי</w:t>
            </w:r>
          </w:p>
        </w:tc>
        <w:tc>
          <w:tcPr>
            <w:tcW w:type="dxa" w:w="1728"/>
          </w:tcPr>
          <w:p>
            <w:pPr>
              <w:bidi/>
              <w:jc w:val="both"/>
              <w:rPr>
                <w:lang w:val="he-IL"/>
              </w:rPr>
            </w:pPr>
            <w:r>
              <w:rPr>
                <w:b/>
              </w:rPr>
              <w:t>חודשי שתיקה</w:t>
            </w:r>
          </w:p>
        </w:tc>
        <w:tc>
          <w:tcPr>
            <w:tcW w:type="dxa" w:w="1728"/>
          </w:tcPr>
          <w:p>
            <w:pPr>
              <w:bidi/>
              <w:jc w:val="both"/>
              <w:rPr>
                <w:lang w:val="he-IL"/>
              </w:rPr>
            </w:pPr>
            <w:r>
              <w:rPr>
                <w:b/>
              </w:rPr>
              <w:t>משפחה</w:t>
            </w:r>
          </w:p>
        </w:tc>
      </w:tr>
      <w:tr>
        <w:tc>
          <w:tcPr>
            <w:tcW w:type="dxa" w:w="1728"/>
          </w:tcPr>
          <w:p>
            <w:pPr>
              <w:bidi/>
              <w:jc w:val="both"/>
              <w:rPr>
                <w:lang w:val="he-IL"/>
              </w:rPr>
            </w:pPr>
            <w:r>
              <w:t>נת חולון 2</w:t>
            </w:r>
          </w:p>
        </w:tc>
        <w:tc>
          <w:tcPr>
            <w:tcW w:type="dxa" w:w="1728"/>
          </w:tcPr>
          <w:p>
            <w:pPr>
              <w:bidi/>
              <w:jc w:val="both"/>
              <w:rPr>
                <w:lang w:val="he-IL"/>
              </w:rPr>
            </w:pPr>
            <w:r>
              <w:t>06/2022</w:t>
            </w:r>
          </w:p>
        </w:tc>
        <w:tc>
          <w:tcPr>
            <w:tcW w:type="dxa" w:w="1728"/>
          </w:tcPr>
          <w:p>
            <w:pPr>
              <w:bidi/>
              <w:jc w:val="both"/>
              <w:rPr>
                <w:lang w:val="he-IL"/>
              </w:rPr>
            </w:pPr>
            <w:r>
              <w:t>TCE 16,750%</w:t>
            </w:r>
          </w:p>
        </w:tc>
        <w:tc>
          <w:tcPr>
            <w:tcW w:type="dxa" w:w="1728"/>
          </w:tcPr>
          <w:p>
            <w:pPr>
              <w:bidi/>
              <w:jc w:val="both"/>
              <w:rPr>
                <w:lang w:val="he-IL"/>
              </w:rPr>
            </w:pPr>
            <w:r>
              <w:t>47</w:t>
            </w:r>
          </w:p>
        </w:tc>
        <w:tc>
          <w:tcPr>
            <w:tcW w:type="dxa" w:w="1728"/>
          </w:tcPr>
          <w:p>
            <w:pPr>
              <w:bidi/>
              <w:jc w:val="both"/>
              <w:rPr>
                <w:lang w:val="he-IL"/>
              </w:rPr>
            </w:pPr>
            <w:r>
              <w:t>CVOC</w:t>
            </w:r>
          </w:p>
        </w:tc>
      </w:tr>
      <w:tr>
        <w:tc>
          <w:tcPr>
            <w:tcW w:type="dxa" w:w="1728"/>
          </w:tcPr>
          <w:p>
            <w:pPr>
              <w:bidi/>
              <w:jc w:val="both"/>
              <w:rPr>
                <w:lang w:val="he-IL"/>
              </w:rPr>
            </w:pPr>
            <w:r>
              <w:t>נת חולון 5</w:t>
            </w:r>
          </w:p>
        </w:tc>
        <w:tc>
          <w:tcPr>
            <w:tcW w:type="dxa" w:w="1728"/>
          </w:tcPr>
          <w:p>
            <w:pPr>
              <w:bidi/>
              <w:jc w:val="both"/>
              <w:rPr>
                <w:lang w:val="he-IL"/>
              </w:rPr>
            </w:pPr>
            <w:r>
              <w:t>01/2023</w:t>
            </w:r>
          </w:p>
        </w:tc>
        <w:tc>
          <w:tcPr>
            <w:tcW w:type="dxa" w:w="1728"/>
          </w:tcPr>
          <w:p>
            <w:pPr>
              <w:bidi/>
              <w:jc w:val="both"/>
              <w:rPr>
                <w:lang w:val="he-IL"/>
              </w:rPr>
            </w:pPr>
            <w:r>
              <w:t>TCE 8,460%, As 431 µg/L</w:t>
            </w:r>
          </w:p>
        </w:tc>
        <w:tc>
          <w:tcPr>
            <w:tcW w:type="dxa" w:w="1728"/>
          </w:tcPr>
          <w:p>
            <w:pPr>
              <w:bidi/>
              <w:jc w:val="both"/>
              <w:rPr>
                <w:lang w:val="he-IL"/>
              </w:rPr>
            </w:pPr>
            <w:r>
              <w:t>40</w:t>
            </w:r>
          </w:p>
        </w:tc>
        <w:tc>
          <w:tcPr>
            <w:tcW w:type="dxa" w:w="1728"/>
          </w:tcPr>
          <w:p>
            <w:pPr>
              <w:bidi/>
              <w:jc w:val="both"/>
              <w:rPr>
                <w:lang w:val="he-IL"/>
              </w:rPr>
            </w:pPr>
            <w:r>
              <w:t>CVOC + METALS</w:t>
            </w:r>
          </w:p>
        </w:tc>
      </w:tr>
      <w:tr>
        <w:tc>
          <w:tcPr>
            <w:tcW w:type="dxa" w:w="1728"/>
          </w:tcPr>
          <w:p>
            <w:pPr>
              <w:bidi/>
              <w:jc w:val="both"/>
              <w:rPr>
                <w:lang w:val="he-IL"/>
              </w:rPr>
            </w:pPr>
            <w:r>
              <w:t>נת חולון 7</w:t>
            </w:r>
          </w:p>
        </w:tc>
        <w:tc>
          <w:tcPr>
            <w:tcW w:type="dxa" w:w="1728"/>
          </w:tcPr>
          <w:p>
            <w:pPr>
              <w:bidi/>
              <w:jc w:val="both"/>
              <w:rPr>
                <w:lang w:val="he-IL"/>
              </w:rPr>
            </w:pPr>
            <w:r>
              <w:t>01/2023</w:t>
            </w:r>
          </w:p>
        </w:tc>
        <w:tc>
          <w:tcPr>
            <w:tcW w:type="dxa" w:w="1728"/>
          </w:tcPr>
          <w:p>
            <w:pPr>
              <w:bidi/>
              <w:jc w:val="both"/>
              <w:rPr>
                <w:lang w:val="he-IL"/>
              </w:rPr>
            </w:pPr>
            <w:r>
              <w:t>TCE 7,588%, As 552 µg/L</w:t>
            </w:r>
          </w:p>
        </w:tc>
        <w:tc>
          <w:tcPr>
            <w:tcW w:type="dxa" w:w="1728"/>
          </w:tcPr>
          <w:p>
            <w:pPr>
              <w:bidi/>
              <w:jc w:val="both"/>
              <w:rPr>
                <w:lang w:val="he-IL"/>
              </w:rPr>
            </w:pPr>
            <w:r>
              <w:t>40</w:t>
            </w:r>
          </w:p>
        </w:tc>
        <w:tc>
          <w:tcPr>
            <w:tcW w:type="dxa" w:w="1728"/>
          </w:tcPr>
          <w:p>
            <w:pPr>
              <w:bidi/>
              <w:jc w:val="both"/>
              <w:rPr>
                <w:lang w:val="he-IL"/>
              </w:rPr>
            </w:pPr>
            <w:r>
              <w:t>CVOC + METALS</w:t>
            </w:r>
          </w:p>
        </w:tc>
      </w:tr>
      <w:tr>
        <w:tc>
          <w:tcPr>
            <w:tcW w:type="dxa" w:w="1728"/>
          </w:tcPr>
          <w:p>
            <w:pPr>
              <w:bidi/>
              <w:jc w:val="both"/>
              <w:rPr>
                <w:lang w:val="he-IL"/>
              </w:rPr>
            </w:pPr>
            <w:r>
              <w:t>נת חולון 26</w:t>
            </w:r>
          </w:p>
        </w:tc>
        <w:tc>
          <w:tcPr>
            <w:tcW w:type="dxa" w:w="1728"/>
          </w:tcPr>
          <w:p>
            <w:pPr>
              <w:bidi/>
              <w:jc w:val="both"/>
              <w:rPr>
                <w:lang w:val="he-IL"/>
              </w:rPr>
            </w:pPr>
            <w:r>
              <w:t>02/2023</w:t>
            </w:r>
          </w:p>
        </w:tc>
        <w:tc>
          <w:tcPr>
            <w:tcW w:type="dxa" w:w="1728"/>
          </w:tcPr>
          <w:p>
            <w:pPr>
              <w:bidi/>
              <w:jc w:val="both"/>
              <w:rPr>
                <w:lang w:val="he-IL"/>
              </w:rPr>
            </w:pPr>
            <w:r>
              <w:t>Cr 8,072%, TCE 2,173%</w:t>
            </w:r>
          </w:p>
        </w:tc>
        <w:tc>
          <w:tcPr>
            <w:tcW w:type="dxa" w:w="1728"/>
          </w:tcPr>
          <w:p>
            <w:pPr>
              <w:bidi/>
              <w:jc w:val="both"/>
              <w:rPr>
                <w:lang w:val="he-IL"/>
              </w:rPr>
            </w:pPr>
            <w:r>
              <w:t>39</w:t>
            </w:r>
          </w:p>
        </w:tc>
        <w:tc>
          <w:tcPr>
            <w:tcW w:type="dxa" w:w="1728"/>
          </w:tcPr>
          <w:p>
            <w:pPr>
              <w:bidi/>
              <w:jc w:val="both"/>
              <w:rPr>
                <w:lang w:val="he-IL"/>
              </w:rPr>
            </w:pPr>
            <w:r>
              <w:t>METALS + CVOC</w:t>
            </w:r>
          </w:p>
        </w:tc>
      </w:tr>
      <w:tr>
        <w:tc>
          <w:tcPr>
            <w:tcW w:type="dxa" w:w="1728"/>
          </w:tcPr>
          <w:p>
            <w:pPr>
              <w:bidi/>
              <w:jc w:val="both"/>
              <w:rPr>
                <w:lang w:val="he-IL"/>
              </w:rPr>
            </w:pPr>
            <w:r>
              <w:t>נת חולון 14</w:t>
            </w:r>
          </w:p>
        </w:tc>
        <w:tc>
          <w:tcPr>
            <w:tcW w:type="dxa" w:w="1728"/>
          </w:tcPr>
          <w:p>
            <w:pPr>
              <w:bidi/>
              <w:jc w:val="both"/>
              <w:rPr>
                <w:lang w:val="he-IL"/>
              </w:rPr>
            </w:pPr>
            <w:r>
              <w:t>06/2022</w:t>
            </w:r>
          </w:p>
        </w:tc>
        <w:tc>
          <w:tcPr>
            <w:tcW w:type="dxa" w:w="1728"/>
          </w:tcPr>
          <w:p>
            <w:pPr>
              <w:bidi/>
              <w:jc w:val="both"/>
              <w:rPr>
                <w:lang w:val="he-IL"/>
              </w:rPr>
            </w:pPr>
            <w:r>
              <w:t>Cr 331%, TCE 3,729%</w:t>
            </w:r>
          </w:p>
        </w:tc>
        <w:tc>
          <w:tcPr>
            <w:tcW w:type="dxa" w:w="1728"/>
          </w:tcPr>
          <w:p>
            <w:pPr>
              <w:bidi/>
              <w:jc w:val="both"/>
              <w:rPr>
                <w:lang w:val="he-IL"/>
              </w:rPr>
            </w:pPr>
            <w:r>
              <w:t>47</w:t>
            </w:r>
          </w:p>
        </w:tc>
        <w:tc>
          <w:tcPr>
            <w:tcW w:type="dxa" w:w="1728"/>
          </w:tcPr>
          <w:p>
            <w:pPr>
              <w:bidi/>
              <w:jc w:val="both"/>
              <w:rPr>
                <w:lang w:val="he-IL"/>
              </w:rPr>
            </w:pPr>
            <w:r>
              <w:t>METALS + CVOC</w:t>
            </w:r>
          </w:p>
        </w:tc>
      </w:tr>
      <w:tr>
        <w:tc>
          <w:tcPr>
            <w:tcW w:type="dxa" w:w="1728"/>
          </w:tcPr>
          <w:p>
            <w:pPr>
              <w:bidi/>
              <w:jc w:val="both"/>
              <w:rPr>
                <w:lang w:val="he-IL"/>
              </w:rPr>
            </w:pPr>
            <w:r>
              <w:t>נת אלביט חולון 1</w:t>
            </w:r>
          </w:p>
        </w:tc>
        <w:tc>
          <w:tcPr>
            <w:tcW w:type="dxa" w:w="1728"/>
          </w:tcPr>
          <w:p>
            <w:pPr>
              <w:bidi/>
              <w:jc w:val="both"/>
              <w:rPr>
                <w:lang w:val="he-IL"/>
              </w:rPr>
            </w:pPr>
            <w:r>
              <w:t>03/2018</w:t>
            </w:r>
          </w:p>
        </w:tc>
        <w:tc>
          <w:tcPr>
            <w:tcW w:type="dxa" w:w="1728"/>
          </w:tcPr>
          <w:p>
            <w:pPr>
              <w:bidi/>
              <w:jc w:val="both"/>
              <w:rPr>
                <w:lang w:val="he-IL"/>
              </w:rPr>
            </w:pPr>
            <w:r>
              <w:t>TCE 35,573%</w:t>
            </w:r>
          </w:p>
        </w:tc>
        <w:tc>
          <w:tcPr>
            <w:tcW w:type="dxa" w:w="1728"/>
          </w:tcPr>
          <w:p>
            <w:pPr>
              <w:bidi/>
              <w:jc w:val="both"/>
              <w:rPr>
                <w:lang w:val="he-IL"/>
              </w:rPr>
            </w:pPr>
            <w:r>
              <w:t>98</w:t>
            </w:r>
          </w:p>
        </w:tc>
        <w:tc>
          <w:tcPr>
            <w:tcW w:type="dxa" w:w="1728"/>
          </w:tcPr>
          <w:p>
            <w:pPr>
              <w:bidi/>
              <w:jc w:val="both"/>
              <w:rPr>
                <w:lang w:val="he-IL"/>
              </w:rPr>
            </w:pPr>
            <w:r>
              <w:t>CVOC</w:t>
            </w:r>
          </w:p>
        </w:tc>
      </w:tr>
      <w:tr>
        <w:tc>
          <w:tcPr>
            <w:tcW w:type="dxa" w:w="1728"/>
          </w:tcPr>
          <w:p>
            <w:pPr>
              <w:bidi/>
              <w:jc w:val="both"/>
              <w:rPr>
                <w:lang w:val="he-IL"/>
              </w:rPr>
            </w:pPr>
            <w:r>
              <w:t>נד נובר מרכבה</w:t>
            </w:r>
          </w:p>
        </w:tc>
        <w:tc>
          <w:tcPr>
            <w:tcW w:type="dxa" w:w="1728"/>
          </w:tcPr>
          <w:p>
            <w:pPr>
              <w:bidi/>
              <w:jc w:val="both"/>
              <w:rPr>
                <w:lang w:val="he-IL"/>
              </w:rPr>
            </w:pPr>
            <w:r>
              <w:t>03/2020</w:t>
            </w:r>
          </w:p>
        </w:tc>
        <w:tc>
          <w:tcPr>
            <w:tcW w:type="dxa" w:w="1728"/>
          </w:tcPr>
          <w:p>
            <w:pPr>
              <w:bidi/>
              <w:jc w:val="both"/>
              <w:rPr>
                <w:lang w:val="he-IL"/>
              </w:rPr>
            </w:pPr>
            <w:r>
              <w:t>MTBE 2,250%</w:t>
            </w:r>
          </w:p>
        </w:tc>
        <w:tc>
          <w:tcPr>
            <w:tcW w:type="dxa" w:w="1728"/>
          </w:tcPr>
          <w:p>
            <w:pPr>
              <w:bidi/>
              <w:jc w:val="both"/>
              <w:rPr>
                <w:lang w:val="he-IL"/>
              </w:rPr>
            </w:pPr>
            <w:r>
              <w:t>74</w:t>
            </w:r>
          </w:p>
        </w:tc>
        <w:tc>
          <w:tcPr>
            <w:tcW w:type="dxa" w:w="1728"/>
          </w:tcPr>
          <w:p>
            <w:pPr>
              <w:bidi/>
              <w:jc w:val="both"/>
              <w:rPr>
                <w:lang w:val="he-IL"/>
              </w:rPr>
            </w:pPr>
            <w:r>
              <w:t>FUEL</w:t>
            </w:r>
          </w:p>
        </w:tc>
      </w:tr>
      <w:tr>
        <w:tc>
          <w:tcPr>
            <w:tcW w:type="dxa" w:w="1728"/>
          </w:tcPr>
          <w:p>
            <w:pPr>
              <w:bidi/>
              <w:jc w:val="both"/>
              <w:rPr>
                <w:lang w:val="he-IL"/>
              </w:rPr>
            </w:pPr>
            <w:r>
              <w:t>נד המרכבה ק2</w:t>
            </w:r>
          </w:p>
        </w:tc>
        <w:tc>
          <w:tcPr>
            <w:tcW w:type="dxa" w:w="1728"/>
          </w:tcPr>
          <w:p>
            <w:pPr>
              <w:bidi/>
              <w:jc w:val="both"/>
              <w:rPr>
                <w:lang w:val="he-IL"/>
              </w:rPr>
            </w:pPr>
            <w:r>
              <w:t>03/2021</w:t>
            </w:r>
          </w:p>
        </w:tc>
        <w:tc>
          <w:tcPr>
            <w:tcW w:type="dxa" w:w="1728"/>
          </w:tcPr>
          <w:p>
            <w:pPr>
              <w:bidi/>
              <w:jc w:val="both"/>
              <w:rPr>
                <w:lang w:val="he-IL"/>
              </w:rPr>
            </w:pPr>
            <w:r>
              <w:t>MTBE 250%</w:t>
            </w:r>
          </w:p>
        </w:tc>
        <w:tc>
          <w:tcPr>
            <w:tcW w:type="dxa" w:w="1728"/>
          </w:tcPr>
          <w:p>
            <w:pPr>
              <w:bidi/>
              <w:jc w:val="both"/>
              <w:rPr>
                <w:lang w:val="he-IL"/>
              </w:rPr>
            </w:pPr>
            <w:r>
              <w:t>62</w:t>
            </w:r>
          </w:p>
        </w:tc>
        <w:tc>
          <w:tcPr>
            <w:tcW w:type="dxa" w:w="1728"/>
          </w:tcPr>
          <w:p>
            <w:pPr>
              <w:bidi/>
              <w:jc w:val="both"/>
              <w:rPr>
                <w:lang w:val="he-IL"/>
              </w:rPr>
            </w:pPr>
            <w:r>
              <w:t>FUEL</w:t>
            </w:r>
          </w:p>
        </w:tc>
      </w:tr>
      <w:tr>
        <w:tc>
          <w:tcPr>
            <w:tcW w:type="dxa" w:w="1728"/>
          </w:tcPr>
          <w:p>
            <w:pPr>
              <w:bidi/>
              <w:jc w:val="both"/>
              <w:rPr>
                <w:lang w:val="he-IL"/>
              </w:rPr>
            </w:pPr>
            <w:r>
              <w:t>נד המרכבה ק3</w:t>
            </w:r>
          </w:p>
        </w:tc>
        <w:tc>
          <w:tcPr>
            <w:tcW w:type="dxa" w:w="1728"/>
          </w:tcPr>
          <w:p>
            <w:pPr>
              <w:bidi/>
              <w:jc w:val="both"/>
              <w:rPr>
                <w:lang w:val="he-IL"/>
              </w:rPr>
            </w:pPr>
            <w:r>
              <w:t>04/2021</w:t>
            </w:r>
          </w:p>
        </w:tc>
        <w:tc>
          <w:tcPr>
            <w:tcW w:type="dxa" w:w="1728"/>
          </w:tcPr>
          <w:p>
            <w:pPr>
              <w:bidi/>
              <w:jc w:val="both"/>
              <w:rPr>
                <w:lang w:val="he-IL"/>
              </w:rPr>
            </w:pPr>
            <w:r>
              <w:t>Mn 700%</w:t>
            </w:r>
          </w:p>
        </w:tc>
        <w:tc>
          <w:tcPr>
            <w:tcW w:type="dxa" w:w="1728"/>
          </w:tcPr>
          <w:p>
            <w:pPr>
              <w:bidi/>
              <w:jc w:val="both"/>
              <w:rPr>
                <w:lang w:val="he-IL"/>
              </w:rPr>
            </w:pPr>
            <w:r>
              <w:t>61</w:t>
            </w:r>
          </w:p>
        </w:tc>
        <w:tc>
          <w:tcPr>
            <w:tcW w:type="dxa" w:w="1728"/>
          </w:tcPr>
          <w:p>
            <w:pPr>
              <w:bidi/>
              <w:jc w:val="both"/>
              <w:rPr>
                <w:lang w:val="he-IL"/>
              </w:rPr>
            </w:pPr>
            <w:r>
              <w:t>METALS</w:t>
            </w:r>
          </w:p>
        </w:tc>
      </w:tr>
      <w:tr>
        <w:tc>
          <w:tcPr>
            <w:tcW w:type="dxa" w:w="1728"/>
          </w:tcPr>
          <w:p>
            <w:pPr>
              <w:bidi/>
              <w:jc w:val="both"/>
              <w:rPr>
                <w:lang w:val="he-IL"/>
              </w:rPr>
            </w:pPr>
            <w:r>
              <w:t>נד אגד אזור 12</w:t>
            </w:r>
          </w:p>
        </w:tc>
        <w:tc>
          <w:tcPr>
            <w:tcW w:type="dxa" w:w="1728"/>
          </w:tcPr>
          <w:p>
            <w:pPr>
              <w:bidi/>
              <w:jc w:val="both"/>
              <w:rPr>
                <w:lang w:val="he-IL"/>
              </w:rPr>
            </w:pPr>
            <w:r>
              <w:t>01/2024</w:t>
            </w:r>
          </w:p>
        </w:tc>
        <w:tc>
          <w:tcPr>
            <w:tcW w:type="dxa" w:w="1728"/>
          </w:tcPr>
          <w:p>
            <w:pPr>
              <w:bidi/>
              <w:jc w:val="both"/>
              <w:rPr>
                <w:lang w:val="he-IL"/>
              </w:rPr>
            </w:pPr>
            <w:r>
              <w:t>MTBE 34,250%</w:t>
            </w:r>
          </w:p>
        </w:tc>
        <w:tc>
          <w:tcPr>
            <w:tcW w:type="dxa" w:w="1728"/>
          </w:tcPr>
          <w:p>
            <w:pPr>
              <w:bidi/>
              <w:jc w:val="both"/>
              <w:rPr>
                <w:lang w:val="he-IL"/>
              </w:rPr>
            </w:pPr>
            <w:r>
              <w:t>28</w:t>
            </w:r>
          </w:p>
        </w:tc>
        <w:tc>
          <w:tcPr>
            <w:tcW w:type="dxa" w:w="1728"/>
          </w:tcPr>
          <w:p>
            <w:pPr>
              <w:bidi/>
              <w:jc w:val="both"/>
              <w:rPr>
                <w:lang w:val="he-IL"/>
              </w:rPr>
            </w:pPr>
            <w:r>
              <w:t>FUEL</w:t>
            </w:r>
          </w:p>
        </w:tc>
      </w:tr>
      <w:tr>
        <w:tc>
          <w:tcPr>
            <w:tcW w:type="dxa" w:w="1728"/>
          </w:tcPr>
          <w:p>
            <w:pPr>
              <w:bidi/>
              <w:jc w:val="both"/>
              <w:rPr>
                <w:lang w:val="he-IL"/>
              </w:rPr>
            </w:pPr>
            <w:r>
              <w:t>נד אגד אזור 15</w:t>
            </w:r>
          </w:p>
        </w:tc>
        <w:tc>
          <w:tcPr>
            <w:tcW w:type="dxa" w:w="1728"/>
          </w:tcPr>
          <w:p>
            <w:pPr>
              <w:bidi/>
              <w:jc w:val="both"/>
              <w:rPr>
                <w:lang w:val="he-IL"/>
              </w:rPr>
            </w:pPr>
            <w:r>
              <w:t>02/2024</w:t>
            </w:r>
          </w:p>
        </w:tc>
        <w:tc>
          <w:tcPr>
            <w:tcW w:type="dxa" w:w="1728"/>
          </w:tcPr>
          <w:p>
            <w:pPr>
              <w:bidi/>
              <w:jc w:val="both"/>
              <w:rPr>
                <w:lang w:val="he-IL"/>
              </w:rPr>
            </w:pPr>
            <w:r>
              <w:t>טולואן 1,233%</w:t>
            </w:r>
          </w:p>
        </w:tc>
        <w:tc>
          <w:tcPr>
            <w:tcW w:type="dxa" w:w="1728"/>
          </w:tcPr>
          <w:p>
            <w:pPr>
              <w:bidi/>
              <w:jc w:val="both"/>
              <w:rPr>
                <w:lang w:val="he-IL"/>
              </w:rPr>
            </w:pPr>
            <w:r>
              <w:t>27</w:t>
            </w:r>
          </w:p>
        </w:tc>
        <w:tc>
          <w:tcPr>
            <w:tcW w:type="dxa" w:w="1728"/>
          </w:tcPr>
          <w:p>
            <w:pPr>
              <w:bidi/>
              <w:jc w:val="both"/>
              <w:rPr>
                <w:lang w:val="he-IL"/>
              </w:rPr>
            </w:pPr>
            <w:r>
              <w:t>FUEL</w:t>
            </w:r>
          </w:p>
        </w:tc>
      </w:tr>
      <w:tr>
        <w:tc>
          <w:tcPr>
            <w:tcW w:type="dxa" w:w="1728"/>
          </w:tcPr>
          <w:p>
            <w:pPr>
              <w:bidi/>
              <w:jc w:val="both"/>
              <w:rPr>
                <w:lang w:val="he-IL"/>
              </w:rPr>
            </w:pPr>
            <w:r>
              <w:t>נד אגד אזור 18</w:t>
            </w:r>
          </w:p>
        </w:tc>
        <w:tc>
          <w:tcPr>
            <w:tcW w:type="dxa" w:w="1728"/>
          </w:tcPr>
          <w:p>
            <w:pPr>
              <w:bidi/>
              <w:jc w:val="both"/>
              <w:rPr>
                <w:lang w:val="he-IL"/>
              </w:rPr>
            </w:pPr>
            <w:r>
              <w:t>03/2024</w:t>
            </w:r>
          </w:p>
        </w:tc>
        <w:tc>
          <w:tcPr>
            <w:tcW w:type="dxa" w:w="1728"/>
          </w:tcPr>
          <w:p>
            <w:pPr>
              <w:bidi/>
              <w:jc w:val="both"/>
              <w:rPr>
                <w:lang w:val="he-IL"/>
              </w:rPr>
            </w:pPr>
            <w:r>
              <w:t>טולואן 1,271%</w:t>
            </w:r>
          </w:p>
        </w:tc>
        <w:tc>
          <w:tcPr>
            <w:tcW w:type="dxa" w:w="1728"/>
          </w:tcPr>
          <w:p>
            <w:pPr>
              <w:bidi/>
              <w:jc w:val="both"/>
              <w:rPr>
                <w:lang w:val="he-IL"/>
              </w:rPr>
            </w:pPr>
            <w:r>
              <w:t>26</w:t>
            </w:r>
          </w:p>
        </w:tc>
        <w:tc>
          <w:tcPr>
            <w:tcW w:type="dxa" w:w="1728"/>
          </w:tcPr>
          <w:p>
            <w:pPr>
              <w:bidi/>
              <w:jc w:val="both"/>
              <w:rPr>
                <w:lang w:val="he-IL"/>
              </w:rPr>
            </w:pPr>
            <w:r>
              <w:t>FUEL</w:t>
            </w:r>
          </w:p>
        </w:tc>
      </w:tr>
    </w:tbl>
    <w:p>
      <w:pPr>
        <w:bidi/>
        <w:jc w:val="both"/>
        <w:rPr>
          <w:lang w:val="he-IL"/>
        </w:rPr>
      </w:pPr>
      <w:r>
        <w:rPr>
          <w:b/>
        </w:rPr>
        <w:t>משמעות אזורית</w:t>
      </w:r>
      <w:r>
        <w:t xml:space="preserve">: </w:t>
      </w:r>
      <w:r>
        <w:rPr>
          <w:b/>
        </w:rPr>
        <w:t>דפוס סנכרוני של הפסקות במהלך 2022–2024</w:t>
      </w:r>
      <w:r>
        <w:t xml:space="preserve">, רוב בקריאת שיא או במגמת עלייה — דפוס לא-אקראי שמרמז על החלטה מוסדית (סוף תוכנית ניטור, שינוי מפעיל, או העברת אחריות). חידוש דיגום ב-6+ הקידוחים האלה הוא הצעד החיוני ביותר לפני שיקום. כל הערכת מצב נוכחי באזורים אלה היא </w:t>
      </w:r>
      <w:r>
        <w:rPr>
          <w:b/>
        </w:rPr>
        <w:t>מבוססת נתון מיושן ב-2–8 שנים</w:t>
      </w:r>
      <w:r>
        <w:t>.</w:t>
      </w:r>
    </w:p>
    <w:p>
      <w:pPr>
        <w:pStyle w:val="Heading3"/>
        <w:bidi/>
        <w:jc w:val="both"/>
        <w:rPr>
          <w:lang w:val="he-IL"/>
        </w:rPr>
      </w:pPr>
      <w:r>
        <w:t>4.3 קידוחים עם n&lt;5 מדידות בחלון 5-שנים</w:t>
      </w:r>
    </w:p>
    <w:p>
      <w:pPr>
        <w:bidi/>
        <w:jc w:val="both"/>
        <w:rPr>
          <w:lang w:val="he-IL"/>
        </w:rPr>
      </w:pPr>
      <w:r>
        <w:rPr>
          <w:rFonts w:ascii="Courier New" w:hAnsi="Courier New"/>
          <w:color w:val="800000"/>
        </w:rPr>
        <w:t>monitoring_gaps.csv</w:t>
      </w:r>
      <w:r>
        <w:t xml:space="preserve"> מתעד מעל 3,000 רשומות של פרמטרים עם n=1 (single measurement, "Low measurement count"), בעיקר עבור מתכות בקידוחי הפקה ופרמטרים אורגניים בודדים בקידוחי דלק. רוב פרמטרי ה-PFAS מסווגים כך (4 קידוחים בלבד נדגמו ל-PFAS). פרמטרים אלה לא משמשים לחישוב מגמה (n&lt;5 אינו עומד בקריטריון Mann-Kendall).</w:t>
      </w:r>
    </w:p>
    <w:p>
      <w:pPr>
        <w:pStyle w:val="Heading3"/>
        <w:bidi/>
        <w:jc w:val="both"/>
        <w:rPr>
          <w:lang w:val="he-IL"/>
        </w:rPr>
      </w:pPr>
      <w:r>
        <w:t>4.4 פערי ניטור אזוריים ופרמטריים</w:t>
      </w:r>
    </w:p>
    <w:p>
      <w:pPr>
        <w:bidi/>
        <w:jc w:val="both"/>
        <w:rPr>
          <w:lang w:val="he-IL"/>
        </w:rPr>
      </w:pPr>
      <w:r>
        <w:t xml:space="preserve">1. </w:t>
      </w:r>
      <w:r>
        <w:rPr>
          <w:b/>
        </w:rPr>
        <w:t>PFAS</w:t>
      </w:r>
      <w:r>
        <w:t>: 3.6% מהקידוחים נדגמו — קמפיין דיגום ייעודי הכרחי (8+ קידוחים, ראה §6).</w:t>
        <w:br/>
        <w:t xml:space="preserve">2. </w:t>
      </w:r>
      <w:r>
        <w:rPr>
          <w:b/>
        </w:rPr>
        <w:t>ספיציאציה Cr(III) / Cr(VI)</w:t>
      </w:r>
      <w:r>
        <w:t>: לא מדווחת. עבור נת חולון 26 (4,036 µg/L) — השאלה הקריטית ביותר.</w:t>
        <w:br/>
        <w:t xml:space="preserve">3. </w:t>
      </w:r>
      <w:r>
        <w:rPr>
          <w:b/>
        </w:rPr>
        <w:t>ספיציאציה As(III) / As(V)</w:t>
      </w:r>
      <w:r>
        <w:t>: לא מדווחת באשכול נת חולון 5/6/7. תכריע בין אנתרופוגני לגיאוגני.</w:t>
        <w:br/>
        <w:t xml:space="preserve">4. </w:t>
      </w:r>
      <w:r>
        <w:rPr>
          <w:b/>
        </w:rPr>
        <w:t>אתן/אתאן/מתאן + Dehalococcoides spp. quantification</w:t>
      </w:r>
      <w:r>
        <w:t>: לא נמדדים באף קידוח CVOC חמור. בלעדם — לא ניתן לקבוע אם הדכלורינציה ביוטית משלימה לאתן (יעיל) או נעצרת ב-VC (לא יעיל; דרוש שיקום אקטיבי).</w:t>
        <w:br/>
        <w:t xml:space="preserve">5. </w:t>
      </w:r>
      <w:r>
        <w:rPr>
          <w:b/>
        </w:rPr>
        <w:t>TBA terminal products</w:t>
      </w:r>
      <w:r>
        <w:t xml:space="preserve"> (acetone, HIBA) באשכול מרכבות-האש (TBA 120,000 µg/L) — לא נמדדים.</w:t>
        <w:br/>
        <w:t xml:space="preserve">6. </w:t>
      </w:r>
      <w:r>
        <w:rPr>
          <w:b/>
        </w:rPr>
        <w:t>Free-product gauging</w:t>
      </w:r>
      <w:r>
        <w:t xml:space="preserve"> (עובי שכבת LNAPL) — לא ידוע אם בוצע באשכול אגד או מרכבות-האש.</w:t>
        <w:br/>
        <w:t xml:space="preserve">7. </w:t>
      </w:r>
      <w:r>
        <w:rPr>
          <w:b/>
        </w:rPr>
        <w:t>CCl₄ ב-מק חולון 15</w:t>
      </w:r>
      <w:r>
        <w:t xml:space="preserve"> — מקור הזיהום שגרם לסגירה ב-1996 טרם זוהה (30 שנה). HST2007 הציע 4 מועמדים חוץ-תכולה (בסיס דלק קוגל, אתר פסולת מקווה ישראל, וולפסון, לודג'יה סוקולוב); אף אחד לא אומת.</w:t>
        <w:br/>
        <w:t xml:space="preserve">8. </w:t>
      </w:r>
      <w:r>
        <w:rPr>
          <w:b/>
        </w:rPr>
        <w:t>7 קידוחי ניטור שאוקלוג 2012 המליץ עליהם לא הותקנו</w:t>
      </w:r>
      <w:r>
        <w:t xml:space="preserve"> (נתח 15–21): פער ניטור עומק בכל המוקדים העיקריים — תרשיש, תדיראן-קשר, תדירגן, מגדר, אלגונל, בהק, שחרות.</w:t>
        <w:br/>
        <w:t xml:space="preserve">9. </w:t>
      </w:r>
      <w:r>
        <w:rPr>
          <w:b/>
        </w:rPr>
        <w:t>אזור בת ים</w:t>
      </w:r>
      <w:r>
        <w:t xml:space="preserve"> (חזית הפלומה הסופית, דרום-מערב לאזה"ת) — קידוחי הניטור הקיימים בגבול האזורים; חזית הפלומה אם הגיעה — לא נמדדת.</w:t>
      </w:r>
    </w:p>
    <w:p>
      <w:pPr>
        <w:pStyle w:val="Heading3"/>
        <w:bidi/>
        <w:jc w:val="both"/>
        <w:rPr>
          <w:lang w:val="he-IL"/>
        </w:rPr>
      </w:pPr>
      <w:r>
        <w:t>4.5 Selection bias caveat</w:t>
      </w:r>
    </w:p>
    <w:p>
      <w:pPr>
        <w:bidi/>
        <w:jc w:val="both"/>
        <w:rPr>
          <w:lang w:val="he-IL"/>
        </w:rPr>
      </w:pPr>
      <w:r>
        <w:rPr>
          <w:b/>
        </w:rPr>
        <w:t>מערך הניטור באזה"ת חולון אינו מייצג של תפוצה אזורית רחבה</w:t>
      </w:r>
      <w:r>
        <w:t xml:space="preserve">. הקידוחים הוצבו בכוונה תחילה בקרבת מקורות חשודים (ECO2012A קדח את המערך המוסדר הראשון של 13 קידוחים בצמוד ל-13 מפעלים שזוהו ב-HST2007). 22 מתוך 111 הקידוחים (20%) מרוכזים במסוף תדלוק אגד אחד; 9 נוספים באשכול מרכבות-האש הסמוך. </w:t>
      </w:r>
      <w:r>
        <w:rPr>
          <w:b/>
        </w:rPr>
        <w:t>אינטרפרטציה אזורית של ריכוזי דלק מוטה כלפי מעלה</w:t>
      </w:r>
      <w:r>
        <w:t xml:space="preserve">, ואינטרפרטציה אזורית של ממסים מוכלרים מוטה כלפי המוקדים הצפוניים-מרכזיים שבהם רוב הקידוחים. ריכוזים נמוכים בקידוחי הקצוות (חווה חקלאית, פ מקוה ישראל) </w:t>
      </w:r>
      <w:r>
        <w:rPr>
          <w:b/>
        </w:rPr>
        <w:t>לא משקפים בהכרח רקע אזורי</w:t>
      </w:r>
      <w:r>
        <w:t xml:space="preserve"> — הם משקפים מיקום מחוץ למוקדי המקור.</w:t>
      </w:r>
    </w:p>
    <w:p>
      <w:pPr>
        <w:bidi/>
        <w:jc w:val="both"/>
        <w:rPr>
          <w:lang w:val="he-IL"/>
        </w:rPr>
      </w:pPr>
      <w:r>
        <w:t>![](../figures/fig_06_monitoring_gaps.png)</w:t>
      </w:r>
    </w:p>
    <w:p>
      <w:pPr>
        <w:bidi/>
        <w:jc w:val="both"/>
        <w:rPr>
          <w:lang w:val="he-IL"/>
        </w:rPr>
      </w:pPr>
      <w:r>
        <w:rPr>
          <w:b/>
        </w:rPr>
        <w:t>איור 6</w:t>
      </w:r>
      <w:r>
        <w:t xml:space="preserve">: ציר זמן ניטור — סטטוס הניטור (פעיל / סגור / שותק) של 111 הקידוחים על-פני 2010–2026, עם סימון תאריכי הפסקה ושיאי היסטוריים. מקור: </w:t>
      </w:r>
      <w:r>
        <w:rPr>
          <w:rFonts w:ascii="Courier New" w:hAnsi="Courier New"/>
          <w:color w:val="800000"/>
        </w:rPr>
        <w:t>monitoring_gaps.csv</w:t>
      </w:r>
      <w:r>
        <w:t xml:space="preserve"> + </w:t>
      </w:r>
      <w:r>
        <w:rPr>
          <w:rFonts w:ascii="Courier New" w:hAnsi="Courier New"/>
          <w:color w:val="800000"/>
        </w:rPr>
        <w:t>figure_ready_series.csv</w:t>
      </w:r>
      <w:r>
        <w:t>.</w:t>
      </w:r>
    </w:p>
    <w:p>
      <w:pPr>
        <w:bidi/>
        <w:jc w:val="both"/>
        <w:rPr>
          <w:lang w:val="he-IL"/>
        </w:rPr>
      </w:pPr>
      <w:r>
        <w:t>---</w:t>
      </w:r>
    </w:p>
    <w:p>
      <w:pPr>
        <w:pStyle w:val="Heading2"/>
        <w:bidi/>
        <w:jc w:val="both"/>
        <w:rPr>
          <w:lang w:val="he-IL"/>
        </w:rPr>
      </w:pPr>
      <w:r>
        <w:t>5. מקורות זיהום אפשריים ורמות ביטחון</w:t>
      </w:r>
    </w:p>
    <w:p>
      <w:pPr>
        <w:bidi/>
        <w:jc w:val="both"/>
        <w:rPr>
          <w:lang w:val="he-IL"/>
        </w:rPr>
      </w:pPr>
      <w:r>
        <w:t xml:space="preserve">הסיווג להלן מבוסס על </w:t>
      </w:r>
      <w:r>
        <w:rPr>
          <w:b/>
        </w:rPr>
        <w:t>כלל גנרי A–E</w:t>
      </w:r>
      <w:r>
        <w:t xml:space="preserve"> (PROCESS_GUIDE §I): A=raw_report_verified; B=ai_extracted_with_page_ref; C=web_verified_current_activity (סטטוס בלבד, לא ראיית זיהום); D=inferred_candidate; E=weak/mention_only. </w:t>
      </w:r>
      <w:r>
        <w:rPr>
          <w:b/>
        </w:rPr>
        <w:t>A+B → מועמדים חזקים</w:t>
      </w:r>
      <w:r>
        <w:t xml:space="preserve">; </w:t>
      </w:r>
      <w:r>
        <w:rPr>
          <w:b/>
        </w:rPr>
        <w:t>C → סטטוס נוכחי בלבד</w:t>
      </w:r>
      <w:r>
        <w:t xml:space="preserve">; </w:t>
      </w:r>
      <w:r>
        <w:rPr>
          <w:b/>
        </w:rPr>
        <w:t>D/E → ייכנס לפרק זה רק אם הניטור מחזק עצמאית</w:t>
      </w:r>
      <w:r>
        <w:t>.</w:t>
      </w:r>
    </w:p>
    <w:p>
      <w:pPr>
        <w:bidi/>
        <w:jc w:val="both"/>
        <w:rPr>
          <w:lang w:val="he-IL"/>
        </w:rPr>
      </w:pPr>
      <w:r>
        <w:t xml:space="preserve">מתוך 48 רשומות ב-source_candidates_index.csv: </w:t>
      </w:r>
      <w:r>
        <w:rPr>
          <w:b/>
        </w:rPr>
        <w:t>11 ב-A+B, 24 ב-B בלבד, 2 ב-C, 10 ב-D, 1 ב-E</w:t>
      </w:r>
      <w:r>
        <w:t>.</w:t>
      </w:r>
    </w:p>
    <w:p>
      <w:pPr>
        <w:pStyle w:val="Heading3"/>
        <w:bidi/>
        <w:jc w:val="both"/>
        <w:rPr>
          <w:lang w:val="he-IL"/>
        </w:rPr>
      </w:pPr>
      <w:r>
        <w:t>5.1 מועמדים חזקים (A+B) — מקורות עיקריים</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bidi/>
              <w:jc w:val="both"/>
              <w:rPr>
                <w:lang w:val="he-IL"/>
              </w:rPr>
            </w:pPr>
            <w:r>
              <w:rPr>
                <w:b/>
              </w:rPr>
              <w:t>מוקד</w:t>
            </w:r>
          </w:p>
        </w:tc>
        <w:tc>
          <w:tcPr>
            <w:tcW w:type="dxa" w:w="1440"/>
          </w:tcPr>
          <w:p>
            <w:pPr>
              <w:bidi/>
              <w:jc w:val="both"/>
              <w:rPr>
                <w:lang w:val="he-IL"/>
              </w:rPr>
            </w:pPr>
            <w:r>
              <w:rPr>
                <w:b/>
              </w:rPr>
              <w:t>מזהם עיקרי</w:t>
            </w:r>
          </w:p>
        </w:tc>
        <w:tc>
          <w:tcPr>
            <w:tcW w:type="dxa" w:w="1440"/>
          </w:tcPr>
          <w:p>
            <w:pPr>
              <w:bidi/>
              <w:jc w:val="both"/>
              <w:rPr>
                <w:lang w:val="he-IL"/>
              </w:rPr>
            </w:pPr>
            <w:r>
              <w:rPr>
                <w:b/>
              </w:rPr>
              <w:t>מפעל משוער</w:t>
            </w:r>
          </w:p>
        </w:tc>
        <w:tc>
          <w:tcPr>
            <w:tcW w:type="dxa" w:w="1440"/>
          </w:tcPr>
          <w:p>
            <w:pPr>
              <w:bidi/>
              <w:jc w:val="both"/>
              <w:rPr>
                <w:lang w:val="he-IL"/>
              </w:rPr>
            </w:pPr>
            <w:r>
              <w:rPr>
                <w:b/>
              </w:rPr>
              <w:t>סוג עסק</w:t>
            </w:r>
          </w:p>
        </w:tc>
        <w:tc>
          <w:tcPr>
            <w:tcW w:type="dxa" w:w="1440"/>
          </w:tcPr>
          <w:p>
            <w:pPr>
              <w:bidi/>
              <w:jc w:val="both"/>
              <w:rPr>
                <w:lang w:val="he-IL"/>
              </w:rPr>
            </w:pPr>
            <w:r>
              <w:rPr>
                <w:b/>
              </w:rPr>
              <w:t>רמת ביטחון</w:t>
            </w:r>
          </w:p>
        </w:tc>
        <w:tc>
          <w:tcPr>
            <w:tcW w:type="dxa" w:w="1440"/>
          </w:tcPr>
          <w:p>
            <w:pPr>
              <w:bidi/>
              <w:jc w:val="both"/>
              <w:rPr>
                <w:lang w:val="he-IL"/>
              </w:rPr>
            </w:pPr>
            <w:r>
              <w:rPr>
                <w:b/>
              </w:rPr>
              <w:t>קידוחים מובילים</w:t>
            </w:r>
          </w:p>
        </w:tc>
      </w:tr>
      <w:tr>
        <w:tc>
          <w:tcPr>
            <w:tcW w:type="dxa" w:w="1440"/>
          </w:tcPr>
          <w:p>
            <w:pPr>
              <w:bidi/>
              <w:jc w:val="both"/>
              <w:rPr>
                <w:lang w:val="he-IL"/>
              </w:rPr>
            </w:pPr>
            <w:r>
              <w:t>3.1 CVOC מרכזי</w:t>
            </w:r>
          </w:p>
        </w:tc>
        <w:tc>
          <w:tcPr>
            <w:tcW w:type="dxa" w:w="1440"/>
          </w:tcPr>
          <w:p>
            <w:pPr>
              <w:bidi/>
              <w:jc w:val="both"/>
              <w:rPr>
                <w:lang w:val="he-IL"/>
              </w:rPr>
            </w:pPr>
            <w:r>
              <w:t>TCE, 1,4-דיאוקסן</w:t>
            </w:r>
          </w:p>
        </w:tc>
        <w:tc>
          <w:tcPr>
            <w:tcW w:type="dxa" w:w="1440"/>
          </w:tcPr>
          <w:p>
            <w:pPr>
              <w:bidi/>
              <w:jc w:val="both"/>
              <w:rPr>
                <w:lang w:val="he-IL"/>
              </w:rPr>
            </w:pPr>
            <w:r>
              <w:t>**F-001 תדירגן** (1970–2003)</w:t>
            </w:r>
          </w:p>
        </w:tc>
        <w:tc>
          <w:tcPr>
            <w:tcW w:type="dxa" w:w="1440"/>
          </w:tcPr>
          <w:p>
            <w:pPr>
              <w:bidi/>
              <w:jc w:val="both"/>
              <w:rPr>
                <w:lang w:val="he-IL"/>
              </w:rPr>
            </w:pPr>
            <w:r>
              <w:t>ציפוי מתכות + אלקטרוניקה</w:t>
            </w:r>
          </w:p>
        </w:tc>
        <w:tc>
          <w:tcPr>
            <w:tcW w:type="dxa" w:w="1440"/>
          </w:tcPr>
          <w:p>
            <w:pPr>
              <w:bidi/>
              <w:jc w:val="both"/>
              <w:rPr>
                <w:lang w:val="he-IL"/>
              </w:rPr>
            </w:pPr>
            <w:r>
              <w:t>HIGH</w:t>
            </w:r>
          </w:p>
        </w:tc>
        <w:tc>
          <w:tcPr>
            <w:tcW w:type="dxa" w:w="1440"/>
          </w:tcPr>
          <w:p>
            <w:pPr>
              <w:bidi/>
              <w:jc w:val="both"/>
              <w:rPr>
                <w:lang w:val="he-IL"/>
              </w:rPr>
            </w:pPr>
            <w:r>
              <w:t>נת תדירגן 1/2/4/5, נד סונול המלאכה מ-1/ק-1</w:t>
            </w:r>
          </w:p>
        </w:tc>
      </w:tr>
      <w:tr>
        <w:tc>
          <w:tcPr>
            <w:tcW w:type="dxa" w:w="1440"/>
          </w:tcPr>
          <w:p>
            <w:pPr>
              <w:bidi/>
              <w:jc w:val="both"/>
              <w:rPr>
                <w:lang w:val="he-IL"/>
              </w:rPr>
            </w:pPr>
            <w:r>
              <w:t>3.1 CVOC מרכזי</w:t>
            </w:r>
          </w:p>
        </w:tc>
        <w:tc>
          <w:tcPr>
            <w:tcW w:type="dxa" w:w="1440"/>
          </w:tcPr>
          <w:p>
            <w:pPr>
              <w:bidi/>
              <w:jc w:val="both"/>
              <w:rPr>
                <w:lang w:val="he-IL"/>
              </w:rPr>
            </w:pPr>
            <w:r>
              <w:t>TCE</w:t>
            </w:r>
          </w:p>
        </w:tc>
        <w:tc>
          <w:tcPr>
            <w:tcW w:type="dxa" w:w="1440"/>
          </w:tcPr>
          <w:p>
            <w:pPr>
              <w:bidi/>
              <w:jc w:val="both"/>
              <w:rPr>
                <w:lang w:val="he-IL"/>
              </w:rPr>
            </w:pPr>
            <w:r>
              <w:t>**F-002 תדיראן-קשר** (1970–~2000, אתר היסטורי)</w:t>
            </w:r>
          </w:p>
        </w:tc>
        <w:tc>
          <w:tcPr>
            <w:tcW w:type="dxa" w:w="1440"/>
          </w:tcPr>
          <w:p>
            <w:pPr>
              <w:bidi/>
              <w:jc w:val="both"/>
              <w:rPr>
                <w:lang w:val="he-IL"/>
              </w:rPr>
            </w:pPr>
            <w:r>
              <w:t>אלקטרוניקה + ציפוי</w:t>
            </w:r>
          </w:p>
        </w:tc>
        <w:tc>
          <w:tcPr>
            <w:tcW w:type="dxa" w:w="1440"/>
          </w:tcPr>
          <w:p>
            <w:pPr>
              <w:bidi/>
              <w:jc w:val="both"/>
              <w:rPr>
                <w:lang w:val="he-IL"/>
              </w:rPr>
            </w:pPr>
            <w:r>
              <w:t>HIGH</w:t>
            </w:r>
          </w:p>
        </w:tc>
        <w:tc>
          <w:tcPr>
            <w:tcW w:type="dxa" w:w="1440"/>
          </w:tcPr>
          <w:p>
            <w:pPr>
              <w:bidi/>
              <w:jc w:val="both"/>
              <w:rPr>
                <w:lang w:val="he-IL"/>
              </w:rPr>
            </w:pPr>
            <w:r>
              <w:t>נת חולון 11, נת אלביט חולון 1–4</w:t>
            </w:r>
          </w:p>
        </w:tc>
      </w:tr>
      <w:tr>
        <w:tc>
          <w:tcPr>
            <w:tcW w:type="dxa" w:w="1440"/>
          </w:tcPr>
          <w:p>
            <w:pPr>
              <w:bidi/>
              <w:jc w:val="both"/>
              <w:rPr>
                <w:lang w:val="he-IL"/>
              </w:rPr>
            </w:pPr>
            <w:r>
              <w:t>3.1 + 3.3 CVOC + METALS</w:t>
            </w:r>
          </w:p>
        </w:tc>
        <w:tc>
          <w:tcPr>
            <w:tcW w:type="dxa" w:w="1440"/>
          </w:tcPr>
          <w:p>
            <w:pPr>
              <w:bidi/>
              <w:jc w:val="both"/>
              <w:rPr>
                <w:lang w:val="he-IL"/>
              </w:rPr>
            </w:pPr>
            <w:r>
              <w:t>TCE + Cr</w:t>
            </w:r>
          </w:p>
        </w:tc>
        <w:tc>
          <w:tcPr>
            <w:tcW w:type="dxa" w:w="1440"/>
          </w:tcPr>
          <w:p>
            <w:pPr>
              <w:bidi/>
              <w:jc w:val="both"/>
              <w:rPr>
                <w:lang w:val="he-IL"/>
              </w:rPr>
            </w:pPr>
            <w:r>
              <w:t>**F-003 תרשיש** (1964/1968–פעיל?)</w:t>
            </w:r>
          </w:p>
        </w:tc>
        <w:tc>
          <w:tcPr>
            <w:tcW w:type="dxa" w:w="1440"/>
          </w:tcPr>
          <w:p>
            <w:pPr>
              <w:bidi/>
              <w:jc w:val="both"/>
              <w:rPr>
                <w:lang w:val="he-IL"/>
              </w:rPr>
            </w:pPr>
            <w:r>
              <w:t>ציפוי מתכות</w:t>
            </w:r>
          </w:p>
        </w:tc>
        <w:tc>
          <w:tcPr>
            <w:tcW w:type="dxa" w:w="1440"/>
          </w:tcPr>
          <w:p>
            <w:pPr>
              <w:bidi/>
              <w:jc w:val="both"/>
              <w:rPr>
                <w:lang w:val="he-IL"/>
              </w:rPr>
            </w:pPr>
            <w:r>
              <w:t>HIGH</w:t>
            </w:r>
          </w:p>
        </w:tc>
        <w:tc>
          <w:tcPr>
            <w:tcW w:type="dxa" w:w="1440"/>
          </w:tcPr>
          <w:p>
            <w:pPr>
              <w:bidi/>
              <w:jc w:val="both"/>
              <w:rPr>
                <w:lang w:val="he-IL"/>
              </w:rPr>
            </w:pPr>
            <w:r>
              <w:t>נת חולון 3</w:t>
            </w:r>
          </w:p>
        </w:tc>
      </w:tr>
      <w:tr>
        <w:tc>
          <w:tcPr>
            <w:tcW w:type="dxa" w:w="1440"/>
          </w:tcPr>
          <w:p>
            <w:pPr>
              <w:bidi/>
              <w:jc w:val="both"/>
              <w:rPr>
                <w:lang w:val="he-IL"/>
              </w:rPr>
            </w:pPr>
            <w:r>
              <w:t>3.1 CVOC</w:t>
            </w:r>
          </w:p>
        </w:tc>
        <w:tc>
          <w:tcPr>
            <w:tcW w:type="dxa" w:w="1440"/>
          </w:tcPr>
          <w:p>
            <w:pPr>
              <w:bidi/>
              <w:jc w:val="both"/>
              <w:rPr>
                <w:lang w:val="he-IL"/>
              </w:rPr>
            </w:pPr>
            <w:r>
              <w:t>DCE &gt; TCE (ריקבון)</w:t>
            </w:r>
          </w:p>
        </w:tc>
        <w:tc>
          <w:tcPr>
            <w:tcW w:type="dxa" w:w="1440"/>
          </w:tcPr>
          <w:p>
            <w:pPr>
              <w:bidi/>
              <w:jc w:val="both"/>
              <w:rPr>
                <w:lang w:val="he-IL"/>
              </w:rPr>
            </w:pPr>
            <w:r>
              <w:t>**F-004 אמינוגרף** (1970–1982)</w:t>
            </w:r>
          </w:p>
        </w:tc>
        <w:tc>
          <w:tcPr>
            <w:tcW w:type="dxa" w:w="1440"/>
          </w:tcPr>
          <w:p>
            <w:pPr>
              <w:bidi/>
              <w:jc w:val="both"/>
              <w:rPr>
                <w:lang w:val="he-IL"/>
              </w:rPr>
            </w:pPr>
            <w:r>
              <w:t>ציפוי</w:t>
            </w:r>
          </w:p>
        </w:tc>
        <w:tc>
          <w:tcPr>
            <w:tcW w:type="dxa" w:w="1440"/>
          </w:tcPr>
          <w:p>
            <w:pPr>
              <w:bidi/>
              <w:jc w:val="both"/>
              <w:rPr>
                <w:lang w:val="he-IL"/>
              </w:rPr>
            </w:pPr>
            <w:r>
              <w:t>HIGH</w:t>
            </w:r>
          </w:p>
        </w:tc>
        <w:tc>
          <w:tcPr>
            <w:tcW w:type="dxa" w:w="1440"/>
          </w:tcPr>
          <w:p>
            <w:pPr>
              <w:bidi/>
              <w:jc w:val="both"/>
              <w:rPr>
                <w:lang w:val="he-IL"/>
              </w:rPr>
            </w:pPr>
            <w:r>
              <w:t>נח חולון 8</w:t>
            </w:r>
          </w:p>
        </w:tc>
      </w:tr>
      <w:tr>
        <w:tc>
          <w:tcPr>
            <w:tcW w:type="dxa" w:w="1440"/>
          </w:tcPr>
          <w:p>
            <w:pPr>
              <w:bidi/>
              <w:jc w:val="both"/>
              <w:rPr>
                <w:lang w:val="he-IL"/>
              </w:rPr>
            </w:pPr>
            <w:r>
              <w:t>3.1 CVOC</w:t>
            </w:r>
          </w:p>
        </w:tc>
        <w:tc>
          <w:tcPr>
            <w:tcW w:type="dxa" w:w="1440"/>
          </w:tcPr>
          <w:p>
            <w:pPr>
              <w:bidi/>
              <w:jc w:val="both"/>
              <w:rPr>
                <w:lang w:val="he-IL"/>
              </w:rPr>
            </w:pPr>
            <w:r>
              <w:t>TCE 4,507%</w:t>
            </w:r>
          </w:p>
        </w:tc>
        <w:tc>
          <w:tcPr>
            <w:tcW w:type="dxa" w:w="1440"/>
          </w:tcPr>
          <w:p>
            <w:pPr>
              <w:bidi/>
              <w:jc w:val="both"/>
              <w:rPr>
                <w:lang w:val="he-IL"/>
              </w:rPr>
            </w:pPr>
            <w:r>
              <w:t>**F-006 בהק** (1978–~2015)</w:t>
            </w:r>
          </w:p>
        </w:tc>
        <w:tc>
          <w:tcPr>
            <w:tcW w:type="dxa" w:w="1440"/>
          </w:tcPr>
          <w:p>
            <w:pPr>
              <w:bidi/>
              <w:jc w:val="both"/>
              <w:rPr>
                <w:lang w:val="he-IL"/>
              </w:rPr>
            </w:pPr>
            <w:r>
              <w:t>אלקטרוניקה</w:t>
            </w:r>
          </w:p>
        </w:tc>
        <w:tc>
          <w:tcPr>
            <w:tcW w:type="dxa" w:w="1440"/>
          </w:tcPr>
          <w:p>
            <w:pPr>
              <w:bidi/>
              <w:jc w:val="both"/>
              <w:rPr>
                <w:lang w:val="he-IL"/>
              </w:rPr>
            </w:pPr>
            <w:r>
              <w:t>HIGH</w:t>
            </w:r>
          </w:p>
        </w:tc>
        <w:tc>
          <w:tcPr>
            <w:tcW w:type="dxa" w:w="1440"/>
          </w:tcPr>
          <w:p>
            <w:pPr>
              <w:bidi/>
              <w:jc w:val="both"/>
              <w:rPr>
                <w:lang w:val="he-IL"/>
              </w:rPr>
            </w:pPr>
            <w:r>
              <w:t>נת חולון 16, מק חולון 5 (חזית)</w:t>
            </w:r>
          </w:p>
        </w:tc>
      </w:tr>
      <w:tr>
        <w:tc>
          <w:tcPr>
            <w:tcW w:type="dxa" w:w="1440"/>
          </w:tcPr>
          <w:p>
            <w:pPr>
              <w:bidi/>
              <w:jc w:val="both"/>
              <w:rPr>
                <w:lang w:val="he-IL"/>
              </w:rPr>
            </w:pPr>
            <w:r>
              <w:t>3.4 METALS</w:t>
            </w:r>
          </w:p>
        </w:tc>
        <w:tc>
          <w:tcPr>
            <w:tcW w:type="dxa" w:w="1440"/>
          </w:tcPr>
          <w:p>
            <w:pPr>
              <w:bidi/>
              <w:jc w:val="both"/>
              <w:rPr>
                <w:lang w:val="he-IL"/>
              </w:rPr>
            </w:pPr>
            <w:r>
              <w:t>Ni (אסקלציה 2005–2008)</w:t>
            </w:r>
          </w:p>
        </w:tc>
        <w:tc>
          <w:tcPr>
            <w:tcW w:type="dxa" w:w="1440"/>
          </w:tcPr>
          <w:p>
            <w:pPr>
              <w:bidi/>
              <w:jc w:val="both"/>
              <w:rPr>
                <w:lang w:val="he-IL"/>
              </w:rPr>
            </w:pPr>
            <w:r>
              <w:t>**F-005 אר"ן מטל / רימטל** (1992–פעיל 2008)</w:t>
            </w:r>
          </w:p>
        </w:tc>
        <w:tc>
          <w:tcPr>
            <w:tcW w:type="dxa" w:w="1440"/>
          </w:tcPr>
          <w:p>
            <w:pPr>
              <w:bidi/>
              <w:jc w:val="both"/>
              <w:rPr>
                <w:lang w:val="he-IL"/>
              </w:rPr>
            </w:pPr>
            <w:r>
              <w:t>מחזור מתכות</w:t>
            </w:r>
          </w:p>
        </w:tc>
        <w:tc>
          <w:tcPr>
            <w:tcW w:type="dxa" w:w="1440"/>
          </w:tcPr>
          <w:p>
            <w:pPr>
              <w:bidi/>
              <w:jc w:val="both"/>
              <w:rPr>
                <w:lang w:val="he-IL"/>
              </w:rPr>
            </w:pPr>
            <w:r>
              <w:t>HIGH (עד 2008)</w:t>
            </w:r>
          </w:p>
        </w:tc>
        <w:tc>
          <w:tcPr>
            <w:tcW w:type="dxa" w:w="1440"/>
          </w:tcPr>
          <w:p>
            <w:pPr>
              <w:bidi/>
              <w:jc w:val="both"/>
              <w:rPr>
                <w:lang w:val="he-IL"/>
              </w:rPr>
            </w:pPr>
            <w:r>
              <w:t>נת ארן מטל חולון, מק חולון 5</w:t>
            </w:r>
          </w:p>
        </w:tc>
      </w:tr>
      <w:tr>
        <w:tc>
          <w:tcPr>
            <w:tcW w:type="dxa" w:w="1440"/>
          </w:tcPr>
          <w:p>
            <w:pPr>
              <w:bidi/>
              <w:jc w:val="both"/>
              <w:rPr>
                <w:lang w:val="he-IL"/>
              </w:rPr>
            </w:pPr>
            <w:r>
              <w:t>3.6 FUEL מרכזי</w:t>
            </w:r>
          </w:p>
        </w:tc>
        <w:tc>
          <w:tcPr>
            <w:tcW w:type="dxa" w:w="1440"/>
          </w:tcPr>
          <w:p>
            <w:pPr>
              <w:bidi/>
              <w:jc w:val="both"/>
              <w:rPr>
                <w:lang w:val="he-IL"/>
              </w:rPr>
            </w:pPr>
            <w:r>
              <w:t>MTBE, BTEX</w:t>
            </w:r>
          </w:p>
        </w:tc>
        <w:tc>
          <w:tcPr>
            <w:tcW w:type="dxa" w:w="1440"/>
          </w:tcPr>
          <w:p>
            <w:pPr>
              <w:bidi/>
              <w:jc w:val="both"/>
              <w:rPr>
                <w:lang w:val="he-IL"/>
              </w:rPr>
            </w:pPr>
            <w:r>
              <w:t>**F-030 מסוף אגד חולון**</w:t>
            </w:r>
          </w:p>
        </w:tc>
        <w:tc>
          <w:tcPr>
            <w:tcW w:type="dxa" w:w="1440"/>
          </w:tcPr>
          <w:p>
            <w:pPr>
              <w:bidi/>
              <w:jc w:val="both"/>
              <w:rPr>
                <w:lang w:val="he-IL"/>
              </w:rPr>
            </w:pPr>
            <w:r>
              <w:t>תחבורה ציבורית / תדלוק</w:t>
            </w:r>
          </w:p>
        </w:tc>
        <w:tc>
          <w:tcPr>
            <w:tcW w:type="dxa" w:w="1440"/>
          </w:tcPr>
          <w:p>
            <w:pPr>
              <w:bidi/>
              <w:jc w:val="both"/>
              <w:rPr>
                <w:lang w:val="he-IL"/>
              </w:rPr>
            </w:pPr>
            <w:r>
              <w:t>HIGH</w:t>
            </w:r>
          </w:p>
        </w:tc>
        <w:tc>
          <w:tcPr>
            <w:tcW w:type="dxa" w:w="1440"/>
          </w:tcPr>
          <w:p>
            <w:pPr>
              <w:bidi/>
              <w:jc w:val="both"/>
              <w:rPr>
                <w:lang w:val="he-IL"/>
              </w:rPr>
            </w:pPr>
            <w:r>
              <w:t>נד אגד אזור 1–18, N1–N4</w:t>
            </w:r>
          </w:p>
        </w:tc>
      </w:tr>
      <w:tr>
        <w:tc>
          <w:tcPr>
            <w:tcW w:type="dxa" w:w="1440"/>
          </w:tcPr>
          <w:p>
            <w:pPr>
              <w:bidi/>
              <w:jc w:val="both"/>
              <w:rPr>
                <w:lang w:val="he-IL"/>
              </w:rPr>
            </w:pPr>
            <w:r>
              <w:t>3.6 FUEL</w:t>
            </w:r>
          </w:p>
        </w:tc>
        <w:tc>
          <w:tcPr>
            <w:tcW w:type="dxa" w:w="1440"/>
          </w:tcPr>
          <w:p>
            <w:pPr>
              <w:bidi/>
              <w:jc w:val="both"/>
              <w:rPr>
                <w:lang w:val="he-IL"/>
              </w:rPr>
            </w:pPr>
            <w:r>
              <w:t>TBA (LNAPL)</w:t>
            </w:r>
          </w:p>
        </w:tc>
        <w:tc>
          <w:tcPr>
            <w:tcW w:type="dxa" w:w="1440"/>
          </w:tcPr>
          <w:p>
            <w:pPr>
              <w:bidi/>
              <w:jc w:val="both"/>
              <w:rPr>
                <w:lang w:val="he-IL"/>
              </w:rPr>
            </w:pPr>
            <w:r>
              <w:t>**F-033 סדנת מרכבות-האש**</w:t>
            </w:r>
          </w:p>
        </w:tc>
        <w:tc>
          <w:tcPr>
            <w:tcW w:type="dxa" w:w="1440"/>
          </w:tcPr>
          <w:p>
            <w:pPr>
              <w:bidi/>
              <w:jc w:val="both"/>
              <w:rPr>
                <w:lang w:val="he-IL"/>
              </w:rPr>
            </w:pPr>
            <w:r>
              <w:t>תחזוקת רכבי כיבוי</w:t>
            </w:r>
          </w:p>
        </w:tc>
        <w:tc>
          <w:tcPr>
            <w:tcW w:type="dxa" w:w="1440"/>
          </w:tcPr>
          <w:p>
            <w:pPr>
              <w:bidi/>
              <w:jc w:val="both"/>
              <w:rPr>
                <w:lang w:val="he-IL"/>
              </w:rPr>
            </w:pPr>
            <w:r>
              <w:t>HIGH</w:t>
            </w:r>
          </w:p>
        </w:tc>
        <w:tc>
          <w:tcPr>
            <w:tcW w:type="dxa" w:w="1440"/>
          </w:tcPr>
          <w:p>
            <w:pPr>
              <w:bidi/>
              <w:jc w:val="both"/>
              <w:rPr>
                <w:lang w:val="he-IL"/>
              </w:rPr>
            </w:pPr>
            <w:r>
              <w:t>נד דלק מרכבות האש 1–9</w:t>
            </w:r>
          </w:p>
        </w:tc>
      </w:tr>
    </w:tbl>
    <w:p>
      <w:pPr>
        <w:bidi/>
        <w:jc w:val="both"/>
        <w:rPr>
          <w:lang w:val="he-IL"/>
        </w:rPr>
      </w:pPr>
      <w:r>
        <w:rPr>
          <w:b/>
        </w:rPr>
        <w:t>מועמדים A+B נוספים עם רמת ביטחון MEDIUM</w:t>
      </w:r>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bidi/>
              <w:jc w:val="both"/>
              <w:rPr>
                <w:lang w:val="he-IL"/>
              </w:rPr>
            </w:pPr>
            <w:r>
              <w:rPr>
                <w:b/>
              </w:rPr>
              <w:t>מוקד</w:t>
            </w:r>
          </w:p>
        </w:tc>
        <w:tc>
          <w:tcPr>
            <w:tcW w:type="dxa" w:w="1728"/>
          </w:tcPr>
          <w:p>
            <w:pPr>
              <w:bidi/>
              <w:jc w:val="both"/>
              <w:rPr>
                <w:lang w:val="he-IL"/>
              </w:rPr>
            </w:pPr>
            <w:r>
              <w:rPr>
                <w:b/>
              </w:rPr>
              <w:t>מזהם</w:t>
            </w:r>
          </w:p>
        </w:tc>
        <w:tc>
          <w:tcPr>
            <w:tcW w:type="dxa" w:w="1728"/>
          </w:tcPr>
          <w:p>
            <w:pPr>
              <w:bidi/>
              <w:jc w:val="both"/>
              <w:rPr>
                <w:lang w:val="he-IL"/>
              </w:rPr>
            </w:pPr>
            <w:r>
              <w:rPr>
                <w:b/>
              </w:rPr>
              <w:t>מפעל</w:t>
            </w:r>
          </w:p>
        </w:tc>
        <w:tc>
          <w:tcPr>
            <w:tcW w:type="dxa" w:w="1728"/>
          </w:tcPr>
          <w:p>
            <w:pPr>
              <w:bidi/>
              <w:jc w:val="both"/>
              <w:rPr>
                <w:lang w:val="he-IL"/>
              </w:rPr>
            </w:pPr>
            <w:r>
              <w:rPr>
                <w:b/>
              </w:rPr>
              <w:t>סוג עסק</w:t>
            </w:r>
          </w:p>
        </w:tc>
        <w:tc>
          <w:tcPr>
            <w:tcW w:type="dxa" w:w="1728"/>
          </w:tcPr>
          <w:p>
            <w:pPr>
              <w:bidi/>
              <w:jc w:val="both"/>
              <w:rPr>
                <w:lang w:val="he-IL"/>
              </w:rPr>
            </w:pPr>
            <w:r>
              <w:rPr>
                <w:b/>
              </w:rPr>
              <w:t>ביטחון</w:t>
            </w:r>
          </w:p>
        </w:tc>
      </w:tr>
      <w:tr>
        <w:tc>
          <w:tcPr>
            <w:tcW w:type="dxa" w:w="1728"/>
          </w:tcPr>
          <w:p>
            <w:pPr>
              <w:bidi/>
              <w:jc w:val="both"/>
              <w:rPr>
                <w:lang w:val="he-IL"/>
              </w:rPr>
            </w:pPr>
            <w:r>
              <w:t>3.1</w:t>
            </w:r>
          </w:p>
        </w:tc>
        <w:tc>
          <w:tcPr>
            <w:tcW w:type="dxa" w:w="1728"/>
          </w:tcPr>
          <w:p>
            <w:pPr>
              <w:bidi/>
              <w:jc w:val="both"/>
              <w:rPr>
                <w:lang w:val="he-IL"/>
              </w:rPr>
            </w:pPr>
            <w:r>
              <w:t>TCE + דיאוקסן</w:t>
            </w:r>
          </w:p>
        </w:tc>
        <w:tc>
          <w:tcPr>
            <w:tcW w:type="dxa" w:w="1728"/>
          </w:tcPr>
          <w:p>
            <w:pPr>
              <w:bidi/>
              <w:jc w:val="both"/>
              <w:rPr>
                <w:lang w:val="he-IL"/>
              </w:rPr>
            </w:pPr>
            <w:r>
              <w:t>**F-007 כור מתכת** (1953–1999)</w:t>
            </w:r>
          </w:p>
        </w:tc>
        <w:tc>
          <w:tcPr>
            <w:tcW w:type="dxa" w:w="1728"/>
          </w:tcPr>
          <w:p>
            <w:pPr>
              <w:bidi/>
              <w:jc w:val="both"/>
              <w:rPr>
                <w:lang w:val="he-IL"/>
              </w:rPr>
            </w:pPr>
            <w:r>
              <w:t>מתכות + ציפוי</w:t>
            </w:r>
          </w:p>
        </w:tc>
        <w:tc>
          <w:tcPr>
            <w:tcW w:type="dxa" w:w="1728"/>
          </w:tcPr>
          <w:p>
            <w:pPr>
              <w:bidi/>
              <w:jc w:val="both"/>
              <w:rPr>
                <w:lang w:val="he-IL"/>
              </w:rPr>
            </w:pPr>
            <w:r>
              <w:t>MEDIUM (אי-ודאות מתועדת ב-RPT2021)</w:t>
            </w:r>
          </w:p>
        </w:tc>
      </w:tr>
      <w:tr>
        <w:tc>
          <w:tcPr>
            <w:tcW w:type="dxa" w:w="1728"/>
          </w:tcPr>
          <w:p>
            <w:pPr>
              <w:bidi/>
              <w:jc w:val="both"/>
              <w:rPr>
                <w:lang w:val="he-IL"/>
              </w:rPr>
            </w:pPr>
            <w:r>
              <w:t>3.3</w:t>
            </w:r>
          </w:p>
        </w:tc>
        <w:tc>
          <w:tcPr>
            <w:tcW w:type="dxa" w:w="1728"/>
          </w:tcPr>
          <w:p>
            <w:pPr>
              <w:bidi/>
              <w:jc w:val="both"/>
              <w:rPr>
                <w:lang w:val="he-IL"/>
              </w:rPr>
            </w:pPr>
            <w:r>
              <w:t>Cr</w:t>
            </w:r>
          </w:p>
        </w:tc>
        <w:tc>
          <w:tcPr>
            <w:tcW w:type="dxa" w:w="1728"/>
          </w:tcPr>
          <w:p>
            <w:pPr>
              <w:bidi/>
              <w:jc w:val="both"/>
              <w:rPr>
                <w:lang w:val="he-IL"/>
              </w:rPr>
            </w:pPr>
            <w:r>
              <w:t>**F-008/010/011 אמקור פליז + המלבין + סופר כרום** (1960–1998)</w:t>
            </w:r>
          </w:p>
        </w:tc>
        <w:tc>
          <w:tcPr>
            <w:tcW w:type="dxa" w:w="1728"/>
          </w:tcPr>
          <w:p>
            <w:pPr>
              <w:bidi/>
              <w:jc w:val="both"/>
              <w:rPr>
                <w:lang w:val="he-IL"/>
              </w:rPr>
            </w:pPr>
            <w:r>
              <w:t>ציפוי</w:t>
            </w:r>
          </w:p>
        </w:tc>
        <w:tc>
          <w:tcPr>
            <w:tcW w:type="dxa" w:w="1728"/>
          </w:tcPr>
          <w:p>
            <w:pPr>
              <w:bidi/>
              <w:jc w:val="both"/>
              <w:rPr>
                <w:lang w:val="he-IL"/>
              </w:rPr>
            </w:pPr>
            <w:r>
              <w:t>MEDIUM (3 מפעלים סמוכים, לא ניתן להפריד)</w:t>
            </w:r>
          </w:p>
        </w:tc>
      </w:tr>
      <w:tr>
        <w:tc>
          <w:tcPr>
            <w:tcW w:type="dxa" w:w="1728"/>
          </w:tcPr>
          <w:p>
            <w:pPr>
              <w:bidi/>
              <w:jc w:val="both"/>
              <w:rPr>
                <w:lang w:val="he-IL"/>
              </w:rPr>
            </w:pPr>
            <w:r>
              <w:t>3.1</w:t>
            </w:r>
          </w:p>
        </w:tc>
        <w:tc>
          <w:tcPr>
            <w:tcW w:type="dxa" w:w="1728"/>
          </w:tcPr>
          <w:p>
            <w:pPr>
              <w:bidi/>
              <w:jc w:val="both"/>
              <w:rPr>
                <w:lang w:val="he-IL"/>
              </w:rPr>
            </w:pPr>
            <w:r>
              <w:t>TCE/PCE היסטורי</w:t>
            </w:r>
          </w:p>
        </w:tc>
        <w:tc>
          <w:tcPr>
            <w:tcW w:type="dxa" w:w="1728"/>
          </w:tcPr>
          <w:p>
            <w:pPr>
              <w:bidi/>
              <w:jc w:val="both"/>
              <w:rPr>
                <w:lang w:val="he-IL"/>
              </w:rPr>
            </w:pPr>
            <w:r>
              <w:t>**F-009 אלגונל** (1962–2006)</w:t>
            </w:r>
          </w:p>
        </w:tc>
        <w:tc>
          <w:tcPr>
            <w:tcW w:type="dxa" w:w="1728"/>
          </w:tcPr>
          <w:p>
            <w:pPr>
              <w:bidi/>
              <w:jc w:val="both"/>
              <w:rPr>
                <w:lang w:val="he-IL"/>
              </w:rPr>
            </w:pPr>
            <w:r>
              <w:t>ציפוי</w:t>
            </w:r>
          </w:p>
        </w:tc>
        <w:tc>
          <w:tcPr>
            <w:tcW w:type="dxa" w:w="1728"/>
          </w:tcPr>
          <w:p>
            <w:pPr>
              <w:bidi/>
              <w:jc w:val="both"/>
              <w:rPr>
                <w:lang w:val="he-IL"/>
              </w:rPr>
            </w:pPr>
            <w:r>
              <w:t>MEDIUM (אין קידוח ייעודי)</w:t>
            </w:r>
          </w:p>
        </w:tc>
      </w:tr>
    </w:tbl>
    <w:p>
      <w:pPr>
        <w:pStyle w:val="Heading3"/>
        <w:bidi/>
        <w:jc w:val="both"/>
        <w:rPr>
          <w:lang w:val="he-IL"/>
        </w:rPr>
      </w:pPr>
      <w:r>
        <w:t>5.2 מועמדי B-class חלשים (אזכור ב-_findings_*.json ללא חיזוק עצמאי בנתונים)</w:t>
      </w:r>
    </w:p>
    <w:p>
      <w:pPr>
        <w:bidi/>
        <w:jc w:val="both"/>
        <w:rPr>
          <w:lang w:val="he-IL"/>
        </w:rPr>
      </w:pPr>
      <w:r>
        <w:t xml:space="preserve">24 מועמדים מסווגים B (כולל F-012 כרומט, F-013 תעשיות ברגים, F-014 המגדר, F-015 שחרות, F-016 ארקר, F-017 אמזה, F-018 שיריון כרום, F-019 נצח, F-020 לודג'יה, F-021 פליז אמקור-כספית, F-022 פרוון-Cd, F-023 כמוגרף CTT-Cd). </w:t>
      </w:r>
      <w:r>
        <w:rPr>
          <w:b/>
        </w:rPr>
        <w:t>כולם סגורים</w:t>
      </w:r>
      <w:r>
        <w:t xml:space="preserve">, אזכורים בודדים. </w:t>
      </w:r>
      <w:r>
        <w:rPr>
          <w:b/>
        </w:rPr>
        <w:t>נכנסים לדיון רק כשהנתון העכשווי מחזק עצמאית</w:t>
      </w:r>
      <w:r>
        <w:t xml:space="preserve"> — ראה נספח ג.</w:t>
      </w:r>
    </w:p>
    <w:p>
      <w:pPr>
        <w:pStyle w:val="Heading3"/>
        <w:bidi/>
        <w:jc w:val="both"/>
        <w:rPr>
          <w:lang w:val="he-IL"/>
        </w:rPr>
      </w:pPr>
      <w:r>
        <w:t>5.3 מועמדים C-class (סטטוס web בלבד; לא ראיית זיהום)</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bidi/>
              <w:jc w:val="both"/>
              <w:rPr>
                <w:lang w:val="he-IL"/>
              </w:rPr>
            </w:pPr>
            <w:r>
              <w:rPr>
                <w:b/>
              </w:rPr>
              <w:t>מועמד</w:t>
            </w:r>
          </w:p>
        </w:tc>
        <w:tc>
          <w:tcPr>
            <w:tcW w:type="dxa" w:w="2880"/>
          </w:tcPr>
          <w:p>
            <w:pPr>
              <w:bidi/>
              <w:jc w:val="both"/>
              <w:rPr>
                <w:lang w:val="he-IL"/>
              </w:rPr>
            </w:pPr>
            <w:r>
              <w:rPr>
                <w:b/>
              </w:rPr>
              <w:t>סטטוס</w:t>
            </w:r>
          </w:p>
        </w:tc>
        <w:tc>
          <w:tcPr>
            <w:tcW w:type="dxa" w:w="2880"/>
          </w:tcPr>
          <w:p>
            <w:pPr>
              <w:bidi/>
              <w:jc w:val="both"/>
              <w:rPr>
                <w:lang w:val="he-IL"/>
              </w:rPr>
            </w:pPr>
            <w:r>
              <w:rPr>
                <w:b/>
              </w:rPr>
              <w:t>הערה</w:t>
            </w:r>
          </w:p>
        </w:tc>
      </w:tr>
      <w:tr>
        <w:tc>
          <w:tcPr>
            <w:tcW w:type="dxa" w:w="2880"/>
          </w:tcPr>
          <w:p>
            <w:pPr>
              <w:bidi/>
              <w:jc w:val="both"/>
              <w:rPr>
                <w:lang w:val="he-IL"/>
              </w:rPr>
            </w:pPr>
            <w:r>
              <w:t>**F-042 אלביט במרכבה 29**</w:t>
            </w:r>
          </w:p>
        </w:tc>
        <w:tc>
          <w:tcPr>
            <w:tcW w:type="dxa" w:w="2880"/>
          </w:tcPr>
          <w:p>
            <w:pPr>
              <w:bidi/>
              <w:jc w:val="both"/>
              <w:rPr>
                <w:lang w:val="he-IL"/>
              </w:rPr>
            </w:pPr>
            <w:r>
              <w:t>פעיל</w:t>
            </w:r>
          </w:p>
        </w:tc>
        <w:tc>
          <w:tcPr>
            <w:tcW w:type="dxa" w:w="2880"/>
          </w:tcPr>
          <w:p>
            <w:pPr>
              <w:bidi/>
              <w:jc w:val="both"/>
              <w:rPr>
                <w:lang w:val="he-IL"/>
              </w:rPr>
            </w:pPr>
            <w:r>
              <w:t>האתר ההיסטורי של F-002 נסגר ~2000 בכתובת אחרת (השופטים 26). **חברת אלביט הנוכחית אינה זהה למקור הזיהום ההיסטורי**.</w:t>
            </w:r>
          </w:p>
        </w:tc>
      </w:tr>
      <w:tr>
        <w:tc>
          <w:tcPr>
            <w:tcW w:type="dxa" w:w="2880"/>
          </w:tcPr>
          <w:p>
            <w:pPr>
              <w:bidi/>
              <w:jc w:val="both"/>
              <w:rPr>
                <w:lang w:val="he-IL"/>
              </w:rPr>
            </w:pPr>
            <w:r>
              <w:t>**F-043 מפעל נירוסטה** (פינת פרופ' שור + הפלד)</w:t>
            </w:r>
          </w:p>
        </w:tc>
        <w:tc>
          <w:tcPr>
            <w:tcW w:type="dxa" w:w="2880"/>
          </w:tcPr>
          <w:p>
            <w:pPr>
              <w:bidi/>
              <w:jc w:val="both"/>
              <w:rPr>
                <w:lang w:val="he-IL"/>
              </w:rPr>
            </w:pPr>
            <w:r>
              <w:t>סגירה urban renewal 2023+</w:t>
            </w:r>
          </w:p>
        </w:tc>
        <w:tc>
          <w:tcPr>
            <w:tcW w:type="dxa" w:w="2880"/>
          </w:tcPr>
          <w:p>
            <w:pPr>
              <w:bidi/>
              <w:jc w:val="both"/>
              <w:rPr>
                <w:lang w:val="he-IL"/>
              </w:rPr>
            </w:pPr>
            <w:r>
              <w:t>אינו מוסיף ראיית זיהום מעבר ל-A+B הקיימים.</w:t>
            </w:r>
          </w:p>
        </w:tc>
      </w:tr>
    </w:tbl>
    <w:p>
      <w:pPr>
        <w:pStyle w:val="Heading3"/>
        <w:bidi/>
        <w:jc w:val="both"/>
        <w:rPr>
          <w:lang w:val="he-IL"/>
        </w:rPr>
      </w:pPr>
      <w:r>
        <w:t>5.4 חתימות בלתי-מיוחסות (D-class) המגובות עצמאית בנתוני הניטור</w:t>
      </w:r>
    </w:p>
    <w:p>
      <w:pPr>
        <w:bidi/>
        <w:jc w:val="both"/>
        <w:rPr>
          <w:lang w:val="he-IL"/>
        </w:rPr>
      </w:pPr>
      <w:r>
        <w:t xml:space="preserve">ארבעה חתימות D-class </w:t>
      </w:r>
      <w:r>
        <w:rPr>
          <w:b/>
        </w:rPr>
        <w:t>מבוססות-נתונים</w:t>
      </w:r>
      <w:r>
        <w:t xml:space="preserve"> שהוצדק להעלות לפרק זה:</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bidi/>
              <w:jc w:val="both"/>
              <w:rPr>
                <w:lang w:val="he-IL"/>
              </w:rPr>
            </w:pPr>
            <w:r>
              <w:rPr>
                <w:b/>
              </w:rPr>
              <w:t>חתימה</w:t>
            </w:r>
          </w:p>
        </w:tc>
        <w:tc>
          <w:tcPr>
            <w:tcW w:type="dxa" w:w="2160"/>
          </w:tcPr>
          <w:p>
            <w:pPr>
              <w:bidi/>
              <w:jc w:val="both"/>
              <w:rPr>
                <w:lang w:val="he-IL"/>
              </w:rPr>
            </w:pPr>
            <w:r>
              <w:rPr>
                <w:b/>
              </w:rPr>
              <w:t>מזהם</w:t>
            </w:r>
          </w:p>
        </w:tc>
        <w:tc>
          <w:tcPr>
            <w:tcW w:type="dxa" w:w="2160"/>
          </w:tcPr>
          <w:p>
            <w:pPr>
              <w:bidi/>
              <w:jc w:val="both"/>
              <w:rPr>
                <w:lang w:val="he-IL"/>
              </w:rPr>
            </w:pPr>
            <w:r>
              <w:rPr>
                <w:b/>
              </w:rPr>
              <w:t>קידוח</w:t>
            </w:r>
          </w:p>
        </w:tc>
        <w:tc>
          <w:tcPr>
            <w:tcW w:type="dxa" w:w="2160"/>
          </w:tcPr>
          <w:p>
            <w:pPr>
              <w:bidi/>
              <w:jc w:val="both"/>
              <w:rPr>
                <w:lang w:val="he-IL"/>
              </w:rPr>
            </w:pPr>
            <w:r>
              <w:rPr>
                <w:b/>
              </w:rPr>
              <w:t>חשיבה</w:t>
            </w:r>
          </w:p>
        </w:tc>
      </w:tr>
      <w:tr>
        <w:tc>
          <w:tcPr>
            <w:tcW w:type="dxa" w:w="2160"/>
          </w:tcPr>
          <w:p>
            <w:pPr>
              <w:bidi/>
              <w:jc w:val="both"/>
              <w:rPr>
                <w:lang w:val="he-IL"/>
              </w:rPr>
            </w:pPr>
            <w:r>
              <w:t>**F-044**</w:t>
            </w:r>
          </w:p>
        </w:tc>
        <w:tc>
          <w:tcPr>
            <w:tcW w:type="dxa" w:w="2160"/>
          </w:tcPr>
          <w:p>
            <w:pPr>
              <w:bidi/>
              <w:jc w:val="both"/>
              <w:rPr>
                <w:lang w:val="he-IL"/>
              </w:rPr>
            </w:pPr>
            <w:r>
              <w:t>Mn 4,365% + TCE 8,115%</w:t>
            </w:r>
          </w:p>
        </w:tc>
        <w:tc>
          <w:tcPr>
            <w:tcW w:type="dxa" w:w="2160"/>
          </w:tcPr>
          <w:p>
            <w:pPr>
              <w:bidi/>
              <w:jc w:val="both"/>
              <w:rPr>
                <w:lang w:val="he-IL"/>
              </w:rPr>
            </w:pPr>
            <w:r>
              <w:t>נת חולון 22</w:t>
            </w:r>
          </w:p>
        </w:tc>
        <w:tc>
          <w:tcPr>
            <w:tcW w:type="dxa" w:w="2160"/>
          </w:tcPr>
          <w:p>
            <w:pPr>
              <w:bidi/>
              <w:jc w:val="both"/>
              <w:rPr>
                <w:lang w:val="he-IL"/>
              </w:rPr>
            </w:pPr>
            <w:r>
              <w:t>אין מפעל מתועד; חתימת battery/electronics או mobilisation גיאוגנית</w:t>
            </w:r>
          </w:p>
        </w:tc>
      </w:tr>
      <w:tr>
        <w:tc>
          <w:tcPr>
            <w:tcW w:type="dxa" w:w="2160"/>
          </w:tcPr>
          <w:p>
            <w:pPr>
              <w:bidi/>
              <w:jc w:val="both"/>
              <w:rPr>
                <w:lang w:val="he-IL"/>
              </w:rPr>
            </w:pPr>
            <w:r>
              <w:t>**F-045**</w:t>
            </w:r>
          </w:p>
        </w:tc>
        <w:tc>
          <w:tcPr>
            <w:tcW w:type="dxa" w:w="2160"/>
          </w:tcPr>
          <w:p>
            <w:pPr>
              <w:bidi/>
              <w:jc w:val="both"/>
              <w:rPr>
                <w:lang w:val="he-IL"/>
              </w:rPr>
            </w:pPr>
            <w:r>
              <w:t>Cr 8,072%</w:t>
            </w:r>
          </w:p>
        </w:tc>
        <w:tc>
          <w:tcPr>
            <w:tcW w:type="dxa" w:w="2160"/>
          </w:tcPr>
          <w:p>
            <w:pPr>
              <w:bidi/>
              <w:jc w:val="both"/>
              <w:rPr>
                <w:lang w:val="he-IL"/>
              </w:rPr>
            </w:pPr>
            <w:r>
              <w:t>נת חולון 26</w:t>
            </w:r>
          </w:p>
        </w:tc>
        <w:tc>
          <w:tcPr>
            <w:tcW w:type="dxa" w:w="2160"/>
          </w:tcPr>
          <w:p>
            <w:pPr>
              <w:bidi/>
              <w:jc w:val="both"/>
              <w:rPr>
                <w:lang w:val="he-IL"/>
              </w:rPr>
            </w:pPr>
            <w:r>
              <w:t>אין מפעל מתועד בכתובת המדויקת — חקירה דחופה</w:t>
            </w:r>
          </w:p>
        </w:tc>
      </w:tr>
      <w:tr>
        <w:tc>
          <w:tcPr>
            <w:tcW w:type="dxa" w:w="2160"/>
          </w:tcPr>
          <w:p>
            <w:pPr>
              <w:bidi/>
              <w:jc w:val="both"/>
              <w:rPr>
                <w:lang w:val="he-IL"/>
              </w:rPr>
            </w:pPr>
            <w:r>
              <w:t>**F-046**</w:t>
            </w:r>
          </w:p>
        </w:tc>
        <w:tc>
          <w:tcPr>
            <w:tcW w:type="dxa" w:w="2160"/>
          </w:tcPr>
          <w:p>
            <w:pPr>
              <w:bidi/>
              <w:jc w:val="both"/>
              <w:rPr>
                <w:lang w:val="he-IL"/>
              </w:rPr>
            </w:pPr>
            <w:r>
              <w:t>1,4-דיאוקסן 1,293%</w:t>
            </w:r>
          </w:p>
        </w:tc>
        <w:tc>
          <w:tcPr>
            <w:tcW w:type="dxa" w:w="2160"/>
          </w:tcPr>
          <w:p>
            <w:pPr>
              <w:bidi/>
              <w:jc w:val="both"/>
              <w:rPr>
                <w:lang w:val="he-IL"/>
              </w:rPr>
            </w:pPr>
            <w:r>
              <w:t>נת חווה חקלאית א/ב</w:t>
            </w:r>
          </w:p>
        </w:tc>
        <w:tc>
          <w:tcPr>
            <w:tcW w:type="dxa" w:w="2160"/>
          </w:tcPr>
          <w:p>
            <w:pPr>
              <w:bidi/>
              <w:jc w:val="both"/>
              <w:rPr>
                <w:lang w:val="he-IL"/>
              </w:rPr>
            </w:pPr>
            <w:r>
              <w:t>ייתכן מורד פלומה ממוקד 3.1 — לא אומת ללא מודל זרימה</w:t>
            </w:r>
          </w:p>
        </w:tc>
      </w:tr>
      <w:tr>
        <w:tc>
          <w:tcPr>
            <w:tcW w:type="dxa" w:w="2160"/>
          </w:tcPr>
          <w:p>
            <w:pPr>
              <w:bidi/>
              <w:jc w:val="both"/>
              <w:rPr>
                <w:lang w:val="he-IL"/>
              </w:rPr>
            </w:pPr>
            <w:r>
              <w:t>**F-048**</w:t>
            </w:r>
          </w:p>
        </w:tc>
        <w:tc>
          <w:tcPr>
            <w:tcW w:type="dxa" w:w="2160"/>
          </w:tcPr>
          <w:p>
            <w:pPr>
              <w:bidi/>
              <w:jc w:val="both"/>
              <w:rPr>
                <w:lang w:val="he-IL"/>
              </w:rPr>
            </w:pPr>
            <w:r>
              <w:t>PCE 669% + Mn 1,661%</w:t>
            </w:r>
          </w:p>
        </w:tc>
        <w:tc>
          <w:tcPr>
            <w:tcW w:type="dxa" w:w="2160"/>
          </w:tcPr>
          <w:p>
            <w:pPr>
              <w:bidi/>
              <w:jc w:val="both"/>
              <w:rPr>
                <w:lang w:val="he-IL"/>
              </w:rPr>
            </w:pPr>
            <w:r>
              <w:t>נד דלק הצבי 1</w:t>
            </w:r>
          </w:p>
        </w:tc>
        <w:tc>
          <w:tcPr>
            <w:tcW w:type="dxa" w:w="2160"/>
          </w:tcPr>
          <w:p>
            <w:pPr>
              <w:bidi/>
              <w:jc w:val="both"/>
              <w:rPr>
                <w:lang w:val="he-IL"/>
              </w:rPr>
            </w:pPr>
            <w:r>
              <w:t>CVOC בתחנת דלק לא צפוי — מקור היסטורי אחר באזור</w:t>
            </w:r>
          </w:p>
        </w:tc>
      </w:tr>
    </w:tbl>
    <w:p>
      <w:pPr>
        <w:pStyle w:val="Heading3"/>
        <w:bidi/>
        <w:jc w:val="both"/>
        <w:rPr>
          <w:lang w:val="he-IL"/>
        </w:rPr>
      </w:pPr>
      <w:r>
        <w:t>5.5 מקורות שלא נסקרו (פערים בסקר ההיסטורי)</w:t>
      </w:r>
    </w:p>
    <w:p>
      <w:pPr>
        <w:bidi/>
        <w:jc w:val="both"/>
        <w:rPr>
          <w:lang w:val="he-IL"/>
        </w:rPr>
      </w:pPr>
      <w:r>
        <w:t>מ-HST2007 עמ' 33, 77 — מקורות "חוץ-תכולה" שנשארו פתוחים:</w:t>
      </w:r>
    </w:p>
    <w:p>
      <w:pPr>
        <w:pStyle w:val="ListBullet"/>
        <w:bidi/>
        <w:jc w:val="both"/>
        <w:rPr>
          <w:lang w:val="he-IL"/>
        </w:rPr>
      </w:pPr>
      <w:r>
        <w:t>**בסיס דלק שדרות לוי אשכול** (40 שנה, פעיל עד שנות ה-90) — חשד BTEX/MTBE/PFAS (AFFF).</w:t>
      </w:r>
    </w:p>
    <w:p>
      <w:pPr>
        <w:pStyle w:val="ListBullet"/>
        <w:bidi/>
        <w:jc w:val="both"/>
        <w:rPr>
          <w:lang w:val="he-IL"/>
        </w:rPr>
      </w:pPr>
      <w:r>
        <w:t>**סדנת שיפוץ נגמ"שים וטנקים (צה"ל)** — שמנים, דלקים, ממסים, PFAS פוטנציאלי.</w:t>
      </w:r>
    </w:p>
    <w:p>
      <w:pPr>
        <w:pStyle w:val="ListBullet"/>
        <w:bidi/>
        <w:jc w:val="both"/>
        <w:rPr>
          <w:lang w:val="he-IL"/>
        </w:rPr>
      </w:pPr>
      <w:r>
        <w:t>**אתר הפסולת מקווה ישראל + אגני חימצון** — חשד CCl₄ ל-מק חולון 15.</w:t>
      </w:r>
    </w:p>
    <w:p>
      <w:pPr>
        <w:pStyle w:val="ListBullet"/>
        <w:bidi/>
        <w:jc w:val="both"/>
        <w:rPr>
          <w:lang w:val="he-IL"/>
        </w:rPr>
      </w:pPr>
      <w:r>
        <w:t>**לודג'יה ברחוב סוקולוב (ככר צמרת)** — אתר טקסטיל היסטורי שלא נכלל בסקר.</w:t>
      </w:r>
    </w:p>
    <w:p>
      <w:pPr>
        <w:pStyle w:val="ListBullet"/>
        <w:bidi/>
        <w:jc w:val="both"/>
        <w:rPr>
          <w:lang w:val="he-IL"/>
        </w:rPr>
      </w:pPr>
      <w:r>
        <w:t>**ברכות חימצון היסטוריות בגוש 6032 ו-7177** — שפכי חולון פרה-שפד"ן.</w:t>
      </w:r>
    </w:p>
    <w:p>
      <w:pPr>
        <w:pStyle w:val="ListBullet"/>
        <w:bidi/>
        <w:jc w:val="both"/>
        <w:rPr>
          <w:lang w:val="he-IL"/>
        </w:rPr>
      </w:pPr>
      <w:r>
        <w:t>**בית החולים וולפסון** — לא נסקר.</w:t>
      </w:r>
    </w:p>
    <w:p>
      <w:pPr>
        <w:bidi/>
        <w:jc w:val="both"/>
        <w:rPr>
          <w:lang w:val="he-IL"/>
        </w:rPr>
      </w:pPr>
      <w:r>
        <w:rPr>
          <w:b/>
        </w:rPr>
        <w:t>משמעות</w:t>
      </w:r>
      <w:r>
        <w:t xml:space="preserve">: הסקר ההיסטורי לא היה ממצה; ייתכן וקיימים מקורות שלא תועדו. ה-V5 אינו טוען שיוך לקידוח ספציפי על בסיס מקורות אלה — הם </w:t>
      </w:r>
      <w:r>
        <w:rPr>
          <w:b/>
        </w:rPr>
        <w:t>רקע פתוח לחקירה עתידית</w:t>
      </w:r>
      <w:r>
        <w:t>.</w:t>
      </w:r>
    </w:p>
    <w:p>
      <w:pPr>
        <w:pStyle w:val="Heading3"/>
        <w:bidi/>
        <w:jc w:val="both"/>
        <w:rPr>
          <w:lang w:val="he-IL"/>
        </w:rPr>
      </w:pPr>
      <w:r>
        <w:t>5.6 הצהרת זהירות</w:t>
      </w:r>
    </w:p>
    <w:p>
      <w:pPr>
        <w:bidi/>
        <w:jc w:val="both"/>
        <w:rPr>
          <w:lang w:val="he-IL"/>
        </w:rPr>
      </w:pPr>
      <w:r>
        <w:t xml:space="preserve">כל שיוך מקור באזור זה מבוסס על </w:t>
      </w:r>
      <w:r>
        <w:rPr>
          <w:b/>
        </w:rPr>
        <w:t>אינטגרציה של שלושה מקורות ראיה</w:t>
      </w:r>
      <w:r>
        <w:t xml:space="preserve">: (א) חתימה כימית בקידוח, (ב) קרבה גיאוגרפית למפעל מתועד, (ג) קונסיסטנציה עם פעילות תעשייתית מתועדת. כש-A+B חזק אבל C חסר (מקור פעיל היום נסגר בעבר אבל המסה ממשיכה לפעול), השיוך תקף </w:t>
      </w:r>
      <w:r>
        <w:rPr>
          <w:b/>
        </w:rPr>
        <w:t>למסה ההיסטורית</w:t>
      </w:r>
      <w:r>
        <w:t>, לא לפעילות הנוכחית של מפעל יורש בכתובת אחרת. אסור לייחס זיהום ל</w:t>
      </w:r>
      <w:r>
        <w:rPr>
          <w:b/>
        </w:rPr>
        <w:t>חברת אלביט הנוכחית</w:t>
      </w:r>
      <w:r>
        <w:t xml:space="preserve"> במרכבה 29 — האתר ההיסטורי שונה.</w:t>
      </w:r>
    </w:p>
    <w:p>
      <w:pPr>
        <w:bidi/>
        <w:jc w:val="both"/>
        <w:rPr>
          <w:lang w:val="he-IL"/>
        </w:rPr>
      </w:pPr>
      <w:r>
        <w:t>---</w:t>
      </w:r>
    </w:p>
    <w:p>
      <w:pPr>
        <w:pStyle w:val="Heading2"/>
        <w:bidi/>
        <w:jc w:val="both"/>
        <w:rPr>
          <w:lang w:val="he-IL"/>
        </w:rPr>
      </w:pPr>
      <w:r>
        <w:t>6. המלצות</w:t>
      </w:r>
    </w:p>
    <w:p>
      <w:pPr>
        <w:bidi/>
        <w:jc w:val="both"/>
        <w:rPr>
          <w:lang w:val="he-IL"/>
        </w:rPr>
      </w:pPr>
      <w:r>
        <w:t xml:space="preserve">ההמלצות מאורגנות סביב </w:t>
      </w:r>
      <w:r>
        <w:rPr>
          <w:b/>
        </w:rPr>
        <w:t>4 דומיינים של החלטה אזורית</w:t>
      </w:r>
      <w:r>
        <w:t xml:space="preserve"> (PROCESS_GUIDE §I + decision_framework):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bidi/>
              <w:jc w:val="both"/>
              <w:rPr>
                <w:lang w:val="he-IL"/>
              </w:rPr>
            </w:pPr>
            <w:r>
              <w:rPr>
                <w:b/>
              </w:rPr>
              <w:t>תחום החלטה</w:t>
            </w:r>
          </w:p>
        </w:tc>
        <w:tc>
          <w:tcPr>
            <w:tcW w:type="dxa" w:w="2160"/>
          </w:tcPr>
          <w:p>
            <w:pPr>
              <w:bidi/>
              <w:jc w:val="both"/>
              <w:rPr>
                <w:lang w:val="he-IL"/>
              </w:rPr>
            </w:pPr>
            <w:r>
              <w:rPr>
                <w:b/>
              </w:rPr>
              <w:t>פעולה ספציפית</w:t>
            </w:r>
          </w:p>
        </w:tc>
        <w:tc>
          <w:tcPr>
            <w:tcW w:type="dxa" w:w="2160"/>
          </w:tcPr>
          <w:p>
            <w:pPr>
              <w:bidi/>
              <w:jc w:val="both"/>
              <w:rPr>
                <w:lang w:val="he-IL"/>
              </w:rPr>
            </w:pPr>
            <w:r>
              <w:rPr>
                <w:b/>
              </w:rPr>
              <w:t>מה נדרש (משפט אחד)</w:t>
            </w:r>
          </w:p>
        </w:tc>
        <w:tc>
          <w:tcPr>
            <w:tcW w:type="dxa" w:w="2160"/>
          </w:tcPr>
          <w:p>
            <w:pPr>
              <w:bidi/>
              <w:jc w:val="both"/>
              <w:rPr>
                <w:lang w:val="he-IL"/>
              </w:rPr>
            </w:pPr>
            <w:r>
              <w:rPr>
                <w:b/>
              </w:rPr>
              <w:t>הערות</w:t>
            </w:r>
          </w:p>
        </w:tc>
      </w:tr>
      <w:tr>
        <w:tc>
          <w:tcPr>
            <w:tcW w:type="dxa" w:w="2160"/>
          </w:tcPr>
          <w:p>
            <w:pPr>
              <w:bidi/>
              <w:jc w:val="both"/>
              <w:rPr>
                <w:lang w:val="he-IL"/>
              </w:rPr>
            </w:pPr>
            <w:r>
              <w:t>**עדכון תכנית הניטור**</w:t>
            </w:r>
          </w:p>
        </w:tc>
        <w:tc>
          <w:tcPr>
            <w:tcW w:type="dxa" w:w="2160"/>
          </w:tcPr>
          <w:p>
            <w:pPr>
              <w:bidi/>
              <w:jc w:val="both"/>
              <w:rPr>
                <w:lang w:val="he-IL"/>
              </w:rPr>
            </w:pPr>
            <w:r>
              <w:t>חידוש דיגום מיידי בקידוחי-מפתח שותקים</w:t>
            </w:r>
          </w:p>
        </w:tc>
        <w:tc>
          <w:tcPr>
            <w:tcW w:type="dxa" w:w="2160"/>
          </w:tcPr>
          <w:p>
            <w:pPr>
              <w:bidi/>
              <w:jc w:val="both"/>
              <w:rPr>
                <w:lang w:val="he-IL"/>
              </w:rPr>
            </w:pPr>
            <w:r>
              <w:t>תיאום עם רשות המים/מקורות לחידוש דיגום ב-6 הקידוחים השותקים: נת חולון 2, 5, 7, 14, 26, נת אלביט חולון 1 — מיידי (תוך 3 חודשים)</w:t>
            </w:r>
          </w:p>
        </w:tc>
        <w:tc>
          <w:tcPr>
            <w:tcW w:type="dxa" w:w="2160"/>
          </w:tcPr>
          <w:p>
            <w:pPr>
              <w:bidi/>
              <w:jc w:val="both"/>
              <w:rPr>
                <w:lang w:val="he-IL"/>
              </w:rPr>
            </w:pPr>
            <w:r>
              <w:t>אינדקס 7–8 בקריאה אחרונה; כל הערכת מצב נוכחי במוקדים 3.1, 3.3, 3.4 תלויה בנתונים אלה. עדיפות עליונה.</w:t>
            </w:r>
          </w:p>
        </w:tc>
      </w:tr>
      <w:tr>
        <w:tc>
          <w:tcPr>
            <w:tcW w:type="dxa" w:w="2160"/>
          </w:tcPr>
          <w:p>
            <w:pPr>
              <w:bidi/>
              <w:jc w:val="both"/>
              <w:rPr>
                <w:lang w:val="he-IL"/>
              </w:rPr>
            </w:pPr>
            <w:r/>
          </w:p>
        </w:tc>
        <w:tc>
          <w:tcPr>
            <w:tcW w:type="dxa" w:w="2160"/>
          </w:tcPr>
          <w:p>
            <w:pPr>
              <w:bidi/>
              <w:jc w:val="both"/>
              <w:rPr>
                <w:lang w:val="he-IL"/>
              </w:rPr>
            </w:pPr>
            <w:r>
              <w:t>הוספת אתן/אתאן + Dehalococcoides quantification</w:t>
            </w:r>
          </w:p>
        </w:tc>
        <w:tc>
          <w:tcPr>
            <w:tcW w:type="dxa" w:w="2160"/>
          </w:tcPr>
          <w:p>
            <w:pPr>
              <w:bidi/>
              <w:jc w:val="both"/>
              <w:rPr>
                <w:lang w:val="he-IL"/>
              </w:rPr>
            </w:pPr>
            <w:r>
              <w:t>להוסיף לסבב הניטור הבא ב-5 קידוחי CVOC חמורים (נת חולון 11, 2, 5, 7, נד סונול המלאכה מ-1) — תוך 6 חודשים</w:t>
            </w:r>
          </w:p>
        </w:tc>
        <w:tc>
          <w:tcPr>
            <w:tcW w:type="dxa" w:w="2160"/>
          </w:tcPr>
          <w:p>
            <w:pPr>
              <w:bidi/>
              <w:jc w:val="both"/>
              <w:rPr>
                <w:lang w:val="he-IL"/>
              </w:rPr>
            </w:pPr>
            <w:r>
              <w:t>ללא נתון זה לא ניתן להכריע אם הדכלורינציה משלימה לאתן או נעצרת ב-VC; קריטי לתכנון שיקום פוסט-ISCO.</w:t>
            </w:r>
          </w:p>
        </w:tc>
      </w:tr>
      <w:tr>
        <w:tc>
          <w:tcPr>
            <w:tcW w:type="dxa" w:w="2160"/>
          </w:tcPr>
          <w:p>
            <w:pPr>
              <w:bidi/>
              <w:jc w:val="both"/>
              <w:rPr>
                <w:lang w:val="he-IL"/>
              </w:rPr>
            </w:pPr>
            <w:r/>
          </w:p>
        </w:tc>
        <w:tc>
          <w:tcPr>
            <w:tcW w:type="dxa" w:w="2160"/>
          </w:tcPr>
          <w:p>
            <w:pPr>
              <w:bidi/>
              <w:jc w:val="both"/>
              <w:rPr>
                <w:lang w:val="he-IL"/>
              </w:rPr>
            </w:pPr>
            <w:r>
              <w:t>עדכון תדירות בנד פז סיירים 3 ובנת חולון 14</w:t>
            </w:r>
          </w:p>
        </w:tc>
        <w:tc>
          <w:tcPr>
            <w:tcW w:type="dxa" w:w="2160"/>
          </w:tcPr>
          <w:p>
            <w:pPr>
              <w:bidi/>
              <w:jc w:val="both"/>
              <w:rPr>
                <w:lang w:val="he-IL"/>
              </w:rPr>
            </w:pPr>
            <w:r>
              <w:t>מעבר מדיגום שנתי לרבעוני בנד פז סיירים 3 (מגמת UST leak פעיל) ובנת חולון 14 (Cr borderline rising + חזית CVOC ל-קידוח אספקה)</w:t>
            </w:r>
          </w:p>
        </w:tc>
        <w:tc>
          <w:tcPr>
            <w:tcW w:type="dxa" w:w="2160"/>
          </w:tcPr>
          <w:p>
            <w:pPr>
              <w:bidi/>
              <w:jc w:val="both"/>
              <w:rPr>
                <w:lang w:val="he-IL"/>
              </w:rPr>
            </w:pPr>
            <w:r>
              <w:t>מגמות בורדרליין שדורשות אישור או הפרכה.</w:t>
            </w:r>
          </w:p>
        </w:tc>
      </w:tr>
      <w:tr>
        <w:tc>
          <w:tcPr>
            <w:tcW w:type="dxa" w:w="2160"/>
          </w:tcPr>
          <w:p>
            <w:pPr>
              <w:bidi/>
              <w:jc w:val="both"/>
              <w:rPr>
                <w:lang w:val="he-IL"/>
              </w:rPr>
            </w:pPr>
            <w:r/>
          </w:p>
        </w:tc>
        <w:tc>
          <w:tcPr>
            <w:tcW w:type="dxa" w:w="2160"/>
          </w:tcPr>
          <w:p>
            <w:pPr>
              <w:bidi/>
              <w:jc w:val="both"/>
              <w:rPr>
                <w:lang w:val="he-IL"/>
              </w:rPr>
            </w:pPr>
            <w:r>
              <w:t>הוספת פנל PFAS לקידוחי הפקה פעילים</w:t>
            </w:r>
          </w:p>
        </w:tc>
        <w:tc>
          <w:tcPr>
            <w:tcW w:type="dxa" w:w="2160"/>
          </w:tcPr>
          <w:p>
            <w:pPr>
              <w:bidi/>
              <w:jc w:val="both"/>
              <w:rPr>
                <w:lang w:val="he-IL"/>
              </w:rPr>
            </w:pPr>
            <w:r>
              <w:t>בקידוחי מקורות עם אינדקס 5+ באחת המשפחות (מק חולון 5, 12, 14, 23) — תוך 12 חודשים</w:t>
            </w:r>
          </w:p>
        </w:tc>
        <w:tc>
          <w:tcPr>
            <w:tcW w:type="dxa" w:w="2160"/>
          </w:tcPr>
          <w:p>
            <w:pPr>
              <w:bidi/>
              <w:jc w:val="both"/>
              <w:rPr>
                <w:lang w:val="he-IL"/>
              </w:rPr>
            </w:pPr>
            <w:r>
              <w:t>כיסוי 3.6% הנוכחי אינו מאפשר הסקה אזורית.</w:t>
            </w:r>
          </w:p>
        </w:tc>
      </w:tr>
      <w:tr>
        <w:tc>
          <w:tcPr>
            <w:tcW w:type="dxa" w:w="2160"/>
          </w:tcPr>
          <w:p>
            <w:pPr>
              <w:bidi/>
              <w:jc w:val="both"/>
              <w:rPr>
                <w:lang w:val="he-IL"/>
              </w:rPr>
            </w:pPr>
            <w:r>
              <w:t>**קידוחי ניטור חדשים או חלופיים**</w:t>
            </w:r>
          </w:p>
        </w:tc>
        <w:tc>
          <w:tcPr>
            <w:tcW w:type="dxa" w:w="2160"/>
          </w:tcPr>
          <w:p>
            <w:pPr>
              <w:bidi/>
              <w:jc w:val="both"/>
              <w:rPr>
                <w:lang w:val="he-IL"/>
              </w:rPr>
            </w:pPr>
            <w:r>
              <w:t>קמפיין PFAS ב-8 קידוחי-יעד</w:t>
            </w:r>
          </w:p>
        </w:tc>
        <w:tc>
          <w:tcPr>
            <w:tcW w:type="dxa" w:w="2160"/>
          </w:tcPr>
          <w:p>
            <w:pPr>
              <w:bidi/>
              <w:jc w:val="both"/>
              <w:rPr>
                <w:lang w:val="he-IL"/>
              </w:rPr>
            </w:pPr>
            <w:r>
              <w:t>דיגום PFAS חד-פעמי (פנל מלא: PFOA/PFOS/PFHxS/PFBS/PFNA/PFDA/GenX) בסדנת מרכבות-האש (×2), מסוף אגד (×2), נת חולון 11, מק חולון 14, נד פז סיירים 3, נד דלק הצבי 2 — תוך 9 חודשים</w:t>
            </w:r>
          </w:p>
        </w:tc>
        <w:tc>
          <w:tcPr>
            <w:tcW w:type="dxa" w:w="2160"/>
          </w:tcPr>
          <w:p>
            <w:pPr>
              <w:bidi/>
              <w:jc w:val="both"/>
              <w:rPr>
                <w:lang w:val="he-IL"/>
              </w:rPr>
            </w:pPr>
            <w:r>
              <w:t>התקציב הנמוך ביותר לסגירת הפער השיטתי.</w:t>
            </w:r>
          </w:p>
        </w:tc>
      </w:tr>
      <w:tr>
        <w:tc>
          <w:tcPr>
            <w:tcW w:type="dxa" w:w="2160"/>
          </w:tcPr>
          <w:p>
            <w:pPr>
              <w:bidi/>
              <w:jc w:val="both"/>
              <w:rPr>
                <w:lang w:val="he-IL"/>
              </w:rPr>
            </w:pPr>
            <w:r/>
          </w:p>
        </w:tc>
        <w:tc>
          <w:tcPr>
            <w:tcW w:type="dxa" w:w="2160"/>
          </w:tcPr>
          <w:p>
            <w:pPr>
              <w:bidi/>
              <w:jc w:val="both"/>
              <w:rPr>
                <w:lang w:val="he-IL"/>
              </w:rPr>
            </w:pPr>
            <w:r>
              <w:t>sentinel well חדש בין נת חולון 14 לנת חולון 26</w:t>
            </w:r>
          </w:p>
        </w:tc>
        <w:tc>
          <w:tcPr>
            <w:tcW w:type="dxa" w:w="2160"/>
          </w:tcPr>
          <w:p>
            <w:pPr>
              <w:bidi/>
              <w:jc w:val="both"/>
              <w:rPr>
                <w:lang w:val="he-IL"/>
              </w:rPr>
            </w:pPr>
            <w:r>
              <w:t>קידוח רדוד (~30 מ') באמצע ציר הפלומה לכרום</w:t>
            </w:r>
          </w:p>
        </w:tc>
        <w:tc>
          <w:tcPr>
            <w:tcW w:type="dxa" w:w="2160"/>
          </w:tcPr>
          <w:p>
            <w:pPr>
              <w:bidi/>
              <w:jc w:val="both"/>
              <w:rPr>
                <w:lang w:val="he-IL"/>
              </w:rPr>
            </w:pPr>
            <w:r>
              <w:t>פער ריכוז ×12 על מרחק קצר; ללא sentinel לא ניתן למפות גרדיאנט.</w:t>
            </w:r>
          </w:p>
        </w:tc>
      </w:tr>
      <w:tr>
        <w:tc>
          <w:tcPr>
            <w:tcW w:type="dxa" w:w="2160"/>
          </w:tcPr>
          <w:p>
            <w:pPr>
              <w:bidi/>
              <w:jc w:val="both"/>
              <w:rPr>
                <w:lang w:val="he-IL"/>
              </w:rPr>
            </w:pPr>
            <w:r/>
          </w:p>
        </w:tc>
        <w:tc>
          <w:tcPr>
            <w:tcW w:type="dxa" w:w="2160"/>
          </w:tcPr>
          <w:p>
            <w:pPr>
              <w:bidi/>
              <w:jc w:val="both"/>
              <w:rPr>
                <w:lang w:val="he-IL"/>
              </w:rPr>
            </w:pPr>
            <w:r>
              <w:t>תקציב 7 הקידוחים שאוקלוג 2012 המליץ עליהם</w:t>
            </w:r>
          </w:p>
        </w:tc>
        <w:tc>
          <w:tcPr>
            <w:tcW w:type="dxa" w:w="2160"/>
          </w:tcPr>
          <w:p>
            <w:pPr>
              <w:bidi/>
              <w:jc w:val="both"/>
              <w:rPr>
                <w:lang w:val="he-IL"/>
              </w:rPr>
            </w:pPr>
            <w:r>
              <w:t>נתח 15 (תרשיש עמוק), 16 (תדיראן-קשר עמוק), 17 (תדירגן עמוק), 18–21 (רדודים במגדר/אלגונל/בהק/שחרות) — לתכנן ל-2027</w:t>
            </w:r>
          </w:p>
        </w:tc>
        <w:tc>
          <w:tcPr>
            <w:tcW w:type="dxa" w:w="2160"/>
          </w:tcPr>
          <w:p>
            <w:pPr>
              <w:bidi/>
              <w:jc w:val="both"/>
              <w:rPr>
                <w:lang w:val="he-IL"/>
              </w:rPr>
            </w:pPr>
            <w:r>
              <w:t>פער ניטור עומק בכל המוקדים העיקריים; קריטי לאישור/הפרכה של DNAPL pool.</w:t>
            </w:r>
          </w:p>
        </w:tc>
      </w:tr>
      <w:tr>
        <w:tc>
          <w:tcPr>
            <w:tcW w:type="dxa" w:w="2160"/>
          </w:tcPr>
          <w:p>
            <w:pPr>
              <w:bidi/>
              <w:jc w:val="both"/>
              <w:rPr>
                <w:lang w:val="he-IL"/>
              </w:rPr>
            </w:pPr>
            <w:r/>
          </w:p>
        </w:tc>
        <w:tc>
          <w:tcPr>
            <w:tcW w:type="dxa" w:w="2160"/>
          </w:tcPr>
          <w:p>
            <w:pPr>
              <w:bidi/>
              <w:jc w:val="both"/>
              <w:rPr>
                <w:lang w:val="he-IL"/>
              </w:rPr>
            </w:pPr>
            <w:r>
              <w:t>sentinel down-gradient לבת ים</w:t>
            </w:r>
          </w:p>
        </w:tc>
        <w:tc>
          <w:tcPr>
            <w:tcW w:type="dxa" w:w="2160"/>
          </w:tcPr>
          <w:p>
            <w:pPr>
              <w:bidi/>
              <w:jc w:val="both"/>
              <w:rPr>
                <w:lang w:val="he-IL"/>
              </w:rPr>
            </w:pPr>
            <w:r>
              <w:t>קידוח באזור המגורים שמדרום-מערב אזה"ת (מורד הזרם הסופי) — לתכנן ל-2027</w:t>
            </w:r>
          </w:p>
        </w:tc>
        <w:tc>
          <w:tcPr>
            <w:tcW w:type="dxa" w:w="2160"/>
          </w:tcPr>
          <w:p>
            <w:pPr>
              <w:bidi/>
              <w:jc w:val="both"/>
              <w:rPr>
                <w:lang w:val="he-IL"/>
              </w:rPr>
            </w:pPr>
            <w:r>
              <w:t>חזית הפלומה האזורית הסופית אינה נמדדת היום.</w:t>
            </w:r>
          </w:p>
        </w:tc>
      </w:tr>
      <w:tr>
        <w:tc>
          <w:tcPr>
            <w:tcW w:type="dxa" w:w="2160"/>
          </w:tcPr>
          <w:p>
            <w:pPr>
              <w:bidi/>
              <w:jc w:val="both"/>
              <w:rPr>
                <w:lang w:val="he-IL"/>
              </w:rPr>
            </w:pPr>
            <w:r>
              <w:t>**חקירת מקורות זיהום**</w:t>
            </w:r>
          </w:p>
        </w:tc>
        <w:tc>
          <w:tcPr>
            <w:tcW w:type="dxa" w:w="2160"/>
          </w:tcPr>
          <w:p>
            <w:pPr>
              <w:bidi/>
              <w:jc w:val="both"/>
              <w:rPr>
                <w:lang w:val="he-IL"/>
              </w:rPr>
            </w:pPr>
            <w:r>
              <w:t>ספיציאציה Cr(VI/III) בנת חולון 26</w:t>
            </w:r>
          </w:p>
        </w:tc>
        <w:tc>
          <w:tcPr>
            <w:tcW w:type="dxa" w:w="2160"/>
          </w:tcPr>
          <w:p>
            <w:pPr>
              <w:bidi/>
              <w:jc w:val="both"/>
              <w:rPr>
                <w:lang w:val="he-IL"/>
              </w:rPr>
            </w:pPr>
            <w:r>
              <w:t>דיגום ייעודי + שילוח לפסי-ספציפיקציה — בו-זמנית עם חידוש הדיגום</w:t>
            </w:r>
          </w:p>
        </w:tc>
        <w:tc>
          <w:tcPr>
            <w:tcW w:type="dxa" w:w="2160"/>
          </w:tcPr>
          <w:p>
            <w:pPr>
              <w:bidi/>
              <w:jc w:val="both"/>
              <w:rPr>
                <w:lang w:val="he-IL"/>
              </w:rPr>
            </w:pPr>
            <w:r>
              <w:t>Cr(VI) ↔ מקור ציפוי פעיל; Cr(III) ↔ מקור שונה. השאלה הקריטית ביותר במוקד 3.3.</w:t>
            </w:r>
          </w:p>
        </w:tc>
      </w:tr>
      <w:tr>
        <w:tc>
          <w:tcPr>
            <w:tcW w:type="dxa" w:w="2160"/>
          </w:tcPr>
          <w:p>
            <w:pPr>
              <w:bidi/>
              <w:jc w:val="both"/>
              <w:rPr>
                <w:lang w:val="he-IL"/>
              </w:rPr>
            </w:pPr>
            <w:r/>
          </w:p>
        </w:tc>
        <w:tc>
          <w:tcPr>
            <w:tcW w:type="dxa" w:w="2160"/>
          </w:tcPr>
          <w:p>
            <w:pPr>
              <w:bidi/>
              <w:jc w:val="both"/>
              <w:rPr>
                <w:lang w:val="he-IL"/>
              </w:rPr>
            </w:pPr>
            <w:r>
              <w:t>ספיציאציה As(III/V) באשכול נת חולון 5/6/7</w:t>
            </w:r>
          </w:p>
        </w:tc>
        <w:tc>
          <w:tcPr>
            <w:tcW w:type="dxa" w:w="2160"/>
          </w:tcPr>
          <w:p>
            <w:pPr>
              <w:bidi/>
              <w:jc w:val="both"/>
              <w:rPr>
                <w:lang w:val="he-IL"/>
              </w:rPr>
            </w:pPr>
            <w:r>
              <w:t>בו-זמנית עם חידוש הדיגום</w:t>
            </w:r>
          </w:p>
        </w:tc>
        <w:tc>
          <w:tcPr>
            <w:tcW w:type="dxa" w:w="2160"/>
          </w:tcPr>
          <w:p>
            <w:pPr>
              <w:bidi/>
              <w:jc w:val="both"/>
              <w:rPr>
                <w:lang w:val="he-IL"/>
              </w:rPr>
            </w:pPr>
            <w:r>
              <w:t>תכריע בין השערות אנתרופוגני/גיאוגני (מוקד 3.8).</w:t>
            </w:r>
          </w:p>
        </w:tc>
      </w:tr>
      <w:tr>
        <w:tc>
          <w:tcPr>
            <w:tcW w:type="dxa" w:w="2160"/>
          </w:tcPr>
          <w:p>
            <w:pPr>
              <w:bidi/>
              <w:jc w:val="both"/>
              <w:rPr>
                <w:lang w:val="he-IL"/>
              </w:rPr>
            </w:pPr>
            <w:r/>
          </w:p>
        </w:tc>
        <w:tc>
          <w:tcPr>
            <w:tcW w:type="dxa" w:w="2160"/>
          </w:tcPr>
          <w:p>
            <w:pPr>
              <w:bidi/>
              <w:jc w:val="both"/>
              <w:rPr>
                <w:lang w:val="he-IL"/>
              </w:rPr>
            </w:pPr>
            <w:r>
              <w:t>LNAPL gauging באשכול מרכבות-האש</w:t>
            </w:r>
          </w:p>
        </w:tc>
        <w:tc>
          <w:tcPr>
            <w:tcW w:type="dxa" w:w="2160"/>
          </w:tcPr>
          <w:p>
            <w:pPr>
              <w:bidi/>
              <w:jc w:val="both"/>
              <w:rPr>
                <w:lang w:val="he-IL"/>
              </w:rPr>
            </w:pPr>
            <w:r>
              <w:t>מדידת עובי שכבת שמן + שאיבת בדיקה — תוך 6 חודשים</w:t>
            </w:r>
          </w:p>
        </w:tc>
        <w:tc>
          <w:tcPr>
            <w:tcW w:type="dxa" w:w="2160"/>
          </w:tcPr>
          <w:p>
            <w:pPr>
              <w:bidi/>
              <w:jc w:val="both"/>
              <w:rPr>
                <w:lang w:val="he-IL"/>
              </w:rPr>
            </w:pPr>
            <w:r>
              <w:t>TBA 120,000 µg/L מצביע על גוף LNAPL פיזי; מסה זו היא הצעד הראשון לתוכנית שיקום.</w:t>
            </w:r>
          </w:p>
        </w:tc>
      </w:tr>
      <w:tr>
        <w:tc>
          <w:tcPr>
            <w:tcW w:type="dxa" w:w="2160"/>
          </w:tcPr>
          <w:p>
            <w:pPr>
              <w:bidi/>
              <w:jc w:val="both"/>
              <w:rPr>
                <w:lang w:val="he-IL"/>
              </w:rPr>
            </w:pPr>
            <w:r/>
          </w:p>
        </w:tc>
        <w:tc>
          <w:tcPr>
            <w:tcW w:type="dxa" w:w="2160"/>
          </w:tcPr>
          <w:p>
            <w:pPr>
              <w:bidi/>
              <w:jc w:val="both"/>
              <w:rPr>
                <w:lang w:val="he-IL"/>
              </w:rPr>
            </w:pPr>
            <w:r>
              <w:t>בדיקת תקינות UST (tightness testing)</w:t>
            </w:r>
          </w:p>
        </w:tc>
        <w:tc>
          <w:tcPr>
            <w:tcW w:type="dxa" w:w="2160"/>
          </w:tcPr>
          <w:p>
            <w:pPr>
              <w:bidi/>
              <w:jc w:val="both"/>
              <w:rPr>
                <w:lang w:val="he-IL"/>
              </w:rPr>
            </w:pPr>
            <w:r>
              <w:t>בנד פז סיירים, מסוף אגד, נד דלק מרכבות האש — תוך 6 חודשים</w:t>
            </w:r>
          </w:p>
        </w:tc>
        <w:tc>
          <w:tcPr>
            <w:tcW w:type="dxa" w:w="2160"/>
          </w:tcPr>
          <w:p>
            <w:pPr>
              <w:bidi/>
              <w:jc w:val="both"/>
              <w:rPr>
                <w:lang w:val="he-IL"/>
              </w:rPr>
            </w:pPr>
            <w:r>
              <w:t>מגמות עלייה פעילות מצביעות על דליפה אפשרית.</w:t>
            </w:r>
          </w:p>
        </w:tc>
      </w:tr>
      <w:tr>
        <w:tc>
          <w:tcPr>
            <w:tcW w:type="dxa" w:w="2160"/>
          </w:tcPr>
          <w:p>
            <w:pPr>
              <w:bidi/>
              <w:jc w:val="both"/>
              <w:rPr>
                <w:lang w:val="he-IL"/>
              </w:rPr>
            </w:pPr>
            <w:r/>
          </w:p>
        </w:tc>
        <w:tc>
          <w:tcPr>
            <w:tcW w:type="dxa" w:w="2160"/>
          </w:tcPr>
          <w:p>
            <w:pPr>
              <w:bidi/>
              <w:jc w:val="both"/>
              <w:rPr>
                <w:lang w:val="he-IL"/>
              </w:rPr>
            </w:pPr>
            <w:r>
              <w:t>חקירת מקור לכרום 4,036 µg/L בנת חולון 26</w:t>
            </w:r>
          </w:p>
        </w:tc>
        <w:tc>
          <w:tcPr>
            <w:tcW w:type="dxa" w:w="2160"/>
          </w:tcPr>
          <w:p>
            <w:pPr>
              <w:bidi/>
              <w:jc w:val="both"/>
              <w:rPr>
                <w:lang w:val="he-IL"/>
              </w:rPr>
            </w:pPr>
            <w:r>
              <w:t>סקר תעשייתי-היסטורי בקואורדינטה 181590, 658670 + בדיקה רגולטורית פעילה</w:t>
            </w:r>
          </w:p>
        </w:tc>
        <w:tc>
          <w:tcPr>
            <w:tcW w:type="dxa" w:w="2160"/>
          </w:tcPr>
          <w:p>
            <w:pPr>
              <w:bidi/>
              <w:jc w:val="both"/>
              <w:rPr>
                <w:lang w:val="he-IL"/>
              </w:rPr>
            </w:pPr>
            <w:r>
              <w:t>אין מפעל מתועד; חקירה מקור-נקודה. רוחבית: דומה לחקירה הנדרשת ל-CCl₄ במק חולון 15.</w:t>
            </w:r>
          </w:p>
        </w:tc>
      </w:tr>
      <w:tr>
        <w:tc>
          <w:tcPr>
            <w:tcW w:type="dxa" w:w="2160"/>
          </w:tcPr>
          <w:p>
            <w:pPr>
              <w:bidi/>
              <w:jc w:val="both"/>
              <w:rPr>
                <w:lang w:val="he-IL"/>
              </w:rPr>
            </w:pPr>
            <w:r/>
          </w:p>
        </w:tc>
        <w:tc>
          <w:tcPr>
            <w:tcW w:type="dxa" w:w="2160"/>
          </w:tcPr>
          <w:p>
            <w:pPr>
              <w:bidi/>
              <w:jc w:val="both"/>
              <w:rPr>
                <w:lang w:val="he-IL"/>
              </w:rPr>
            </w:pPr>
            <w:r>
              <w:t>δ¹³C-CSIA על TCE/VC באשכול אגד מול נת חולון</w:t>
            </w:r>
          </w:p>
        </w:tc>
        <w:tc>
          <w:tcPr>
            <w:tcW w:type="dxa" w:w="2160"/>
          </w:tcPr>
          <w:p>
            <w:pPr>
              <w:bidi/>
              <w:jc w:val="both"/>
              <w:rPr>
                <w:lang w:val="he-IL"/>
              </w:rPr>
            </w:pPr>
            <w:r>
              <w:t>להבדיל בין שתי הפלומות; שאלה פורנזית מרכזית של מוקד 3.6</w:t>
            </w:r>
          </w:p>
        </w:tc>
        <w:tc>
          <w:tcPr>
            <w:tcW w:type="dxa" w:w="2160"/>
          </w:tcPr>
          <w:p>
            <w:pPr>
              <w:bidi/>
              <w:jc w:val="both"/>
              <w:rPr>
                <w:lang w:val="he-IL"/>
              </w:rPr>
            </w:pPr>
            <w:r>
              <w:t>יכול להכריע אם דלק באגד הוא דונור אלקטרונים שמאיץ דכלורינציה לוקאלית, או רק מצטלב גיאוגרפית עם פלומת CVOC מנת חולון.</w:t>
            </w:r>
          </w:p>
        </w:tc>
      </w:tr>
      <w:tr>
        <w:tc>
          <w:tcPr>
            <w:tcW w:type="dxa" w:w="2160"/>
          </w:tcPr>
          <w:p>
            <w:pPr>
              <w:bidi/>
              <w:jc w:val="both"/>
              <w:rPr>
                <w:lang w:val="he-IL"/>
              </w:rPr>
            </w:pPr>
            <w:r/>
          </w:p>
        </w:tc>
        <w:tc>
          <w:tcPr>
            <w:tcW w:type="dxa" w:w="2160"/>
          </w:tcPr>
          <w:p>
            <w:pPr>
              <w:bidi/>
              <w:jc w:val="both"/>
              <w:rPr>
                <w:lang w:val="he-IL"/>
              </w:rPr>
            </w:pPr>
            <w:r>
              <w:t>מעקב Ni ב-נת ארן מטל חולון 1 + מק חולון 5</w:t>
            </w:r>
          </w:p>
        </w:tc>
        <w:tc>
          <w:tcPr>
            <w:tcW w:type="dxa" w:w="2160"/>
          </w:tcPr>
          <w:p>
            <w:pPr>
              <w:bidi/>
              <w:jc w:val="both"/>
              <w:rPr>
                <w:lang w:val="he-IL"/>
              </w:rPr>
            </w:pPr>
            <w:r>
              <w:t>חידוש דיגום ייעודי לניקל לאישור או הפרכה של הטרנד 2005–2008</w:t>
            </w:r>
          </w:p>
        </w:tc>
        <w:tc>
          <w:tcPr>
            <w:tcW w:type="dxa" w:w="2160"/>
          </w:tcPr>
          <w:p>
            <w:pPr>
              <w:bidi/>
              <w:jc w:val="both"/>
              <w:rPr>
                <w:lang w:val="he-IL"/>
              </w:rPr>
            </w:pPr>
            <w:r>
              <w:t>סף סכנה לקידוח אספקה. cross-domain: גם דוחה Production Impact.</w:t>
            </w:r>
          </w:p>
        </w:tc>
      </w:tr>
      <w:tr>
        <w:tc>
          <w:tcPr>
            <w:tcW w:type="dxa" w:w="2160"/>
          </w:tcPr>
          <w:p>
            <w:pPr>
              <w:bidi/>
              <w:jc w:val="both"/>
              <w:rPr>
                <w:lang w:val="he-IL"/>
              </w:rPr>
            </w:pPr>
            <w:r>
              <w:t>**השפעה על הפקה ומדיניות**</w:t>
            </w:r>
          </w:p>
        </w:tc>
        <w:tc>
          <w:tcPr>
            <w:tcW w:type="dxa" w:w="2160"/>
          </w:tcPr>
          <w:p>
            <w:pPr>
              <w:bidi/>
              <w:jc w:val="both"/>
              <w:rPr>
                <w:lang w:val="he-IL"/>
              </w:rPr>
            </w:pPr>
            <w:r>
              <w:t>הערכת רבאונד תדירגן + פוסט-ISCO assessment</w:t>
            </w:r>
          </w:p>
        </w:tc>
        <w:tc>
          <w:tcPr>
            <w:tcW w:type="dxa" w:w="2160"/>
          </w:tcPr>
          <w:p>
            <w:pPr>
              <w:bidi/>
              <w:jc w:val="both"/>
              <w:rPr>
                <w:lang w:val="he-IL"/>
              </w:rPr>
            </w:pPr>
            <w:r>
              <w:t>ניתוח מגמת TCE ב-נד סונול המלאכה מ-1/ק-1 לחלון 2018–2026; אם רבאונד — הערכה מחודשת של תכנית השיקום</w:t>
            </w:r>
          </w:p>
        </w:tc>
        <w:tc>
          <w:tcPr>
            <w:tcW w:type="dxa" w:w="2160"/>
          </w:tcPr>
          <w:p>
            <w:pPr>
              <w:bidi/>
              <w:jc w:val="both"/>
              <w:rPr>
                <w:lang w:val="he-IL"/>
              </w:rPr>
            </w:pPr>
            <w:r>
              <w:t>היחיד באזור עם שיקום מתועד; המסקנה משפיעה על תכניות עתידיות לאזורים אחרים.</w:t>
            </w:r>
          </w:p>
        </w:tc>
      </w:tr>
      <w:tr>
        <w:tc>
          <w:tcPr>
            <w:tcW w:type="dxa" w:w="2160"/>
          </w:tcPr>
          <w:p>
            <w:pPr>
              <w:bidi/>
              <w:jc w:val="both"/>
              <w:rPr>
                <w:lang w:val="he-IL"/>
              </w:rPr>
            </w:pPr>
            <w:r/>
          </w:p>
        </w:tc>
        <w:tc>
          <w:tcPr>
            <w:tcW w:type="dxa" w:w="2160"/>
          </w:tcPr>
          <w:p>
            <w:pPr>
              <w:bidi/>
              <w:jc w:val="both"/>
              <w:rPr>
                <w:lang w:val="he-IL"/>
              </w:rPr>
            </w:pPr>
            <w:r>
              <w:t>תכנון pretreatment במק חולון 14</w:t>
            </w:r>
          </w:p>
        </w:tc>
        <w:tc>
          <w:tcPr>
            <w:tcW w:type="dxa" w:w="2160"/>
          </w:tcPr>
          <w:p>
            <w:pPr>
              <w:bidi/>
              <w:jc w:val="both"/>
              <w:rPr>
                <w:lang w:val="he-IL"/>
              </w:rPr>
            </w:pPr>
            <w:r>
              <w:t>אם השאיבה ממשיכה — לעצב יחידת טיפול ב-TCE/DCM</w:t>
            </w:r>
          </w:p>
        </w:tc>
        <w:tc>
          <w:tcPr>
            <w:tcW w:type="dxa" w:w="2160"/>
          </w:tcPr>
          <w:p>
            <w:pPr>
              <w:bidi/>
              <w:jc w:val="both"/>
              <w:rPr>
                <w:lang w:val="he-IL"/>
              </w:rPr>
            </w:pPr>
            <w:r>
              <w:t>חזית פלומת CVOC הגיעה לקידוח אספקה פעיל (TCE 116% + DCM 148%). cross-domain: גם Monitoring Plan.</w:t>
            </w:r>
          </w:p>
        </w:tc>
      </w:tr>
      <w:tr>
        <w:tc>
          <w:tcPr>
            <w:tcW w:type="dxa" w:w="2160"/>
          </w:tcPr>
          <w:p>
            <w:pPr>
              <w:bidi/>
              <w:jc w:val="both"/>
              <w:rPr>
                <w:lang w:val="he-IL"/>
              </w:rPr>
            </w:pPr>
            <w:r/>
          </w:p>
        </w:tc>
        <w:tc>
          <w:tcPr>
            <w:tcW w:type="dxa" w:w="2160"/>
          </w:tcPr>
          <w:p>
            <w:pPr>
              <w:bidi/>
              <w:jc w:val="both"/>
              <w:rPr>
                <w:lang w:val="he-IL"/>
              </w:rPr>
            </w:pPr>
            <w:r>
              <w:t>הפעלה מחודשת של מק חולון 8 לטיוב</w:t>
            </w:r>
          </w:p>
        </w:tc>
        <w:tc>
          <w:tcPr>
            <w:tcW w:type="dxa" w:w="2160"/>
          </w:tcPr>
          <w:p>
            <w:pPr>
              <w:bidi/>
              <w:jc w:val="both"/>
              <w:rPr>
                <w:lang w:val="he-IL"/>
              </w:rPr>
            </w:pPr>
            <w:r>
              <w:t>אם שלב 2 של שיקום תדירגן לא בוצע — לתכנן הפעלה ב-2027 לטיוב בלבד (לא לאספקה)</w:t>
            </w:r>
          </w:p>
        </w:tc>
        <w:tc>
          <w:tcPr>
            <w:tcW w:type="dxa" w:w="2160"/>
          </w:tcPr>
          <w:p>
            <w:pPr>
              <w:bidi/>
              <w:jc w:val="both"/>
              <w:rPr>
                <w:lang w:val="he-IL"/>
              </w:rPr>
            </w:pPr>
            <w:r>
              <w:t>RPT2021 הצביע על תכנון זה; אין אישור שהושלם.</w:t>
            </w:r>
          </w:p>
        </w:tc>
      </w:tr>
      <w:tr>
        <w:tc>
          <w:tcPr>
            <w:tcW w:type="dxa" w:w="2160"/>
          </w:tcPr>
          <w:p>
            <w:pPr>
              <w:bidi/>
              <w:jc w:val="both"/>
              <w:rPr>
                <w:lang w:val="he-IL"/>
              </w:rPr>
            </w:pPr>
            <w:r/>
          </w:p>
        </w:tc>
        <w:tc>
          <w:tcPr>
            <w:tcW w:type="dxa" w:w="2160"/>
          </w:tcPr>
          <w:p>
            <w:pPr>
              <w:bidi/>
              <w:jc w:val="both"/>
              <w:rPr>
                <w:lang w:val="he-IL"/>
              </w:rPr>
            </w:pPr>
            <w:r>
              <w:t>תכנית רגולטורית מול תרשיש, בהק (אם פעילים)</w:t>
            </w:r>
          </w:p>
        </w:tc>
        <w:tc>
          <w:tcPr>
            <w:tcW w:type="dxa" w:w="2160"/>
          </w:tcPr>
          <w:p>
            <w:pPr>
              <w:bidi/>
              <w:jc w:val="both"/>
              <w:rPr>
                <w:lang w:val="he-IL"/>
              </w:rPr>
            </w:pPr>
            <w:r>
              <w:t>אכיפה רגולטורית להפסקת תרומה פעילה — תוך 12 חודשים</w:t>
            </w:r>
          </w:p>
        </w:tc>
        <w:tc>
          <w:tcPr>
            <w:tcW w:type="dxa" w:w="2160"/>
          </w:tcPr>
          <w:p>
            <w:pPr>
              <w:bidi/>
              <w:jc w:val="both"/>
              <w:rPr>
                <w:lang w:val="he-IL"/>
              </w:rPr>
            </w:pPr>
            <w:r>
              <w:t>מקורות פעילים שלא טופלו = שיקום יניב רבאונד.</w:t>
            </w:r>
          </w:p>
        </w:tc>
      </w:tr>
      <w:tr>
        <w:tc>
          <w:tcPr>
            <w:tcW w:type="dxa" w:w="2160"/>
          </w:tcPr>
          <w:p>
            <w:pPr>
              <w:bidi/>
              <w:jc w:val="both"/>
              <w:rPr>
                <w:lang w:val="he-IL"/>
              </w:rPr>
            </w:pPr>
            <w:r/>
          </w:p>
        </w:tc>
        <w:tc>
          <w:tcPr>
            <w:tcW w:type="dxa" w:w="2160"/>
          </w:tcPr>
          <w:p>
            <w:pPr>
              <w:bidi/>
              <w:jc w:val="both"/>
              <w:rPr>
                <w:lang w:val="he-IL"/>
              </w:rPr>
            </w:pPr>
            <w:r>
              <w:t>חקירת מקורות חוץ-תכולה (לוי אשכול, נגמ"שים, מקווה ישראל)</w:t>
            </w:r>
          </w:p>
        </w:tc>
        <w:tc>
          <w:tcPr>
            <w:tcW w:type="dxa" w:w="2160"/>
          </w:tcPr>
          <w:p>
            <w:pPr>
              <w:bidi/>
              <w:jc w:val="both"/>
              <w:rPr>
                <w:lang w:val="he-IL"/>
              </w:rPr>
            </w:pPr>
            <w:r>
              <w:t>סקר היסטורי-תעשייתי משלים לסקר HST2007</w:t>
            </w:r>
          </w:p>
        </w:tc>
        <w:tc>
          <w:tcPr>
            <w:tcW w:type="dxa" w:w="2160"/>
          </w:tcPr>
          <w:p>
            <w:pPr>
              <w:bidi/>
              <w:jc w:val="both"/>
              <w:rPr>
                <w:lang w:val="he-IL"/>
              </w:rPr>
            </w:pPr>
            <w:r>
              <w:t>פערים פתוחים מ-2007 שמשליכים על PFAS, CCl₄, מתכות.</w:t>
            </w:r>
          </w:p>
        </w:tc>
      </w:tr>
    </w:tbl>
    <w:p>
      <w:pPr>
        <w:bidi/>
        <w:jc w:val="both"/>
        <w:rPr>
          <w:lang w:val="he-IL"/>
        </w:rPr>
      </w:pPr>
      <w:r>
        <w:rPr>
          <w:b/>
        </w:rPr>
        <w:t>הערות חוצות-תחומים</w:t>
      </w:r>
      <w:r>
        <w:t>:</w:t>
      </w:r>
    </w:p>
    <w:p>
      <w:pPr>
        <w:pStyle w:val="ListBullet"/>
        <w:bidi/>
        <w:jc w:val="both"/>
        <w:rPr>
          <w:lang w:val="he-IL"/>
        </w:rPr>
      </w:pPr>
      <w:r>
        <w:t>**חידוש הדיגום בקידוחי-מפתח שותקים** (תחום 1) הוא תנאי-מוקדם לכל המלצות חקירת המקורות (תחום 3) — ללא נתון נוכחי, לא ניתן להכריע השערות פורנזיות.</w:t>
      </w:r>
    </w:p>
    <w:p>
      <w:pPr>
        <w:pStyle w:val="ListBullet"/>
        <w:bidi/>
        <w:jc w:val="both"/>
        <w:rPr>
          <w:lang w:val="he-IL"/>
        </w:rPr>
      </w:pPr>
      <w:r>
        <w:t>**קמפיין PFAS** (תחום 2) מצדיק את ההמלצה התוספתית בתחום 1 (הוספת פנל לקידוחי הפקה) — שתי גישות משלימות לאותו פער.</w:t>
      </w:r>
    </w:p>
    <w:p>
      <w:pPr>
        <w:pStyle w:val="ListBullet"/>
        <w:bidi/>
        <w:jc w:val="both"/>
        <w:rPr>
          <w:lang w:val="he-IL"/>
        </w:rPr>
      </w:pPr>
      <w:r>
        <w:t>**תרשיש ובהק** ייתכן ופעילים היום (סטטוס לא מאומת ב-web 2026); אם פעילים — תרחיש חקירת מקור פעיל (תחום 3) + רגולציה (תחום 4) במקביל.</w:t>
      </w:r>
    </w:p>
    <w:p>
      <w:pPr>
        <w:bidi/>
        <w:jc w:val="both"/>
        <w:rPr>
          <w:lang w:val="he-IL"/>
        </w:rPr>
      </w:pPr>
      <w:r>
        <w:t>---</w:t>
      </w:r>
    </w:p>
    <w:p>
      <w:pPr>
        <w:pStyle w:val="Heading2"/>
        <w:bidi/>
        <w:jc w:val="both"/>
        <w:rPr>
          <w:lang w:val="he-IL"/>
        </w:rPr>
      </w:pPr>
      <w:r>
        <w:t>7. מתודולוגיה</w:t>
      </w:r>
    </w:p>
    <w:p>
      <w:pPr>
        <w:pStyle w:val="ListBullet"/>
        <w:bidi/>
        <w:jc w:val="both"/>
        <w:rPr>
          <w:lang w:val="he-IL"/>
        </w:rPr>
      </w:pPr>
      <w:r>
        <w:t>**אינדקס חומרה**: `bucket(C_max_5y / DWS × 100)`, סולם 9-רמות 0–8 (PROCESS_GUIDE §III); הצגה ב-5 תוויות (נקי / נמוך / בינוני / גבוה / גבוה מאוד).</w:t>
      </w:r>
    </w:p>
    <w:p>
      <w:pPr>
        <w:pStyle w:val="ListBullet"/>
        <w:bidi/>
        <w:jc w:val="both"/>
        <w:rPr>
          <w:lang w:val="he-IL"/>
        </w:rPr>
      </w:pPr>
      <w:r>
        <w:t>**חלון זמן**: 5 שנים (2021-02-16 עד 2026-02-15) — `severity_by_well_family.csv` column window_start/window_end.</w:t>
      </w:r>
    </w:p>
    <w:p>
      <w:pPr>
        <w:pStyle w:val="ListBullet"/>
        <w:bidi/>
        <w:jc w:val="both"/>
        <w:rPr>
          <w:lang w:val="he-IL"/>
        </w:rPr>
      </w:pPr>
      <w:r>
        <w:t>**מנין קידוחים**: 47 קידוחי תעשייה/הפקה (נת/נח/מק/פ) + 64 קידוחי דלק (נד) = **111 פעילים** (raw=112, dedup פר REQ #13.6).</w:t>
      </w:r>
    </w:p>
    <w:p>
      <w:pPr>
        <w:pStyle w:val="ListBullet"/>
        <w:bidi/>
        <w:jc w:val="both"/>
        <w:rPr>
          <w:lang w:val="he-IL"/>
        </w:rPr>
      </w:pPr>
      <w:r>
        <w:t>**מגמות**: Mann-Kendall (tie-corrected variance, continuity-corrected Z); SNR gating threshold = 0.3 (config min_snr; SNR יחסי 0–2 בדאטסט זה); soft_trigger = 2 קריאות עוקבות עולות בחלון 5-שנים.</w:t>
      </w:r>
    </w:p>
    <w:p>
      <w:pPr>
        <w:pStyle w:val="ListBullet"/>
        <w:bidi/>
        <w:jc w:val="both"/>
        <w:rPr>
          <w:lang w:val="he-IL"/>
        </w:rPr>
      </w:pPr>
      <w:r>
        <w:t>**מספר מדידות**: 15,173 (TPFAS + BETK מוצאים).</w:t>
      </w:r>
    </w:p>
    <w:p>
      <w:pPr>
        <w:pStyle w:val="ListBullet"/>
        <w:bidi/>
        <w:jc w:val="both"/>
        <w:rPr>
          <w:lang w:val="he-IL"/>
        </w:rPr>
      </w:pPr>
      <w:r>
        <w:t>**Selection bias**: קידוחי הניטור הוצבו בכוונה תחילה קרוב למקורות חשודים — לא מייצג של תפוצה אזורית רחבה.</w:t>
      </w:r>
    </w:p>
    <w:p>
      <w:pPr>
        <w:pStyle w:val="ListBullet"/>
        <w:bidi/>
        <w:jc w:val="both"/>
        <w:rPr>
          <w:lang w:val="he-IL"/>
        </w:rPr>
      </w:pPr>
      <w:r>
        <w:t>**פרטים טכניים מלאים**: PROCESS_GUIDE §III.</w:t>
      </w:r>
    </w:p>
    <w:p>
      <w:pPr>
        <w:bidi/>
        <w:jc w:val="both"/>
        <w:rPr>
          <w:lang w:val="he-IL"/>
        </w:rPr>
      </w:pPr>
      <w:r>
        <w:t>---</w:t>
      </w:r>
    </w:p>
    <w:p>
      <w:pPr>
        <w:pStyle w:val="Heading2"/>
        <w:bidi/>
        <w:jc w:val="both"/>
        <w:rPr>
          <w:lang w:val="he-IL"/>
        </w:rPr>
      </w:pPr>
      <w:r>
        <w:t>8. מגבלות</w:t>
      </w:r>
    </w:p>
    <w:p>
      <w:pPr>
        <w:bidi/>
        <w:jc w:val="both"/>
        <w:rPr>
          <w:lang w:val="he-IL"/>
        </w:rPr>
      </w:pPr>
      <w:r>
        <w:t xml:space="preserve">מסמך זה מבוסס על Structured Data Pack של 6 CSVs דטרמיניסטיים + Reports Context Pack + Source Candidates Pack + Zone Diagnosis. מספר מגבלות מבניות מטות את האינטרפרטציה: </w:t>
      </w:r>
      <w:r>
        <w:rPr>
          <w:b/>
        </w:rPr>
        <w:t>(1) Selection bias</w:t>
      </w:r>
      <w:r>
        <w:t xml:space="preserve"> — הקידוחים הוצבו במכוון בסמיכות למקורות חשודים (ECO2012A קדח את המערך המוסדר הראשון של 13 קידוחים בצמוד למפעלי HST2007), ו-22/111 הקידוחים מרוכזים במסוף אגד אחד — אינטרפרטציה אזורית של ריכוזים מוטה כלפי המוקדים שבהם רוב הקידוחים, ואסור להסיק תפוצה אזורית רחבה מנתון זה. </w:t>
      </w:r>
      <w:r>
        <w:rPr>
          <w:b/>
        </w:rPr>
        <w:t>(2) פערי ניטור</w:t>
      </w:r>
      <w:r>
        <w:t xml:space="preserve"> — 12 קידוחי-מפתח בסטטוס "closed" (חלקם בקריאת השיא 2022–2024); 6 קידוחים מ-CVOC ראשי שותקים 28–98 חודשים — הערכת המצב הנוכחי במוקדים 3.1, 3.3, 3.4 מבוססת על נתון בן 2–8 שנים. </w:t>
      </w:r>
      <w:r>
        <w:rPr>
          <w:b/>
        </w:rPr>
        <w:t>(3) פערי פרמטרים שיטתיים</w:t>
      </w:r>
      <w:r>
        <w:t xml:space="preserve"> — PFAS נדגם רק ב-3.6% מהקידוחים; ספיציאציה Cr(III/VI) ו-As(III/V) לא מדווחת; אתן/אתאן/מתאן ו-Dehalococcoides spp. לא נמדדים; TBA terminal products לא נמדדים; LNAPL gauging לא קיים בקובץ. </w:t>
      </w:r>
      <w:r>
        <w:rPr>
          <w:b/>
        </w:rPr>
        <w:t>(4) חלון 5-שנים</w:t>
      </w:r>
      <w:r>
        <w:t xml:space="preserve"> — שיאים היסטוריים גבוהים יותר (כמו TCE 6,457 µg/L בנת תדירגן 2005, TCE 12,982 ppb בנת חולון 11 ב-2010) אינם נכללים בחישוב severity_2025 ולכן לא מופיעים באינדקס; הם רלוונטיים פרשנית אך לא לחישוב מצב נוכחי. </w:t>
      </w:r>
      <w:r>
        <w:rPr>
          <w:b/>
        </w:rPr>
        <w:t>(5) הנחות על מקורות</w:t>
      </w:r>
      <w:r>
        <w:t xml:space="preserve"> — confidence levels (HIGH/MEDIUM/LOW) משקפים אינטגרציה של חתימה כימית + קרבה גיאוגרפית + עקביות תעשייתית-היסטורית; אסור לראות אותם כאישור משפטי-רגולטורי. </w:t>
      </w:r>
      <w:r>
        <w:rPr>
          <w:b/>
        </w:rPr>
        <w:t>(6) Extrapolation</w:t>
      </w:r>
      <w:r>
        <w:t xml:space="preserve"> — מגמות היסטוריות לא בהכרח ימשיכו; שינויי משטר שאיבה (סגירת/חידוש קידוחים) משנים את ציר הפלומה ומגמות לפני/אחרי 2020 עשויות לא להיות השוואות-ברות-קיום. </w:t>
      </w:r>
      <w:r>
        <w:rPr>
          <w:b/>
        </w:rPr>
        <w:t>(7) שיקום תדירגן</w:t>
      </w:r>
      <w:r>
        <w:t xml:space="preserve"> — RPT2021 דיווח עד שלב 1 (ISCO) בלבד; אין דיווח 2022–2026 על שלב 2 (pump-and-treat דרך מק חולון 8) או על ריכוזים פוסט-ISCO; קביעה על הצלחה/רבאונד דורשת ניתוח מגמה נוסף שלא קיים בקובץ. </w:t>
      </w:r>
      <w:r>
        <w:rPr>
          <w:b/>
        </w:rPr>
        <w:t>(8) חוסר דוח רשות מים 2024–2026</w:t>
      </w:r>
      <w:r>
        <w:t xml:space="preserve"> — שיהוי התעדכנות של ~3 שנים מהדוח הרשמי האחרון.</w:t>
      </w:r>
    </w:p>
    <w:p>
      <w:pPr>
        <w:bidi/>
        <w:jc w:val="both"/>
        <w:rPr>
          <w:lang w:val="he-IL"/>
        </w:rPr>
      </w:pPr>
      <w:r>
        <w:t>---</w:t>
      </w:r>
    </w:p>
    <w:p>
      <w:pPr>
        <w:pStyle w:val="Heading2"/>
        <w:bidi/>
        <w:jc w:val="both"/>
        <w:rPr>
          <w:lang w:val="he-IL"/>
        </w:rPr>
      </w:pPr>
      <w:r>
        <w:t>נספח א: טבלת קידוחים עם אינדקס משפחה מרבי (severity_index_max ≥ 6)</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bidi/>
              <w:jc w:val="both"/>
              <w:rPr>
                <w:lang w:val="he-IL"/>
              </w:rPr>
            </w:pPr>
            <w:r>
              <w:rPr>
                <w:b/>
              </w:rPr>
              <w:t>קידוח</w:t>
            </w:r>
          </w:p>
        </w:tc>
        <w:tc>
          <w:tcPr>
            <w:tcW w:type="dxa" w:w="1234"/>
          </w:tcPr>
          <w:p>
            <w:pPr>
              <w:bidi/>
              <w:jc w:val="both"/>
              <w:rPr>
                <w:lang w:val="he-IL"/>
              </w:rPr>
            </w:pPr>
            <w:r>
              <w:rPr>
                <w:b/>
              </w:rPr>
              <w:t>משפחה</w:t>
            </w:r>
          </w:p>
        </w:tc>
        <w:tc>
          <w:tcPr>
            <w:tcW w:type="dxa" w:w="1234"/>
          </w:tcPr>
          <w:p>
            <w:pPr>
              <w:bidi/>
              <w:jc w:val="both"/>
              <w:rPr>
                <w:lang w:val="he-IL"/>
              </w:rPr>
            </w:pPr>
            <w:r>
              <w:rPr>
                <w:b/>
              </w:rPr>
              <w:t>אינדקס</w:t>
            </w:r>
          </w:p>
        </w:tc>
        <w:tc>
          <w:tcPr>
            <w:tcW w:type="dxa" w:w="1234"/>
          </w:tcPr>
          <w:p>
            <w:pPr>
              <w:bidi/>
              <w:jc w:val="both"/>
              <w:rPr>
                <w:lang w:val="he-IL"/>
              </w:rPr>
            </w:pPr>
            <w:r>
              <w:rPr>
                <w:b/>
              </w:rPr>
              <w:t>פרמטר מוביל</w:t>
            </w:r>
          </w:p>
        </w:tc>
        <w:tc>
          <w:tcPr>
            <w:tcW w:type="dxa" w:w="1234"/>
          </w:tcPr>
          <w:p>
            <w:pPr>
              <w:bidi/>
              <w:jc w:val="both"/>
              <w:rPr>
                <w:lang w:val="he-IL"/>
              </w:rPr>
            </w:pPr>
            <w:r>
              <w:rPr>
                <w:b/>
              </w:rPr>
              <w:t>ריכוז</w:t>
            </w:r>
          </w:p>
        </w:tc>
        <w:tc>
          <w:tcPr>
            <w:tcW w:type="dxa" w:w="1234"/>
          </w:tcPr>
          <w:p>
            <w:pPr>
              <w:bidi/>
              <w:jc w:val="both"/>
              <w:rPr>
                <w:lang w:val="he-IL"/>
              </w:rPr>
            </w:pPr>
            <w:r>
              <w:rPr>
                <w:b/>
              </w:rPr>
              <w:t>תאריך</w:t>
            </w:r>
          </w:p>
        </w:tc>
        <w:tc>
          <w:tcPr>
            <w:tcW w:type="dxa" w:w="1234"/>
          </w:tcPr>
          <w:p>
            <w:pPr>
              <w:bidi/>
              <w:jc w:val="both"/>
              <w:rPr>
                <w:lang w:val="he-IL"/>
              </w:rPr>
            </w:pPr>
            <w:r>
              <w:rPr>
                <w:b/>
              </w:rPr>
              <w:t>סטטוס</w:t>
            </w:r>
          </w:p>
        </w:tc>
      </w:tr>
      <w:tr>
        <w:tc>
          <w:tcPr>
            <w:tcW w:type="dxa" w:w="1234"/>
          </w:tcPr>
          <w:p>
            <w:pPr>
              <w:bidi/>
              <w:jc w:val="both"/>
              <w:rPr>
                <w:lang w:val="he-IL"/>
              </w:rPr>
            </w:pPr>
            <w:r>
              <w:t>נת חולון 11</w:t>
            </w:r>
          </w:p>
        </w:tc>
        <w:tc>
          <w:tcPr>
            <w:tcW w:type="dxa" w:w="1234"/>
          </w:tcPr>
          <w:p>
            <w:pPr>
              <w:bidi/>
              <w:jc w:val="both"/>
              <w:rPr>
                <w:lang w:val="he-IL"/>
              </w:rPr>
            </w:pPr>
            <w:r>
              <w:t>CVOC</w:t>
            </w:r>
          </w:p>
        </w:tc>
        <w:tc>
          <w:tcPr>
            <w:tcW w:type="dxa" w:w="1234"/>
          </w:tcPr>
          <w:p>
            <w:pPr>
              <w:bidi/>
              <w:jc w:val="both"/>
              <w:rPr>
                <w:lang w:val="he-IL"/>
              </w:rPr>
            </w:pPr>
            <w:r>
              <w:t>8</w:t>
            </w:r>
          </w:p>
        </w:tc>
        <w:tc>
          <w:tcPr>
            <w:tcW w:type="dxa" w:w="1234"/>
          </w:tcPr>
          <w:p>
            <w:pPr>
              <w:bidi/>
              <w:jc w:val="both"/>
              <w:rPr>
                <w:lang w:val="he-IL"/>
              </w:rPr>
            </w:pPr>
            <w:r>
              <w:t>TCE</w:t>
            </w:r>
          </w:p>
        </w:tc>
        <w:tc>
          <w:tcPr>
            <w:tcW w:type="dxa" w:w="1234"/>
          </w:tcPr>
          <w:p>
            <w:pPr>
              <w:bidi/>
              <w:jc w:val="both"/>
              <w:rPr>
                <w:lang w:val="he-IL"/>
              </w:rPr>
            </w:pPr>
            <w:r>
              <w:t>5,149 µg/L</w:t>
            </w:r>
          </w:p>
        </w:tc>
        <w:tc>
          <w:tcPr>
            <w:tcW w:type="dxa" w:w="1234"/>
          </w:tcPr>
          <w:p>
            <w:pPr>
              <w:bidi/>
              <w:jc w:val="both"/>
              <w:rPr>
                <w:lang w:val="he-IL"/>
              </w:rPr>
            </w:pPr>
            <w:r>
              <w:t>11/2024</w:t>
            </w:r>
          </w:p>
        </w:tc>
        <w:tc>
          <w:tcPr>
            <w:tcW w:type="dxa" w:w="1234"/>
          </w:tcPr>
          <w:p>
            <w:pPr>
              <w:bidi/>
              <w:jc w:val="both"/>
              <w:rPr>
                <w:lang w:val="he-IL"/>
              </w:rPr>
            </w:pPr>
            <w:r>
              <w:t>פעיל</w:t>
            </w:r>
          </w:p>
        </w:tc>
      </w:tr>
      <w:tr>
        <w:tc>
          <w:tcPr>
            <w:tcW w:type="dxa" w:w="1234"/>
          </w:tcPr>
          <w:p>
            <w:pPr>
              <w:bidi/>
              <w:jc w:val="both"/>
              <w:rPr>
                <w:lang w:val="he-IL"/>
              </w:rPr>
            </w:pPr>
            <w:r>
              <w:t>נת חולון 1</w:t>
            </w:r>
          </w:p>
        </w:tc>
        <w:tc>
          <w:tcPr>
            <w:tcW w:type="dxa" w:w="1234"/>
          </w:tcPr>
          <w:p>
            <w:pPr>
              <w:bidi/>
              <w:jc w:val="both"/>
              <w:rPr>
                <w:lang w:val="he-IL"/>
              </w:rPr>
            </w:pPr>
            <w:r>
              <w:t>CVOC</w:t>
            </w:r>
          </w:p>
        </w:tc>
        <w:tc>
          <w:tcPr>
            <w:tcW w:type="dxa" w:w="1234"/>
          </w:tcPr>
          <w:p>
            <w:pPr>
              <w:bidi/>
              <w:jc w:val="both"/>
              <w:rPr>
                <w:lang w:val="he-IL"/>
              </w:rPr>
            </w:pPr>
            <w:r>
              <w:t>8</w:t>
            </w:r>
          </w:p>
        </w:tc>
        <w:tc>
          <w:tcPr>
            <w:tcW w:type="dxa" w:w="1234"/>
          </w:tcPr>
          <w:p>
            <w:pPr>
              <w:bidi/>
              <w:jc w:val="both"/>
              <w:rPr>
                <w:lang w:val="he-IL"/>
              </w:rPr>
            </w:pPr>
            <w:r>
              <w:t>TCE</w:t>
            </w:r>
          </w:p>
        </w:tc>
        <w:tc>
          <w:tcPr>
            <w:tcW w:type="dxa" w:w="1234"/>
          </w:tcPr>
          <w:p>
            <w:pPr>
              <w:bidi/>
              <w:jc w:val="both"/>
              <w:rPr>
                <w:lang w:val="he-IL"/>
              </w:rPr>
            </w:pPr>
            <w:r>
              <w:t>419 µg/L</w:t>
            </w:r>
          </w:p>
        </w:tc>
        <w:tc>
          <w:tcPr>
            <w:tcW w:type="dxa" w:w="1234"/>
          </w:tcPr>
          <w:p>
            <w:pPr>
              <w:bidi/>
              <w:jc w:val="both"/>
              <w:rPr>
                <w:lang w:val="he-IL"/>
              </w:rPr>
            </w:pPr>
            <w:r>
              <w:t>11/2024</w:t>
            </w:r>
          </w:p>
        </w:tc>
        <w:tc>
          <w:tcPr>
            <w:tcW w:type="dxa" w:w="1234"/>
          </w:tcPr>
          <w:p>
            <w:pPr>
              <w:bidi/>
              <w:jc w:val="both"/>
              <w:rPr>
                <w:lang w:val="he-IL"/>
              </w:rPr>
            </w:pPr>
            <w:r>
              <w:t>פעיל</w:t>
            </w:r>
          </w:p>
        </w:tc>
      </w:tr>
      <w:tr>
        <w:tc>
          <w:tcPr>
            <w:tcW w:type="dxa" w:w="1234"/>
          </w:tcPr>
          <w:p>
            <w:pPr>
              <w:bidi/>
              <w:jc w:val="both"/>
              <w:rPr>
                <w:lang w:val="he-IL"/>
              </w:rPr>
            </w:pPr>
            <w:r>
              <w:t>נד סונול המלאכה מ-1</w:t>
            </w:r>
          </w:p>
        </w:tc>
        <w:tc>
          <w:tcPr>
            <w:tcW w:type="dxa" w:w="1234"/>
          </w:tcPr>
          <w:p>
            <w:pPr>
              <w:bidi/>
              <w:jc w:val="both"/>
              <w:rPr>
                <w:lang w:val="he-IL"/>
              </w:rPr>
            </w:pPr>
            <w:r>
              <w:t>CVOC</w:t>
            </w:r>
          </w:p>
        </w:tc>
        <w:tc>
          <w:tcPr>
            <w:tcW w:type="dxa" w:w="1234"/>
          </w:tcPr>
          <w:p>
            <w:pPr>
              <w:bidi/>
              <w:jc w:val="both"/>
              <w:rPr>
                <w:lang w:val="he-IL"/>
              </w:rPr>
            </w:pPr>
            <w:r>
              <w:t>8</w:t>
            </w:r>
          </w:p>
        </w:tc>
        <w:tc>
          <w:tcPr>
            <w:tcW w:type="dxa" w:w="1234"/>
          </w:tcPr>
          <w:p>
            <w:pPr>
              <w:bidi/>
              <w:jc w:val="both"/>
              <w:rPr>
                <w:lang w:val="he-IL"/>
              </w:rPr>
            </w:pPr>
            <w:r>
              <w:t>TCE</w:t>
            </w:r>
          </w:p>
        </w:tc>
        <w:tc>
          <w:tcPr>
            <w:tcW w:type="dxa" w:w="1234"/>
          </w:tcPr>
          <w:p>
            <w:pPr>
              <w:bidi/>
              <w:jc w:val="both"/>
              <w:rPr>
                <w:lang w:val="he-IL"/>
              </w:rPr>
            </w:pPr>
            <w:r>
              <w:t>2,789 µg/L</w:t>
            </w:r>
          </w:p>
        </w:tc>
        <w:tc>
          <w:tcPr>
            <w:tcW w:type="dxa" w:w="1234"/>
          </w:tcPr>
          <w:p>
            <w:pPr>
              <w:bidi/>
              <w:jc w:val="both"/>
              <w:rPr>
                <w:lang w:val="he-IL"/>
              </w:rPr>
            </w:pPr>
            <w:r>
              <w:t>01/2023</w:t>
            </w:r>
          </w:p>
        </w:tc>
        <w:tc>
          <w:tcPr>
            <w:tcW w:type="dxa" w:w="1234"/>
          </w:tcPr>
          <w:p>
            <w:pPr>
              <w:bidi/>
              <w:jc w:val="both"/>
              <w:rPr>
                <w:lang w:val="he-IL"/>
              </w:rPr>
            </w:pPr>
            <w:r>
              <w:t>פעיל</w:t>
            </w:r>
          </w:p>
        </w:tc>
      </w:tr>
      <w:tr>
        <w:tc>
          <w:tcPr>
            <w:tcW w:type="dxa" w:w="1234"/>
          </w:tcPr>
          <w:p>
            <w:pPr>
              <w:bidi/>
              <w:jc w:val="both"/>
              <w:rPr>
                <w:lang w:val="he-IL"/>
              </w:rPr>
            </w:pPr>
            <w:r>
              <w:t>נד סונול המלאכה ק-1</w:t>
            </w:r>
          </w:p>
        </w:tc>
        <w:tc>
          <w:tcPr>
            <w:tcW w:type="dxa" w:w="1234"/>
          </w:tcPr>
          <w:p>
            <w:pPr>
              <w:bidi/>
              <w:jc w:val="both"/>
              <w:rPr>
                <w:lang w:val="he-IL"/>
              </w:rPr>
            </w:pPr>
            <w:r>
              <w:t>CVOC</w:t>
            </w:r>
          </w:p>
        </w:tc>
        <w:tc>
          <w:tcPr>
            <w:tcW w:type="dxa" w:w="1234"/>
          </w:tcPr>
          <w:p>
            <w:pPr>
              <w:bidi/>
              <w:jc w:val="both"/>
              <w:rPr>
                <w:lang w:val="he-IL"/>
              </w:rPr>
            </w:pPr>
            <w:r>
              <w:t>8</w:t>
            </w:r>
          </w:p>
        </w:tc>
        <w:tc>
          <w:tcPr>
            <w:tcW w:type="dxa" w:w="1234"/>
          </w:tcPr>
          <w:p>
            <w:pPr>
              <w:bidi/>
              <w:jc w:val="both"/>
              <w:rPr>
                <w:lang w:val="he-IL"/>
              </w:rPr>
            </w:pPr>
            <w:r>
              <w:t>TCE</w:t>
            </w:r>
          </w:p>
        </w:tc>
        <w:tc>
          <w:tcPr>
            <w:tcW w:type="dxa" w:w="1234"/>
          </w:tcPr>
          <w:p>
            <w:pPr>
              <w:bidi/>
              <w:jc w:val="both"/>
              <w:rPr>
                <w:lang w:val="he-IL"/>
              </w:rPr>
            </w:pPr>
            <w:r>
              <w:t>314 µg/L</w:t>
            </w:r>
          </w:p>
        </w:tc>
        <w:tc>
          <w:tcPr>
            <w:tcW w:type="dxa" w:w="1234"/>
          </w:tcPr>
          <w:p>
            <w:pPr>
              <w:bidi/>
              <w:jc w:val="both"/>
              <w:rPr>
                <w:lang w:val="he-IL"/>
              </w:rPr>
            </w:pPr>
            <w:r>
              <w:t>01/2026</w:t>
            </w:r>
          </w:p>
        </w:tc>
        <w:tc>
          <w:tcPr>
            <w:tcW w:type="dxa" w:w="1234"/>
          </w:tcPr>
          <w:p>
            <w:pPr>
              <w:bidi/>
              <w:jc w:val="both"/>
              <w:rPr>
                <w:lang w:val="he-IL"/>
              </w:rPr>
            </w:pPr>
            <w:r>
              <w:t>פעיל</w:t>
            </w:r>
          </w:p>
        </w:tc>
      </w:tr>
      <w:tr>
        <w:tc>
          <w:tcPr>
            <w:tcW w:type="dxa" w:w="1234"/>
          </w:tcPr>
          <w:p>
            <w:pPr>
              <w:bidi/>
              <w:jc w:val="both"/>
              <w:rPr>
                <w:lang w:val="he-IL"/>
              </w:rPr>
            </w:pPr>
            <w:r>
              <w:t>נת חולון 2</w:t>
            </w:r>
          </w:p>
        </w:tc>
        <w:tc>
          <w:tcPr>
            <w:tcW w:type="dxa" w:w="1234"/>
          </w:tcPr>
          <w:p>
            <w:pPr>
              <w:bidi/>
              <w:jc w:val="both"/>
              <w:rPr>
                <w:lang w:val="he-IL"/>
              </w:rPr>
            </w:pPr>
            <w:r>
              <w:t>CVOC</w:t>
            </w:r>
          </w:p>
        </w:tc>
        <w:tc>
          <w:tcPr>
            <w:tcW w:type="dxa" w:w="1234"/>
          </w:tcPr>
          <w:p>
            <w:pPr>
              <w:bidi/>
              <w:jc w:val="both"/>
              <w:rPr>
                <w:lang w:val="he-IL"/>
              </w:rPr>
            </w:pPr>
            <w:r>
              <w:t>8</w:t>
            </w:r>
          </w:p>
        </w:tc>
        <w:tc>
          <w:tcPr>
            <w:tcW w:type="dxa" w:w="1234"/>
          </w:tcPr>
          <w:p>
            <w:pPr>
              <w:bidi/>
              <w:jc w:val="both"/>
              <w:rPr>
                <w:lang w:val="he-IL"/>
              </w:rPr>
            </w:pPr>
            <w:r>
              <w:t>TCE</w:t>
            </w:r>
          </w:p>
        </w:tc>
        <w:tc>
          <w:tcPr>
            <w:tcW w:type="dxa" w:w="1234"/>
          </w:tcPr>
          <w:p>
            <w:pPr>
              <w:bidi/>
              <w:jc w:val="both"/>
              <w:rPr>
                <w:lang w:val="he-IL"/>
              </w:rPr>
            </w:pPr>
            <w:r>
              <w:t>1,256 µg/L</w:t>
            </w:r>
          </w:p>
        </w:tc>
        <w:tc>
          <w:tcPr>
            <w:tcW w:type="dxa" w:w="1234"/>
          </w:tcPr>
          <w:p>
            <w:pPr>
              <w:bidi/>
              <w:jc w:val="both"/>
              <w:rPr>
                <w:lang w:val="he-IL"/>
              </w:rPr>
            </w:pPr>
            <w:r>
              <w:t>06/2022</w:t>
            </w:r>
          </w:p>
        </w:tc>
        <w:tc>
          <w:tcPr>
            <w:tcW w:type="dxa" w:w="1234"/>
          </w:tcPr>
          <w:p>
            <w:pPr>
              <w:bidi/>
              <w:jc w:val="both"/>
              <w:rPr>
                <w:lang w:val="he-IL"/>
              </w:rPr>
            </w:pPr>
            <w:r>
              <w:t>closed</w:t>
            </w:r>
          </w:p>
        </w:tc>
      </w:tr>
      <w:tr>
        <w:tc>
          <w:tcPr>
            <w:tcW w:type="dxa" w:w="1234"/>
          </w:tcPr>
          <w:p>
            <w:pPr>
              <w:bidi/>
              <w:jc w:val="both"/>
              <w:rPr>
                <w:lang w:val="he-IL"/>
              </w:rPr>
            </w:pPr>
            <w:r>
              <w:t>נת חולון 5</w:t>
            </w:r>
          </w:p>
        </w:tc>
        <w:tc>
          <w:tcPr>
            <w:tcW w:type="dxa" w:w="1234"/>
          </w:tcPr>
          <w:p>
            <w:pPr>
              <w:bidi/>
              <w:jc w:val="both"/>
              <w:rPr>
                <w:lang w:val="he-IL"/>
              </w:rPr>
            </w:pPr>
            <w:r>
              <w:t>CVOC</w:t>
            </w:r>
          </w:p>
        </w:tc>
        <w:tc>
          <w:tcPr>
            <w:tcW w:type="dxa" w:w="1234"/>
          </w:tcPr>
          <w:p>
            <w:pPr>
              <w:bidi/>
              <w:jc w:val="both"/>
              <w:rPr>
                <w:lang w:val="he-IL"/>
              </w:rPr>
            </w:pPr>
            <w:r>
              <w:t>8</w:t>
            </w:r>
          </w:p>
        </w:tc>
        <w:tc>
          <w:tcPr>
            <w:tcW w:type="dxa" w:w="1234"/>
          </w:tcPr>
          <w:p>
            <w:pPr>
              <w:bidi/>
              <w:jc w:val="both"/>
              <w:rPr>
                <w:lang w:val="he-IL"/>
              </w:rPr>
            </w:pPr>
            <w:r>
              <w:t>TCE</w:t>
            </w:r>
          </w:p>
        </w:tc>
        <w:tc>
          <w:tcPr>
            <w:tcW w:type="dxa" w:w="1234"/>
          </w:tcPr>
          <w:p>
            <w:pPr>
              <w:bidi/>
              <w:jc w:val="both"/>
              <w:rPr>
                <w:lang w:val="he-IL"/>
              </w:rPr>
            </w:pPr>
            <w:r>
              <w:t>635 µg/L</w:t>
            </w:r>
          </w:p>
        </w:tc>
        <w:tc>
          <w:tcPr>
            <w:tcW w:type="dxa" w:w="1234"/>
          </w:tcPr>
          <w:p>
            <w:pPr>
              <w:bidi/>
              <w:jc w:val="both"/>
              <w:rPr>
                <w:lang w:val="he-IL"/>
              </w:rPr>
            </w:pPr>
            <w:r>
              <w:t>01/2023</w:t>
            </w:r>
          </w:p>
        </w:tc>
        <w:tc>
          <w:tcPr>
            <w:tcW w:type="dxa" w:w="1234"/>
          </w:tcPr>
          <w:p>
            <w:pPr>
              <w:bidi/>
              <w:jc w:val="both"/>
              <w:rPr>
                <w:lang w:val="he-IL"/>
              </w:rPr>
            </w:pPr>
            <w:r>
              <w:t>closed</w:t>
            </w:r>
          </w:p>
        </w:tc>
      </w:tr>
      <w:tr>
        <w:tc>
          <w:tcPr>
            <w:tcW w:type="dxa" w:w="1234"/>
          </w:tcPr>
          <w:p>
            <w:pPr>
              <w:bidi/>
              <w:jc w:val="both"/>
              <w:rPr>
                <w:lang w:val="he-IL"/>
              </w:rPr>
            </w:pPr>
            <w:r>
              <w:t>נת חולון 7</w:t>
            </w:r>
          </w:p>
        </w:tc>
        <w:tc>
          <w:tcPr>
            <w:tcW w:type="dxa" w:w="1234"/>
          </w:tcPr>
          <w:p>
            <w:pPr>
              <w:bidi/>
              <w:jc w:val="both"/>
              <w:rPr>
                <w:lang w:val="he-IL"/>
              </w:rPr>
            </w:pPr>
            <w:r>
              <w:t>CVOC</w:t>
            </w:r>
          </w:p>
        </w:tc>
        <w:tc>
          <w:tcPr>
            <w:tcW w:type="dxa" w:w="1234"/>
          </w:tcPr>
          <w:p>
            <w:pPr>
              <w:bidi/>
              <w:jc w:val="both"/>
              <w:rPr>
                <w:lang w:val="he-IL"/>
              </w:rPr>
            </w:pPr>
            <w:r>
              <w:t>8</w:t>
            </w:r>
          </w:p>
        </w:tc>
        <w:tc>
          <w:tcPr>
            <w:tcW w:type="dxa" w:w="1234"/>
          </w:tcPr>
          <w:p>
            <w:pPr>
              <w:bidi/>
              <w:jc w:val="both"/>
              <w:rPr>
                <w:lang w:val="he-IL"/>
              </w:rPr>
            </w:pPr>
            <w:r>
              <w:t>TCE</w:t>
            </w:r>
          </w:p>
        </w:tc>
        <w:tc>
          <w:tcPr>
            <w:tcW w:type="dxa" w:w="1234"/>
          </w:tcPr>
          <w:p>
            <w:pPr>
              <w:bidi/>
              <w:jc w:val="both"/>
              <w:rPr>
                <w:lang w:val="he-IL"/>
              </w:rPr>
            </w:pPr>
            <w:r>
              <w:t>569 µg/L</w:t>
            </w:r>
          </w:p>
        </w:tc>
        <w:tc>
          <w:tcPr>
            <w:tcW w:type="dxa" w:w="1234"/>
          </w:tcPr>
          <w:p>
            <w:pPr>
              <w:bidi/>
              <w:jc w:val="both"/>
              <w:rPr>
                <w:lang w:val="he-IL"/>
              </w:rPr>
            </w:pPr>
            <w:r>
              <w:t>01/2023</w:t>
            </w:r>
          </w:p>
        </w:tc>
        <w:tc>
          <w:tcPr>
            <w:tcW w:type="dxa" w:w="1234"/>
          </w:tcPr>
          <w:p>
            <w:pPr>
              <w:bidi/>
              <w:jc w:val="both"/>
              <w:rPr>
                <w:lang w:val="he-IL"/>
              </w:rPr>
            </w:pPr>
            <w:r>
              <w:t>closed</w:t>
            </w:r>
          </w:p>
        </w:tc>
      </w:tr>
      <w:tr>
        <w:tc>
          <w:tcPr>
            <w:tcW w:type="dxa" w:w="1234"/>
          </w:tcPr>
          <w:p>
            <w:pPr>
              <w:bidi/>
              <w:jc w:val="both"/>
              <w:rPr>
                <w:lang w:val="he-IL"/>
              </w:rPr>
            </w:pPr>
            <w:r>
              <w:t>נת חולון 14</w:t>
            </w:r>
          </w:p>
        </w:tc>
        <w:tc>
          <w:tcPr>
            <w:tcW w:type="dxa" w:w="1234"/>
          </w:tcPr>
          <w:p>
            <w:pPr>
              <w:bidi/>
              <w:jc w:val="both"/>
              <w:rPr>
                <w:lang w:val="he-IL"/>
              </w:rPr>
            </w:pPr>
            <w:r>
              <w:t>CVOC</w:t>
            </w:r>
          </w:p>
        </w:tc>
        <w:tc>
          <w:tcPr>
            <w:tcW w:type="dxa" w:w="1234"/>
          </w:tcPr>
          <w:p>
            <w:pPr>
              <w:bidi/>
              <w:jc w:val="both"/>
              <w:rPr>
                <w:lang w:val="he-IL"/>
              </w:rPr>
            </w:pPr>
            <w:r>
              <w:t>8</w:t>
            </w:r>
          </w:p>
        </w:tc>
        <w:tc>
          <w:tcPr>
            <w:tcW w:type="dxa" w:w="1234"/>
          </w:tcPr>
          <w:p>
            <w:pPr>
              <w:bidi/>
              <w:jc w:val="both"/>
              <w:rPr>
                <w:lang w:val="he-IL"/>
              </w:rPr>
            </w:pPr>
            <w:r>
              <w:t>TCE</w:t>
            </w:r>
          </w:p>
        </w:tc>
        <w:tc>
          <w:tcPr>
            <w:tcW w:type="dxa" w:w="1234"/>
          </w:tcPr>
          <w:p>
            <w:pPr>
              <w:bidi/>
              <w:jc w:val="both"/>
              <w:rPr>
                <w:lang w:val="he-IL"/>
              </w:rPr>
            </w:pPr>
            <w:r>
              <w:t>280 µg/L</w:t>
            </w:r>
          </w:p>
        </w:tc>
        <w:tc>
          <w:tcPr>
            <w:tcW w:type="dxa" w:w="1234"/>
          </w:tcPr>
          <w:p>
            <w:pPr>
              <w:bidi/>
              <w:jc w:val="both"/>
              <w:rPr>
                <w:lang w:val="he-IL"/>
              </w:rPr>
            </w:pPr>
            <w:r>
              <w:t>06/2022</w:t>
            </w:r>
          </w:p>
        </w:tc>
        <w:tc>
          <w:tcPr>
            <w:tcW w:type="dxa" w:w="1234"/>
          </w:tcPr>
          <w:p>
            <w:pPr>
              <w:bidi/>
              <w:jc w:val="both"/>
              <w:rPr>
                <w:lang w:val="he-IL"/>
              </w:rPr>
            </w:pPr>
            <w:r>
              <w:t>closed</w:t>
            </w:r>
          </w:p>
        </w:tc>
      </w:tr>
      <w:tr>
        <w:tc>
          <w:tcPr>
            <w:tcW w:type="dxa" w:w="1234"/>
          </w:tcPr>
          <w:p>
            <w:pPr>
              <w:bidi/>
              <w:jc w:val="both"/>
              <w:rPr>
                <w:lang w:val="he-IL"/>
              </w:rPr>
            </w:pPr>
            <w:r>
              <w:t>נת חולון 16</w:t>
            </w:r>
          </w:p>
        </w:tc>
        <w:tc>
          <w:tcPr>
            <w:tcW w:type="dxa" w:w="1234"/>
          </w:tcPr>
          <w:p>
            <w:pPr>
              <w:bidi/>
              <w:jc w:val="both"/>
              <w:rPr>
                <w:lang w:val="he-IL"/>
              </w:rPr>
            </w:pPr>
            <w:r>
              <w:t>CVOC</w:t>
            </w:r>
          </w:p>
        </w:tc>
        <w:tc>
          <w:tcPr>
            <w:tcW w:type="dxa" w:w="1234"/>
          </w:tcPr>
          <w:p>
            <w:pPr>
              <w:bidi/>
              <w:jc w:val="both"/>
              <w:rPr>
                <w:lang w:val="he-IL"/>
              </w:rPr>
            </w:pPr>
            <w:r>
              <w:t>8</w:t>
            </w:r>
          </w:p>
        </w:tc>
        <w:tc>
          <w:tcPr>
            <w:tcW w:type="dxa" w:w="1234"/>
          </w:tcPr>
          <w:p>
            <w:pPr>
              <w:bidi/>
              <w:jc w:val="both"/>
              <w:rPr>
                <w:lang w:val="he-IL"/>
              </w:rPr>
            </w:pPr>
            <w:r>
              <w:t>TCE</w:t>
            </w:r>
          </w:p>
        </w:tc>
        <w:tc>
          <w:tcPr>
            <w:tcW w:type="dxa" w:w="1234"/>
          </w:tcPr>
          <w:p>
            <w:pPr>
              <w:bidi/>
              <w:jc w:val="both"/>
              <w:rPr>
                <w:lang w:val="he-IL"/>
              </w:rPr>
            </w:pPr>
            <w:r>
              <w:t>338 µg/L</w:t>
            </w:r>
          </w:p>
        </w:tc>
        <w:tc>
          <w:tcPr>
            <w:tcW w:type="dxa" w:w="1234"/>
          </w:tcPr>
          <w:p>
            <w:pPr>
              <w:bidi/>
              <w:jc w:val="both"/>
              <w:rPr>
                <w:lang w:val="he-IL"/>
              </w:rPr>
            </w:pPr>
            <w:r>
              <w:t>11/2024</w:t>
            </w:r>
          </w:p>
        </w:tc>
        <w:tc>
          <w:tcPr>
            <w:tcW w:type="dxa" w:w="1234"/>
          </w:tcPr>
          <w:p>
            <w:pPr>
              <w:bidi/>
              <w:jc w:val="both"/>
              <w:rPr>
                <w:lang w:val="he-IL"/>
              </w:rPr>
            </w:pPr>
            <w:r>
              <w:t>פעיל</w:t>
            </w:r>
          </w:p>
        </w:tc>
      </w:tr>
      <w:tr>
        <w:tc>
          <w:tcPr>
            <w:tcW w:type="dxa" w:w="1234"/>
          </w:tcPr>
          <w:p>
            <w:pPr>
              <w:bidi/>
              <w:jc w:val="both"/>
              <w:rPr>
                <w:lang w:val="he-IL"/>
              </w:rPr>
            </w:pPr>
            <w:r>
              <w:t>נת חולון 21</w:t>
            </w:r>
          </w:p>
        </w:tc>
        <w:tc>
          <w:tcPr>
            <w:tcW w:type="dxa" w:w="1234"/>
          </w:tcPr>
          <w:p>
            <w:pPr>
              <w:bidi/>
              <w:jc w:val="both"/>
              <w:rPr>
                <w:lang w:val="he-IL"/>
              </w:rPr>
            </w:pPr>
            <w:r>
              <w:t>CVOC</w:t>
            </w:r>
          </w:p>
        </w:tc>
        <w:tc>
          <w:tcPr>
            <w:tcW w:type="dxa" w:w="1234"/>
          </w:tcPr>
          <w:p>
            <w:pPr>
              <w:bidi/>
              <w:jc w:val="both"/>
              <w:rPr>
                <w:lang w:val="he-IL"/>
              </w:rPr>
            </w:pPr>
            <w:r>
              <w:t>8</w:t>
            </w:r>
          </w:p>
        </w:tc>
        <w:tc>
          <w:tcPr>
            <w:tcW w:type="dxa" w:w="1234"/>
          </w:tcPr>
          <w:p>
            <w:pPr>
              <w:bidi/>
              <w:jc w:val="both"/>
              <w:rPr>
                <w:lang w:val="he-IL"/>
              </w:rPr>
            </w:pPr>
            <w:r>
              <w:t>TCE</w:t>
            </w:r>
          </w:p>
        </w:tc>
        <w:tc>
          <w:tcPr>
            <w:tcW w:type="dxa" w:w="1234"/>
          </w:tcPr>
          <w:p>
            <w:pPr>
              <w:bidi/>
              <w:jc w:val="both"/>
              <w:rPr>
                <w:lang w:val="he-IL"/>
              </w:rPr>
            </w:pPr>
            <w:r>
              <w:t>176 µg/L</w:t>
            </w:r>
          </w:p>
        </w:tc>
        <w:tc>
          <w:tcPr>
            <w:tcW w:type="dxa" w:w="1234"/>
          </w:tcPr>
          <w:p>
            <w:pPr>
              <w:bidi/>
              <w:jc w:val="both"/>
              <w:rPr>
                <w:lang w:val="he-IL"/>
              </w:rPr>
            </w:pPr>
            <w:r>
              <w:t>11/2024</w:t>
            </w:r>
          </w:p>
        </w:tc>
        <w:tc>
          <w:tcPr>
            <w:tcW w:type="dxa" w:w="1234"/>
          </w:tcPr>
          <w:p>
            <w:pPr>
              <w:bidi/>
              <w:jc w:val="both"/>
              <w:rPr>
                <w:lang w:val="he-IL"/>
              </w:rPr>
            </w:pPr>
            <w:r>
              <w:t>פעיל</w:t>
            </w:r>
          </w:p>
        </w:tc>
      </w:tr>
      <w:tr>
        <w:tc>
          <w:tcPr>
            <w:tcW w:type="dxa" w:w="1234"/>
          </w:tcPr>
          <w:p>
            <w:pPr>
              <w:bidi/>
              <w:jc w:val="both"/>
              <w:rPr>
                <w:lang w:val="he-IL"/>
              </w:rPr>
            </w:pPr>
            <w:r>
              <w:t>נת חולון 22</w:t>
            </w:r>
          </w:p>
        </w:tc>
        <w:tc>
          <w:tcPr>
            <w:tcW w:type="dxa" w:w="1234"/>
          </w:tcPr>
          <w:p>
            <w:pPr>
              <w:bidi/>
              <w:jc w:val="both"/>
              <w:rPr>
                <w:lang w:val="he-IL"/>
              </w:rPr>
            </w:pPr>
            <w:r>
              <w:t>CVOC</w:t>
            </w:r>
          </w:p>
        </w:tc>
        <w:tc>
          <w:tcPr>
            <w:tcW w:type="dxa" w:w="1234"/>
          </w:tcPr>
          <w:p>
            <w:pPr>
              <w:bidi/>
              <w:jc w:val="both"/>
              <w:rPr>
                <w:lang w:val="he-IL"/>
              </w:rPr>
            </w:pPr>
            <w:r>
              <w:t>8</w:t>
            </w:r>
          </w:p>
        </w:tc>
        <w:tc>
          <w:tcPr>
            <w:tcW w:type="dxa" w:w="1234"/>
          </w:tcPr>
          <w:p>
            <w:pPr>
              <w:bidi/>
              <w:jc w:val="both"/>
              <w:rPr>
                <w:lang w:val="he-IL"/>
              </w:rPr>
            </w:pPr>
            <w:r>
              <w:t>TCE</w:t>
            </w:r>
          </w:p>
        </w:tc>
        <w:tc>
          <w:tcPr>
            <w:tcW w:type="dxa" w:w="1234"/>
          </w:tcPr>
          <w:p>
            <w:pPr>
              <w:bidi/>
              <w:jc w:val="both"/>
              <w:rPr>
                <w:lang w:val="he-IL"/>
              </w:rPr>
            </w:pPr>
            <w:r>
              <w:t>609 µg/L</w:t>
            </w:r>
          </w:p>
        </w:tc>
        <w:tc>
          <w:tcPr>
            <w:tcW w:type="dxa" w:w="1234"/>
          </w:tcPr>
          <w:p>
            <w:pPr>
              <w:bidi/>
              <w:jc w:val="both"/>
              <w:rPr>
                <w:lang w:val="he-IL"/>
              </w:rPr>
            </w:pPr>
            <w:r>
              <w:t>02/2023</w:t>
            </w:r>
          </w:p>
        </w:tc>
        <w:tc>
          <w:tcPr>
            <w:tcW w:type="dxa" w:w="1234"/>
          </w:tcPr>
          <w:p>
            <w:pPr>
              <w:bidi/>
              <w:jc w:val="both"/>
              <w:rPr>
                <w:lang w:val="he-IL"/>
              </w:rPr>
            </w:pPr>
            <w:r>
              <w:t>closed</w:t>
            </w:r>
          </w:p>
        </w:tc>
      </w:tr>
      <w:tr>
        <w:tc>
          <w:tcPr>
            <w:tcW w:type="dxa" w:w="1234"/>
          </w:tcPr>
          <w:p>
            <w:pPr>
              <w:bidi/>
              <w:jc w:val="both"/>
              <w:rPr>
                <w:lang w:val="he-IL"/>
              </w:rPr>
            </w:pPr>
            <w:r>
              <w:t>נת חולון 23</w:t>
            </w:r>
          </w:p>
        </w:tc>
        <w:tc>
          <w:tcPr>
            <w:tcW w:type="dxa" w:w="1234"/>
          </w:tcPr>
          <w:p>
            <w:pPr>
              <w:bidi/>
              <w:jc w:val="both"/>
              <w:rPr>
                <w:lang w:val="he-IL"/>
              </w:rPr>
            </w:pPr>
            <w:r>
              <w:t>CVOC</w:t>
            </w:r>
          </w:p>
        </w:tc>
        <w:tc>
          <w:tcPr>
            <w:tcW w:type="dxa" w:w="1234"/>
          </w:tcPr>
          <w:p>
            <w:pPr>
              <w:bidi/>
              <w:jc w:val="both"/>
              <w:rPr>
                <w:lang w:val="he-IL"/>
              </w:rPr>
            </w:pPr>
            <w:r>
              <w:t>8</w:t>
            </w:r>
          </w:p>
        </w:tc>
        <w:tc>
          <w:tcPr>
            <w:tcW w:type="dxa" w:w="1234"/>
          </w:tcPr>
          <w:p>
            <w:pPr>
              <w:bidi/>
              <w:jc w:val="both"/>
              <w:rPr>
                <w:lang w:val="he-IL"/>
              </w:rPr>
            </w:pPr>
            <w:r>
              <w:t>TCE</w:t>
            </w:r>
          </w:p>
        </w:tc>
        <w:tc>
          <w:tcPr>
            <w:tcW w:type="dxa" w:w="1234"/>
          </w:tcPr>
          <w:p>
            <w:pPr>
              <w:bidi/>
              <w:jc w:val="both"/>
              <w:rPr>
                <w:lang w:val="he-IL"/>
              </w:rPr>
            </w:pPr>
            <w:r>
              <w:t>76 µg/L</w:t>
            </w:r>
          </w:p>
        </w:tc>
        <w:tc>
          <w:tcPr>
            <w:tcW w:type="dxa" w:w="1234"/>
          </w:tcPr>
          <w:p>
            <w:pPr>
              <w:bidi/>
              <w:jc w:val="both"/>
              <w:rPr>
                <w:lang w:val="he-IL"/>
              </w:rPr>
            </w:pPr>
            <w:r>
              <w:t>11/2024</w:t>
            </w:r>
          </w:p>
        </w:tc>
        <w:tc>
          <w:tcPr>
            <w:tcW w:type="dxa" w:w="1234"/>
          </w:tcPr>
          <w:p>
            <w:pPr>
              <w:bidi/>
              <w:jc w:val="both"/>
              <w:rPr>
                <w:lang w:val="he-IL"/>
              </w:rPr>
            </w:pPr>
            <w:r>
              <w:t>פעיל</w:t>
            </w:r>
          </w:p>
        </w:tc>
      </w:tr>
      <w:tr>
        <w:tc>
          <w:tcPr>
            <w:tcW w:type="dxa" w:w="1234"/>
          </w:tcPr>
          <w:p>
            <w:pPr>
              <w:bidi/>
              <w:jc w:val="both"/>
              <w:rPr>
                <w:lang w:val="he-IL"/>
              </w:rPr>
            </w:pPr>
            <w:r>
              <w:t>נת חולון 24</w:t>
            </w:r>
          </w:p>
        </w:tc>
        <w:tc>
          <w:tcPr>
            <w:tcW w:type="dxa" w:w="1234"/>
          </w:tcPr>
          <w:p>
            <w:pPr>
              <w:bidi/>
              <w:jc w:val="both"/>
              <w:rPr>
                <w:lang w:val="he-IL"/>
              </w:rPr>
            </w:pPr>
            <w:r>
              <w:t>CVOC</w:t>
            </w:r>
          </w:p>
        </w:tc>
        <w:tc>
          <w:tcPr>
            <w:tcW w:type="dxa" w:w="1234"/>
          </w:tcPr>
          <w:p>
            <w:pPr>
              <w:bidi/>
              <w:jc w:val="both"/>
              <w:rPr>
                <w:lang w:val="he-IL"/>
              </w:rPr>
            </w:pPr>
            <w:r>
              <w:t>8</w:t>
            </w:r>
          </w:p>
        </w:tc>
        <w:tc>
          <w:tcPr>
            <w:tcW w:type="dxa" w:w="1234"/>
          </w:tcPr>
          <w:p>
            <w:pPr>
              <w:bidi/>
              <w:jc w:val="both"/>
              <w:rPr>
                <w:lang w:val="he-IL"/>
              </w:rPr>
            </w:pPr>
            <w:r>
              <w:t>TCE</w:t>
            </w:r>
          </w:p>
        </w:tc>
        <w:tc>
          <w:tcPr>
            <w:tcW w:type="dxa" w:w="1234"/>
          </w:tcPr>
          <w:p>
            <w:pPr>
              <w:bidi/>
              <w:jc w:val="both"/>
              <w:rPr>
                <w:lang w:val="he-IL"/>
              </w:rPr>
            </w:pPr>
            <w:r>
              <w:t>147 µg/L</w:t>
            </w:r>
          </w:p>
        </w:tc>
        <w:tc>
          <w:tcPr>
            <w:tcW w:type="dxa" w:w="1234"/>
          </w:tcPr>
          <w:p>
            <w:pPr>
              <w:bidi/>
              <w:jc w:val="both"/>
              <w:rPr>
                <w:lang w:val="he-IL"/>
              </w:rPr>
            </w:pPr>
            <w:r>
              <w:t>02/2023</w:t>
            </w:r>
          </w:p>
        </w:tc>
        <w:tc>
          <w:tcPr>
            <w:tcW w:type="dxa" w:w="1234"/>
          </w:tcPr>
          <w:p>
            <w:pPr>
              <w:bidi/>
              <w:jc w:val="both"/>
              <w:rPr>
                <w:lang w:val="he-IL"/>
              </w:rPr>
            </w:pPr>
            <w:r>
              <w:t>closed</w:t>
            </w:r>
          </w:p>
        </w:tc>
      </w:tr>
      <w:tr>
        <w:tc>
          <w:tcPr>
            <w:tcW w:type="dxa" w:w="1234"/>
          </w:tcPr>
          <w:p>
            <w:pPr>
              <w:bidi/>
              <w:jc w:val="both"/>
              <w:rPr>
                <w:lang w:val="he-IL"/>
              </w:rPr>
            </w:pPr>
            <w:r>
              <w:t>נת חולון 25</w:t>
            </w:r>
          </w:p>
        </w:tc>
        <w:tc>
          <w:tcPr>
            <w:tcW w:type="dxa" w:w="1234"/>
          </w:tcPr>
          <w:p>
            <w:pPr>
              <w:bidi/>
              <w:jc w:val="both"/>
              <w:rPr>
                <w:lang w:val="he-IL"/>
              </w:rPr>
            </w:pPr>
            <w:r>
              <w:t>CVOC</w:t>
            </w:r>
          </w:p>
        </w:tc>
        <w:tc>
          <w:tcPr>
            <w:tcW w:type="dxa" w:w="1234"/>
          </w:tcPr>
          <w:p>
            <w:pPr>
              <w:bidi/>
              <w:jc w:val="both"/>
              <w:rPr>
                <w:lang w:val="he-IL"/>
              </w:rPr>
            </w:pPr>
            <w:r>
              <w:t>8</w:t>
            </w:r>
          </w:p>
        </w:tc>
        <w:tc>
          <w:tcPr>
            <w:tcW w:type="dxa" w:w="1234"/>
          </w:tcPr>
          <w:p>
            <w:pPr>
              <w:bidi/>
              <w:jc w:val="both"/>
              <w:rPr>
                <w:lang w:val="he-IL"/>
              </w:rPr>
            </w:pPr>
            <w:r>
              <w:t>TCE</w:t>
            </w:r>
          </w:p>
        </w:tc>
        <w:tc>
          <w:tcPr>
            <w:tcW w:type="dxa" w:w="1234"/>
          </w:tcPr>
          <w:p>
            <w:pPr>
              <w:bidi/>
              <w:jc w:val="both"/>
              <w:rPr>
                <w:lang w:val="he-IL"/>
              </w:rPr>
            </w:pPr>
            <w:r>
              <w:t>262 µg/L</w:t>
            </w:r>
          </w:p>
        </w:tc>
        <w:tc>
          <w:tcPr>
            <w:tcW w:type="dxa" w:w="1234"/>
          </w:tcPr>
          <w:p>
            <w:pPr>
              <w:bidi/>
              <w:jc w:val="both"/>
              <w:rPr>
                <w:lang w:val="he-IL"/>
              </w:rPr>
            </w:pPr>
            <w:r>
              <w:t>02/2023</w:t>
            </w:r>
          </w:p>
        </w:tc>
        <w:tc>
          <w:tcPr>
            <w:tcW w:type="dxa" w:w="1234"/>
          </w:tcPr>
          <w:p>
            <w:pPr>
              <w:bidi/>
              <w:jc w:val="both"/>
              <w:rPr>
                <w:lang w:val="he-IL"/>
              </w:rPr>
            </w:pPr>
            <w:r>
              <w:t>closed</w:t>
            </w:r>
          </w:p>
        </w:tc>
      </w:tr>
      <w:tr>
        <w:tc>
          <w:tcPr>
            <w:tcW w:type="dxa" w:w="1234"/>
          </w:tcPr>
          <w:p>
            <w:pPr>
              <w:bidi/>
              <w:jc w:val="both"/>
              <w:rPr>
                <w:lang w:val="he-IL"/>
              </w:rPr>
            </w:pPr>
            <w:r>
              <w:t>נת חולון 26</w:t>
            </w:r>
          </w:p>
        </w:tc>
        <w:tc>
          <w:tcPr>
            <w:tcW w:type="dxa" w:w="1234"/>
          </w:tcPr>
          <w:p>
            <w:pPr>
              <w:bidi/>
              <w:jc w:val="both"/>
              <w:rPr>
                <w:lang w:val="he-IL"/>
              </w:rPr>
            </w:pPr>
            <w:r>
              <w:t>CVOC</w:t>
            </w:r>
          </w:p>
        </w:tc>
        <w:tc>
          <w:tcPr>
            <w:tcW w:type="dxa" w:w="1234"/>
          </w:tcPr>
          <w:p>
            <w:pPr>
              <w:bidi/>
              <w:jc w:val="both"/>
              <w:rPr>
                <w:lang w:val="he-IL"/>
              </w:rPr>
            </w:pPr>
            <w:r>
              <w:t>8</w:t>
            </w:r>
          </w:p>
        </w:tc>
        <w:tc>
          <w:tcPr>
            <w:tcW w:type="dxa" w:w="1234"/>
          </w:tcPr>
          <w:p>
            <w:pPr>
              <w:bidi/>
              <w:jc w:val="both"/>
              <w:rPr>
                <w:lang w:val="he-IL"/>
              </w:rPr>
            </w:pPr>
            <w:r>
              <w:t>TCE</w:t>
            </w:r>
          </w:p>
        </w:tc>
        <w:tc>
          <w:tcPr>
            <w:tcW w:type="dxa" w:w="1234"/>
          </w:tcPr>
          <w:p>
            <w:pPr>
              <w:bidi/>
              <w:jc w:val="both"/>
              <w:rPr>
                <w:lang w:val="he-IL"/>
              </w:rPr>
            </w:pPr>
            <w:r>
              <w:t>163 µg/L</w:t>
            </w:r>
          </w:p>
        </w:tc>
        <w:tc>
          <w:tcPr>
            <w:tcW w:type="dxa" w:w="1234"/>
          </w:tcPr>
          <w:p>
            <w:pPr>
              <w:bidi/>
              <w:jc w:val="both"/>
              <w:rPr>
                <w:lang w:val="he-IL"/>
              </w:rPr>
            </w:pPr>
            <w:r>
              <w:t>02/2023</w:t>
            </w:r>
          </w:p>
        </w:tc>
        <w:tc>
          <w:tcPr>
            <w:tcW w:type="dxa" w:w="1234"/>
          </w:tcPr>
          <w:p>
            <w:pPr>
              <w:bidi/>
              <w:jc w:val="both"/>
              <w:rPr>
                <w:lang w:val="he-IL"/>
              </w:rPr>
            </w:pPr>
            <w:r>
              <w:t>closed</w:t>
            </w:r>
          </w:p>
        </w:tc>
      </w:tr>
      <w:tr>
        <w:tc>
          <w:tcPr>
            <w:tcW w:type="dxa" w:w="1234"/>
          </w:tcPr>
          <w:p>
            <w:pPr>
              <w:bidi/>
              <w:jc w:val="both"/>
              <w:rPr>
                <w:lang w:val="he-IL"/>
              </w:rPr>
            </w:pPr>
            <w:r>
              <w:t>נת חולון 3</w:t>
            </w:r>
          </w:p>
        </w:tc>
        <w:tc>
          <w:tcPr>
            <w:tcW w:type="dxa" w:w="1234"/>
          </w:tcPr>
          <w:p>
            <w:pPr>
              <w:bidi/>
              <w:jc w:val="both"/>
              <w:rPr>
                <w:lang w:val="he-IL"/>
              </w:rPr>
            </w:pPr>
            <w:r>
              <w:t>CVOC</w:t>
            </w:r>
          </w:p>
        </w:tc>
        <w:tc>
          <w:tcPr>
            <w:tcW w:type="dxa" w:w="1234"/>
          </w:tcPr>
          <w:p>
            <w:pPr>
              <w:bidi/>
              <w:jc w:val="both"/>
              <w:rPr>
                <w:lang w:val="he-IL"/>
              </w:rPr>
            </w:pPr>
            <w:r>
              <w:t>8</w:t>
            </w:r>
          </w:p>
        </w:tc>
        <w:tc>
          <w:tcPr>
            <w:tcW w:type="dxa" w:w="1234"/>
          </w:tcPr>
          <w:p>
            <w:pPr>
              <w:bidi/>
              <w:jc w:val="both"/>
              <w:rPr>
                <w:lang w:val="he-IL"/>
              </w:rPr>
            </w:pPr>
            <w:r>
              <w:t>TCE</w:t>
            </w:r>
          </w:p>
        </w:tc>
        <w:tc>
          <w:tcPr>
            <w:tcW w:type="dxa" w:w="1234"/>
          </w:tcPr>
          <w:p>
            <w:pPr>
              <w:bidi/>
              <w:jc w:val="both"/>
              <w:rPr>
                <w:lang w:val="he-IL"/>
              </w:rPr>
            </w:pPr>
            <w:r>
              <w:t>340 µg/L</w:t>
            </w:r>
          </w:p>
        </w:tc>
        <w:tc>
          <w:tcPr>
            <w:tcW w:type="dxa" w:w="1234"/>
          </w:tcPr>
          <w:p>
            <w:pPr>
              <w:bidi/>
              <w:jc w:val="both"/>
              <w:rPr>
                <w:lang w:val="he-IL"/>
              </w:rPr>
            </w:pPr>
            <w:r>
              <w:t>04/2021</w:t>
            </w:r>
          </w:p>
        </w:tc>
        <w:tc>
          <w:tcPr>
            <w:tcW w:type="dxa" w:w="1234"/>
          </w:tcPr>
          <w:p>
            <w:pPr>
              <w:bidi/>
              <w:jc w:val="both"/>
              <w:rPr>
                <w:lang w:val="he-IL"/>
              </w:rPr>
            </w:pPr>
            <w:r>
              <w:t>פעיל</w:t>
            </w:r>
          </w:p>
        </w:tc>
      </w:tr>
      <w:tr>
        <w:tc>
          <w:tcPr>
            <w:tcW w:type="dxa" w:w="1234"/>
          </w:tcPr>
          <w:p>
            <w:pPr>
              <w:bidi/>
              <w:jc w:val="both"/>
              <w:rPr>
                <w:lang w:val="he-IL"/>
              </w:rPr>
            </w:pPr>
            <w:r>
              <w:t>נת ארן מטל חולון 1</w:t>
            </w:r>
          </w:p>
        </w:tc>
        <w:tc>
          <w:tcPr>
            <w:tcW w:type="dxa" w:w="1234"/>
          </w:tcPr>
          <w:p>
            <w:pPr>
              <w:bidi/>
              <w:jc w:val="both"/>
              <w:rPr>
                <w:lang w:val="he-IL"/>
              </w:rPr>
            </w:pPr>
            <w:r>
              <w:t>CVOC</w:t>
            </w:r>
          </w:p>
        </w:tc>
        <w:tc>
          <w:tcPr>
            <w:tcW w:type="dxa" w:w="1234"/>
          </w:tcPr>
          <w:p>
            <w:pPr>
              <w:bidi/>
              <w:jc w:val="both"/>
              <w:rPr>
                <w:lang w:val="he-IL"/>
              </w:rPr>
            </w:pPr>
            <w:r>
              <w:t>8</w:t>
            </w:r>
          </w:p>
        </w:tc>
        <w:tc>
          <w:tcPr>
            <w:tcW w:type="dxa" w:w="1234"/>
          </w:tcPr>
          <w:p>
            <w:pPr>
              <w:bidi/>
              <w:jc w:val="both"/>
              <w:rPr>
                <w:lang w:val="he-IL"/>
              </w:rPr>
            </w:pPr>
            <w:r>
              <w:t>TCE</w:t>
            </w:r>
          </w:p>
        </w:tc>
        <w:tc>
          <w:tcPr>
            <w:tcW w:type="dxa" w:w="1234"/>
          </w:tcPr>
          <w:p>
            <w:pPr>
              <w:bidi/>
              <w:jc w:val="both"/>
              <w:rPr>
                <w:lang w:val="he-IL"/>
              </w:rPr>
            </w:pPr>
            <w:r>
              <w:t>85 µg/L</w:t>
            </w:r>
          </w:p>
        </w:tc>
        <w:tc>
          <w:tcPr>
            <w:tcW w:type="dxa" w:w="1234"/>
          </w:tcPr>
          <w:p>
            <w:pPr>
              <w:bidi/>
              <w:jc w:val="both"/>
              <w:rPr>
                <w:lang w:val="he-IL"/>
              </w:rPr>
            </w:pPr>
            <w:r>
              <w:t>11/2024</w:t>
            </w:r>
          </w:p>
        </w:tc>
        <w:tc>
          <w:tcPr>
            <w:tcW w:type="dxa" w:w="1234"/>
          </w:tcPr>
          <w:p>
            <w:pPr>
              <w:bidi/>
              <w:jc w:val="both"/>
              <w:rPr>
                <w:lang w:val="he-IL"/>
              </w:rPr>
            </w:pPr>
            <w:r>
              <w:t>פעיל</w:t>
            </w:r>
          </w:p>
        </w:tc>
      </w:tr>
      <w:tr>
        <w:tc>
          <w:tcPr>
            <w:tcW w:type="dxa" w:w="1234"/>
          </w:tcPr>
          <w:p>
            <w:pPr>
              <w:bidi/>
              <w:jc w:val="both"/>
              <w:rPr>
                <w:lang w:val="he-IL"/>
              </w:rPr>
            </w:pPr>
            <w:r>
              <w:t>נת חווה חקלאית א</w:t>
            </w:r>
          </w:p>
        </w:tc>
        <w:tc>
          <w:tcPr>
            <w:tcW w:type="dxa" w:w="1234"/>
          </w:tcPr>
          <w:p>
            <w:pPr>
              <w:bidi/>
              <w:jc w:val="both"/>
              <w:rPr>
                <w:lang w:val="he-IL"/>
              </w:rPr>
            </w:pPr>
            <w:r>
              <w:t>CVOC</w:t>
            </w:r>
          </w:p>
        </w:tc>
        <w:tc>
          <w:tcPr>
            <w:tcW w:type="dxa" w:w="1234"/>
          </w:tcPr>
          <w:p>
            <w:pPr>
              <w:bidi/>
              <w:jc w:val="both"/>
              <w:rPr>
                <w:lang w:val="he-IL"/>
              </w:rPr>
            </w:pPr>
            <w:r>
              <w:t>8</w:t>
            </w:r>
          </w:p>
        </w:tc>
        <w:tc>
          <w:tcPr>
            <w:tcW w:type="dxa" w:w="1234"/>
          </w:tcPr>
          <w:p>
            <w:pPr>
              <w:bidi/>
              <w:jc w:val="both"/>
              <w:rPr>
                <w:lang w:val="he-IL"/>
              </w:rPr>
            </w:pPr>
            <w:r>
              <w:t>1,4-דיאוקסן</w:t>
            </w:r>
          </w:p>
        </w:tc>
        <w:tc>
          <w:tcPr>
            <w:tcW w:type="dxa" w:w="1234"/>
          </w:tcPr>
          <w:p>
            <w:pPr>
              <w:bidi/>
              <w:jc w:val="both"/>
              <w:rPr>
                <w:lang w:val="he-IL"/>
              </w:rPr>
            </w:pPr>
            <w:r>
              <w:t>38.8 µg/L</w:t>
            </w:r>
          </w:p>
        </w:tc>
        <w:tc>
          <w:tcPr>
            <w:tcW w:type="dxa" w:w="1234"/>
          </w:tcPr>
          <w:p>
            <w:pPr>
              <w:bidi/>
              <w:jc w:val="both"/>
              <w:rPr>
                <w:lang w:val="he-IL"/>
              </w:rPr>
            </w:pPr>
            <w:r>
              <w:t>02/2026</w:t>
            </w:r>
          </w:p>
        </w:tc>
        <w:tc>
          <w:tcPr>
            <w:tcW w:type="dxa" w:w="1234"/>
          </w:tcPr>
          <w:p>
            <w:pPr>
              <w:bidi/>
              <w:jc w:val="both"/>
              <w:rPr>
                <w:lang w:val="he-IL"/>
              </w:rPr>
            </w:pPr>
            <w:r>
              <w:t>פעיל</w:t>
            </w:r>
          </w:p>
        </w:tc>
      </w:tr>
      <w:tr>
        <w:tc>
          <w:tcPr>
            <w:tcW w:type="dxa" w:w="1234"/>
          </w:tcPr>
          <w:p>
            <w:pPr>
              <w:bidi/>
              <w:jc w:val="both"/>
              <w:rPr>
                <w:lang w:val="he-IL"/>
              </w:rPr>
            </w:pPr>
            <w:r>
              <w:t>נד דלק הצבי 2</w:t>
            </w:r>
          </w:p>
        </w:tc>
        <w:tc>
          <w:tcPr>
            <w:tcW w:type="dxa" w:w="1234"/>
          </w:tcPr>
          <w:p>
            <w:pPr>
              <w:bidi/>
              <w:jc w:val="both"/>
              <w:rPr>
                <w:lang w:val="he-IL"/>
              </w:rPr>
            </w:pPr>
            <w:r>
              <w:t>CVOC</w:t>
            </w:r>
          </w:p>
        </w:tc>
        <w:tc>
          <w:tcPr>
            <w:tcW w:type="dxa" w:w="1234"/>
          </w:tcPr>
          <w:p>
            <w:pPr>
              <w:bidi/>
              <w:jc w:val="both"/>
              <w:rPr>
                <w:lang w:val="he-IL"/>
              </w:rPr>
            </w:pPr>
            <w:r>
              <w:t>8</w:t>
            </w:r>
          </w:p>
        </w:tc>
        <w:tc>
          <w:tcPr>
            <w:tcW w:type="dxa" w:w="1234"/>
          </w:tcPr>
          <w:p>
            <w:pPr>
              <w:bidi/>
              <w:jc w:val="both"/>
              <w:rPr>
                <w:lang w:val="he-IL"/>
              </w:rPr>
            </w:pPr>
            <w:r>
              <w:t>TCE</w:t>
            </w:r>
          </w:p>
        </w:tc>
        <w:tc>
          <w:tcPr>
            <w:tcW w:type="dxa" w:w="1234"/>
          </w:tcPr>
          <w:p>
            <w:pPr>
              <w:bidi/>
              <w:jc w:val="both"/>
              <w:rPr>
                <w:lang w:val="he-IL"/>
              </w:rPr>
            </w:pPr>
            <w:r>
              <w:t>246 µg/L</w:t>
            </w:r>
          </w:p>
        </w:tc>
        <w:tc>
          <w:tcPr>
            <w:tcW w:type="dxa" w:w="1234"/>
          </w:tcPr>
          <w:p>
            <w:pPr>
              <w:bidi/>
              <w:jc w:val="both"/>
              <w:rPr>
                <w:lang w:val="he-IL"/>
              </w:rPr>
            </w:pPr>
            <w:r>
              <w:t>09/2023</w:t>
            </w:r>
          </w:p>
        </w:tc>
        <w:tc>
          <w:tcPr>
            <w:tcW w:type="dxa" w:w="1234"/>
          </w:tcPr>
          <w:p>
            <w:pPr>
              <w:bidi/>
              <w:jc w:val="both"/>
              <w:rPr>
                <w:lang w:val="he-IL"/>
              </w:rPr>
            </w:pPr>
            <w:r>
              <w:t>פעיל</w:t>
            </w:r>
          </w:p>
        </w:tc>
      </w:tr>
      <w:tr>
        <w:tc>
          <w:tcPr>
            <w:tcW w:type="dxa" w:w="1234"/>
          </w:tcPr>
          <w:p>
            <w:pPr>
              <w:bidi/>
              <w:jc w:val="both"/>
              <w:rPr>
                <w:lang w:val="he-IL"/>
              </w:rPr>
            </w:pPr>
            <w:r>
              <w:t>נד דלק הצבי 1</w:t>
            </w:r>
          </w:p>
        </w:tc>
        <w:tc>
          <w:tcPr>
            <w:tcW w:type="dxa" w:w="1234"/>
          </w:tcPr>
          <w:p>
            <w:pPr>
              <w:bidi/>
              <w:jc w:val="both"/>
              <w:rPr>
                <w:lang w:val="he-IL"/>
              </w:rPr>
            </w:pPr>
            <w:r>
              <w:t>CVOC</w:t>
            </w:r>
          </w:p>
        </w:tc>
        <w:tc>
          <w:tcPr>
            <w:tcW w:type="dxa" w:w="1234"/>
          </w:tcPr>
          <w:p>
            <w:pPr>
              <w:bidi/>
              <w:jc w:val="both"/>
              <w:rPr>
                <w:lang w:val="he-IL"/>
              </w:rPr>
            </w:pPr>
            <w:r>
              <w:t>7</w:t>
            </w:r>
          </w:p>
        </w:tc>
        <w:tc>
          <w:tcPr>
            <w:tcW w:type="dxa" w:w="1234"/>
          </w:tcPr>
          <w:p>
            <w:pPr>
              <w:bidi/>
              <w:jc w:val="both"/>
              <w:rPr>
                <w:lang w:val="he-IL"/>
              </w:rPr>
            </w:pPr>
            <w:r>
              <w:t>PCE</w:t>
            </w:r>
          </w:p>
        </w:tc>
        <w:tc>
          <w:tcPr>
            <w:tcW w:type="dxa" w:w="1234"/>
          </w:tcPr>
          <w:p>
            <w:pPr>
              <w:bidi/>
              <w:jc w:val="both"/>
              <w:rPr>
                <w:lang w:val="he-IL"/>
              </w:rPr>
            </w:pPr>
            <w:r>
              <w:t>66.9 µg/L</w:t>
            </w:r>
          </w:p>
        </w:tc>
        <w:tc>
          <w:tcPr>
            <w:tcW w:type="dxa" w:w="1234"/>
          </w:tcPr>
          <w:p>
            <w:pPr>
              <w:bidi/>
              <w:jc w:val="both"/>
              <w:rPr>
                <w:lang w:val="he-IL"/>
              </w:rPr>
            </w:pPr>
            <w:r>
              <w:t>09/2023</w:t>
            </w:r>
          </w:p>
        </w:tc>
        <w:tc>
          <w:tcPr>
            <w:tcW w:type="dxa" w:w="1234"/>
          </w:tcPr>
          <w:p>
            <w:pPr>
              <w:bidi/>
              <w:jc w:val="both"/>
              <w:rPr>
                <w:lang w:val="he-IL"/>
              </w:rPr>
            </w:pPr>
            <w:r>
              <w:t>פעיל</w:t>
            </w:r>
          </w:p>
        </w:tc>
      </w:tr>
      <w:tr>
        <w:tc>
          <w:tcPr>
            <w:tcW w:type="dxa" w:w="1234"/>
          </w:tcPr>
          <w:p>
            <w:pPr>
              <w:bidi/>
              <w:jc w:val="both"/>
              <w:rPr>
                <w:lang w:val="he-IL"/>
              </w:rPr>
            </w:pPr>
            <w:r>
              <w:t>נת חווה חקלאית ב</w:t>
            </w:r>
          </w:p>
        </w:tc>
        <w:tc>
          <w:tcPr>
            <w:tcW w:type="dxa" w:w="1234"/>
          </w:tcPr>
          <w:p>
            <w:pPr>
              <w:bidi/>
              <w:jc w:val="both"/>
              <w:rPr>
                <w:lang w:val="he-IL"/>
              </w:rPr>
            </w:pPr>
            <w:r>
              <w:t>CVOC</w:t>
            </w:r>
          </w:p>
        </w:tc>
        <w:tc>
          <w:tcPr>
            <w:tcW w:type="dxa" w:w="1234"/>
          </w:tcPr>
          <w:p>
            <w:pPr>
              <w:bidi/>
              <w:jc w:val="both"/>
              <w:rPr>
                <w:lang w:val="he-IL"/>
              </w:rPr>
            </w:pPr>
            <w:r>
              <w:t>6</w:t>
            </w:r>
          </w:p>
        </w:tc>
        <w:tc>
          <w:tcPr>
            <w:tcW w:type="dxa" w:w="1234"/>
          </w:tcPr>
          <w:p>
            <w:pPr>
              <w:bidi/>
              <w:jc w:val="both"/>
              <w:rPr>
                <w:lang w:val="he-IL"/>
              </w:rPr>
            </w:pPr>
            <w:r>
              <w:t>1,4-דיאוקסן</w:t>
            </w:r>
          </w:p>
        </w:tc>
        <w:tc>
          <w:tcPr>
            <w:tcW w:type="dxa" w:w="1234"/>
          </w:tcPr>
          <w:p>
            <w:pPr>
              <w:bidi/>
              <w:jc w:val="both"/>
              <w:rPr>
                <w:lang w:val="he-IL"/>
              </w:rPr>
            </w:pPr>
            <w:r>
              <w:t>6.5 µg/L</w:t>
            </w:r>
          </w:p>
        </w:tc>
        <w:tc>
          <w:tcPr>
            <w:tcW w:type="dxa" w:w="1234"/>
          </w:tcPr>
          <w:p>
            <w:pPr>
              <w:bidi/>
              <w:jc w:val="both"/>
              <w:rPr>
                <w:lang w:val="he-IL"/>
              </w:rPr>
            </w:pPr>
            <w:r>
              <w:t>02/2026</w:t>
            </w:r>
          </w:p>
        </w:tc>
        <w:tc>
          <w:tcPr>
            <w:tcW w:type="dxa" w:w="1234"/>
          </w:tcPr>
          <w:p>
            <w:pPr>
              <w:bidi/>
              <w:jc w:val="both"/>
              <w:rPr>
                <w:lang w:val="he-IL"/>
              </w:rPr>
            </w:pPr>
            <w:r>
              <w:t>פעיל</w:t>
            </w:r>
          </w:p>
        </w:tc>
      </w:tr>
      <w:tr>
        <w:tc>
          <w:tcPr>
            <w:tcW w:type="dxa" w:w="1234"/>
          </w:tcPr>
          <w:p>
            <w:pPr>
              <w:bidi/>
              <w:jc w:val="both"/>
              <w:rPr>
                <w:lang w:val="he-IL"/>
              </w:rPr>
            </w:pPr>
            <w:r>
              <w:t>נת חולון 12</w:t>
            </w:r>
          </w:p>
        </w:tc>
        <w:tc>
          <w:tcPr>
            <w:tcW w:type="dxa" w:w="1234"/>
          </w:tcPr>
          <w:p>
            <w:pPr>
              <w:bidi/>
              <w:jc w:val="both"/>
              <w:rPr>
                <w:lang w:val="he-IL"/>
              </w:rPr>
            </w:pPr>
            <w:r>
              <w:t>CVOC</w:t>
            </w:r>
          </w:p>
        </w:tc>
        <w:tc>
          <w:tcPr>
            <w:tcW w:type="dxa" w:w="1234"/>
          </w:tcPr>
          <w:p>
            <w:pPr>
              <w:bidi/>
              <w:jc w:val="both"/>
              <w:rPr>
                <w:lang w:val="he-IL"/>
              </w:rPr>
            </w:pPr>
            <w:r>
              <w:t>6</w:t>
            </w:r>
          </w:p>
        </w:tc>
        <w:tc>
          <w:tcPr>
            <w:tcW w:type="dxa" w:w="1234"/>
          </w:tcPr>
          <w:p>
            <w:pPr>
              <w:bidi/>
              <w:jc w:val="both"/>
              <w:rPr>
                <w:lang w:val="he-IL"/>
              </w:rPr>
            </w:pPr>
            <w:r>
              <w:t>TCE</w:t>
            </w:r>
          </w:p>
        </w:tc>
        <w:tc>
          <w:tcPr>
            <w:tcW w:type="dxa" w:w="1234"/>
          </w:tcPr>
          <w:p>
            <w:pPr>
              <w:bidi/>
              <w:jc w:val="both"/>
              <w:rPr>
                <w:lang w:val="he-IL"/>
              </w:rPr>
            </w:pPr>
            <w:r>
              <w:t>21 µg/L</w:t>
            </w:r>
          </w:p>
        </w:tc>
        <w:tc>
          <w:tcPr>
            <w:tcW w:type="dxa" w:w="1234"/>
          </w:tcPr>
          <w:p>
            <w:pPr>
              <w:bidi/>
              <w:jc w:val="both"/>
              <w:rPr>
                <w:lang w:val="he-IL"/>
              </w:rPr>
            </w:pPr>
            <w:r>
              <w:t>11/2024</w:t>
            </w:r>
          </w:p>
        </w:tc>
        <w:tc>
          <w:tcPr>
            <w:tcW w:type="dxa" w:w="1234"/>
          </w:tcPr>
          <w:p>
            <w:pPr>
              <w:bidi/>
              <w:jc w:val="both"/>
              <w:rPr>
                <w:lang w:val="he-IL"/>
              </w:rPr>
            </w:pPr>
            <w:r>
              <w:t>פעיל</w:t>
            </w:r>
          </w:p>
        </w:tc>
      </w:tr>
      <w:tr>
        <w:tc>
          <w:tcPr>
            <w:tcW w:type="dxa" w:w="1234"/>
          </w:tcPr>
          <w:p>
            <w:pPr>
              <w:bidi/>
              <w:jc w:val="both"/>
              <w:rPr>
                <w:lang w:val="he-IL"/>
              </w:rPr>
            </w:pPr>
            <w:r>
              <w:t>נת חולון 26</w:t>
            </w:r>
          </w:p>
        </w:tc>
        <w:tc>
          <w:tcPr>
            <w:tcW w:type="dxa" w:w="1234"/>
          </w:tcPr>
          <w:p>
            <w:pPr>
              <w:bidi/>
              <w:jc w:val="both"/>
              <w:rPr>
                <w:lang w:val="he-IL"/>
              </w:rPr>
            </w:pPr>
            <w:r>
              <w:t>METALS</w:t>
            </w:r>
          </w:p>
        </w:tc>
        <w:tc>
          <w:tcPr>
            <w:tcW w:type="dxa" w:w="1234"/>
          </w:tcPr>
          <w:p>
            <w:pPr>
              <w:bidi/>
              <w:jc w:val="both"/>
              <w:rPr>
                <w:lang w:val="he-IL"/>
              </w:rPr>
            </w:pPr>
            <w:r>
              <w:t>8</w:t>
            </w:r>
          </w:p>
        </w:tc>
        <w:tc>
          <w:tcPr>
            <w:tcW w:type="dxa" w:w="1234"/>
          </w:tcPr>
          <w:p>
            <w:pPr>
              <w:bidi/>
              <w:jc w:val="both"/>
              <w:rPr>
                <w:lang w:val="he-IL"/>
              </w:rPr>
            </w:pPr>
            <w:r>
              <w:t>Cr</w:t>
            </w:r>
          </w:p>
        </w:tc>
        <w:tc>
          <w:tcPr>
            <w:tcW w:type="dxa" w:w="1234"/>
          </w:tcPr>
          <w:p>
            <w:pPr>
              <w:bidi/>
              <w:jc w:val="both"/>
              <w:rPr>
                <w:lang w:val="he-IL"/>
              </w:rPr>
            </w:pPr>
            <w:r>
              <w:t>4,036 µg/L</w:t>
            </w:r>
          </w:p>
        </w:tc>
        <w:tc>
          <w:tcPr>
            <w:tcW w:type="dxa" w:w="1234"/>
          </w:tcPr>
          <w:p>
            <w:pPr>
              <w:bidi/>
              <w:jc w:val="both"/>
              <w:rPr>
                <w:lang w:val="he-IL"/>
              </w:rPr>
            </w:pPr>
            <w:r>
              <w:t>02/2023</w:t>
            </w:r>
          </w:p>
        </w:tc>
        <w:tc>
          <w:tcPr>
            <w:tcW w:type="dxa" w:w="1234"/>
          </w:tcPr>
          <w:p>
            <w:pPr>
              <w:bidi/>
              <w:jc w:val="both"/>
              <w:rPr>
                <w:lang w:val="he-IL"/>
              </w:rPr>
            </w:pPr>
            <w:r>
              <w:t>closed</w:t>
            </w:r>
          </w:p>
        </w:tc>
      </w:tr>
      <w:tr>
        <w:tc>
          <w:tcPr>
            <w:tcW w:type="dxa" w:w="1234"/>
          </w:tcPr>
          <w:p>
            <w:pPr>
              <w:bidi/>
              <w:jc w:val="both"/>
              <w:rPr>
                <w:lang w:val="he-IL"/>
              </w:rPr>
            </w:pPr>
            <w:r>
              <w:t>נת חולון 22</w:t>
            </w:r>
          </w:p>
        </w:tc>
        <w:tc>
          <w:tcPr>
            <w:tcW w:type="dxa" w:w="1234"/>
          </w:tcPr>
          <w:p>
            <w:pPr>
              <w:bidi/>
              <w:jc w:val="both"/>
              <w:rPr>
                <w:lang w:val="he-IL"/>
              </w:rPr>
            </w:pPr>
            <w:r>
              <w:t>METALS</w:t>
            </w:r>
          </w:p>
        </w:tc>
        <w:tc>
          <w:tcPr>
            <w:tcW w:type="dxa" w:w="1234"/>
          </w:tcPr>
          <w:p>
            <w:pPr>
              <w:bidi/>
              <w:jc w:val="both"/>
              <w:rPr>
                <w:lang w:val="he-IL"/>
              </w:rPr>
            </w:pPr>
            <w:r>
              <w:t>8</w:t>
            </w:r>
          </w:p>
        </w:tc>
        <w:tc>
          <w:tcPr>
            <w:tcW w:type="dxa" w:w="1234"/>
          </w:tcPr>
          <w:p>
            <w:pPr>
              <w:bidi/>
              <w:jc w:val="both"/>
              <w:rPr>
                <w:lang w:val="he-IL"/>
              </w:rPr>
            </w:pPr>
            <w:r>
              <w:t>Mn</w:t>
            </w:r>
          </w:p>
        </w:tc>
        <w:tc>
          <w:tcPr>
            <w:tcW w:type="dxa" w:w="1234"/>
          </w:tcPr>
          <w:p>
            <w:pPr>
              <w:bidi/>
              <w:jc w:val="both"/>
              <w:rPr>
                <w:lang w:val="he-IL"/>
              </w:rPr>
            </w:pPr>
            <w:r>
              <w:t>8,730 µg/L</w:t>
            </w:r>
          </w:p>
        </w:tc>
        <w:tc>
          <w:tcPr>
            <w:tcW w:type="dxa" w:w="1234"/>
          </w:tcPr>
          <w:p>
            <w:pPr>
              <w:bidi/>
              <w:jc w:val="both"/>
              <w:rPr>
                <w:lang w:val="he-IL"/>
              </w:rPr>
            </w:pPr>
            <w:r>
              <w:t>11/2022</w:t>
            </w:r>
          </w:p>
        </w:tc>
        <w:tc>
          <w:tcPr>
            <w:tcW w:type="dxa" w:w="1234"/>
          </w:tcPr>
          <w:p>
            <w:pPr>
              <w:bidi/>
              <w:jc w:val="both"/>
              <w:rPr>
                <w:lang w:val="he-IL"/>
              </w:rPr>
            </w:pPr>
            <w:r>
              <w:t>closed</w:t>
            </w:r>
          </w:p>
        </w:tc>
      </w:tr>
      <w:tr>
        <w:tc>
          <w:tcPr>
            <w:tcW w:type="dxa" w:w="1234"/>
          </w:tcPr>
          <w:p>
            <w:pPr>
              <w:bidi/>
              <w:jc w:val="both"/>
              <w:rPr>
                <w:lang w:val="he-IL"/>
              </w:rPr>
            </w:pPr>
            <w:r>
              <w:t>נד דלק הצבי 1</w:t>
            </w:r>
          </w:p>
        </w:tc>
        <w:tc>
          <w:tcPr>
            <w:tcW w:type="dxa" w:w="1234"/>
          </w:tcPr>
          <w:p>
            <w:pPr>
              <w:bidi/>
              <w:jc w:val="both"/>
              <w:rPr>
                <w:lang w:val="he-IL"/>
              </w:rPr>
            </w:pPr>
            <w:r>
              <w:t>METALS</w:t>
            </w:r>
          </w:p>
        </w:tc>
        <w:tc>
          <w:tcPr>
            <w:tcW w:type="dxa" w:w="1234"/>
          </w:tcPr>
          <w:p>
            <w:pPr>
              <w:bidi/>
              <w:jc w:val="both"/>
              <w:rPr>
                <w:lang w:val="he-IL"/>
              </w:rPr>
            </w:pPr>
            <w:r>
              <w:t>8</w:t>
            </w:r>
          </w:p>
        </w:tc>
        <w:tc>
          <w:tcPr>
            <w:tcW w:type="dxa" w:w="1234"/>
          </w:tcPr>
          <w:p>
            <w:pPr>
              <w:bidi/>
              <w:jc w:val="both"/>
              <w:rPr>
                <w:lang w:val="he-IL"/>
              </w:rPr>
            </w:pPr>
            <w:r>
              <w:t>Mn</w:t>
            </w:r>
          </w:p>
        </w:tc>
        <w:tc>
          <w:tcPr>
            <w:tcW w:type="dxa" w:w="1234"/>
          </w:tcPr>
          <w:p>
            <w:pPr>
              <w:bidi/>
              <w:jc w:val="both"/>
              <w:rPr>
                <w:lang w:val="he-IL"/>
              </w:rPr>
            </w:pPr>
            <w:r>
              <w:t>3,322 µg/L</w:t>
            </w:r>
          </w:p>
        </w:tc>
        <w:tc>
          <w:tcPr>
            <w:tcW w:type="dxa" w:w="1234"/>
          </w:tcPr>
          <w:p>
            <w:pPr>
              <w:bidi/>
              <w:jc w:val="both"/>
              <w:rPr>
                <w:lang w:val="he-IL"/>
              </w:rPr>
            </w:pPr>
            <w:r>
              <w:t>09/2023</w:t>
            </w:r>
          </w:p>
        </w:tc>
        <w:tc>
          <w:tcPr>
            <w:tcW w:type="dxa" w:w="1234"/>
          </w:tcPr>
          <w:p>
            <w:pPr>
              <w:bidi/>
              <w:jc w:val="both"/>
              <w:rPr>
                <w:lang w:val="he-IL"/>
              </w:rPr>
            </w:pPr>
            <w:r>
              <w:t>פעיל</w:t>
            </w:r>
          </w:p>
        </w:tc>
      </w:tr>
      <w:tr>
        <w:tc>
          <w:tcPr>
            <w:tcW w:type="dxa" w:w="1234"/>
          </w:tcPr>
          <w:p>
            <w:pPr>
              <w:bidi/>
              <w:jc w:val="both"/>
              <w:rPr>
                <w:lang w:val="he-IL"/>
              </w:rPr>
            </w:pPr>
            <w:r>
              <w:t>נד דלק הצבי 2</w:t>
            </w:r>
          </w:p>
        </w:tc>
        <w:tc>
          <w:tcPr>
            <w:tcW w:type="dxa" w:w="1234"/>
          </w:tcPr>
          <w:p>
            <w:pPr>
              <w:bidi/>
              <w:jc w:val="both"/>
              <w:rPr>
                <w:lang w:val="he-IL"/>
              </w:rPr>
            </w:pPr>
            <w:r>
              <w:t>METALS</w:t>
            </w:r>
          </w:p>
        </w:tc>
        <w:tc>
          <w:tcPr>
            <w:tcW w:type="dxa" w:w="1234"/>
          </w:tcPr>
          <w:p>
            <w:pPr>
              <w:bidi/>
              <w:jc w:val="both"/>
              <w:rPr>
                <w:lang w:val="he-IL"/>
              </w:rPr>
            </w:pPr>
            <w:r>
              <w:t>7</w:t>
            </w:r>
          </w:p>
        </w:tc>
        <w:tc>
          <w:tcPr>
            <w:tcW w:type="dxa" w:w="1234"/>
          </w:tcPr>
          <w:p>
            <w:pPr>
              <w:bidi/>
              <w:jc w:val="both"/>
              <w:rPr>
                <w:lang w:val="he-IL"/>
              </w:rPr>
            </w:pPr>
            <w:r>
              <w:t>Mn</w:t>
            </w:r>
          </w:p>
        </w:tc>
        <w:tc>
          <w:tcPr>
            <w:tcW w:type="dxa" w:w="1234"/>
          </w:tcPr>
          <w:p>
            <w:pPr>
              <w:bidi/>
              <w:jc w:val="both"/>
              <w:rPr>
                <w:lang w:val="he-IL"/>
              </w:rPr>
            </w:pPr>
            <w:r>
              <w:t>1,476 µg/L</w:t>
            </w:r>
          </w:p>
        </w:tc>
        <w:tc>
          <w:tcPr>
            <w:tcW w:type="dxa" w:w="1234"/>
          </w:tcPr>
          <w:p>
            <w:pPr>
              <w:bidi/>
              <w:jc w:val="both"/>
              <w:rPr>
                <w:lang w:val="he-IL"/>
              </w:rPr>
            </w:pPr>
            <w:r>
              <w:t>09/2023</w:t>
            </w:r>
          </w:p>
        </w:tc>
        <w:tc>
          <w:tcPr>
            <w:tcW w:type="dxa" w:w="1234"/>
          </w:tcPr>
          <w:p>
            <w:pPr>
              <w:bidi/>
              <w:jc w:val="both"/>
              <w:rPr>
                <w:lang w:val="he-IL"/>
              </w:rPr>
            </w:pPr>
            <w:r>
              <w:t>פעיל</w:t>
            </w:r>
          </w:p>
        </w:tc>
      </w:tr>
      <w:tr>
        <w:tc>
          <w:tcPr>
            <w:tcW w:type="dxa" w:w="1234"/>
          </w:tcPr>
          <w:p>
            <w:pPr>
              <w:bidi/>
              <w:jc w:val="both"/>
              <w:rPr>
                <w:lang w:val="he-IL"/>
              </w:rPr>
            </w:pPr>
            <w:r>
              <w:t>נד המרכבה ק3</w:t>
            </w:r>
          </w:p>
        </w:tc>
        <w:tc>
          <w:tcPr>
            <w:tcW w:type="dxa" w:w="1234"/>
          </w:tcPr>
          <w:p>
            <w:pPr>
              <w:bidi/>
              <w:jc w:val="both"/>
              <w:rPr>
                <w:lang w:val="he-IL"/>
              </w:rPr>
            </w:pPr>
            <w:r>
              <w:t>METALS</w:t>
            </w:r>
          </w:p>
        </w:tc>
        <w:tc>
          <w:tcPr>
            <w:tcW w:type="dxa" w:w="1234"/>
          </w:tcPr>
          <w:p>
            <w:pPr>
              <w:bidi/>
              <w:jc w:val="both"/>
              <w:rPr>
                <w:lang w:val="he-IL"/>
              </w:rPr>
            </w:pPr>
            <w:r>
              <w:t>7</w:t>
            </w:r>
          </w:p>
        </w:tc>
        <w:tc>
          <w:tcPr>
            <w:tcW w:type="dxa" w:w="1234"/>
          </w:tcPr>
          <w:p>
            <w:pPr>
              <w:bidi/>
              <w:jc w:val="both"/>
              <w:rPr>
                <w:lang w:val="he-IL"/>
              </w:rPr>
            </w:pPr>
            <w:r>
              <w:t>Mn</w:t>
            </w:r>
          </w:p>
        </w:tc>
        <w:tc>
          <w:tcPr>
            <w:tcW w:type="dxa" w:w="1234"/>
          </w:tcPr>
          <w:p>
            <w:pPr>
              <w:bidi/>
              <w:jc w:val="both"/>
              <w:rPr>
                <w:lang w:val="he-IL"/>
              </w:rPr>
            </w:pPr>
            <w:r>
              <w:t>1,400 µg/L</w:t>
            </w:r>
          </w:p>
        </w:tc>
        <w:tc>
          <w:tcPr>
            <w:tcW w:type="dxa" w:w="1234"/>
          </w:tcPr>
          <w:p>
            <w:pPr>
              <w:bidi/>
              <w:jc w:val="both"/>
              <w:rPr>
                <w:lang w:val="he-IL"/>
              </w:rPr>
            </w:pPr>
            <w:r>
              <w:t>04/2021</w:t>
            </w:r>
          </w:p>
        </w:tc>
        <w:tc>
          <w:tcPr>
            <w:tcW w:type="dxa" w:w="1234"/>
          </w:tcPr>
          <w:p>
            <w:pPr>
              <w:bidi/>
              <w:jc w:val="both"/>
              <w:rPr>
                <w:lang w:val="he-IL"/>
              </w:rPr>
            </w:pPr>
            <w:r>
              <w:t>closed</w:t>
            </w:r>
          </w:p>
        </w:tc>
      </w:tr>
      <w:tr>
        <w:tc>
          <w:tcPr>
            <w:tcW w:type="dxa" w:w="1234"/>
          </w:tcPr>
          <w:p>
            <w:pPr>
              <w:bidi/>
              <w:jc w:val="both"/>
              <w:rPr>
                <w:lang w:val="he-IL"/>
              </w:rPr>
            </w:pPr>
            <w:r>
              <w:t>מק חולון 12</w:t>
            </w:r>
          </w:p>
        </w:tc>
        <w:tc>
          <w:tcPr>
            <w:tcW w:type="dxa" w:w="1234"/>
          </w:tcPr>
          <w:p>
            <w:pPr>
              <w:bidi/>
              <w:jc w:val="both"/>
              <w:rPr>
                <w:lang w:val="he-IL"/>
              </w:rPr>
            </w:pPr>
            <w:r>
              <w:t>METALS</w:t>
            </w:r>
          </w:p>
        </w:tc>
        <w:tc>
          <w:tcPr>
            <w:tcW w:type="dxa" w:w="1234"/>
          </w:tcPr>
          <w:p>
            <w:pPr>
              <w:bidi/>
              <w:jc w:val="both"/>
              <w:rPr>
                <w:lang w:val="he-IL"/>
              </w:rPr>
            </w:pPr>
            <w:r>
              <w:t>6</w:t>
            </w:r>
          </w:p>
        </w:tc>
        <w:tc>
          <w:tcPr>
            <w:tcW w:type="dxa" w:w="1234"/>
          </w:tcPr>
          <w:p>
            <w:pPr>
              <w:bidi/>
              <w:jc w:val="both"/>
              <w:rPr>
                <w:lang w:val="he-IL"/>
              </w:rPr>
            </w:pPr>
            <w:r>
              <w:t>Hardness</w:t>
            </w:r>
          </w:p>
        </w:tc>
        <w:tc>
          <w:tcPr>
            <w:tcW w:type="dxa" w:w="1234"/>
          </w:tcPr>
          <w:p>
            <w:pPr>
              <w:bidi/>
              <w:jc w:val="both"/>
              <w:rPr>
                <w:lang w:val="he-IL"/>
              </w:rPr>
            </w:pPr>
            <w:r>
              <w:t>457 mg/L</w:t>
            </w:r>
          </w:p>
        </w:tc>
        <w:tc>
          <w:tcPr>
            <w:tcW w:type="dxa" w:w="1234"/>
          </w:tcPr>
          <w:p>
            <w:pPr>
              <w:bidi/>
              <w:jc w:val="both"/>
              <w:rPr>
                <w:lang w:val="he-IL"/>
              </w:rPr>
            </w:pPr>
            <w:r>
              <w:t>04/2021</w:t>
            </w:r>
          </w:p>
        </w:tc>
        <w:tc>
          <w:tcPr>
            <w:tcW w:type="dxa" w:w="1234"/>
          </w:tcPr>
          <w:p>
            <w:pPr>
              <w:bidi/>
              <w:jc w:val="both"/>
              <w:rPr>
                <w:lang w:val="he-IL"/>
              </w:rPr>
            </w:pPr>
            <w:r>
              <w:t>פעיל</w:t>
            </w:r>
          </w:p>
        </w:tc>
      </w:tr>
      <w:tr>
        <w:tc>
          <w:tcPr>
            <w:tcW w:type="dxa" w:w="1234"/>
          </w:tcPr>
          <w:p>
            <w:pPr>
              <w:bidi/>
              <w:jc w:val="both"/>
              <w:rPr>
                <w:lang w:val="he-IL"/>
              </w:rPr>
            </w:pPr>
            <w:r>
              <w:t>נת ארן מטל חולון 1</w:t>
            </w:r>
          </w:p>
        </w:tc>
        <w:tc>
          <w:tcPr>
            <w:tcW w:type="dxa" w:w="1234"/>
          </w:tcPr>
          <w:p>
            <w:pPr>
              <w:bidi/>
              <w:jc w:val="both"/>
              <w:rPr>
                <w:lang w:val="he-IL"/>
              </w:rPr>
            </w:pPr>
            <w:r>
              <w:t>METALS</w:t>
            </w:r>
          </w:p>
        </w:tc>
        <w:tc>
          <w:tcPr>
            <w:tcW w:type="dxa" w:w="1234"/>
          </w:tcPr>
          <w:p>
            <w:pPr>
              <w:bidi/>
              <w:jc w:val="both"/>
              <w:rPr>
                <w:lang w:val="he-IL"/>
              </w:rPr>
            </w:pPr>
            <w:r>
              <w:t>5</w:t>
            </w:r>
          </w:p>
        </w:tc>
        <w:tc>
          <w:tcPr>
            <w:tcW w:type="dxa" w:w="1234"/>
          </w:tcPr>
          <w:p>
            <w:pPr>
              <w:bidi/>
              <w:jc w:val="both"/>
              <w:rPr>
                <w:lang w:val="he-IL"/>
              </w:rPr>
            </w:pPr>
            <w:r>
              <w:t>Fe</w:t>
            </w:r>
          </w:p>
        </w:tc>
        <w:tc>
          <w:tcPr>
            <w:tcW w:type="dxa" w:w="1234"/>
          </w:tcPr>
          <w:p>
            <w:pPr>
              <w:bidi/>
              <w:jc w:val="both"/>
              <w:rPr>
                <w:lang w:val="he-IL"/>
              </w:rPr>
            </w:pPr>
            <w:r>
              <w:t>1,967 µg/L</w:t>
            </w:r>
          </w:p>
        </w:tc>
        <w:tc>
          <w:tcPr>
            <w:tcW w:type="dxa" w:w="1234"/>
          </w:tcPr>
          <w:p>
            <w:pPr>
              <w:bidi/>
              <w:jc w:val="both"/>
              <w:rPr>
                <w:lang w:val="he-IL"/>
              </w:rPr>
            </w:pPr>
            <w:r>
              <w:t>06/2022</w:t>
            </w:r>
          </w:p>
        </w:tc>
        <w:tc>
          <w:tcPr>
            <w:tcW w:type="dxa" w:w="1234"/>
          </w:tcPr>
          <w:p>
            <w:pPr>
              <w:bidi/>
              <w:jc w:val="both"/>
              <w:rPr>
                <w:lang w:val="he-IL"/>
              </w:rPr>
            </w:pPr>
            <w:r>
              <w:t>פעיל</w:t>
            </w:r>
          </w:p>
        </w:tc>
      </w:tr>
      <w:tr>
        <w:tc>
          <w:tcPr>
            <w:tcW w:type="dxa" w:w="1234"/>
          </w:tcPr>
          <w:p>
            <w:pPr>
              <w:bidi/>
              <w:jc w:val="both"/>
              <w:rPr>
                <w:lang w:val="he-IL"/>
              </w:rPr>
            </w:pPr>
            <w:r>
              <w:t>נת אגד אזור 1</w:t>
            </w:r>
          </w:p>
        </w:tc>
        <w:tc>
          <w:tcPr>
            <w:tcW w:type="dxa" w:w="1234"/>
          </w:tcPr>
          <w:p>
            <w:pPr>
              <w:bidi/>
              <w:jc w:val="both"/>
              <w:rPr>
                <w:lang w:val="he-IL"/>
              </w:rPr>
            </w:pPr>
            <w:r>
              <w:t>FUEL</w:t>
            </w:r>
          </w:p>
        </w:tc>
        <w:tc>
          <w:tcPr>
            <w:tcW w:type="dxa" w:w="1234"/>
          </w:tcPr>
          <w:p>
            <w:pPr>
              <w:bidi/>
              <w:jc w:val="both"/>
              <w:rPr>
                <w:lang w:val="he-IL"/>
              </w:rPr>
            </w:pPr>
            <w:r>
              <w:t>8</w:t>
            </w:r>
          </w:p>
        </w:tc>
        <w:tc>
          <w:tcPr>
            <w:tcW w:type="dxa" w:w="1234"/>
          </w:tcPr>
          <w:p>
            <w:pPr>
              <w:bidi/>
              <w:jc w:val="both"/>
              <w:rPr>
                <w:lang w:val="he-IL"/>
              </w:rPr>
            </w:pPr>
            <w:r>
              <w:t>MTBE</w:t>
            </w:r>
          </w:p>
        </w:tc>
        <w:tc>
          <w:tcPr>
            <w:tcW w:type="dxa" w:w="1234"/>
          </w:tcPr>
          <w:p>
            <w:pPr>
              <w:bidi/>
              <w:jc w:val="both"/>
              <w:rPr>
                <w:lang w:val="he-IL"/>
              </w:rPr>
            </w:pPr>
            <w:r>
              <w:t>46,000 µg/L</w:t>
            </w:r>
          </w:p>
        </w:tc>
        <w:tc>
          <w:tcPr>
            <w:tcW w:type="dxa" w:w="1234"/>
          </w:tcPr>
          <w:p>
            <w:pPr>
              <w:bidi/>
              <w:jc w:val="both"/>
              <w:rPr>
                <w:lang w:val="he-IL"/>
              </w:rPr>
            </w:pPr>
            <w:r>
              <w:t>04/2021</w:t>
            </w:r>
          </w:p>
        </w:tc>
        <w:tc>
          <w:tcPr>
            <w:tcW w:type="dxa" w:w="1234"/>
          </w:tcPr>
          <w:p>
            <w:pPr>
              <w:bidi/>
              <w:jc w:val="both"/>
              <w:rPr>
                <w:lang w:val="he-IL"/>
              </w:rPr>
            </w:pPr>
            <w:r>
              <w:t>פעיל</w:t>
            </w:r>
          </w:p>
        </w:tc>
      </w:tr>
      <w:tr>
        <w:tc>
          <w:tcPr>
            <w:tcW w:type="dxa" w:w="1234"/>
          </w:tcPr>
          <w:p>
            <w:pPr>
              <w:bidi/>
              <w:jc w:val="both"/>
              <w:rPr>
                <w:lang w:val="he-IL"/>
              </w:rPr>
            </w:pPr>
            <w:r>
              <w:t>נד אגד אזור 6</w:t>
            </w:r>
          </w:p>
        </w:tc>
        <w:tc>
          <w:tcPr>
            <w:tcW w:type="dxa" w:w="1234"/>
          </w:tcPr>
          <w:p>
            <w:pPr>
              <w:bidi/>
              <w:jc w:val="both"/>
              <w:rPr>
                <w:lang w:val="he-IL"/>
              </w:rPr>
            </w:pPr>
            <w:r>
              <w:t>FUEL</w:t>
            </w:r>
          </w:p>
        </w:tc>
        <w:tc>
          <w:tcPr>
            <w:tcW w:type="dxa" w:w="1234"/>
          </w:tcPr>
          <w:p>
            <w:pPr>
              <w:bidi/>
              <w:jc w:val="both"/>
              <w:rPr>
                <w:lang w:val="he-IL"/>
              </w:rPr>
            </w:pPr>
            <w:r>
              <w:t>8</w:t>
            </w:r>
          </w:p>
        </w:tc>
        <w:tc>
          <w:tcPr>
            <w:tcW w:type="dxa" w:w="1234"/>
          </w:tcPr>
          <w:p>
            <w:pPr>
              <w:bidi/>
              <w:jc w:val="both"/>
              <w:rPr>
                <w:lang w:val="he-IL"/>
              </w:rPr>
            </w:pPr>
            <w:r>
              <w:t>MTBE</w:t>
            </w:r>
          </w:p>
        </w:tc>
        <w:tc>
          <w:tcPr>
            <w:tcW w:type="dxa" w:w="1234"/>
          </w:tcPr>
          <w:p>
            <w:pPr>
              <w:bidi/>
              <w:jc w:val="both"/>
              <w:rPr>
                <w:lang w:val="he-IL"/>
              </w:rPr>
            </w:pPr>
            <w:r>
              <w:t>16,600 µg/L</w:t>
            </w:r>
          </w:p>
        </w:tc>
        <w:tc>
          <w:tcPr>
            <w:tcW w:type="dxa" w:w="1234"/>
          </w:tcPr>
          <w:p>
            <w:pPr>
              <w:bidi/>
              <w:jc w:val="both"/>
              <w:rPr>
                <w:lang w:val="he-IL"/>
              </w:rPr>
            </w:pPr>
            <w:r>
              <w:t>01/2024</w:t>
            </w:r>
          </w:p>
        </w:tc>
        <w:tc>
          <w:tcPr>
            <w:tcW w:type="dxa" w:w="1234"/>
          </w:tcPr>
          <w:p>
            <w:pPr>
              <w:bidi/>
              <w:jc w:val="both"/>
              <w:rPr>
                <w:lang w:val="he-IL"/>
              </w:rPr>
            </w:pPr>
            <w:r>
              <w:t>פעיל</w:t>
            </w:r>
          </w:p>
        </w:tc>
      </w:tr>
      <w:tr>
        <w:tc>
          <w:tcPr>
            <w:tcW w:type="dxa" w:w="1234"/>
          </w:tcPr>
          <w:p>
            <w:pPr>
              <w:bidi/>
              <w:jc w:val="both"/>
              <w:rPr>
                <w:lang w:val="he-IL"/>
              </w:rPr>
            </w:pPr>
            <w:r>
              <w:t>נד אגד אזור 7</w:t>
            </w:r>
          </w:p>
        </w:tc>
        <w:tc>
          <w:tcPr>
            <w:tcW w:type="dxa" w:w="1234"/>
          </w:tcPr>
          <w:p>
            <w:pPr>
              <w:bidi/>
              <w:jc w:val="both"/>
              <w:rPr>
                <w:lang w:val="he-IL"/>
              </w:rPr>
            </w:pPr>
            <w:r>
              <w:t>FUEL</w:t>
            </w:r>
          </w:p>
        </w:tc>
        <w:tc>
          <w:tcPr>
            <w:tcW w:type="dxa" w:w="1234"/>
          </w:tcPr>
          <w:p>
            <w:pPr>
              <w:bidi/>
              <w:jc w:val="both"/>
              <w:rPr>
                <w:lang w:val="he-IL"/>
              </w:rPr>
            </w:pPr>
            <w:r>
              <w:t>8</w:t>
            </w:r>
          </w:p>
        </w:tc>
        <w:tc>
          <w:tcPr>
            <w:tcW w:type="dxa" w:w="1234"/>
          </w:tcPr>
          <w:p>
            <w:pPr>
              <w:bidi/>
              <w:jc w:val="both"/>
              <w:rPr>
                <w:lang w:val="he-IL"/>
              </w:rPr>
            </w:pPr>
            <w:r>
              <w:t>MTBE</w:t>
            </w:r>
          </w:p>
        </w:tc>
        <w:tc>
          <w:tcPr>
            <w:tcW w:type="dxa" w:w="1234"/>
          </w:tcPr>
          <w:p>
            <w:pPr>
              <w:bidi/>
              <w:jc w:val="both"/>
              <w:rPr>
                <w:lang w:val="he-IL"/>
              </w:rPr>
            </w:pPr>
            <w:r>
              <w:t>14,600 µg/L</w:t>
            </w:r>
          </w:p>
        </w:tc>
        <w:tc>
          <w:tcPr>
            <w:tcW w:type="dxa" w:w="1234"/>
          </w:tcPr>
          <w:p>
            <w:pPr>
              <w:bidi/>
              <w:jc w:val="both"/>
              <w:rPr>
                <w:lang w:val="he-IL"/>
              </w:rPr>
            </w:pPr>
            <w:r>
              <w:t>04/2022</w:t>
            </w:r>
          </w:p>
        </w:tc>
        <w:tc>
          <w:tcPr>
            <w:tcW w:type="dxa" w:w="1234"/>
          </w:tcPr>
          <w:p>
            <w:pPr>
              <w:bidi/>
              <w:jc w:val="both"/>
              <w:rPr>
                <w:lang w:val="he-IL"/>
              </w:rPr>
            </w:pPr>
            <w:r>
              <w:t>closed (איזור עם יו"ד crosswalk?)</w:t>
            </w:r>
          </w:p>
        </w:tc>
      </w:tr>
      <w:tr>
        <w:tc>
          <w:tcPr>
            <w:tcW w:type="dxa" w:w="1234"/>
          </w:tcPr>
          <w:p>
            <w:pPr>
              <w:bidi/>
              <w:jc w:val="both"/>
              <w:rPr>
                <w:lang w:val="he-IL"/>
              </w:rPr>
            </w:pPr>
            <w:r>
              <w:t>נד אגד אזור 12</w:t>
            </w:r>
          </w:p>
        </w:tc>
        <w:tc>
          <w:tcPr>
            <w:tcW w:type="dxa" w:w="1234"/>
          </w:tcPr>
          <w:p>
            <w:pPr>
              <w:bidi/>
              <w:jc w:val="both"/>
              <w:rPr>
                <w:lang w:val="he-IL"/>
              </w:rPr>
            </w:pPr>
            <w:r>
              <w:t>FUEL</w:t>
            </w:r>
          </w:p>
        </w:tc>
        <w:tc>
          <w:tcPr>
            <w:tcW w:type="dxa" w:w="1234"/>
          </w:tcPr>
          <w:p>
            <w:pPr>
              <w:bidi/>
              <w:jc w:val="both"/>
              <w:rPr>
                <w:lang w:val="he-IL"/>
              </w:rPr>
            </w:pPr>
            <w:r>
              <w:t>8</w:t>
            </w:r>
          </w:p>
        </w:tc>
        <w:tc>
          <w:tcPr>
            <w:tcW w:type="dxa" w:w="1234"/>
          </w:tcPr>
          <w:p>
            <w:pPr>
              <w:bidi/>
              <w:jc w:val="both"/>
              <w:rPr>
                <w:lang w:val="he-IL"/>
              </w:rPr>
            </w:pPr>
            <w:r>
              <w:t>MTBE</w:t>
            </w:r>
          </w:p>
        </w:tc>
        <w:tc>
          <w:tcPr>
            <w:tcW w:type="dxa" w:w="1234"/>
          </w:tcPr>
          <w:p>
            <w:pPr>
              <w:bidi/>
              <w:jc w:val="both"/>
              <w:rPr>
                <w:lang w:val="he-IL"/>
              </w:rPr>
            </w:pPr>
            <w:r>
              <w:t>13,700 µg/L</w:t>
            </w:r>
          </w:p>
        </w:tc>
        <w:tc>
          <w:tcPr>
            <w:tcW w:type="dxa" w:w="1234"/>
          </w:tcPr>
          <w:p>
            <w:pPr>
              <w:bidi/>
              <w:jc w:val="both"/>
              <w:rPr>
                <w:lang w:val="he-IL"/>
              </w:rPr>
            </w:pPr>
            <w:r>
              <w:t>08/2022</w:t>
            </w:r>
          </w:p>
        </w:tc>
        <w:tc>
          <w:tcPr>
            <w:tcW w:type="dxa" w:w="1234"/>
          </w:tcPr>
          <w:p>
            <w:pPr>
              <w:bidi/>
              <w:jc w:val="both"/>
              <w:rPr>
                <w:lang w:val="he-IL"/>
              </w:rPr>
            </w:pPr>
            <w:r>
              <w:t>closed</w:t>
            </w:r>
          </w:p>
        </w:tc>
      </w:tr>
      <w:tr>
        <w:tc>
          <w:tcPr>
            <w:tcW w:type="dxa" w:w="1234"/>
          </w:tcPr>
          <w:p>
            <w:pPr>
              <w:bidi/>
              <w:jc w:val="both"/>
              <w:rPr>
                <w:lang w:val="he-IL"/>
              </w:rPr>
            </w:pPr>
            <w:r>
              <w:t>נד אגד אזור 4</w:t>
            </w:r>
          </w:p>
        </w:tc>
        <w:tc>
          <w:tcPr>
            <w:tcW w:type="dxa" w:w="1234"/>
          </w:tcPr>
          <w:p>
            <w:pPr>
              <w:bidi/>
              <w:jc w:val="both"/>
              <w:rPr>
                <w:lang w:val="he-IL"/>
              </w:rPr>
            </w:pPr>
            <w:r>
              <w:t>FUEL</w:t>
            </w:r>
          </w:p>
        </w:tc>
        <w:tc>
          <w:tcPr>
            <w:tcW w:type="dxa" w:w="1234"/>
          </w:tcPr>
          <w:p>
            <w:pPr>
              <w:bidi/>
              <w:jc w:val="both"/>
              <w:rPr>
                <w:lang w:val="he-IL"/>
              </w:rPr>
            </w:pPr>
            <w:r>
              <w:t>8</w:t>
            </w:r>
          </w:p>
        </w:tc>
        <w:tc>
          <w:tcPr>
            <w:tcW w:type="dxa" w:w="1234"/>
          </w:tcPr>
          <w:p>
            <w:pPr>
              <w:bidi/>
              <w:jc w:val="both"/>
              <w:rPr>
                <w:lang w:val="he-IL"/>
              </w:rPr>
            </w:pPr>
            <w:r>
              <w:t>טולואן</w:t>
            </w:r>
          </w:p>
        </w:tc>
        <w:tc>
          <w:tcPr>
            <w:tcW w:type="dxa" w:w="1234"/>
          </w:tcPr>
          <w:p>
            <w:pPr>
              <w:bidi/>
              <w:jc w:val="both"/>
              <w:rPr>
                <w:lang w:val="he-IL"/>
              </w:rPr>
            </w:pPr>
            <w:r>
              <w:t>26,900 µg/L</w:t>
            </w:r>
          </w:p>
        </w:tc>
        <w:tc>
          <w:tcPr>
            <w:tcW w:type="dxa" w:w="1234"/>
          </w:tcPr>
          <w:p>
            <w:pPr>
              <w:bidi/>
              <w:jc w:val="both"/>
              <w:rPr>
                <w:lang w:val="he-IL"/>
              </w:rPr>
            </w:pPr>
            <w:r>
              <w:t>01/2024</w:t>
            </w:r>
          </w:p>
        </w:tc>
        <w:tc>
          <w:tcPr>
            <w:tcW w:type="dxa" w:w="1234"/>
          </w:tcPr>
          <w:p>
            <w:pPr>
              <w:bidi/>
              <w:jc w:val="both"/>
              <w:rPr>
                <w:lang w:val="he-IL"/>
              </w:rPr>
            </w:pPr>
            <w:r>
              <w:t>פעיל</w:t>
            </w:r>
          </w:p>
        </w:tc>
      </w:tr>
      <w:tr>
        <w:tc>
          <w:tcPr>
            <w:tcW w:type="dxa" w:w="1234"/>
          </w:tcPr>
          <w:p>
            <w:pPr>
              <w:bidi/>
              <w:jc w:val="both"/>
              <w:rPr>
                <w:lang w:val="he-IL"/>
              </w:rPr>
            </w:pPr>
            <w:r>
              <w:t>נד אגד אזור 18</w:t>
            </w:r>
          </w:p>
        </w:tc>
        <w:tc>
          <w:tcPr>
            <w:tcW w:type="dxa" w:w="1234"/>
          </w:tcPr>
          <w:p>
            <w:pPr>
              <w:bidi/>
              <w:jc w:val="both"/>
              <w:rPr>
                <w:lang w:val="he-IL"/>
              </w:rPr>
            </w:pPr>
            <w:r>
              <w:t>FUEL</w:t>
            </w:r>
          </w:p>
        </w:tc>
        <w:tc>
          <w:tcPr>
            <w:tcW w:type="dxa" w:w="1234"/>
          </w:tcPr>
          <w:p>
            <w:pPr>
              <w:bidi/>
              <w:jc w:val="both"/>
              <w:rPr>
                <w:lang w:val="he-IL"/>
              </w:rPr>
            </w:pPr>
            <w:r>
              <w:t>8</w:t>
            </w:r>
          </w:p>
        </w:tc>
        <w:tc>
          <w:tcPr>
            <w:tcW w:type="dxa" w:w="1234"/>
          </w:tcPr>
          <w:p>
            <w:pPr>
              <w:bidi/>
              <w:jc w:val="both"/>
              <w:rPr>
                <w:lang w:val="he-IL"/>
              </w:rPr>
            </w:pPr>
            <w:r>
              <w:t>טולואן</w:t>
            </w:r>
          </w:p>
        </w:tc>
        <w:tc>
          <w:tcPr>
            <w:tcW w:type="dxa" w:w="1234"/>
          </w:tcPr>
          <w:p>
            <w:pPr>
              <w:bidi/>
              <w:jc w:val="both"/>
              <w:rPr>
                <w:lang w:val="he-IL"/>
              </w:rPr>
            </w:pPr>
            <w:r>
              <w:t>8,900 µg/L</w:t>
            </w:r>
          </w:p>
        </w:tc>
        <w:tc>
          <w:tcPr>
            <w:tcW w:type="dxa" w:w="1234"/>
          </w:tcPr>
          <w:p>
            <w:pPr>
              <w:bidi/>
              <w:jc w:val="both"/>
              <w:rPr>
                <w:lang w:val="he-IL"/>
              </w:rPr>
            </w:pPr>
            <w:r>
              <w:t>03/2024</w:t>
            </w:r>
          </w:p>
        </w:tc>
        <w:tc>
          <w:tcPr>
            <w:tcW w:type="dxa" w:w="1234"/>
          </w:tcPr>
          <w:p>
            <w:pPr>
              <w:bidi/>
              <w:jc w:val="both"/>
              <w:rPr>
                <w:lang w:val="he-IL"/>
              </w:rPr>
            </w:pPr>
            <w:r>
              <w:t>closed</w:t>
            </w:r>
          </w:p>
        </w:tc>
      </w:tr>
      <w:tr>
        <w:tc>
          <w:tcPr>
            <w:tcW w:type="dxa" w:w="1234"/>
          </w:tcPr>
          <w:p>
            <w:pPr>
              <w:bidi/>
              <w:jc w:val="both"/>
              <w:rPr>
                <w:lang w:val="he-IL"/>
              </w:rPr>
            </w:pPr>
            <w:r>
              <w:t>נד אגד אזור 15</w:t>
            </w:r>
          </w:p>
        </w:tc>
        <w:tc>
          <w:tcPr>
            <w:tcW w:type="dxa" w:w="1234"/>
          </w:tcPr>
          <w:p>
            <w:pPr>
              <w:bidi/>
              <w:jc w:val="both"/>
              <w:rPr>
                <w:lang w:val="he-IL"/>
              </w:rPr>
            </w:pPr>
            <w:r>
              <w:t>FUEL</w:t>
            </w:r>
          </w:p>
        </w:tc>
        <w:tc>
          <w:tcPr>
            <w:tcW w:type="dxa" w:w="1234"/>
          </w:tcPr>
          <w:p>
            <w:pPr>
              <w:bidi/>
              <w:jc w:val="both"/>
              <w:rPr>
                <w:lang w:val="he-IL"/>
              </w:rPr>
            </w:pPr>
            <w:r>
              <w:t>8</w:t>
            </w:r>
          </w:p>
        </w:tc>
        <w:tc>
          <w:tcPr>
            <w:tcW w:type="dxa" w:w="1234"/>
          </w:tcPr>
          <w:p>
            <w:pPr>
              <w:bidi/>
              <w:jc w:val="both"/>
              <w:rPr>
                <w:lang w:val="he-IL"/>
              </w:rPr>
            </w:pPr>
            <w:r>
              <w:t>טולואן</w:t>
            </w:r>
          </w:p>
        </w:tc>
        <w:tc>
          <w:tcPr>
            <w:tcW w:type="dxa" w:w="1234"/>
          </w:tcPr>
          <w:p>
            <w:pPr>
              <w:bidi/>
              <w:jc w:val="both"/>
              <w:rPr>
                <w:lang w:val="he-IL"/>
              </w:rPr>
            </w:pPr>
            <w:r>
              <w:t>8,630 µg/L</w:t>
            </w:r>
          </w:p>
        </w:tc>
        <w:tc>
          <w:tcPr>
            <w:tcW w:type="dxa" w:w="1234"/>
          </w:tcPr>
          <w:p>
            <w:pPr>
              <w:bidi/>
              <w:jc w:val="both"/>
              <w:rPr>
                <w:lang w:val="he-IL"/>
              </w:rPr>
            </w:pPr>
            <w:r>
              <w:t>02/2024</w:t>
            </w:r>
          </w:p>
        </w:tc>
        <w:tc>
          <w:tcPr>
            <w:tcW w:type="dxa" w:w="1234"/>
          </w:tcPr>
          <w:p>
            <w:pPr>
              <w:bidi/>
              <w:jc w:val="both"/>
              <w:rPr>
                <w:lang w:val="he-IL"/>
              </w:rPr>
            </w:pPr>
            <w:r>
              <w:t>closed</w:t>
            </w:r>
          </w:p>
        </w:tc>
      </w:tr>
      <w:tr>
        <w:tc>
          <w:tcPr>
            <w:tcW w:type="dxa" w:w="1234"/>
          </w:tcPr>
          <w:p>
            <w:pPr>
              <w:bidi/>
              <w:jc w:val="both"/>
              <w:rPr>
                <w:lang w:val="he-IL"/>
              </w:rPr>
            </w:pPr>
            <w:r>
              <w:t>נד דלק מרכבות האש 1</w:t>
            </w:r>
          </w:p>
        </w:tc>
        <w:tc>
          <w:tcPr>
            <w:tcW w:type="dxa" w:w="1234"/>
          </w:tcPr>
          <w:p>
            <w:pPr>
              <w:bidi/>
              <w:jc w:val="both"/>
              <w:rPr>
                <w:lang w:val="he-IL"/>
              </w:rPr>
            </w:pPr>
            <w:r>
              <w:t>FUEL</w:t>
            </w:r>
          </w:p>
        </w:tc>
        <w:tc>
          <w:tcPr>
            <w:tcW w:type="dxa" w:w="1234"/>
          </w:tcPr>
          <w:p>
            <w:pPr>
              <w:bidi/>
              <w:jc w:val="both"/>
              <w:rPr>
                <w:lang w:val="he-IL"/>
              </w:rPr>
            </w:pPr>
            <w:r>
              <w:t>8</w:t>
            </w:r>
          </w:p>
        </w:tc>
        <w:tc>
          <w:tcPr>
            <w:tcW w:type="dxa" w:w="1234"/>
          </w:tcPr>
          <w:p>
            <w:pPr>
              <w:bidi/>
              <w:jc w:val="both"/>
              <w:rPr>
                <w:lang w:val="he-IL"/>
              </w:rPr>
            </w:pPr>
            <w:r>
              <w:t>MTBE</w:t>
            </w:r>
          </w:p>
        </w:tc>
        <w:tc>
          <w:tcPr>
            <w:tcW w:type="dxa" w:w="1234"/>
          </w:tcPr>
          <w:p>
            <w:pPr>
              <w:bidi/>
              <w:jc w:val="both"/>
              <w:rPr>
                <w:lang w:val="he-IL"/>
              </w:rPr>
            </w:pPr>
            <w:r>
              <w:t>7,380 µg/L</w:t>
            </w:r>
          </w:p>
        </w:tc>
        <w:tc>
          <w:tcPr>
            <w:tcW w:type="dxa" w:w="1234"/>
          </w:tcPr>
          <w:p>
            <w:pPr>
              <w:bidi/>
              <w:jc w:val="both"/>
              <w:rPr>
                <w:lang w:val="he-IL"/>
              </w:rPr>
            </w:pPr>
            <w:r>
              <w:t>03/2023</w:t>
            </w:r>
          </w:p>
        </w:tc>
        <w:tc>
          <w:tcPr>
            <w:tcW w:type="dxa" w:w="1234"/>
          </w:tcPr>
          <w:p>
            <w:pPr>
              <w:bidi/>
              <w:jc w:val="both"/>
              <w:rPr>
                <w:lang w:val="he-IL"/>
              </w:rPr>
            </w:pPr>
            <w:r>
              <w:t>פעיל</w:t>
            </w:r>
          </w:p>
        </w:tc>
      </w:tr>
      <w:tr>
        <w:tc>
          <w:tcPr>
            <w:tcW w:type="dxa" w:w="1234"/>
          </w:tcPr>
          <w:p>
            <w:pPr>
              <w:bidi/>
              <w:jc w:val="both"/>
              <w:rPr>
                <w:lang w:val="he-IL"/>
              </w:rPr>
            </w:pPr>
            <w:r>
              <w:t>נד דלק מרכבות האש 2</w:t>
            </w:r>
          </w:p>
        </w:tc>
        <w:tc>
          <w:tcPr>
            <w:tcW w:type="dxa" w:w="1234"/>
          </w:tcPr>
          <w:p>
            <w:pPr>
              <w:bidi/>
              <w:jc w:val="both"/>
              <w:rPr>
                <w:lang w:val="he-IL"/>
              </w:rPr>
            </w:pPr>
            <w:r>
              <w:t>FUEL</w:t>
            </w:r>
          </w:p>
        </w:tc>
        <w:tc>
          <w:tcPr>
            <w:tcW w:type="dxa" w:w="1234"/>
          </w:tcPr>
          <w:p>
            <w:pPr>
              <w:bidi/>
              <w:jc w:val="both"/>
              <w:rPr>
                <w:lang w:val="he-IL"/>
              </w:rPr>
            </w:pPr>
            <w:r>
              <w:t>8</w:t>
            </w:r>
          </w:p>
        </w:tc>
        <w:tc>
          <w:tcPr>
            <w:tcW w:type="dxa" w:w="1234"/>
          </w:tcPr>
          <w:p>
            <w:pPr>
              <w:bidi/>
              <w:jc w:val="both"/>
              <w:rPr>
                <w:lang w:val="he-IL"/>
              </w:rPr>
            </w:pPr>
            <w:r>
              <w:t>MTBE</w:t>
            </w:r>
          </w:p>
        </w:tc>
        <w:tc>
          <w:tcPr>
            <w:tcW w:type="dxa" w:w="1234"/>
          </w:tcPr>
          <w:p>
            <w:pPr>
              <w:bidi/>
              <w:jc w:val="both"/>
              <w:rPr>
                <w:lang w:val="he-IL"/>
              </w:rPr>
            </w:pPr>
            <w:r>
              <w:t>5,150 µg/L</w:t>
            </w:r>
          </w:p>
        </w:tc>
        <w:tc>
          <w:tcPr>
            <w:tcW w:type="dxa" w:w="1234"/>
          </w:tcPr>
          <w:p>
            <w:pPr>
              <w:bidi/>
              <w:jc w:val="both"/>
              <w:rPr>
                <w:lang w:val="he-IL"/>
              </w:rPr>
            </w:pPr>
            <w:r>
              <w:t>03/2023</w:t>
            </w:r>
          </w:p>
        </w:tc>
        <w:tc>
          <w:tcPr>
            <w:tcW w:type="dxa" w:w="1234"/>
          </w:tcPr>
          <w:p>
            <w:pPr>
              <w:bidi/>
              <w:jc w:val="both"/>
              <w:rPr>
                <w:lang w:val="he-IL"/>
              </w:rPr>
            </w:pPr>
            <w:r>
              <w:t>פעיל</w:t>
            </w:r>
          </w:p>
        </w:tc>
      </w:tr>
      <w:tr>
        <w:tc>
          <w:tcPr>
            <w:tcW w:type="dxa" w:w="1234"/>
          </w:tcPr>
          <w:p>
            <w:pPr>
              <w:bidi/>
              <w:jc w:val="both"/>
              <w:rPr>
                <w:lang w:val="he-IL"/>
              </w:rPr>
            </w:pPr>
            <w:r>
              <w:t>נד דלק מרכבות האש 4</w:t>
            </w:r>
          </w:p>
        </w:tc>
        <w:tc>
          <w:tcPr>
            <w:tcW w:type="dxa" w:w="1234"/>
          </w:tcPr>
          <w:p>
            <w:pPr>
              <w:bidi/>
              <w:jc w:val="both"/>
              <w:rPr>
                <w:lang w:val="he-IL"/>
              </w:rPr>
            </w:pPr>
            <w:r>
              <w:t>FUEL</w:t>
            </w:r>
          </w:p>
        </w:tc>
        <w:tc>
          <w:tcPr>
            <w:tcW w:type="dxa" w:w="1234"/>
          </w:tcPr>
          <w:p>
            <w:pPr>
              <w:bidi/>
              <w:jc w:val="both"/>
              <w:rPr>
                <w:lang w:val="he-IL"/>
              </w:rPr>
            </w:pPr>
            <w:r>
              <w:t>8</w:t>
            </w:r>
          </w:p>
        </w:tc>
        <w:tc>
          <w:tcPr>
            <w:tcW w:type="dxa" w:w="1234"/>
          </w:tcPr>
          <w:p>
            <w:pPr>
              <w:bidi/>
              <w:jc w:val="both"/>
              <w:rPr>
                <w:lang w:val="he-IL"/>
              </w:rPr>
            </w:pPr>
            <w:r>
              <w:t>MTBE</w:t>
            </w:r>
          </w:p>
        </w:tc>
        <w:tc>
          <w:tcPr>
            <w:tcW w:type="dxa" w:w="1234"/>
          </w:tcPr>
          <w:p>
            <w:pPr>
              <w:bidi/>
              <w:jc w:val="both"/>
              <w:rPr>
                <w:lang w:val="he-IL"/>
              </w:rPr>
            </w:pPr>
            <w:r>
              <w:t>3,150 µg/L</w:t>
            </w:r>
          </w:p>
        </w:tc>
        <w:tc>
          <w:tcPr>
            <w:tcW w:type="dxa" w:w="1234"/>
          </w:tcPr>
          <w:p>
            <w:pPr>
              <w:bidi/>
              <w:jc w:val="both"/>
              <w:rPr>
                <w:lang w:val="he-IL"/>
              </w:rPr>
            </w:pPr>
            <w:r>
              <w:t>01/2024</w:t>
            </w:r>
          </w:p>
        </w:tc>
        <w:tc>
          <w:tcPr>
            <w:tcW w:type="dxa" w:w="1234"/>
          </w:tcPr>
          <w:p>
            <w:pPr>
              <w:bidi/>
              <w:jc w:val="both"/>
              <w:rPr>
                <w:lang w:val="he-IL"/>
              </w:rPr>
            </w:pPr>
            <w:r>
              <w:t>פעיל</w:t>
            </w:r>
          </w:p>
        </w:tc>
      </w:tr>
      <w:tr>
        <w:tc>
          <w:tcPr>
            <w:tcW w:type="dxa" w:w="1234"/>
          </w:tcPr>
          <w:p>
            <w:pPr>
              <w:bidi/>
              <w:jc w:val="both"/>
              <w:rPr>
                <w:lang w:val="he-IL"/>
              </w:rPr>
            </w:pPr>
            <w:r>
              <w:t>נד דלק מרכבות האש 5</w:t>
            </w:r>
          </w:p>
        </w:tc>
        <w:tc>
          <w:tcPr>
            <w:tcW w:type="dxa" w:w="1234"/>
          </w:tcPr>
          <w:p>
            <w:pPr>
              <w:bidi/>
              <w:jc w:val="both"/>
              <w:rPr>
                <w:lang w:val="he-IL"/>
              </w:rPr>
            </w:pPr>
            <w:r>
              <w:t>FUEL</w:t>
            </w:r>
          </w:p>
        </w:tc>
        <w:tc>
          <w:tcPr>
            <w:tcW w:type="dxa" w:w="1234"/>
          </w:tcPr>
          <w:p>
            <w:pPr>
              <w:bidi/>
              <w:jc w:val="both"/>
              <w:rPr>
                <w:lang w:val="he-IL"/>
              </w:rPr>
            </w:pPr>
            <w:r>
              <w:t>8</w:t>
            </w:r>
          </w:p>
        </w:tc>
        <w:tc>
          <w:tcPr>
            <w:tcW w:type="dxa" w:w="1234"/>
          </w:tcPr>
          <w:p>
            <w:pPr>
              <w:bidi/>
              <w:jc w:val="both"/>
              <w:rPr>
                <w:lang w:val="he-IL"/>
              </w:rPr>
            </w:pPr>
            <w:r>
              <w:t>MTBE</w:t>
            </w:r>
          </w:p>
        </w:tc>
        <w:tc>
          <w:tcPr>
            <w:tcW w:type="dxa" w:w="1234"/>
          </w:tcPr>
          <w:p>
            <w:pPr>
              <w:bidi/>
              <w:jc w:val="both"/>
              <w:rPr>
                <w:lang w:val="he-IL"/>
              </w:rPr>
            </w:pPr>
            <w:r>
              <w:t>1,480 µg/L</w:t>
            </w:r>
          </w:p>
        </w:tc>
        <w:tc>
          <w:tcPr>
            <w:tcW w:type="dxa" w:w="1234"/>
          </w:tcPr>
          <w:p>
            <w:pPr>
              <w:bidi/>
              <w:jc w:val="both"/>
              <w:rPr>
                <w:lang w:val="he-IL"/>
              </w:rPr>
            </w:pPr>
            <w:r>
              <w:t>01/2024</w:t>
            </w:r>
          </w:p>
        </w:tc>
        <w:tc>
          <w:tcPr>
            <w:tcW w:type="dxa" w:w="1234"/>
          </w:tcPr>
          <w:p>
            <w:pPr>
              <w:bidi/>
              <w:jc w:val="both"/>
              <w:rPr>
                <w:lang w:val="he-IL"/>
              </w:rPr>
            </w:pPr>
            <w:r>
              <w:t>פעיל</w:t>
            </w:r>
          </w:p>
        </w:tc>
      </w:tr>
      <w:tr>
        <w:tc>
          <w:tcPr>
            <w:tcW w:type="dxa" w:w="1234"/>
          </w:tcPr>
          <w:p>
            <w:pPr>
              <w:bidi/>
              <w:jc w:val="both"/>
              <w:rPr>
                <w:lang w:val="he-IL"/>
              </w:rPr>
            </w:pPr>
            <w:r>
              <w:t>נד דלק מרכבות האש 6</w:t>
            </w:r>
          </w:p>
        </w:tc>
        <w:tc>
          <w:tcPr>
            <w:tcW w:type="dxa" w:w="1234"/>
          </w:tcPr>
          <w:p>
            <w:pPr>
              <w:bidi/>
              <w:jc w:val="both"/>
              <w:rPr>
                <w:lang w:val="he-IL"/>
              </w:rPr>
            </w:pPr>
            <w:r>
              <w:t>FUEL</w:t>
            </w:r>
          </w:p>
        </w:tc>
        <w:tc>
          <w:tcPr>
            <w:tcW w:type="dxa" w:w="1234"/>
          </w:tcPr>
          <w:p>
            <w:pPr>
              <w:bidi/>
              <w:jc w:val="both"/>
              <w:rPr>
                <w:lang w:val="he-IL"/>
              </w:rPr>
            </w:pPr>
            <w:r>
              <w:t>8</w:t>
            </w:r>
          </w:p>
        </w:tc>
        <w:tc>
          <w:tcPr>
            <w:tcW w:type="dxa" w:w="1234"/>
          </w:tcPr>
          <w:p>
            <w:pPr>
              <w:bidi/>
              <w:jc w:val="both"/>
              <w:rPr>
                <w:lang w:val="he-IL"/>
              </w:rPr>
            </w:pPr>
            <w:r>
              <w:t>MTBE</w:t>
            </w:r>
          </w:p>
        </w:tc>
        <w:tc>
          <w:tcPr>
            <w:tcW w:type="dxa" w:w="1234"/>
          </w:tcPr>
          <w:p>
            <w:pPr>
              <w:bidi/>
              <w:jc w:val="both"/>
              <w:rPr>
                <w:lang w:val="he-IL"/>
              </w:rPr>
            </w:pPr>
            <w:r>
              <w:t>610 µg/L</w:t>
            </w:r>
          </w:p>
        </w:tc>
        <w:tc>
          <w:tcPr>
            <w:tcW w:type="dxa" w:w="1234"/>
          </w:tcPr>
          <w:p>
            <w:pPr>
              <w:bidi/>
              <w:jc w:val="both"/>
              <w:rPr>
                <w:lang w:val="he-IL"/>
              </w:rPr>
            </w:pPr>
            <w:r>
              <w:t>01/2024</w:t>
            </w:r>
          </w:p>
        </w:tc>
        <w:tc>
          <w:tcPr>
            <w:tcW w:type="dxa" w:w="1234"/>
          </w:tcPr>
          <w:p>
            <w:pPr>
              <w:bidi/>
              <w:jc w:val="both"/>
              <w:rPr>
                <w:lang w:val="he-IL"/>
              </w:rPr>
            </w:pPr>
            <w:r>
              <w:t>פעיל</w:t>
            </w:r>
          </w:p>
        </w:tc>
      </w:tr>
      <w:tr>
        <w:tc>
          <w:tcPr>
            <w:tcW w:type="dxa" w:w="1234"/>
          </w:tcPr>
          <w:p>
            <w:pPr>
              <w:bidi/>
              <w:jc w:val="both"/>
              <w:rPr>
                <w:lang w:val="he-IL"/>
              </w:rPr>
            </w:pPr>
            <w:r>
              <w:t>נד מרכבות האש 7</w:t>
            </w:r>
          </w:p>
        </w:tc>
        <w:tc>
          <w:tcPr>
            <w:tcW w:type="dxa" w:w="1234"/>
          </w:tcPr>
          <w:p>
            <w:pPr>
              <w:bidi/>
              <w:jc w:val="both"/>
              <w:rPr>
                <w:lang w:val="he-IL"/>
              </w:rPr>
            </w:pPr>
            <w:r>
              <w:t>FUEL</w:t>
            </w:r>
          </w:p>
        </w:tc>
        <w:tc>
          <w:tcPr>
            <w:tcW w:type="dxa" w:w="1234"/>
          </w:tcPr>
          <w:p>
            <w:pPr>
              <w:bidi/>
              <w:jc w:val="both"/>
              <w:rPr>
                <w:lang w:val="he-IL"/>
              </w:rPr>
            </w:pPr>
            <w:r>
              <w:t>8</w:t>
            </w:r>
          </w:p>
        </w:tc>
        <w:tc>
          <w:tcPr>
            <w:tcW w:type="dxa" w:w="1234"/>
          </w:tcPr>
          <w:p>
            <w:pPr>
              <w:bidi/>
              <w:jc w:val="both"/>
              <w:rPr>
                <w:lang w:val="he-IL"/>
              </w:rPr>
            </w:pPr>
            <w:r>
              <w:t>MTBE</w:t>
            </w:r>
          </w:p>
        </w:tc>
        <w:tc>
          <w:tcPr>
            <w:tcW w:type="dxa" w:w="1234"/>
          </w:tcPr>
          <w:p>
            <w:pPr>
              <w:bidi/>
              <w:jc w:val="both"/>
              <w:rPr>
                <w:lang w:val="he-IL"/>
              </w:rPr>
            </w:pPr>
            <w:r>
              <w:t>3,100 µg/L</w:t>
            </w:r>
          </w:p>
        </w:tc>
        <w:tc>
          <w:tcPr>
            <w:tcW w:type="dxa" w:w="1234"/>
          </w:tcPr>
          <w:p>
            <w:pPr>
              <w:bidi/>
              <w:jc w:val="both"/>
              <w:rPr>
                <w:lang w:val="he-IL"/>
              </w:rPr>
            </w:pPr>
            <w:r>
              <w:t>05/2023</w:t>
            </w:r>
          </w:p>
        </w:tc>
        <w:tc>
          <w:tcPr>
            <w:tcW w:type="dxa" w:w="1234"/>
          </w:tcPr>
          <w:p>
            <w:pPr>
              <w:bidi/>
              <w:jc w:val="both"/>
              <w:rPr>
                <w:lang w:val="he-IL"/>
              </w:rPr>
            </w:pPr>
            <w:r>
              <w:t>פעיל</w:t>
            </w:r>
          </w:p>
        </w:tc>
      </w:tr>
      <w:tr>
        <w:tc>
          <w:tcPr>
            <w:tcW w:type="dxa" w:w="1234"/>
          </w:tcPr>
          <w:p>
            <w:pPr>
              <w:bidi/>
              <w:jc w:val="both"/>
              <w:rPr>
                <w:lang w:val="he-IL"/>
              </w:rPr>
            </w:pPr>
            <w:r>
              <w:t>נד מרכבות האש 8</w:t>
            </w:r>
          </w:p>
        </w:tc>
        <w:tc>
          <w:tcPr>
            <w:tcW w:type="dxa" w:w="1234"/>
          </w:tcPr>
          <w:p>
            <w:pPr>
              <w:bidi/>
              <w:jc w:val="both"/>
              <w:rPr>
                <w:lang w:val="he-IL"/>
              </w:rPr>
            </w:pPr>
            <w:r>
              <w:t>FUEL</w:t>
            </w:r>
          </w:p>
        </w:tc>
        <w:tc>
          <w:tcPr>
            <w:tcW w:type="dxa" w:w="1234"/>
          </w:tcPr>
          <w:p>
            <w:pPr>
              <w:bidi/>
              <w:jc w:val="both"/>
              <w:rPr>
                <w:lang w:val="he-IL"/>
              </w:rPr>
            </w:pPr>
            <w:r>
              <w:t>7</w:t>
            </w:r>
          </w:p>
        </w:tc>
        <w:tc>
          <w:tcPr>
            <w:tcW w:type="dxa" w:w="1234"/>
          </w:tcPr>
          <w:p>
            <w:pPr>
              <w:bidi/>
              <w:jc w:val="both"/>
              <w:rPr>
                <w:lang w:val="he-IL"/>
              </w:rPr>
            </w:pPr>
            <w:r>
              <w:t>טולואן</w:t>
            </w:r>
          </w:p>
        </w:tc>
        <w:tc>
          <w:tcPr>
            <w:tcW w:type="dxa" w:w="1234"/>
          </w:tcPr>
          <w:p>
            <w:pPr>
              <w:bidi/>
              <w:jc w:val="both"/>
              <w:rPr>
                <w:lang w:val="he-IL"/>
              </w:rPr>
            </w:pPr>
            <w:r>
              <w:t>5,290 µg/L</w:t>
            </w:r>
          </w:p>
        </w:tc>
        <w:tc>
          <w:tcPr>
            <w:tcW w:type="dxa" w:w="1234"/>
          </w:tcPr>
          <w:p>
            <w:pPr>
              <w:bidi/>
              <w:jc w:val="both"/>
              <w:rPr>
                <w:lang w:val="he-IL"/>
              </w:rPr>
            </w:pPr>
            <w:r>
              <w:t>01/2024</w:t>
            </w:r>
          </w:p>
        </w:tc>
        <w:tc>
          <w:tcPr>
            <w:tcW w:type="dxa" w:w="1234"/>
          </w:tcPr>
          <w:p>
            <w:pPr>
              <w:bidi/>
              <w:jc w:val="both"/>
              <w:rPr>
                <w:lang w:val="he-IL"/>
              </w:rPr>
            </w:pPr>
            <w:r>
              <w:t>פעיל</w:t>
            </w:r>
          </w:p>
        </w:tc>
      </w:tr>
      <w:tr>
        <w:tc>
          <w:tcPr>
            <w:tcW w:type="dxa" w:w="1234"/>
          </w:tcPr>
          <w:p>
            <w:pPr>
              <w:bidi/>
              <w:jc w:val="both"/>
              <w:rPr>
                <w:lang w:val="he-IL"/>
              </w:rPr>
            </w:pPr>
            <w:r>
              <w:t>נד מרכבות האש 9</w:t>
            </w:r>
          </w:p>
        </w:tc>
        <w:tc>
          <w:tcPr>
            <w:tcW w:type="dxa" w:w="1234"/>
          </w:tcPr>
          <w:p>
            <w:pPr>
              <w:bidi/>
              <w:jc w:val="both"/>
              <w:rPr>
                <w:lang w:val="he-IL"/>
              </w:rPr>
            </w:pPr>
            <w:r>
              <w:t>FUEL</w:t>
            </w:r>
          </w:p>
        </w:tc>
        <w:tc>
          <w:tcPr>
            <w:tcW w:type="dxa" w:w="1234"/>
          </w:tcPr>
          <w:p>
            <w:pPr>
              <w:bidi/>
              <w:jc w:val="both"/>
              <w:rPr>
                <w:lang w:val="he-IL"/>
              </w:rPr>
            </w:pPr>
            <w:r>
              <w:t>8</w:t>
            </w:r>
          </w:p>
        </w:tc>
        <w:tc>
          <w:tcPr>
            <w:tcW w:type="dxa" w:w="1234"/>
          </w:tcPr>
          <w:p>
            <w:pPr>
              <w:bidi/>
              <w:jc w:val="both"/>
              <w:rPr>
                <w:lang w:val="he-IL"/>
              </w:rPr>
            </w:pPr>
            <w:r>
              <w:t>MTBE</w:t>
            </w:r>
          </w:p>
        </w:tc>
        <w:tc>
          <w:tcPr>
            <w:tcW w:type="dxa" w:w="1234"/>
          </w:tcPr>
          <w:p>
            <w:pPr>
              <w:bidi/>
              <w:jc w:val="both"/>
              <w:rPr>
                <w:lang w:val="he-IL"/>
              </w:rPr>
            </w:pPr>
            <w:r>
              <w:t>2,730 µg/L</w:t>
            </w:r>
          </w:p>
        </w:tc>
        <w:tc>
          <w:tcPr>
            <w:tcW w:type="dxa" w:w="1234"/>
          </w:tcPr>
          <w:p>
            <w:pPr>
              <w:bidi/>
              <w:jc w:val="both"/>
              <w:rPr>
                <w:lang w:val="he-IL"/>
              </w:rPr>
            </w:pPr>
            <w:r>
              <w:t>05/2023</w:t>
            </w:r>
          </w:p>
        </w:tc>
        <w:tc>
          <w:tcPr>
            <w:tcW w:type="dxa" w:w="1234"/>
          </w:tcPr>
          <w:p>
            <w:pPr>
              <w:bidi/>
              <w:jc w:val="both"/>
              <w:rPr>
                <w:lang w:val="he-IL"/>
              </w:rPr>
            </w:pPr>
            <w:r>
              <w:t>פעיל</w:t>
            </w:r>
          </w:p>
        </w:tc>
      </w:tr>
      <w:tr>
        <w:tc>
          <w:tcPr>
            <w:tcW w:type="dxa" w:w="1234"/>
          </w:tcPr>
          <w:p>
            <w:pPr>
              <w:bidi/>
              <w:jc w:val="both"/>
              <w:rPr>
                <w:lang w:val="he-IL"/>
              </w:rPr>
            </w:pPr>
            <w:r>
              <w:t>נד פז צבר 1</w:t>
            </w:r>
          </w:p>
        </w:tc>
        <w:tc>
          <w:tcPr>
            <w:tcW w:type="dxa" w:w="1234"/>
          </w:tcPr>
          <w:p>
            <w:pPr>
              <w:bidi/>
              <w:jc w:val="both"/>
              <w:rPr>
                <w:lang w:val="he-IL"/>
              </w:rPr>
            </w:pPr>
            <w:r>
              <w:t>FUEL</w:t>
            </w:r>
          </w:p>
        </w:tc>
        <w:tc>
          <w:tcPr>
            <w:tcW w:type="dxa" w:w="1234"/>
          </w:tcPr>
          <w:p>
            <w:pPr>
              <w:bidi/>
              <w:jc w:val="both"/>
              <w:rPr>
                <w:lang w:val="he-IL"/>
              </w:rPr>
            </w:pPr>
            <w:r>
              <w:t>8</w:t>
            </w:r>
          </w:p>
        </w:tc>
        <w:tc>
          <w:tcPr>
            <w:tcW w:type="dxa" w:w="1234"/>
          </w:tcPr>
          <w:p>
            <w:pPr>
              <w:bidi/>
              <w:jc w:val="both"/>
              <w:rPr>
                <w:lang w:val="he-IL"/>
              </w:rPr>
            </w:pPr>
            <w:r>
              <w:t>בנזן</w:t>
            </w:r>
          </w:p>
        </w:tc>
        <w:tc>
          <w:tcPr>
            <w:tcW w:type="dxa" w:w="1234"/>
          </w:tcPr>
          <w:p>
            <w:pPr>
              <w:bidi/>
              <w:jc w:val="both"/>
              <w:rPr>
                <w:lang w:val="he-IL"/>
              </w:rPr>
            </w:pPr>
            <w:r>
              <w:t>743 µg/L</w:t>
            </w:r>
          </w:p>
        </w:tc>
        <w:tc>
          <w:tcPr>
            <w:tcW w:type="dxa" w:w="1234"/>
          </w:tcPr>
          <w:p>
            <w:pPr>
              <w:bidi/>
              <w:jc w:val="both"/>
              <w:rPr>
                <w:lang w:val="he-IL"/>
              </w:rPr>
            </w:pPr>
            <w:r>
              <w:t>02/2022</w:t>
            </w:r>
          </w:p>
        </w:tc>
        <w:tc>
          <w:tcPr>
            <w:tcW w:type="dxa" w:w="1234"/>
          </w:tcPr>
          <w:p>
            <w:pPr>
              <w:bidi/>
              <w:jc w:val="both"/>
              <w:rPr>
                <w:lang w:val="he-IL"/>
              </w:rPr>
            </w:pPr>
            <w:r>
              <w:t>פעיל</w:t>
            </w:r>
          </w:p>
        </w:tc>
      </w:tr>
      <w:tr>
        <w:tc>
          <w:tcPr>
            <w:tcW w:type="dxa" w:w="1234"/>
          </w:tcPr>
          <w:p>
            <w:pPr>
              <w:bidi/>
              <w:jc w:val="both"/>
              <w:rPr>
                <w:lang w:val="he-IL"/>
              </w:rPr>
            </w:pPr>
            <w:r>
              <w:t>נד פז צבר 2</w:t>
            </w:r>
          </w:p>
        </w:tc>
        <w:tc>
          <w:tcPr>
            <w:tcW w:type="dxa" w:w="1234"/>
          </w:tcPr>
          <w:p>
            <w:pPr>
              <w:bidi/>
              <w:jc w:val="both"/>
              <w:rPr>
                <w:lang w:val="he-IL"/>
              </w:rPr>
            </w:pPr>
            <w:r>
              <w:t>FUEL</w:t>
            </w:r>
          </w:p>
        </w:tc>
        <w:tc>
          <w:tcPr>
            <w:tcW w:type="dxa" w:w="1234"/>
          </w:tcPr>
          <w:p>
            <w:pPr>
              <w:bidi/>
              <w:jc w:val="both"/>
              <w:rPr>
                <w:lang w:val="he-IL"/>
              </w:rPr>
            </w:pPr>
            <w:r>
              <w:t>8</w:t>
            </w:r>
          </w:p>
        </w:tc>
        <w:tc>
          <w:tcPr>
            <w:tcW w:type="dxa" w:w="1234"/>
          </w:tcPr>
          <w:p>
            <w:pPr>
              <w:bidi/>
              <w:jc w:val="both"/>
              <w:rPr>
                <w:lang w:val="he-IL"/>
              </w:rPr>
            </w:pPr>
            <w:r>
              <w:t>קסילן</w:t>
            </w:r>
          </w:p>
        </w:tc>
        <w:tc>
          <w:tcPr>
            <w:tcW w:type="dxa" w:w="1234"/>
          </w:tcPr>
          <w:p>
            <w:pPr>
              <w:bidi/>
              <w:jc w:val="both"/>
              <w:rPr>
                <w:lang w:val="he-IL"/>
              </w:rPr>
            </w:pPr>
            <w:r>
              <w:t>5,279 µg/L</w:t>
            </w:r>
          </w:p>
        </w:tc>
        <w:tc>
          <w:tcPr>
            <w:tcW w:type="dxa" w:w="1234"/>
          </w:tcPr>
          <w:p>
            <w:pPr>
              <w:bidi/>
              <w:jc w:val="both"/>
              <w:rPr>
                <w:lang w:val="he-IL"/>
              </w:rPr>
            </w:pPr>
            <w:r>
              <w:t>02/2022</w:t>
            </w:r>
          </w:p>
        </w:tc>
        <w:tc>
          <w:tcPr>
            <w:tcW w:type="dxa" w:w="1234"/>
          </w:tcPr>
          <w:p>
            <w:pPr>
              <w:bidi/>
              <w:jc w:val="both"/>
              <w:rPr>
                <w:lang w:val="he-IL"/>
              </w:rPr>
            </w:pPr>
            <w:r>
              <w:t>פעיל</w:t>
            </w:r>
          </w:p>
        </w:tc>
      </w:tr>
      <w:tr>
        <w:tc>
          <w:tcPr>
            <w:tcW w:type="dxa" w:w="1234"/>
          </w:tcPr>
          <w:p>
            <w:pPr>
              <w:bidi/>
              <w:jc w:val="both"/>
              <w:rPr>
                <w:lang w:val="he-IL"/>
              </w:rPr>
            </w:pPr>
            <w:r>
              <w:t>נד פז סיירים 2</w:t>
            </w:r>
          </w:p>
        </w:tc>
        <w:tc>
          <w:tcPr>
            <w:tcW w:type="dxa" w:w="1234"/>
          </w:tcPr>
          <w:p>
            <w:pPr>
              <w:bidi/>
              <w:jc w:val="both"/>
              <w:rPr>
                <w:lang w:val="he-IL"/>
              </w:rPr>
            </w:pPr>
            <w:r>
              <w:t>FUEL</w:t>
            </w:r>
          </w:p>
        </w:tc>
        <w:tc>
          <w:tcPr>
            <w:tcW w:type="dxa" w:w="1234"/>
          </w:tcPr>
          <w:p>
            <w:pPr>
              <w:bidi/>
              <w:jc w:val="both"/>
              <w:rPr>
                <w:lang w:val="he-IL"/>
              </w:rPr>
            </w:pPr>
            <w:r>
              <w:t>8</w:t>
            </w:r>
          </w:p>
        </w:tc>
        <w:tc>
          <w:tcPr>
            <w:tcW w:type="dxa" w:w="1234"/>
          </w:tcPr>
          <w:p>
            <w:pPr>
              <w:bidi/>
              <w:jc w:val="both"/>
              <w:rPr>
                <w:lang w:val="he-IL"/>
              </w:rPr>
            </w:pPr>
            <w:r>
              <w:t>קסילן</w:t>
            </w:r>
          </w:p>
        </w:tc>
        <w:tc>
          <w:tcPr>
            <w:tcW w:type="dxa" w:w="1234"/>
          </w:tcPr>
          <w:p>
            <w:pPr>
              <w:bidi/>
              <w:jc w:val="both"/>
              <w:rPr>
                <w:lang w:val="he-IL"/>
              </w:rPr>
            </w:pPr>
            <w:r>
              <w:t>5,119 µg/L</w:t>
            </w:r>
          </w:p>
        </w:tc>
        <w:tc>
          <w:tcPr>
            <w:tcW w:type="dxa" w:w="1234"/>
          </w:tcPr>
          <w:p>
            <w:pPr>
              <w:bidi/>
              <w:jc w:val="both"/>
              <w:rPr>
                <w:lang w:val="he-IL"/>
              </w:rPr>
            </w:pPr>
            <w:r>
              <w:t>12/2022</w:t>
            </w:r>
          </w:p>
        </w:tc>
        <w:tc>
          <w:tcPr>
            <w:tcW w:type="dxa" w:w="1234"/>
          </w:tcPr>
          <w:p>
            <w:pPr>
              <w:bidi/>
              <w:jc w:val="both"/>
              <w:rPr>
                <w:lang w:val="he-IL"/>
              </w:rPr>
            </w:pPr>
            <w:r>
              <w:t>פעיל</w:t>
            </w:r>
          </w:p>
        </w:tc>
      </w:tr>
      <w:tr>
        <w:tc>
          <w:tcPr>
            <w:tcW w:type="dxa" w:w="1234"/>
          </w:tcPr>
          <w:p>
            <w:pPr>
              <w:bidi/>
              <w:jc w:val="both"/>
              <w:rPr>
                <w:lang w:val="he-IL"/>
              </w:rPr>
            </w:pPr>
            <w:r>
              <w:t>נד סונול משמר השבעה 2</w:t>
            </w:r>
          </w:p>
        </w:tc>
        <w:tc>
          <w:tcPr>
            <w:tcW w:type="dxa" w:w="1234"/>
          </w:tcPr>
          <w:p>
            <w:pPr>
              <w:bidi/>
              <w:jc w:val="both"/>
              <w:rPr>
                <w:lang w:val="he-IL"/>
              </w:rPr>
            </w:pPr>
            <w:r>
              <w:t>FUEL</w:t>
            </w:r>
          </w:p>
        </w:tc>
        <w:tc>
          <w:tcPr>
            <w:tcW w:type="dxa" w:w="1234"/>
          </w:tcPr>
          <w:p>
            <w:pPr>
              <w:bidi/>
              <w:jc w:val="both"/>
              <w:rPr>
                <w:lang w:val="he-IL"/>
              </w:rPr>
            </w:pPr>
            <w:r>
              <w:t>8</w:t>
            </w:r>
          </w:p>
        </w:tc>
        <w:tc>
          <w:tcPr>
            <w:tcW w:type="dxa" w:w="1234"/>
          </w:tcPr>
          <w:p>
            <w:pPr>
              <w:bidi/>
              <w:jc w:val="both"/>
              <w:rPr>
                <w:lang w:val="he-IL"/>
              </w:rPr>
            </w:pPr>
            <w:r>
              <w:t>בנזן</w:t>
            </w:r>
          </w:p>
        </w:tc>
        <w:tc>
          <w:tcPr>
            <w:tcW w:type="dxa" w:w="1234"/>
          </w:tcPr>
          <w:p>
            <w:pPr>
              <w:bidi/>
              <w:jc w:val="both"/>
              <w:rPr>
                <w:lang w:val="he-IL"/>
              </w:rPr>
            </w:pPr>
            <w:r>
              <w:t>210 µg/L</w:t>
            </w:r>
          </w:p>
        </w:tc>
        <w:tc>
          <w:tcPr>
            <w:tcW w:type="dxa" w:w="1234"/>
          </w:tcPr>
          <w:p>
            <w:pPr>
              <w:bidi/>
              <w:jc w:val="both"/>
              <w:rPr>
                <w:lang w:val="he-IL"/>
              </w:rPr>
            </w:pPr>
            <w:r>
              <w:t>09/2024</w:t>
            </w:r>
          </w:p>
        </w:tc>
        <w:tc>
          <w:tcPr>
            <w:tcW w:type="dxa" w:w="1234"/>
          </w:tcPr>
          <w:p>
            <w:pPr>
              <w:bidi/>
              <w:jc w:val="both"/>
              <w:rPr>
                <w:lang w:val="he-IL"/>
              </w:rPr>
            </w:pPr>
            <w:r>
              <w:t>פעיל</w:t>
            </w:r>
          </w:p>
        </w:tc>
      </w:tr>
    </w:tbl>
    <w:p>
      <w:pPr>
        <w:bidi/>
        <w:jc w:val="both"/>
        <w:rPr>
          <w:lang w:val="he-IL"/>
        </w:rPr>
      </w:pPr>
      <w:r>
        <w:t>(רשימה זו מציגה את קידוחי האינדקס ≥6 בלבד; רשימה מלאה של 191 רשומות severity ב-</w:t>
      </w:r>
      <w:r>
        <w:rPr>
          <w:rFonts w:ascii="Courier New" w:hAnsi="Courier New"/>
          <w:color w:val="800000"/>
        </w:rPr>
        <w:t>severity_by_well_family.csv</w:t>
      </w:r>
      <w:r>
        <w:t>.)</w:t>
      </w:r>
    </w:p>
    <w:p>
      <w:pPr>
        <w:bidi/>
        <w:jc w:val="both"/>
        <w:rPr>
          <w:lang w:val="he-IL"/>
        </w:rPr>
      </w:pPr>
      <w:r>
        <w:t>---</w:t>
      </w:r>
    </w:p>
    <w:p>
      <w:pPr>
        <w:pStyle w:val="Heading2"/>
        <w:bidi/>
        <w:jc w:val="both"/>
        <w:rPr>
          <w:lang w:val="he-IL"/>
        </w:rPr>
      </w:pPr>
      <w:r>
        <w:t>נספח ב: פורנזיקה כימית</w:t>
      </w:r>
    </w:p>
    <w:p>
      <w:pPr>
        <w:pStyle w:val="Heading3"/>
        <w:bidi/>
        <w:jc w:val="both"/>
        <w:rPr>
          <w:lang w:val="he-IL"/>
        </w:rPr>
      </w:pPr>
      <w:r>
        <w:t>ב.1 — חתימת דכלורינציה ייחודית (1,1-DCE &gt; cis-1,2-DCE)</w:t>
      </w:r>
    </w:p>
    <w:p>
      <w:pPr>
        <w:bidi/>
        <w:jc w:val="both"/>
        <w:rPr>
          <w:lang w:val="he-IL"/>
        </w:rPr>
      </w:pPr>
      <w:r>
        <w:t>נצפתה ב-7+ קידוחים תעשייתיים במוקד 3.1 — לא דכלורינציה ביוטית רגילה. מקור: forensic_anchors F1_001, F1_002.</w:t>
      </w:r>
    </w:p>
    <w:p>
      <w:pPr>
        <w:pStyle w:val="Heading3"/>
        <w:bidi/>
        <w:jc w:val="both"/>
        <w:rPr>
          <w:lang w:val="he-IL"/>
        </w:rPr>
      </w:pPr>
      <w:r>
        <w:t>ב.2 — חתימות BTEX באשכול אגד</w:t>
      </w:r>
    </w:p>
    <w:p>
      <w:pPr>
        <w:bidi/>
        <w:jc w:val="both"/>
        <w:rPr>
          <w:lang w:val="he-IL"/>
        </w:rPr>
      </w:pPr>
      <w:r>
        <w:t>שלוש תת-חתימות (F7_001, F8_001, F9_001):</w:t>
      </w:r>
    </w:p>
    <w:p>
      <w:pPr>
        <w:pStyle w:val="ListBullet"/>
        <w:bidi/>
        <w:jc w:val="both"/>
        <w:rPr>
          <w:lang w:val="he-IL"/>
        </w:rPr>
      </w:pPr>
      <w:r>
        <w:t>**Aged-fuel** — MTBE persistent + BTEX מנוון (אגד אזור 16: MTBE/Benzene ≈ 1,875)</w:t>
      </w:r>
    </w:p>
    <w:p>
      <w:pPr>
        <w:pStyle w:val="ListBullet"/>
        <w:bidi/>
        <w:jc w:val="both"/>
        <w:rPr>
          <w:lang w:val="he-IL"/>
        </w:rPr>
      </w:pPr>
      <w:r>
        <w:t>**Fresh-fuel** — B:T:X ≈ 66:18:16 (אגד אזור 12)</w:t>
      </w:r>
    </w:p>
    <w:p>
      <w:pPr>
        <w:pStyle w:val="ListBullet"/>
        <w:bidi/>
        <w:jc w:val="both"/>
        <w:rPr>
          <w:lang w:val="he-IL"/>
        </w:rPr>
      </w:pPr>
      <w:r>
        <w:t>**LNAPL active** — TBA "הר" באשכול מרכבות-האש (TBA 120,000 µg/L)</w:t>
      </w:r>
    </w:p>
    <w:p>
      <w:pPr>
        <w:pStyle w:val="Heading3"/>
        <w:bidi/>
        <w:jc w:val="both"/>
        <w:rPr>
          <w:lang w:val="he-IL"/>
        </w:rPr>
      </w:pPr>
      <w:r>
        <w:t>ב.3 — Co-occurrence Cr+Ni (חתימת אמבט גלווני)</w:t>
      </w:r>
    </w:p>
    <w:p>
      <w:pPr>
        <w:bidi/>
        <w:jc w:val="both"/>
        <w:rPr>
          <w:lang w:val="he-IL"/>
        </w:rPr>
      </w:pPr>
      <w:r>
        <w:t>באשכול נת חולון 22/23/25 + אלביט 1/2: Cr/Ni ratio = 0.5–2 — חתימת ציפוי קלאסית. מקור: F6_002.</w:t>
      </w:r>
    </w:p>
    <w:p>
      <w:pPr>
        <w:pStyle w:val="Heading3"/>
        <w:bidi/>
        <w:jc w:val="both"/>
        <w:rPr>
          <w:lang w:val="he-IL"/>
        </w:rPr>
      </w:pPr>
      <w:r>
        <w:t>ב.4 — חתימת As/Sb/Mn באשכול נת חולון 5/6/7 (היסטורי, 2011)</w:t>
      </w:r>
    </w:p>
    <w:p>
      <w:pPr>
        <w:bidi/>
        <w:jc w:val="both"/>
        <w:rPr>
          <w:lang w:val="he-IL"/>
        </w:rPr>
      </w:pPr>
      <w:r>
        <w:t>ארסן 552/431/427 µg/L; אנטימון 7.5 µg/L; ארבע השערות פתוחות (F5_002). חתימה חורגת — מסוף 2011 בלבד, לא חזרה.</w:t>
      </w:r>
    </w:p>
    <w:p>
      <w:pPr>
        <w:pStyle w:val="Heading3"/>
        <w:bidi/>
        <w:jc w:val="both"/>
        <w:rPr>
          <w:lang w:val="he-IL"/>
        </w:rPr>
      </w:pPr>
      <w:r>
        <w:t>ב.5 — Decay chain במוקד 3.1</w:t>
      </w:r>
    </w:p>
    <w:p>
      <w:pPr>
        <w:bidi/>
        <w:jc w:val="both"/>
        <w:rPr>
          <w:lang w:val="he-IL"/>
        </w:rPr>
      </w:pPr>
      <w:r>
        <w:t>PCE → TCE → 1,1-DCE (לא cis-1,2-DCE כמצופה) → ? VC לא מתועד באופן עקבי — חסר נתון של VC כפרמטר routine.</w:t>
      </w:r>
    </w:p>
    <w:p>
      <w:pPr>
        <w:bidi/>
        <w:jc w:val="both"/>
        <w:rPr>
          <w:lang w:val="he-IL"/>
        </w:rPr>
      </w:pPr>
      <w:r>
        <w:t>---</w:t>
      </w:r>
    </w:p>
    <w:p>
      <w:pPr>
        <w:pStyle w:val="Heading2"/>
        <w:bidi/>
        <w:jc w:val="both"/>
        <w:rPr>
          <w:lang w:val="he-IL"/>
        </w:rPr>
      </w:pPr>
      <w:r>
        <w:t>נספח ג: מועמדי מקורות מלאים</w:t>
      </w:r>
    </w:p>
    <w:p>
      <w:pPr>
        <w:bidi/>
        <w:jc w:val="both"/>
        <w:rPr>
          <w:lang w:val="he-IL"/>
        </w:rPr>
      </w:pPr>
      <w:r>
        <w:t>48 רשומות ב-</w:t>
      </w:r>
      <w:r>
        <w:rPr>
          <w:rFonts w:ascii="Courier New" w:hAnsi="Courier New"/>
          <w:color w:val="800000"/>
        </w:rPr>
        <w:t>source_candidates_index.csv</w:t>
      </w:r>
      <w:r>
        <w:t>: 11 ב-A+B, 24 ב-B, 2 ב-C, 10 ב-D, 1 ב-E.</w:t>
      </w:r>
    </w:p>
    <w:p>
      <w:pPr>
        <w:bidi/>
        <w:jc w:val="both"/>
        <w:rPr>
          <w:lang w:val="he-IL"/>
        </w:rPr>
      </w:pPr>
      <w:r>
        <w:t>A+B (HIGH): F-001 (תדירגן), F-002 (תדיראן-קשר), F-003 (תרשיש), F-004 (אמינוגרף), F-005 (אר"ן מטל), F-006 (בהק), F-008 (אמקור פליז), F-009 (אלגונל), F-030 (מסוף אגד), F-031 (סונול המלאכה), F-033 (מרכבות-האש).</w:t>
      </w:r>
    </w:p>
    <w:p>
      <w:pPr>
        <w:bidi/>
        <w:jc w:val="both"/>
        <w:rPr>
          <w:lang w:val="he-IL"/>
        </w:rPr>
      </w:pPr>
      <w:r>
        <w:t>B-class חלשים (לא נכנסים לפרק 5 ללא חיזוק עצמאי): F-010 (המלבין), F-011 (סופר כרום), F-012 (כרומט), F-013 (תעשיות ברגים), F-014 (המגדר), F-015 (שחרות), F-016 (ארקר), F-017 (אמזה), F-018 (שיריון כרום), F-019 (נצח), F-020 (לודג'יה), F-021 (פליז אמקור-כספית), F-022 (פרוון-Cd), F-023 (כמוגרף CTT-Cd), F-024 (חברה לנקעה), F-025–F-029 (אתרי פסולת + ברכות חימצון).</w:t>
      </w:r>
    </w:p>
    <w:p>
      <w:pPr>
        <w:bidi/>
        <w:jc w:val="both"/>
        <w:rPr>
          <w:lang w:val="he-IL"/>
        </w:rPr>
      </w:pPr>
      <w:r>
        <w:t>C-class (web verified status only): F-042 (אלביט במרכבה 29), F-043 (מפעל נירוסטה).</w:t>
      </w:r>
    </w:p>
    <w:p>
      <w:pPr>
        <w:bidi/>
        <w:jc w:val="both"/>
        <w:rPr>
          <w:lang w:val="he-IL"/>
        </w:rPr>
      </w:pPr>
      <w:r>
        <w:t>D-class מבוססות-נתונים: F-044 (נת חולון 22), F-045 (נת חולון 26), F-046 (נת חווה חקלאית), F-047 (פערים גיאוגרפיים), F-048 (נד דלק הצבי), F-049–F-052 (תחנות דלק אנונימיות).</w:t>
      </w:r>
    </w:p>
    <w:p>
      <w:pPr>
        <w:bidi/>
        <w:jc w:val="both"/>
        <w:rPr>
          <w:lang w:val="he-IL"/>
        </w:rPr>
      </w:pPr>
      <w:r>
        <w:t>E-class (mention only): F-040 מוסך 'המשתיק'.</w:t>
      </w:r>
    </w:p>
    <w:p>
      <w:pPr>
        <w:bidi/>
        <w:jc w:val="both"/>
        <w:rPr>
          <w:lang w:val="he-IL"/>
        </w:rPr>
      </w:pPr>
      <w:r>
        <w:t xml:space="preserve">לפרטים מלאים: </w:t>
      </w:r>
      <w:r>
        <w:rPr>
          <w:rFonts w:ascii="Courier New" w:hAnsi="Courier New"/>
          <w:color w:val="800000"/>
        </w:rPr>
        <w:t>Holon/rerun_v2_2026-05-28/context_pack/03_context/source_candidates_index.csv</w:t>
      </w:r>
      <w:r>
        <w:t>.</w:t>
      </w:r>
    </w:p>
    <w:p>
      <w:pPr>
        <w:bidi/>
        <w:jc w:val="both"/>
        <w:rPr>
          <w:lang w:val="he-IL"/>
        </w:rPr>
      </w:pPr>
      <w:r>
        <w:t>---</w:t>
      </w:r>
    </w:p>
    <w:p>
      <w:pPr>
        <w:pStyle w:val="Heading2"/>
        <w:bidi/>
        <w:jc w:val="both"/>
        <w:rPr>
          <w:lang w:val="he-IL"/>
        </w:rPr>
      </w:pPr>
      <w:r>
        <w:t>נספח ד: קיצורים וטרמינולוגיה</w:t>
      </w:r>
    </w:p>
    <w:tbl>
      <w:tblPr>
        <w:tblStyle w:val="LightGrid-Accent1"/>
        <w:tblW w:type="auto" w:w="0"/>
        <w:tblLook w:firstColumn="1" w:firstRow="1" w:lastColumn="0" w:lastRow="0" w:noHBand="0" w:noVBand="1" w:val="04A0"/>
      </w:tblPr>
      <w:tblGrid>
        <w:gridCol w:w="4320"/>
        <w:gridCol w:w="4320"/>
      </w:tblGrid>
      <w:tr>
        <w:tc>
          <w:tcPr>
            <w:tcW w:type="dxa" w:w="4320"/>
          </w:tcPr>
          <w:p>
            <w:pPr>
              <w:bidi/>
              <w:jc w:val="both"/>
              <w:rPr>
                <w:lang w:val="he-IL"/>
              </w:rPr>
            </w:pPr>
            <w:r>
              <w:rPr>
                <w:b/>
              </w:rPr>
              <w:t>קיצור</w:t>
            </w:r>
          </w:p>
        </w:tc>
        <w:tc>
          <w:tcPr>
            <w:tcW w:type="dxa" w:w="4320"/>
          </w:tcPr>
          <w:p>
            <w:pPr>
              <w:bidi/>
              <w:jc w:val="both"/>
              <w:rPr>
                <w:lang w:val="he-IL"/>
              </w:rPr>
            </w:pPr>
            <w:r>
              <w:rPr>
                <w:b/>
              </w:rPr>
              <w:t>משמעות</w:t>
            </w:r>
          </w:p>
        </w:tc>
      </w:tr>
      <w:tr>
        <w:tc>
          <w:tcPr>
            <w:tcW w:type="dxa" w:w="4320"/>
          </w:tcPr>
          <w:p>
            <w:pPr>
              <w:bidi/>
              <w:jc w:val="both"/>
              <w:rPr>
                <w:lang w:val="he-IL"/>
              </w:rPr>
            </w:pPr>
            <w:r>
              <w:t>CVOC</w:t>
            </w:r>
          </w:p>
        </w:tc>
        <w:tc>
          <w:tcPr>
            <w:tcW w:type="dxa" w:w="4320"/>
          </w:tcPr>
          <w:p>
            <w:pPr>
              <w:bidi/>
              <w:jc w:val="both"/>
              <w:rPr>
                <w:lang w:val="he-IL"/>
              </w:rPr>
            </w:pPr>
            <w:r>
              <w:t>Chlorinated Volatile Organic Compounds — ממסים מוכלרים</w:t>
            </w:r>
          </w:p>
        </w:tc>
      </w:tr>
      <w:tr>
        <w:tc>
          <w:tcPr>
            <w:tcW w:type="dxa" w:w="4320"/>
          </w:tcPr>
          <w:p>
            <w:pPr>
              <w:bidi/>
              <w:jc w:val="both"/>
              <w:rPr>
                <w:lang w:val="he-IL"/>
              </w:rPr>
            </w:pPr>
            <w:r>
              <w:t>TCE</w:t>
            </w:r>
          </w:p>
        </w:tc>
        <w:tc>
          <w:tcPr>
            <w:tcW w:type="dxa" w:w="4320"/>
          </w:tcPr>
          <w:p>
            <w:pPr>
              <w:bidi/>
              <w:jc w:val="both"/>
              <w:rPr>
                <w:lang w:val="he-IL"/>
              </w:rPr>
            </w:pPr>
            <w:r>
              <w:t>Trichloroethylene — טרי-כלורואתילן</w:t>
            </w:r>
          </w:p>
        </w:tc>
      </w:tr>
      <w:tr>
        <w:tc>
          <w:tcPr>
            <w:tcW w:type="dxa" w:w="4320"/>
          </w:tcPr>
          <w:p>
            <w:pPr>
              <w:bidi/>
              <w:jc w:val="both"/>
              <w:rPr>
                <w:lang w:val="he-IL"/>
              </w:rPr>
            </w:pPr>
            <w:r>
              <w:t>PCE</w:t>
            </w:r>
          </w:p>
        </w:tc>
        <w:tc>
          <w:tcPr>
            <w:tcW w:type="dxa" w:w="4320"/>
          </w:tcPr>
          <w:p>
            <w:pPr>
              <w:bidi/>
              <w:jc w:val="both"/>
              <w:rPr>
                <w:lang w:val="he-IL"/>
              </w:rPr>
            </w:pPr>
            <w:r>
              <w:t>Tetrachloroethylene — פר-כלורואתילן</w:t>
            </w:r>
          </w:p>
        </w:tc>
      </w:tr>
      <w:tr>
        <w:tc>
          <w:tcPr>
            <w:tcW w:type="dxa" w:w="4320"/>
          </w:tcPr>
          <w:p>
            <w:pPr>
              <w:bidi/>
              <w:jc w:val="both"/>
              <w:rPr>
                <w:lang w:val="he-IL"/>
              </w:rPr>
            </w:pPr>
            <w:r>
              <w:t>DCE</w:t>
            </w:r>
          </w:p>
        </w:tc>
        <w:tc>
          <w:tcPr>
            <w:tcW w:type="dxa" w:w="4320"/>
          </w:tcPr>
          <w:p>
            <w:pPr>
              <w:bidi/>
              <w:jc w:val="both"/>
              <w:rPr>
                <w:lang w:val="he-IL"/>
              </w:rPr>
            </w:pPr>
            <w:r>
              <w:t>Dichloroethylene (1,1- ו-cis-1,2-) — די-כלורואתילן</w:t>
            </w:r>
          </w:p>
        </w:tc>
      </w:tr>
      <w:tr>
        <w:tc>
          <w:tcPr>
            <w:tcW w:type="dxa" w:w="4320"/>
          </w:tcPr>
          <w:p>
            <w:pPr>
              <w:bidi/>
              <w:jc w:val="both"/>
              <w:rPr>
                <w:lang w:val="he-IL"/>
              </w:rPr>
            </w:pPr>
            <w:r>
              <w:t>VC</w:t>
            </w:r>
          </w:p>
        </w:tc>
        <w:tc>
          <w:tcPr>
            <w:tcW w:type="dxa" w:w="4320"/>
          </w:tcPr>
          <w:p>
            <w:pPr>
              <w:bidi/>
              <w:jc w:val="both"/>
              <w:rPr>
                <w:lang w:val="he-IL"/>
              </w:rPr>
            </w:pPr>
            <w:r>
              <w:t>Vinyl chloride — וויניל כלוריד</w:t>
            </w:r>
          </w:p>
        </w:tc>
      </w:tr>
      <w:tr>
        <w:tc>
          <w:tcPr>
            <w:tcW w:type="dxa" w:w="4320"/>
          </w:tcPr>
          <w:p>
            <w:pPr>
              <w:bidi/>
              <w:jc w:val="both"/>
              <w:rPr>
                <w:lang w:val="he-IL"/>
              </w:rPr>
            </w:pPr>
            <w:r>
              <w:t>TCA</w:t>
            </w:r>
          </w:p>
        </w:tc>
        <w:tc>
          <w:tcPr>
            <w:tcW w:type="dxa" w:w="4320"/>
          </w:tcPr>
          <w:p>
            <w:pPr>
              <w:bidi/>
              <w:jc w:val="both"/>
              <w:rPr>
                <w:lang w:val="he-IL"/>
              </w:rPr>
            </w:pPr>
            <w:r>
              <w:t>1,1,1-Trichloroethane — טרי-כלורואתאן</w:t>
            </w:r>
          </w:p>
        </w:tc>
      </w:tr>
      <w:tr>
        <w:tc>
          <w:tcPr>
            <w:tcW w:type="dxa" w:w="4320"/>
          </w:tcPr>
          <w:p>
            <w:pPr>
              <w:bidi/>
              <w:jc w:val="both"/>
              <w:rPr>
                <w:lang w:val="he-IL"/>
              </w:rPr>
            </w:pPr>
            <w:r>
              <w:t>DCM</w:t>
            </w:r>
          </w:p>
        </w:tc>
        <w:tc>
          <w:tcPr>
            <w:tcW w:type="dxa" w:w="4320"/>
          </w:tcPr>
          <w:p>
            <w:pPr>
              <w:bidi/>
              <w:jc w:val="both"/>
              <w:rPr>
                <w:lang w:val="he-IL"/>
              </w:rPr>
            </w:pPr>
            <w:r>
              <w:t>Dichloromethane — די-כלורומתן</w:t>
            </w:r>
          </w:p>
        </w:tc>
      </w:tr>
      <w:tr>
        <w:tc>
          <w:tcPr>
            <w:tcW w:type="dxa" w:w="4320"/>
          </w:tcPr>
          <w:p>
            <w:pPr>
              <w:bidi/>
              <w:jc w:val="both"/>
              <w:rPr>
                <w:lang w:val="he-IL"/>
              </w:rPr>
            </w:pPr>
            <w:r>
              <w:t>DNAPL</w:t>
            </w:r>
          </w:p>
        </w:tc>
        <w:tc>
          <w:tcPr>
            <w:tcW w:type="dxa" w:w="4320"/>
          </w:tcPr>
          <w:p>
            <w:pPr>
              <w:bidi/>
              <w:jc w:val="both"/>
              <w:rPr>
                <w:lang w:val="he-IL"/>
              </w:rPr>
            </w:pPr>
            <w:r>
              <w:t>Dense Non-Aqueous Phase Liquid — נוזל דחוס לא-מסיס</w:t>
            </w:r>
          </w:p>
        </w:tc>
      </w:tr>
      <w:tr>
        <w:tc>
          <w:tcPr>
            <w:tcW w:type="dxa" w:w="4320"/>
          </w:tcPr>
          <w:p>
            <w:pPr>
              <w:bidi/>
              <w:jc w:val="both"/>
              <w:rPr>
                <w:lang w:val="he-IL"/>
              </w:rPr>
            </w:pPr>
            <w:r>
              <w:t>LNAPL</w:t>
            </w:r>
          </w:p>
        </w:tc>
        <w:tc>
          <w:tcPr>
            <w:tcW w:type="dxa" w:w="4320"/>
          </w:tcPr>
          <w:p>
            <w:pPr>
              <w:bidi/>
              <w:jc w:val="both"/>
              <w:rPr>
                <w:lang w:val="he-IL"/>
              </w:rPr>
            </w:pPr>
            <w:r>
              <w:t>Light Non-Aqueous Phase Liquid — נוזל קל לא-מסיס</w:t>
            </w:r>
          </w:p>
        </w:tc>
      </w:tr>
      <w:tr>
        <w:tc>
          <w:tcPr>
            <w:tcW w:type="dxa" w:w="4320"/>
          </w:tcPr>
          <w:p>
            <w:pPr>
              <w:bidi/>
              <w:jc w:val="both"/>
              <w:rPr>
                <w:lang w:val="he-IL"/>
              </w:rPr>
            </w:pPr>
            <w:r>
              <w:t>ISCO</w:t>
            </w:r>
          </w:p>
        </w:tc>
        <w:tc>
          <w:tcPr>
            <w:tcW w:type="dxa" w:w="4320"/>
          </w:tcPr>
          <w:p>
            <w:pPr>
              <w:bidi/>
              <w:jc w:val="both"/>
              <w:rPr>
                <w:lang w:val="he-IL"/>
              </w:rPr>
            </w:pPr>
            <w:r>
              <w:t>In-Situ Chemical Oxidation — חמצון כימי באתר</w:t>
            </w:r>
          </w:p>
        </w:tc>
      </w:tr>
      <w:tr>
        <w:tc>
          <w:tcPr>
            <w:tcW w:type="dxa" w:w="4320"/>
          </w:tcPr>
          <w:p>
            <w:pPr>
              <w:bidi/>
              <w:jc w:val="both"/>
              <w:rPr>
                <w:lang w:val="he-IL"/>
              </w:rPr>
            </w:pPr>
            <w:r>
              <w:t>MTBE</w:t>
            </w:r>
          </w:p>
        </w:tc>
        <w:tc>
          <w:tcPr>
            <w:tcW w:type="dxa" w:w="4320"/>
          </w:tcPr>
          <w:p>
            <w:pPr>
              <w:bidi/>
              <w:jc w:val="both"/>
              <w:rPr>
                <w:lang w:val="he-IL"/>
              </w:rPr>
            </w:pPr>
            <w:r>
              <w:t>Methyl tert-butyl ether — מתיל-טרט-בוטיל אתר</w:t>
            </w:r>
          </w:p>
        </w:tc>
      </w:tr>
      <w:tr>
        <w:tc>
          <w:tcPr>
            <w:tcW w:type="dxa" w:w="4320"/>
          </w:tcPr>
          <w:p>
            <w:pPr>
              <w:bidi/>
              <w:jc w:val="both"/>
              <w:rPr>
                <w:lang w:val="he-IL"/>
              </w:rPr>
            </w:pPr>
            <w:r>
              <w:t>TBA</w:t>
            </w:r>
          </w:p>
        </w:tc>
        <w:tc>
          <w:tcPr>
            <w:tcW w:type="dxa" w:w="4320"/>
          </w:tcPr>
          <w:p>
            <w:pPr>
              <w:bidi/>
              <w:jc w:val="both"/>
              <w:rPr>
                <w:lang w:val="he-IL"/>
              </w:rPr>
            </w:pPr>
            <w:r>
              <w:t>tert-Butyl alcohol — טרט-בוטיל אלכוהול (תוצר MTBE)</w:t>
            </w:r>
          </w:p>
        </w:tc>
      </w:tr>
      <w:tr>
        <w:tc>
          <w:tcPr>
            <w:tcW w:type="dxa" w:w="4320"/>
          </w:tcPr>
          <w:p>
            <w:pPr>
              <w:bidi/>
              <w:jc w:val="both"/>
              <w:rPr>
                <w:lang w:val="he-IL"/>
              </w:rPr>
            </w:pPr>
            <w:r>
              <w:t>BTEX</w:t>
            </w:r>
          </w:p>
        </w:tc>
        <w:tc>
          <w:tcPr>
            <w:tcW w:type="dxa" w:w="4320"/>
          </w:tcPr>
          <w:p>
            <w:pPr>
              <w:bidi/>
              <w:jc w:val="both"/>
              <w:rPr>
                <w:lang w:val="he-IL"/>
              </w:rPr>
            </w:pPr>
            <w:r>
              <w:t>Benzene + Toluene + Ethylbenzene + Xylene</w:t>
            </w:r>
          </w:p>
        </w:tc>
      </w:tr>
      <w:tr>
        <w:tc>
          <w:tcPr>
            <w:tcW w:type="dxa" w:w="4320"/>
          </w:tcPr>
          <w:p>
            <w:pPr>
              <w:bidi/>
              <w:jc w:val="both"/>
              <w:rPr>
                <w:lang w:val="he-IL"/>
              </w:rPr>
            </w:pPr>
            <w:r>
              <w:t>PFAS</w:t>
            </w:r>
          </w:p>
        </w:tc>
        <w:tc>
          <w:tcPr>
            <w:tcW w:type="dxa" w:w="4320"/>
          </w:tcPr>
          <w:p>
            <w:pPr>
              <w:bidi/>
              <w:jc w:val="both"/>
              <w:rPr>
                <w:lang w:val="he-IL"/>
              </w:rPr>
            </w:pPr>
            <w:r>
              <w:t>Per- and Polyfluoroalkyl Substances</w:t>
            </w:r>
          </w:p>
        </w:tc>
      </w:tr>
      <w:tr>
        <w:tc>
          <w:tcPr>
            <w:tcW w:type="dxa" w:w="4320"/>
          </w:tcPr>
          <w:p>
            <w:pPr>
              <w:bidi/>
              <w:jc w:val="both"/>
              <w:rPr>
                <w:lang w:val="he-IL"/>
              </w:rPr>
            </w:pPr>
            <w:r>
              <w:t>PFOS / PFOA / PFHxS / PFBS</w:t>
            </w:r>
          </w:p>
        </w:tc>
        <w:tc>
          <w:tcPr>
            <w:tcW w:type="dxa" w:w="4320"/>
          </w:tcPr>
          <w:p>
            <w:pPr>
              <w:bidi/>
              <w:jc w:val="both"/>
              <w:rPr>
                <w:lang w:val="he-IL"/>
              </w:rPr>
            </w:pPr>
            <w:r>
              <w:t>תרכובות PFAS מובחנות</w:t>
            </w:r>
          </w:p>
        </w:tc>
      </w:tr>
      <w:tr>
        <w:tc>
          <w:tcPr>
            <w:tcW w:type="dxa" w:w="4320"/>
          </w:tcPr>
          <w:p>
            <w:pPr>
              <w:bidi/>
              <w:jc w:val="both"/>
              <w:rPr>
                <w:lang w:val="he-IL"/>
              </w:rPr>
            </w:pPr>
            <w:r>
              <w:t>AFFF</w:t>
            </w:r>
          </w:p>
        </w:tc>
        <w:tc>
          <w:tcPr>
            <w:tcW w:type="dxa" w:w="4320"/>
          </w:tcPr>
          <w:p>
            <w:pPr>
              <w:bidi/>
              <w:jc w:val="both"/>
              <w:rPr>
                <w:lang w:val="he-IL"/>
              </w:rPr>
            </w:pPr>
            <w:r>
              <w:t>Aqueous Film-Forming Foam — קצף כיבוי פלואורי</w:t>
            </w:r>
          </w:p>
        </w:tc>
      </w:tr>
      <w:tr>
        <w:tc>
          <w:tcPr>
            <w:tcW w:type="dxa" w:w="4320"/>
          </w:tcPr>
          <w:p>
            <w:pPr>
              <w:bidi/>
              <w:jc w:val="both"/>
              <w:rPr>
                <w:lang w:val="he-IL"/>
              </w:rPr>
            </w:pPr>
            <w:r>
              <w:t>PRTR</w:t>
            </w:r>
          </w:p>
        </w:tc>
        <w:tc>
          <w:tcPr>
            <w:tcW w:type="dxa" w:w="4320"/>
          </w:tcPr>
          <w:p>
            <w:pPr>
              <w:bidi/>
              <w:jc w:val="both"/>
              <w:rPr>
                <w:lang w:val="he-IL"/>
              </w:rPr>
            </w:pPr>
            <w:r>
              <w:t>Pollution Release and Transfer Register</w:t>
            </w:r>
          </w:p>
        </w:tc>
      </w:tr>
      <w:tr>
        <w:tc>
          <w:tcPr>
            <w:tcW w:type="dxa" w:w="4320"/>
          </w:tcPr>
          <w:p>
            <w:pPr>
              <w:bidi/>
              <w:jc w:val="both"/>
              <w:rPr>
                <w:lang w:val="he-IL"/>
              </w:rPr>
            </w:pPr>
            <w:r>
              <w:t>ITM</w:t>
            </w:r>
          </w:p>
        </w:tc>
        <w:tc>
          <w:tcPr>
            <w:tcW w:type="dxa" w:w="4320"/>
          </w:tcPr>
          <w:p>
            <w:pPr>
              <w:bidi/>
              <w:jc w:val="both"/>
              <w:rPr>
                <w:lang w:val="he-IL"/>
              </w:rPr>
            </w:pPr>
            <w:r>
              <w:t>Israel Transverse Mercator (קואורדינטות)</w:t>
            </w:r>
          </w:p>
        </w:tc>
      </w:tr>
      <w:tr>
        <w:tc>
          <w:tcPr>
            <w:tcW w:type="dxa" w:w="4320"/>
          </w:tcPr>
          <w:p>
            <w:pPr>
              <w:bidi/>
              <w:jc w:val="both"/>
              <w:rPr>
                <w:lang w:val="he-IL"/>
              </w:rPr>
            </w:pPr>
            <w:r>
              <w:t>DWS</w:t>
            </w:r>
          </w:p>
        </w:tc>
        <w:tc>
          <w:tcPr>
            <w:tcW w:type="dxa" w:w="4320"/>
          </w:tcPr>
          <w:p>
            <w:pPr>
              <w:bidi/>
              <w:jc w:val="both"/>
              <w:rPr>
                <w:lang w:val="he-IL"/>
              </w:rPr>
            </w:pPr>
            <w:r>
              <w:t>Drinking Water Standard — תקן מי שתייה</w:t>
            </w:r>
          </w:p>
        </w:tc>
      </w:tr>
      <w:tr>
        <w:tc>
          <w:tcPr>
            <w:tcW w:type="dxa" w:w="4320"/>
          </w:tcPr>
          <w:p>
            <w:pPr>
              <w:bidi/>
              <w:jc w:val="both"/>
              <w:rPr>
                <w:lang w:val="he-IL"/>
              </w:rPr>
            </w:pPr>
            <w:r>
              <w:t>C_max_5y</w:t>
            </w:r>
          </w:p>
        </w:tc>
        <w:tc>
          <w:tcPr>
            <w:tcW w:type="dxa" w:w="4320"/>
          </w:tcPr>
          <w:p>
            <w:pPr>
              <w:bidi/>
              <w:jc w:val="both"/>
              <w:rPr>
                <w:lang w:val="he-IL"/>
              </w:rPr>
            </w:pPr>
            <w:r>
              <w:t>Maximum concentration in 5-year window</w:t>
            </w:r>
          </w:p>
        </w:tc>
      </w:tr>
      <w:tr>
        <w:tc>
          <w:tcPr>
            <w:tcW w:type="dxa" w:w="4320"/>
          </w:tcPr>
          <w:p>
            <w:pPr>
              <w:bidi/>
              <w:jc w:val="both"/>
              <w:rPr>
                <w:lang w:val="he-IL"/>
              </w:rPr>
            </w:pPr>
            <w:r>
              <w:t>MK</w:t>
            </w:r>
          </w:p>
        </w:tc>
        <w:tc>
          <w:tcPr>
            <w:tcW w:type="dxa" w:w="4320"/>
          </w:tcPr>
          <w:p>
            <w:pPr>
              <w:bidi/>
              <w:jc w:val="both"/>
              <w:rPr>
                <w:lang w:val="he-IL"/>
              </w:rPr>
            </w:pPr>
            <w:r>
              <w:t>Mann-Kendall (statistical trend test)</w:t>
            </w:r>
          </w:p>
        </w:tc>
      </w:tr>
      <w:tr>
        <w:tc>
          <w:tcPr>
            <w:tcW w:type="dxa" w:w="4320"/>
          </w:tcPr>
          <w:p>
            <w:pPr>
              <w:bidi/>
              <w:jc w:val="both"/>
              <w:rPr>
                <w:lang w:val="he-IL"/>
              </w:rPr>
            </w:pPr>
            <w:r>
              <w:t>Z, p, SNR</w:t>
            </w:r>
          </w:p>
        </w:tc>
        <w:tc>
          <w:tcPr>
            <w:tcW w:type="dxa" w:w="4320"/>
          </w:tcPr>
          <w:p>
            <w:pPr>
              <w:bidi/>
              <w:jc w:val="both"/>
              <w:rPr>
                <w:lang w:val="he-IL"/>
              </w:rPr>
            </w:pPr>
            <w:r>
              <w:t>סטטיסטיקות Mann-Kendall (Z-score, p-value, Signal-to-Noise Ratio)</w:t>
            </w:r>
          </w:p>
        </w:tc>
      </w:tr>
      <w:tr>
        <w:tc>
          <w:tcPr>
            <w:tcW w:type="dxa" w:w="4320"/>
          </w:tcPr>
          <w:p>
            <w:pPr>
              <w:bidi/>
              <w:jc w:val="both"/>
              <w:rPr>
                <w:lang w:val="he-IL"/>
              </w:rPr>
            </w:pPr>
            <w:r>
              <w:t>soft_trigger</w:t>
            </w:r>
          </w:p>
        </w:tc>
        <w:tc>
          <w:tcPr>
            <w:tcW w:type="dxa" w:w="4320"/>
          </w:tcPr>
          <w:p>
            <w:pPr>
              <w:bidi/>
              <w:jc w:val="both"/>
              <w:rPr>
                <w:lang w:val="he-IL"/>
              </w:rPr>
            </w:pPr>
            <w:r>
              <w:t>טריגר רך — 2 קריאות עוקבות עולות בחלון 5-שנים</w:t>
            </w:r>
          </w:p>
        </w:tc>
      </w:tr>
      <w:tr>
        <w:tc>
          <w:tcPr>
            <w:tcW w:type="dxa" w:w="4320"/>
          </w:tcPr>
          <w:p>
            <w:pPr>
              <w:bidi/>
              <w:jc w:val="both"/>
              <w:rPr>
                <w:lang w:val="he-IL"/>
              </w:rPr>
            </w:pPr>
            <w:r>
              <w:t>HST2007</w:t>
            </w:r>
          </w:p>
        </w:tc>
        <w:tc>
          <w:tcPr>
            <w:tcW w:type="dxa" w:w="4320"/>
          </w:tcPr>
          <w:p>
            <w:pPr>
              <w:bidi/>
              <w:jc w:val="both"/>
              <w:rPr>
                <w:lang w:val="he-IL"/>
              </w:rPr>
            </w:pPr>
            <w:r>
              <w:t>סקר היסטורי-תעשייתי DHV/Ludan/EWRE 2007</w:t>
            </w:r>
          </w:p>
        </w:tc>
      </w:tr>
      <w:tr>
        <w:tc>
          <w:tcPr>
            <w:tcW w:type="dxa" w:w="4320"/>
          </w:tcPr>
          <w:p>
            <w:pPr>
              <w:bidi/>
              <w:jc w:val="both"/>
              <w:rPr>
                <w:lang w:val="he-IL"/>
              </w:rPr>
            </w:pPr>
            <w:r>
              <w:t>ECO2009</w:t>
            </w:r>
          </w:p>
        </w:tc>
        <w:tc>
          <w:tcPr>
            <w:tcW w:type="dxa" w:w="4320"/>
          </w:tcPr>
          <w:p>
            <w:pPr>
              <w:bidi/>
              <w:jc w:val="both"/>
              <w:rPr>
                <w:lang w:val="he-IL"/>
              </w:rPr>
            </w:pPr>
            <w:r>
              <w:t>דוח אקולוג 9205 (רימטל), פברואר 2009</w:t>
            </w:r>
          </w:p>
        </w:tc>
      </w:tr>
      <w:tr>
        <w:tc>
          <w:tcPr>
            <w:tcW w:type="dxa" w:w="4320"/>
          </w:tcPr>
          <w:p>
            <w:pPr>
              <w:bidi/>
              <w:jc w:val="both"/>
              <w:rPr>
                <w:lang w:val="he-IL"/>
              </w:rPr>
            </w:pPr>
            <w:r>
              <w:t>ECO2012A/B</w:t>
            </w:r>
          </w:p>
        </w:tc>
        <w:tc>
          <w:tcPr>
            <w:tcW w:type="dxa" w:w="4320"/>
          </w:tcPr>
          <w:p>
            <w:pPr>
              <w:bidi/>
              <w:jc w:val="both"/>
              <w:rPr>
                <w:lang w:val="he-IL"/>
              </w:rPr>
            </w:pPr>
            <w:r>
              <w:t>דוח אקולוג 9183-04 (מודל זרימה), ינואר 2012</w:t>
            </w:r>
          </w:p>
        </w:tc>
      </w:tr>
      <w:tr>
        <w:tc>
          <w:tcPr>
            <w:tcW w:type="dxa" w:w="4320"/>
          </w:tcPr>
          <w:p>
            <w:pPr>
              <w:bidi/>
              <w:jc w:val="both"/>
              <w:rPr>
                <w:lang w:val="he-IL"/>
              </w:rPr>
            </w:pPr>
            <w:r>
              <w:t>RPT2021</w:t>
            </w:r>
          </w:p>
        </w:tc>
        <w:tc>
          <w:tcPr>
            <w:tcW w:type="dxa" w:w="4320"/>
          </w:tcPr>
          <w:p>
            <w:pPr>
              <w:bidi/>
              <w:jc w:val="both"/>
              <w:rPr>
                <w:lang w:val="he-IL"/>
              </w:rPr>
            </w:pPr>
            <w:r>
              <w:t>דוח רשות המים IHS/3/2024 (קו בסיס 2021)</w:t>
            </w:r>
          </w:p>
        </w:tc>
      </w:tr>
      <w:tr>
        <w:tc>
          <w:tcPr>
            <w:tcW w:type="dxa" w:w="4320"/>
          </w:tcPr>
          <w:p>
            <w:pPr>
              <w:bidi/>
              <w:jc w:val="both"/>
              <w:rPr>
                <w:lang w:val="he-IL"/>
              </w:rPr>
            </w:pPr>
            <w:r>
              <w:t>evidence_class A–E</w:t>
            </w:r>
          </w:p>
        </w:tc>
        <w:tc>
          <w:tcPr>
            <w:tcW w:type="dxa" w:w="4320"/>
          </w:tcPr>
          <w:p>
            <w:pPr>
              <w:bidi/>
              <w:jc w:val="both"/>
              <w:rPr>
                <w:lang w:val="he-IL"/>
              </w:rPr>
            </w:pPr>
            <w:r>
              <w:t>מערכת סיווג ראיה (PROCESS_GUIDE §I)</w:t>
            </w:r>
          </w:p>
        </w:tc>
      </w:tr>
    </w:tbl>
    <w:p>
      <w:pPr>
        <w:bidi/>
        <w:jc w:val="both"/>
        <w:rPr>
          <w:lang w:val="he-IL"/>
        </w:rPr>
      </w:pPr>
      <w:r>
        <w:t>---</w:t>
      </w:r>
    </w:p>
    <w:p>
      <w:pPr>
        <w:bidi/>
        <w:jc w:val="both"/>
        <w:rPr>
          <w:lang w:val="he-IL"/>
        </w:rPr>
      </w:pPr>
      <w:r>
        <w:rPr>
          <w:b/>
        </w:rPr>
        <w:t>Source pipeline</w:t>
      </w:r>
      <w:r>
        <w:t>: V5 Hybrid Pipeline (PROCESS_GUIDE §VIII) → Step 5 (V5 Expert Report)</w:t>
        <w:br/>
      </w:r>
      <w:r>
        <w:rPr>
          <w:b/>
        </w:rPr>
        <w:t>Validation</w:t>
      </w:r>
      <w:r>
        <w:t>: PROCESS_GUIDE §VII checklist</w:t>
        <w:br/>
      </w:r>
      <w:r>
        <w:rPr>
          <w:b/>
        </w:rPr>
        <w:t>Schema</w:t>
      </w:r>
      <w:r>
        <w:t>: REPORT_V5_SCHEMA.md</w:t>
        <w:br/>
      </w:r>
      <w:r>
        <w:rPr>
          <w:b/>
        </w:rPr>
        <w:t>Generated</w:t>
      </w:r>
      <w:r>
        <w:t>: 2026-05-28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defaultTabStop w:val="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