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TRƯỜNG QUỐC TẾ — ĐẠI HỌC QUỐC GIA HÀ NỘI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C6678"/>
          <w:sz w:val="18"/>
          <w:szCs w:val="18"/>
        </w:rPr>
        <w:t xml:space="preserve">VNU INTERNATIONAL SCHOOL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3294F"/>
          <w:sz w:val="44"/>
          <w:szCs w:val="44"/>
        </w:rPr>
        <w:t xml:space="preserve">HƯỚNG DẪN TẠO TÀI KHOẢN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C6678"/>
          <w:sz w:val="27"/>
          <w:szCs w:val="27"/>
        </w:rPr>
        <w:t xml:space="preserve">Dành cho Sinh viên và Cố vấn học tập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5C6678"/>
          <w:sz w:val="22"/>
          <w:szCs w:val="22"/>
        </w:rPr>
        <w:t xml:space="preserve">Hệ thống Cảnh báo Rủi ro Học tập (Academic DSS)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Địa chỉ truy cập:  </w:t>
      </w:r>
      <w:hyperlink w:history="1" r:id="rIduvhglndzb0o9vpfncarql">
        <w:r>
          <w:rPr>
            <w:rFonts w:ascii="Calibri" w:cs="Calibri" w:eastAsia="Calibri" w:hAnsi="Calibri"/>
            <w:color w:val="1B4FC4"/>
            <w:sz w:val="24"/>
            <w:szCs w:val="24"/>
            <w:u w:val="single"/>
          </w:rPr>
          <w:t xml:space="preserve">https://hainam2k5-github-io.vercel.app</w:t>
        </w:r>
      </w:hyperlink>
    </w:p>
    <w:p>
      <w:pPr>
        <w:spacing w:after="120"/>
        <w:jc w:val="center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Phiên bản: 09/07/2026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1. Có hai loại tài khoản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Trang web có một trang đăng ký duy nhất với hai lựa chọn. Khi bấm tab “Đăng ký”, bạn sẽ thấy hai nút chọn loại tài khoản: Sinh viên và Cố vấn.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shd w:fill="13294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Loại tài khoản</w:t>
            </w:r>
          </w:p>
        </w:tc>
        <w:tc>
          <w:tcPr>
            <w:tcW w:type="dxa" w:w="4160"/>
            <w:shd w:fill="13294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dùng / điều kiện</w:t>
            </w:r>
          </w:p>
        </w:tc>
        <w:tc>
          <w:tcPr>
            <w:tcW w:type="dxa" w:w="2800"/>
            <w:shd w:fill="13294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Sau khi đăng nhập vào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Sinh viên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Bất kỳ sinh viên nào — tự đăng ký, điền đầy đủ thông tin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Cổng sinh viên (xem điểm, cảnh báo, chat cố vấn)</w:t>
            </w:r>
          </w:p>
        </w:tc>
      </w:tr>
      <w:tr>
        <w:tc>
          <w:tcPr>
            <w:tcW w:type="dxa" w:w="240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Cố vấn</w:t>
            </w:r>
          </w:p>
        </w:tc>
        <w:tc>
          <w:tcPr>
            <w:tcW w:type="dxa" w:w="416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Chỉ người có Mã cố vấn do nhà trường cấp</w:t>
            </w:r>
          </w:p>
        </w:tc>
        <w:tc>
          <w:tcPr>
            <w:tcW w:type="dxa" w:w="280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Bảng điều khiển cố vấn (quản lý sinh viên)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C9A227" w:sz="18"/>
        </w:pBdr>
        <w:shd w:fill="FBF3E2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300"/>
          <w:sz w:val="22"/>
          <w:szCs w:val="22"/>
        </w:rPr>
        <w:t xml:space="preserve">Lưu ý: </w:t>
      </w:r>
      <w:r>
        <w:rPr>
          <w:rFonts w:ascii="Calibri" w:cs="Calibri" w:eastAsia="Calibri" w:hAnsi="Calibri"/>
          <w:sz w:val="22"/>
          <w:szCs w:val="22"/>
        </w:rPr>
        <w:t xml:space="preserve">Web không dựa vào địa chỉ email để phân biệt vai trò. </w:t>
      </w:r>
      <w:r>
        <w:rPr>
          <w:rFonts w:ascii="Calibri" w:cs="Calibri" w:eastAsia="Calibri" w:hAnsi="Calibri"/>
          <w:sz w:val="22"/>
          <w:szCs w:val="22"/>
        </w:rPr>
        <w:t xml:space="preserve">Việc bạn thành Sinh viên hay Cố vấn được quyết định lúc đăng ký: có nhập đúng Mã cố vấn hay không. Không có mã → luôn là tài khoản Sinh viên.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2. Đăng ký tài khoản SINH VIÊN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Tất cả các trường đều bắt buộc. Nếu bỏ trống, hệ thống sẽ báo lỗi và không tạo tài khoản.</w:t>
      </w:r>
    </w:p>
    <w:p>
      Mở 
      <w:r>
        <w:rPr>
          <w:rFonts w:ascii="Calibri" w:cs="Calibri" w:eastAsia="Calibri" w:hAnsi="Calibri"/>
          <w:b/>
          <w:bCs/>
          <w:color w:val="1B4FC4"/>
          <w:sz w:val="22"/>
          <w:szCs w:val="22"/>
        </w:rPr>
        <w:t xml:space="preserve">https://hainam2k5-github-io.vercel.app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Bấm tab 
      <w:r>
        <w:rPr>
          <w:rFonts w:ascii="Calibri" w:cs="Calibri" w:eastAsia="Calibri" w:hAnsi="Calibri"/>
          <w:b/>
          <w:bCs/>
          <w:sz w:val="22"/>
          <w:szCs w:val="22"/>
        </w:rPr>
        <w:t xml:space="preserve">Đăng ký</w:t>
      </w:r>
      <w:r>
        <w:rPr>
          <w:rFonts w:ascii="Calibri" w:cs="Calibri" w:eastAsia="Calibri" w:hAnsi="Calibri"/>
          <w:sz w:val="22"/>
          <w:szCs w:val="22"/>
        </w:rPr>
        <w:t xml:space="preserve">, rồi chọn nút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Sinh viên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Điền đầy đủ các trường (xem bảng bên dưới).</w:t>
      </w:r>
    </w:p>
    <w:p>
      Bấm 
      <w:r>
        <w:rPr>
          <w:rFonts w:ascii="Calibri" w:cs="Calibri" w:eastAsia="Calibri" w:hAnsi="Calibri"/>
          <w:b/>
          <w:bCs/>
          <w:sz w:val="22"/>
          <w:szCs w:val="22"/>
        </w:rPr>
        <w:t xml:space="preserve">Tạo tài khoản</w:t>
      </w:r>
      <w:r>
        <w:rPr>
          <w:rFonts w:ascii="Calibri" w:cs="Calibri" w:eastAsia="Calibri" w:hAnsi="Calibri"/>
          <w:sz w:val="22"/>
          <w:szCs w:val="22"/>
        </w:rPr>
        <w:t xml:space="preserve">. Nếu thành công, quay lại tab Đăng nhập để vào hệ thống.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Các trường của form Sinh viên: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60"/>
        <w:gridCol w:w="2600"/>
      </w:tblGrid>
      <w:tr>
        <w:trPr>
          <w:tblHeader/>
        </w:trPr>
        <w:tc>
          <w:tcPr>
            <w:tcW w:type="dxa" w:w="2500"/>
            <w:shd w:fill="13294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260"/>
            <w:shd w:fill="13294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2600"/>
            <w:shd w:fill="13294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Tên đầy đủ của sinh viên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Nguyễn Văn A</w:t>
            </w:r>
          </w:p>
        </w:tc>
      </w:tr>
      <w:tr>
        <w:tc>
          <w:tcPr>
            <w:tcW w:type="dxa" w:w="250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đăng nhập (nên dùng email trường)</w:t>
            </w:r>
          </w:p>
        </w:tc>
        <w:tc>
          <w:tcPr>
            <w:tcW w:type="dxa" w:w="260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22001234@vnu.edu.vn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Mã sinh viên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Mã SV do trường cấp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SV001 / 22001234</w:t>
            </w:r>
          </w:p>
        </w:tc>
      </w:tr>
      <w:tr>
        <w:tc>
          <w:tcPr>
            <w:tcW w:type="dxa" w:w="250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Khóa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Khóa nhập học</w:t>
            </w:r>
          </w:p>
        </w:tc>
        <w:tc>
          <w:tcPr>
            <w:tcW w:type="dxa" w:w="260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K68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Ngành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Chọn từ danh sách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Hệ thống thông tin quản lý</w:t>
            </w:r>
          </w:p>
        </w:tc>
      </w:tr>
      <w:tr>
        <w:tc>
          <w:tcPr>
            <w:tcW w:type="dxa" w:w="250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Mật khẩu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Tối thiểu 6 ký tự</w:t>
            </w:r>
          </w:p>
        </w:tc>
        <w:tc>
          <w:tcPr>
            <w:tcW w:type="dxa" w:w="260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••••••••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157F3C" w:sz="18"/>
        </w:pBdr>
        <w:shd w:fill="EAF5EE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135F32"/>
          <w:sz w:val="22"/>
          <w:szCs w:val="22"/>
        </w:rPr>
        <w:t xml:space="preserve">Mẹo: </w:t>
      </w:r>
      <w:r>
        <w:rPr>
          <w:rFonts w:ascii="Calibri" w:cs="Calibri" w:eastAsia="Calibri" w:hAnsi="Calibri"/>
          <w:sz w:val="22"/>
          <w:szCs w:val="22"/>
        </w:rPr>
        <w:t xml:space="preserve">Nếu cố vấn đã tạo sẵn hồ sơ cho bạn bằng một email, hãy đăng ký bằng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đúng email đó</w:t>
      </w:r>
      <w:r>
        <w:rPr>
          <w:rFonts w:ascii="Calibri" w:cs="Calibri" w:eastAsia="Calibri" w:hAnsi="Calibri"/>
          <w:sz w:val="22"/>
          <w:szCs w:val="22"/>
        </w:rPr>
        <w:t xml:space="preserve"> — tài khoản sẽ tự nhận hồ sơ và điểm đã có sẵn.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3. Đăng ký tài khoản CỐ VẤN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Form cố vấn KHÔNG hỏi Mã sinh viên và Khóa, nhưng yêu cầu Mã cố vấn.</w:t>
      </w:r>
    </w:p>
    <w:p>
      Bấm tab 
      <w:r>
        <w:rPr>
          <w:rFonts w:ascii="Calibri" w:cs="Calibri" w:eastAsia="Calibri" w:hAnsi="Calibri"/>
          <w:b/>
          <w:bCs/>
          <w:sz w:val="22"/>
          <w:szCs w:val="22"/>
        </w:rPr>
        <w:t xml:space="preserve">Đăng ký</w:t>
      </w:r>
      <w:r>
        <w:rPr>
          <w:rFonts w:ascii="Calibri" w:cs="Calibri" w:eastAsia="Calibri" w:hAnsi="Calibri"/>
          <w:sz w:val="22"/>
          <w:szCs w:val="22"/>
        </w:rPr>
        <w:t xml:space="preserve"> → chọn nút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Cố vấn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Điền Họ và tên, Email, chọn Ngành phụ trách.</w:t>
      </w:r>
    </w:p>
    <w:p>
      Nhập 
      <w:r>
        <w:rPr>
          <w:rFonts w:ascii="Calibri" w:cs="Calibri" w:eastAsia="Calibri" w:hAnsi="Calibri"/>
          <w:b/>
          <w:bCs/>
          <w:sz w:val="22"/>
          <w:szCs w:val="22"/>
        </w:rPr>
        <w:t xml:space="preserve">Mã cố vấn</w:t>
      </w:r>
      <w:r>
        <w:rPr>
          <w:rFonts w:ascii="Calibri" w:cs="Calibri" w:eastAsia="Calibri" w:hAnsi="Calibri"/>
          <w:sz w:val="22"/>
          <w:szCs w:val="22"/>
        </w:rPr>
        <w:t xml:space="preserve"> do nhà trường/quản trị cấp.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Đặt mật khẩu (≥ 6 ký tự) và bấm Tạo tài khoản.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Các trường của form Cố vấn: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60"/>
        <w:gridCol w:w="2600"/>
      </w:tblGrid>
      <w:tr>
        <w:trPr>
          <w:tblHeader/>
        </w:trPr>
        <w:tc>
          <w:tcPr>
            <w:tcW w:type="dxa" w:w="2500"/>
            <w:shd w:fill="13294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260"/>
            <w:shd w:fill="13294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2600"/>
            <w:shd w:fill="13294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Tên cố vấn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TS. Trần Thị B</w:t>
            </w:r>
          </w:p>
        </w:tc>
      </w:tr>
      <w:tr>
        <w:tc>
          <w:tcPr>
            <w:tcW w:type="dxa" w:w="250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đăng nhập</w:t>
            </w:r>
          </w:p>
        </w:tc>
        <w:tc>
          <w:tcPr>
            <w:tcW w:type="dxa" w:w="260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cvhttt@vnu.edu.vn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Ngành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Ngành cố vấn phụ trách (sinh viên cùng ngành sẽ tự được gán)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Tự động hóa và Tin học</w:t>
            </w:r>
          </w:p>
        </w:tc>
      </w:tr>
      <w:tr>
        <w:tc>
          <w:tcPr>
            <w:tcW w:type="dxa" w:w="250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Mã cố vấn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Mã bí mật do trường cấp — bắt buộc đúng</w:t>
            </w:r>
          </w:p>
        </w:tc>
        <w:tc>
          <w:tcPr>
            <w:tcW w:type="dxa" w:w="2600"/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••••••••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Mật khẩu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Tối thiểu 6 ký tự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••••••••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C02626" w:sz="18"/>
        </w:pBdr>
        <w:shd w:fill="FBE0E0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8C1717"/>
          <w:sz w:val="22"/>
          <w:szCs w:val="22"/>
        </w:rPr>
        <w:t xml:space="preserve">Quan trọng: </w:t>
      </w:r>
      <w:r>
        <w:rPr>
          <w:rFonts w:ascii="Calibri" w:cs="Calibri" w:eastAsia="Calibri" w:hAnsi="Calibri"/>
          <w:sz w:val="22"/>
          <w:szCs w:val="22"/>
        </w:rPr>
        <w:t xml:space="preserve">Nhập SAI hoặc bỏ trống Mã cố vấn → hệ thống vẫn tạo tài khoản nhưng chỉ là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tài khoản Sinh viên</w:t>
      </w:r>
      <w:r>
        <w:rPr>
          <w:rFonts w:ascii="Calibri" w:cs="Calibri" w:eastAsia="Calibri" w:hAnsi="Calibri"/>
          <w:sz w:val="22"/>
          <w:szCs w:val="22"/>
        </w:rPr>
        <w:t xml:space="preserve"> (đây là cơ chế bảo mật, tránh người lạ tự phong làm cố vấn). Hãy chắc chắn nhập đúng mã.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4. Đăng nhập lần đầu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Ở tab Đăng nhập, nhập Email và Mật khẩu đã đăng ký.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Bấm Đăng nhập — hệ thống tự đưa bạn vào đúng giao diện theo vai trò.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Quên mật khẩu (mã 6 số)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Bấm “Quên mật khẩu?” → nhập email → nhận mã 6 số qua email → nhập mã + mật khẩu mới → Cập nhật mật khẩu. Xem chi tiết trong tài liệu “Hướng dẫn sử dụng website”.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Phụ lục — Dành cho Quản trị viên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A. Thiết lập / đổi Mã cố vấn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Mã cố vấn được lưu an toàn trong database (bảng app_secrets, không ứng dụng nào đọc được). Đặt hoặc đổi mã trong Supabase → SQL Editor:</w:t>
      </w:r>
    </w:p>
    <w:p>
      Nếu database tạo trước tính năng này: chạy file 
      <w:r>
        <w:rPr>
          <w:rFonts w:ascii="Calibri" w:cs="Calibri" w:eastAsia="Calibri" w:hAnsi="Calibri"/>
          <w:b/>
          <w:bCs/>
          <w:sz w:val="22"/>
          <w:szCs w:val="22"/>
        </w:rPr>
        <w:t xml:space="preserve">supabase/advisor-signup-code.sql</w:t>
      </w:r>
      <w:r>
        <w:rPr>
          <w:rFonts w:ascii="Calibri" w:cs="Calibri" w:eastAsia="Calibri" w:hAnsi="Calibri"/>
          <w:sz w:val="22"/>
          <w:szCs w:val="22"/>
        </w:rPr>
        <w:t xml:space="preserve"> một lần (tạo bảng + trigger).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Đặt mã bí mật thật bằng câu lệnh:</w:t>
      </w:r>
    </w:p>
    <w:p>
      <w:pPr>
        <w:shd w:fill="F4F4F4" w:val="clear"/>
        <w:spacing w:after="8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update public.app_secrets</w:t>
      </w:r>
    </w:p>
    <w:p>
      <w:pPr>
        <w:shd w:fill="F4F4F4" w:val="clear"/>
        <w:spacing w:after="8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set value = 'MA-BI-MAT-CUA-BAN'</w:t>
      </w:r>
    </w:p>
    <w:p>
      <w:pPr>
        <w:shd w:fill="F4F4F4" w:val="clear"/>
        <w:spacing w:after="8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where key = 'advisor_signup_code';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Chỉ chia sẻ mã này cho cố vấn thật.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C9A227" w:sz="18"/>
        </w:pBdr>
        <w:shd w:fill="FBF3E2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300"/>
          <w:sz w:val="22"/>
          <w:szCs w:val="22"/>
        </w:rPr>
        <w:t xml:space="preserve">Lưu ý: </w:t>
      </w:r>
      <w:r>
        <w:rPr>
          <w:rFonts w:ascii="Calibri" w:cs="Calibri" w:eastAsia="Calibri" w:hAnsi="Calibri"/>
          <w:sz w:val="22"/>
          <w:szCs w:val="22"/>
        </w:rPr>
        <w:t xml:space="preserve">Mã mặc định ban đầu là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DOI-MA-NAY</w:t>
      </w:r>
      <w:r>
        <w:rPr>
          <w:rFonts w:ascii="Calibri" w:cs="Calibri" w:eastAsia="Calibri" w:hAnsi="Calibri"/>
          <w:sz w:val="22"/>
          <w:szCs w:val="22"/>
        </w:rPr>
        <w:t xml:space="preserve"> — BẮT BUỘC đổi trước khi dùng thật.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B. Bảo mật khác nên bật khi dùng thật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Confirm email: </w:t>
      </w:r>
      <w:r>
        <w:rPr>
          <w:rFonts w:ascii="Calibri" w:cs="Calibri" w:eastAsia="Calibri" w:hAnsi="Calibri"/>
          <w:sz w:val="22"/>
          <w:szCs w:val="22"/>
        </w:rPr>
        <w:t xml:space="preserve">bật lại trong Authentication → Providers → Email (tránh chiếm hồ sơ đã tạo sẵn).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Chạy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supabase/rls-major-scope.sql</w:t>
      </w:r>
      <w:r>
        <w:rPr>
          <w:rFonts w:ascii="Calibri" w:cs="Calibri" w:eastAsia="Calibri" w:hAnsi="Calibri"/>
          <w:sz w:val="22"/>
          <w:szCs w:val="22"/>
        </w:rPr>
        <w:t xml:space="preserve"> để cố vấn chỉ đọc/ghi được sinh viên ngành mình phụ trách.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Đặt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Site URL</w:t>
      </w:r>
      <w:r>
        <w:rPr>
          <w:rFonts w:ascii="Calibri" w:cs="Calibri" w:eastAsia="Calibri" w:hAnsi="Calibri"/>
          <w:sz w:val="22"/>
          <w:szCs w:val="22"/>
        </w:rPr>
        <w:t xml:space="preserve"> = link Vercel trong Authentication → URL Configuration.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C6678"/>
          <w:sz w:val="22"/>
          <w:szCs w:val="22"/>
        </w:rPr>
        <w:t xml:space="preserve">— Hết —</w:t>
      </w:r>
    </w:p>
    <w:sectPr>
      <w:pgSz w:w="11906" w:h="16838" w:orient="portrait"/>
      <w:pgMar w:top="1130" w:right="1440" w:bottom="113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vhglndzb0o9vpfncarql" Type="http://schemas.openxmlformats.org/officeDocument/2006/relationships/hyperlink" Target="https://hainam2k5-github-io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tạo tài khoản — Sinh viên &amp; Cố vấn</dc:title>
  <dc:creator>Student Risk Alert System</dc:creator>
  <cp:lastModifiedBy>Un-named</cp:lastModifiedBy>
  <cp:revision>1</cp:revision>
  <dcterms:created xsi:type="dcterms:W3CDTF">2026-07-09T07:02:29.886Z</dcterms:created>
  <dcterms:modified xsi:type="dcterms:W3CDTF">2026-07-09T07:02:29.887Z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