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10"/>
        <w:rPr>
          <w:sz w:val="19"/>
        </w:rPr>
      </w:pPr>
    </w:p>
    <w:p>
      <w:pPr>
        <w:pStyle w:val="BodyText"/>
        <w:spacing w:line="312" w:lineRule="auto" w:before="102"/>
        <w:ind w:left="7393" w:right="3620" w:firstLine="2117"/>
        <w:jc w:val="right"/>
        <w:rPr>
          <w:rFonts w:ascii="Liberation Sans Narrow"/>
        </w:rPr>
      </w:pPr>
      <w:r>
        <w:rPr/>
        <w:pict>
          <v:group style="position:absolute;margin-left:541.280029pt;margin-top:-.542824pt;width:54pt;height:54pt;mso-position-horizontal-relative:page;mso-position-vertical-relative:paragraph;z-index:15730688" coordorigin="10826,-11" coordsize="1080,1080">
            <v:rect style="position:absolute;left:10825;top:-11;width:1080;height:1080" filled="true" fillcolor="#77787b" stroked="false">
              <v:fill type="solid"/>
            </v:rect>
            <v:shape style="position:absolute;left:10965;top:811;width:802;height:129" coordorigin="10965,811" coordsize="802,129" path="m11634,935l11631,935,11633,936,11634,935xm11584,821l11514,821,11517,824,11521,827,11521,848,11521,873,11520,935,11564,935,11564,930,11551,928,11541,928,11541,886,11542,822,11585,822,11584,821xm11585,822l11542,822,11554,823,11566,828,11574,836,11577,848,11574,858,11566,867,11556,873,11546,875,11557,890,11568,903,11580,915,11595,926,11608,934,11614,935,11629,935,11636,935,11700,935,11714,934,11726,930,11634,930,11618,923,11600,908,11583,890,11571,876,11582,872,11591,865,11598,856,11600,844,11595,829,11585,822xm11684,816l11634,816,11634,821,11653,824,11656,828,11656,923,11651,930,11726,930,11727,930,11727,929,11681,929,11675,926,11675,823,11678,822,11681,822,11725,822,11714,818,11684,816xm11725,822l11683,822,11707,826,11726,836,11739,854,11743,878,11740,898,11731,914,11716,925,11696,929,11727,929,11739,923,11750,914,11757,906,11762,897,11766,886,11767,876,11760,846,11741,827,11725,822xm11547,928l11541,928,11551,928,11547,928xm11551,816l11539,816,11505,817,11505,822,11509,822,11514,821,11584,821,11583,821,11566,817,11551,816xm11426,811l11399,816,11378,829,11364,849,11359,875,11364,902,11378,922,11399,935,11426,940,11452,935,11455,933,11428,933,11417,932,11407,928,11399,921,11392,912,11385,901,11382,887,11382,874,11384,853,11391,835,11404,823,11424,818,11456,818,11453,816,11426,811xm11456,818l11424,818,11435,819,11445,823,11453,830,11460,839,11467,850,11469,864,11469,877,11467,897,11461,916,11448,928,11428,933,11455,933,11473,922,11488,903,11493,876,11488,849,11474,829,11456,818xm11147,816l11107,816,11107,821,11119,823,11128,829,11137,837,11143,847,11162,879,11145,904,11137,915,11129,923,11119,928,11106,930,11106,935,11158,935,11159,931,11154,929,11145,927,11145,921,11148,913,11154,903,11162,892,11167,885,11192,885,11180,867,11184,861,11176,861,11147,816xm11192,885l11167,885,11199,935,11317,935,11317,931,11313,930,11238,930,11227,928,11219,923,11211,915,11205,906,11192,885xm11346,815l11254,815,11254,820,11271,822,11274,825,11275,907,11271,920,11263,927,11251,929,11238,930,11313,930,11303,928,11295,928,11295,878,11314,878,11324,874,11329,874,11329,868,11295,868,11295,822,11347,822,11346,815xm11297,927l11295,928,11303,928,11297,927xm11329,874l11324,874,11325,897,11329,897,11329,874xm11329,867l11322,868,11329,868,11329,867xm11232,816l11181,816,11181,821,11186,822,11194,822,11194,835,11181,855,11176,861,11184,861,11189,854,11193,847,11201,836,11209,828,11219,823,11232,821,11232,816xm11347,822l11305,822,11318,823,11329,825,11339,830,11343,842,11348,842,11347,822xm11032,811l11006,816,10985,828,10970,849,10965,875,10970,902,10984,922,11006,935,11032,940,11059,935,11062,933,11034,933,11024,932,11014,927,11006,921,10999,912,10994,904,10991,894,10990,884,10989,874,10991,853,10998,835,11011,823,11031,818,11062,818,11060,816,11032,811xm11062,818l11031,818,11042,819,11052,823,11060,830,11067,839,11074,850,11076,864,11076,877,11074,897,11068,915,11055,928,11034,933,11062,933,11080,922,11094,902,11100,876,11095,849,11081,829,11062,818xe" filled="true" fillcolor="#ffffff" stroked="false">
              <v:path arrowok="t"/>
              <v:fill type="solid"/>
            </v:shape>
            <w10:wrap type="none"/>
          </v:group>
        </w:pict>
      </w:r>
      <w:r>
        <w:rPr>
          <w:rFonts w:ascii="Liberation Sans Narrow"/>
          <w:i/>
          <w:spacing w:val="-1"/>
        </w:rPr>
        <w:t>Bioinformatics </w:t>
      </w:r>
      <w:r>
        <w:rPr>
          <w:rFonts w:ascii="Liberation Sans Narrow"/>
          <w:spacing w:val="-1"/>
        </w:rPr>
        <w:t>doi.10.1093/bioinformatics/xxxxxx </w:t>
      </w:r>
      <w:r>
        <w:rPr>
          <w:rFonts w:ascii="Liberation Sans Narrow"/>
        </w:rPr>
        <w:t>Advance Access Publication Date: Day Month</w:t>
      </w:r>
      <w:r>
        <w:rPr>
          <w:rFonts w:ascii="Liberation Sans Narrow"/>
          <w:spacing w:val="-27"/>
        </w:rPr>
        <w:t> </w:t>
      </w:r>
      <w:r>
        <w:rPr>
          <w:rFonts w:ascii="Liberation Sans Narrow"/>
          <w:spacing w:val="-9"/>
        </w:rPr>
        <w:t>Year</w:t>
      </w:r>
    </w:p>
    <w:p>
      <w:pPr>
        <w:pStyle w:val="BodyText"/>
        <w:spacing w:before="1"/>
        <w:ind w:right="3620"/>
        <w:jc w:val="right"/>
        <w:rPr>
          <w:rFonts w:ascii="Liberation Sans Narrow"/>
        </w:rPr>
      </w:pPr>
      <w:r>
        <w:rPr>
          <w:rFonts w:ascii="Liberation Sans Narrow"/>
        </w:rPr>
        <w:t>Manuscript</w:t>
      </w:r>
      <w:r>
        <w:rPr>
          <w:rFonts w:ascii="Liberation Sans Narrow"/>
          <w:spacing w:val="-2"/>
        </w:rPr>
        <w:t> </w:t>
      </w:r>
      <w:r>
        <w:rPr>
          <w:rFonts w:ascii="Liberation Sans Narrow"/>
        </w:rPr>
        <w:t>Category</w:t>
      </w:r>
    </w:p>
    <w:p>
      <w:pPr>
        <w:pStyle w:val="BodyText"/>
        <w:spacing w:before="5"/>
        <w:rPr>
          <w:rFonts w:ascii="Liberation Sans Narrow"/>
          <w:sz w:val="21"/>
        </w:rPr>
      </w:pPr>
      <w:r>
        <w:rPr/>
        <w:pict>
          <v:rect style="position:absolute;margin-left:111.095001pt;margin-top:14.279412pt;width:413.45pt;height:1.993pt;mso-position-horizontal-relative:page;mso-position-vertical-relative:paragraph;z-index:-15728640;mso-wrap-distance-left:0;mso-wrap-distance-right:0" filled="true" fillcolor="#000000" stroked="false">
            <v:fill type="solid"/>
            <w10:wrap type="topAndBottom"/>
          </v:rect>
        </w:pict>
      </w:r>
    </w:p>
    <w:p>
      <w:pPr>
        <w:pStyle w:val="BodyText"/>
        <w:spacing w:before="4"/>
        <w:rPr>
          <w:rFonts w:ascii="Liberation Sans Narrow"/>
          <w:sz w:val="7"/>
        </w:rPr>
      </w:pPr>
    </w:p>
    <w:p>
      <w:pPr>
        <w:spacing w:before="103"/>
        <w:ind w:left="2061" w:right="0" w:firstLine="0"/>
        <w:jc w:val="left"/>
        <w:rPr>
          <w:rFonts w:ascii="Liberation Sans Narrow"/>
          <w:sz w:val="28"/>
        </w:rPr>
      </w:pPr>
      <w:r>
        <w:rPr>
          <w:rFonts w:ascii="Liberation Sans Narrow"/>
          <w:sz w:val="28"/>
        </w:rPr>
        <w:t>System Biology</w:t>
      </w:r>
    </w:p>
    <w:p>
      <w:pPr>
        <w:pStyle w:val="Title"/>
        <w:spacing w:line="266" w:lineRule="auto"/>
      </w:pPr>
      <w:r>
        <w:rPr>
          <w:spacing w:val="-5"/>
        </w:rPr>
        <w:t>SG-DTA: </w:t>
      </w:r>
      <w:r>
        <w:rPr/>
        <w:t>Stacked Graph </w:t>
      </w:r>
      <w:r>
        <w:rPr>
          <w:spacing w:val="-3"/>
        </w:rPr>
        <w:t>Drug-Target </w:t>
      </w:r>
      <w:r>
        <w:rPr/>
        <w:t>binding Affinity prediction</w:t>
      </w:r>
    </w:p>
    <w:p>
      <w:pPr>
        <w:spacing w:before="93"/>
        <w:ind w:left="2061" w:right="0" w:firstLine="0"/>
        <w:jc w:val="left"/>
        <w:rPr>
          <w:rFonts w:ascii="Arial" w:hAnsi="Arial"/>
          <w:b/>
          <w:sz w:val="18"/>
        </w:rPr>
      </w:pPr>
      <w:r>
        <w:rPr>
          <w:rFonts w:ascii="Arial" w:hAnsi="Arial"/>
          <w:b/>
          <w:sz w:val="24"/>
        </w:rPr>
        <w:t>Cuong Vo </w:t>
      </w:r>
      <w:r>
        <w:rPr>
          <w:rFonts w:ascii="Arial" w:hAnsi="Arial"/>
          <w:b/>
          <w:position w:val="9"/>
          <w:sz w:val="18"/>
        </w:rPr>
        <w:t>1,</w:t>
      </w:r>
      <w:r>
        <w:rPr>
          <w:rFonts w:ascii="DejaVu Sans" w:hAnsi="DejaVu Sans"/>
          <w:b/>
          <w:i/>
          <w:position w:val="9"/>
          <w:sz w:val="18"/>
        </w:rPr>
        <w:t>∗</w:t>
      </w:r>
      <w:r>
        <w:rPr>
          <w:rFonts w:ascii="Arial" w:hAnsi="Arial"/>
          <w:b/>
          <w:sz w:val="24"/>
        </w:rPr>
        <w:t>, Tan Thanh Tran </w:t>
      </w:r>
      <w:r>
        <w:rPr>
          <w:rFonts w:ascii="Arial" w:hAnsi="Arial"/>
          <w:b/>
          <w:position w:val="9"/>
          <w:sz w:val="18"/>
        </w:rPr>
        <w:t>1,</w:t>
      </w:r>
      <w:r>
        <w:rPr>
          <w:rFonts w:ascii="DejaVu Sans" w:hAnsi="DejaVu Sans"/>
          <w:b/>
          <w:i/>
          <w:position w:val="9"/>
          <w:sz w:val="18"/>
        </w:rPr>
        <w:t>∗</w:t>
      </w:r>
      <w:r>
        <w:rPr>
          <w:rFonts w:ascii="Arial" w:hAnsi="Arial"/>
          <w:b/>
          <w:sz w:val="24"/>
        </w:rPr>
        <w:t>, Son Minh Nguyen </w:t>
      </w:r>
      <w:r>
        <w:rPr>
          <w:rFonts w:ascii="Arial" w:hAnsi="Arial"/>
          <w:b/>
          <w:position w:val="9"/>
          <w:sz w:val="18"/>
        </w:rPr>
        <w:t>1,</w:t>
      </w:r>
      <w:r>
        <w:rPr>
          <w:rFonts w:ascii="DejaVu Sans" w:hAnsi="DejaVu Sans"/>
          <w:b/>
          <w:i/>
          <w:position w:val="9"/>
          <w:sz w:val="18"/>
        </w:rPr>
        <w:t>∗ </w:t>
      </w:r>
      <w:r>
        <w:rPr>
          <w:rFonts w:ascii="Arial" w:hAnsi="Arial"/>
          <w:b/>
          <w:sz w:val="24"/>
        </w:rPr>
        <w:t>and Duc Hau Le </w:t>
      </w:r>
      <w:r>
        <w:rPr>
          <w:rFonts w:ascii="Arial" w:hAnsi="Arial"/>
          <w:b/>
          <w:position w:val="9"/>
          <w:sz w:val="18"/>
        </w:rPr>
        <w:t>1,</w:t>
      </w:r>
    </w:p>
    <w:p>
      <w:pPr>
        <w:pStyle w:val="Heading3"/>
        <w:spacing w:before="198"/>
        <w:rPr>
          <w:rFonts w:ascii="Liberation Sans Narrow"/>
        </w:rPr>
      </w:pPr>
      <w:r>
        <w:rPr>
          <w:vertAlign w:val="superscript"/>
        </w:rPr>
        <w:t>1</w:t>
      </w:r>
      <w:r>
        <w:rPr>
          <w:rFonts w:ascii="Liberation Sans Narrow"/>
          <w:vertAlign w:val="baseline"/>
        </w:rPr>
        <w:t>Computational Biomedicine Department, VinBigData Institution, HaNoi, VietNam.</w:t>
      </w:r>
    </w:p>
    <w:p>
      <w:pPr>
        <w:spacing w:before="150"/>
        <w:ind w:left="2061" w:right="0" w:firstLine="0"/>
        <w:jc w:val="left"/>
        <w:rPr>
          <w:rFonts w:ascii="Liberation Sans Narrow" w:hAnsi="Liberation Sans Narrow"/>
          <w:sz w:val="17"/>
        </w:rPr>
      </w:pPr>
      <w:r>
        <w:rPr>
          <w:rFonts w:ascii="DejaVu Sans" w:hAnsi="DejaVu Sans"/>
          <w:i/>
          <w:position w:val="6"/>
          <w:sz w:val="12"/>
        </w:rPr>
        <w:t>∗</w:t>
      </w:r>
      <w:r>
        <w:rPr>
          <w:rFonts w:ascii="Liberation Sans Narrow" w:hAnsi="Liberation Sans Narrow"/>
          <w:sz w:val="17"/>
        </w:rPr>
        <w:t>To whom correspondence should be addressed. Equal contribution.</w:t>
      </w:r>
    </w:p>
    <w:p>
      <w:pPr>
        <w:spacing w:before="83"/>
        <w:ind w:left="2061" w:right="0" w:firstLine="0"/>
        <w:jc w:val="left"/>
        <w:rPr>
          <w:rFonts w:ascii="Arial"/>
          <w:sz w:val="17"/>
        </w:rPr>
      </w:pPr>
      <w:r>
        <w:rPr>
          <w:rFonts w:ascii="Arial"/>
          <w:sz w:val="17"/>
        </w:rPr>
        <w:t>Associate Editor: XXXXXXX</w:t>
      </w:r>
    </w:p>
    <w:p>
      <w:pPr>
        <w:spacing w:before="152"/>
        <w:ind w:left="2061" w:right="0" w:firstLine="0"/>
        <w:jc w:val="left"/>
        <w:rPr>
          <w:rFonts w:ascii="Arial"/>
          <w:sz w:val="14"/>
        </w:rPr>
      </w:pPr>
      <w:r>
        <w:rPr>
          <w:rFonts w:ascii="Arial"/>
          <w:sz w:val="14"/>
        </w:rPr>
        <w:t>Received on XXXXX; revised on XXXXX; accepted on XXXXX</w:t>
      </w:r>
    </w:p>
    <w:p>
      <w:pPr>
        <w:pStyle w:val="BodyText"/>
        <w:rPr>
          <w:rFonts w:ascii="Arial"/>
        </w:rPr>
      </w:pPr>
    </w:p>
    <w:p>
      <w:pPr>
        <w:pStyle w:val="Heading1"/>
        <w:spacing w:before="97"/>
        <w:ind w:left="2061" w:firstLine="0"/>
      </w:pPr>
      <w:r>
        <w:rPr/>
        <w:t>Abstract</w:t>
      </w:r>
    </w:p>
    <w:p>
      <w:pPr>
        <w:pStyle w:val="Heading3"/>
        <w:spacing w:line="278" w:lineRule="auto" w:before="107"/>
        <w:ind w:right="3620"/>
        <w:jc w:val="both"/>
      </w:pPr>
      <w:r>
        <w:rPr>
          <w:b/>
        </w:rPr>
        <w:t>Motivation: </w:t>
      </w:r>
      <w:r>
        <w:rPr/>
        <w:t>The development of new pharmaceuticals is expensive, time-consuming, and sometimes fraught</w:t>
      </w:r>
      <w:r>
        <w:rPr>
          <w:spacing w:val="-10"/>
        </w:rPr>
        <w:t> </w:t>
      </w:r>
      <w:r>
        <w:rPr/>
        <w:t>with</w:t>
      </w:r>
      <w:r>
        <w:rPr>
          <w:spacing w:val="-9"/>
        </w:rPr>
        <w:t> </w:t>
      </w:r>
      <w:r>
        <w:rPr/>
        <w:t>safety</w:t>
      </w:r>
      <w:r>
        <w:rPr>
          <w:spacing w:val="-9"/>
        </w:rPr>
        <w:t> </w:t>
      </w:r>
      <w:r>
        <w:rPr/>
        <w:t>concerns.</w:t>
      </w:r>
      <w:r>
        <w:rPr>
          <w:spacing w:val="-8"/>
        </w:rPr>
        <w:t> </w:t>
      </w:r>
      <w:r>
        <w:rPr/>
        <w:t>By</w:t>
      </w:r>
      <w:r>
        <w:rPr>
          <w:spacing w:val="-9"/>
        </w:rPr>
        <w:t> </w:t>
      </w:r>
      <w:r>
        <w:rPr/>
        <w:t>identifying</w:t>
      </w:r>
      <w:r>
        <w:rPr>
          <w:spacing w:val="-9"/>
        </w:rPr>
        <w:t> </w:t>
      </w:r>
      <w:r>
        <w:rPr/>
        <w:t>new</w:t>
      </w:r>
      <w:r>
        <w:rPr>
          <w:spacing w:val="-9"/>
        </w:rPr>
        <w:t> </w:t>
      </w:r>
      <w:r>
        <w:rPr/>
        <w:t>uses</w:t>
      </w:r>
      <w:r>
        <w:rPr>
          <w:spacing w:val="-9"/>
        </w:rPr>
        <w:t> </w:t>
      </w:r>
      <w:r>
        <w:rPr/>
        <w:t>for</w:t>
      </w:r>
      <w:r>
        <w:rPr>
          <w:spacing w:val="-10"/>
        </w:rPr>
        <w:t> </w:t>
      </w:r>
      <w:r>
        <w:rPr/>
        <w:t>existing</w:t>
      </w:r>
      <w:r>
        <w:rPr>
          <w:spacing w:val="-9"/>
        </w:rPr>
        <w:t> </w:t>
      </w:r>
      <w:r>
        <w:rPr/>
        <w:t>authorized</w:t>
      </w:r>
      <w:r>
        <w:rPr>
          <w:spacing w:val="-9"/>
        </w:rPr>
        <w:t> </w:t>
      </w:r>
      <w:r>
        <w:rPr/>
        <w:t>pharmaceuticals,</w:t>
      </w:r>
      <w:r>
        <w:rPr>
          <w:spacing w:val="-7"/>
        </w:rPr>
        <w:t> </w:t>
      </w:r>
      <w:r>
        <w:rPr/>
        <w:t>medication repurposing can circumvent the costly and time-consuming process of drug development. </w:t>
      </w:r>
      <w:r>
        <w:rPr>
          <w:spacing w:val="-11"/>
        </w:rPr>
        <w:t>To </w:t>
      </w:r>
      <w:r>
        <w:rPr/>
        <w:t>efficiently repurpose pharmaceuticals, it is necessary to understand which proteins are targeted by specific medications. Computational models that predict the intensity of interactions between novel drug–target pairings </w:t>
      </w:r>
      <w:r>
        <w:rPr>
          <w:spacing w:val="-3"/>
        </w:rPr>
        <w:t>have </w:t>
      </w:r>
      <w:r>
        <w:rPr/>
        <w:t>the potential to accelerate drug repurposing. For this goal, several models </w:t>
      </w:r>
      <w:r>
        <w:rPr>
          <w:spacing w:val="-3"/>
        </w:rPr>
        <w:t>have </w:t>
      </w:r>
      <w:r>
        <w:rPr/>
        <w:t>been presented</w:t>
      </w:r>
      <w:r>
        <w:rPr>
          <w:spacing w:val="-13"/>
        </w:rPr>
        <w:t> </w:t>
      </w:r>
      <w:r>
        <w:rPr/>
        <w:t>with</w:t>
      </w:r>
      <w:r>
        <w:rPr>
          <w:spacing w:val="-13"/>
        </w:rPr>
        <w:t> </w:t>
      </w:r>
      <w:r>
        <w:rPr/>
        <w:t>various</w:t>
      </w:r>
      <w:r>
        <w:rPr>
          <w:spacing w:val="-13"/>
        </w:rPr>
        <w:t> </w:t>
      </w:r>
      <w:r>
        <w:rPr/>
        <w:t>types</w:t>
      </w:r>
      <w:r>
        <w:rPr>
          <w:spacing w:val="-12"/>
        </w:rPr>
        <w:t> </w:t>
      </w:r>
      <w:r>
        <w:rPr/>
        <w:t>of</w:t>
      </w:r>
      <w:r>
        <w:rPr>
          <w:spacing w:val="-13"/>
        </w:rPr>
        <w:t> </w:t>
      </w:r>
      <w:r>
        <w:rPr/>
        <w:t>input,</w:t>
      </w:r>
      <w:r>
        <w:rPr>
          <w:spacing w:val="-10"/>
        </w:rPr>
        <w:t> </w:t>
      </w:r>
      <w:r>
        <w:rPr/>
        <w:t>from</w:t>
      </w:r>
      <w:r>
        <w:rPr>
          <w:spacing w:val="-13"/>
        </w:rPr>
        <w:t> </w:t>
      </w:r>
      <w:r>
        <w:rPr/>
        <w:t>the</w:t>
      </w:r>
      <w:r>
        <w:rPr>
          <w:spacing w:val="-12"/>
        </w:rPr>
        <w:t> </w:t>
      </w:r>
      <w:r>
        <w:rPr/>
        <w:t>sequences</w:t>
      </w:r>
      <w:r>
        <w:rPr>
          <w:spacing w:val="-13"/>
        </w:rPr>
        <w:t> </w:t>
      </w:r>
      <w:r>
        <w:rPr/>
        <w:t>of</w:t>
      </w:r>
      <w:r>
        <w:rPr>
          <w:spacing w:val="-13"/>
        </w:rPr>
        <w:t> </w:t>
      </w:r>
      <w:r>
        <w:rPr/>
        <w:t>string</w:t>
      </w:r>
      <w:r>
        <w:rPr>
          <w:spacing w:val="-13"/>
        </w:rPr>
        <w:t> </w:t>
      </w:r>
      <w:r>
        <w:rPr/>
        <w:t>to</w:t>
      </w:r>
      <w:r>
        <w:rPr>
          <w:spacing w:val="-12"/>
        </w:rPr>
        <w:t> </w:t>
      </w:r>
      <w:r>
        <w:rPr/>
        <w:t>graphs.</w:t>
      </w:r>
      <w:r>
        <w:rPr>
          <w:spacing w:val="-10"/>
        </w:rPr>
        <w:t> </w:t>
      </w:r>
      <w:r>
        <w:rPr/>
        <w:t>Previous</w:t>
      </w:r>
      <w:r>
        <w:rPr>
          <w:spacing w:val="-13"/>
        </w:rPr>
        <w:t> </w:t>
      </w:r>
      <w:r>
        <w:rPr/>
        <w:t>papers</w:t>
      </w:r>
      <w:r>
        <w:rPr>
          <w:spacing w:val="-13"/>
        </w:rPr>
        <w:t> </w:t>
      </w:r>
      <w:r>
        <w:rPr/>
        <w:t>agreed</w:t>
      </w:r>
      <w:r>
        <w:rPr>
          <w:spacing w:val="-12"/>
        </w:rPr>
        <w:t> </w:t>
      </w:r>
      <w:r>
        <w:rPr/>
        <w:t>that using graphs will increase the accuracy due to the detail feature extracted from the input. In this paper, we</w:t>
      </w:r>
      <w:r>
        <w:rPr>
          <w:spacing w:val="-4"/>
        </w:rPr>
        <w:t> </w:t>
      </w:r>
      <w:r>
        <w:rPr/>
        <w:t>propose</w:t>
      </w:r>
      <w:r>
        <w:rPr>
          <w:spacing w:val="-3"/>
        </w:rPr>
        <w:t> </w:t>
      </w:r>
      <w:r>
        <w:rPr/>
        <w:t>the</w:t>
      </w:r>
      <w:r>
        <w:rPr>
          <w:spacing w:val="-3"/>
        </w:rPr>
        <w:t> </w:t>
      </w:r>
      <w:r>
        <w:rPr/>
        <w:t>Stacked</w:t>
      </w:r>
      <w:r>
        <w:rPr>
          <w:spacing w:val="-3"/>
        </w:rPr>
        <w:t> </w:t>
      </w:r>
      <w:r>
        <w:rPr/>
        <w:t>Graph</w:t>
      </w:r>
      <w:r>
        <w:rPr>
          <w:spacing w:val="-4"/>
        </w:rPr>
        <w:t> </w:t>
      </w:r>
      <w:r>
        <w:rPr>
          <w:spacing w:val="-8"/>
        </w:rPr>
        <w:t>DTA</w:t>
      </w:r>
      <w:r>
        <w:rPr>
          <w:spacing w:val="-3"/>
        </w:rPr>
        <w:t> (SG-DTA) </w:t>
      </w:r>
      <w:r>
        <w:rPr/>
        <w:t>that</w:t>
      </w:r>
      <w:r>
        <w:rPr>
          <w:spacing w:val="-3"/>
        </w:rPr>
        <w:t> </w:t>
      </w:r>
      <w:r>
        <w:rPr/>
        <w:t>not</w:t>
      </w:r>
      <w:r>
        <w:rPr>
          <w:spacing w:val="-3"/>
        </w:rPr>
        <w:t> </w:t>
      </w:r>
      <w:r>
        <w:rPr/>
        <w:t>only</w:t>
      </w:r>
      <w:r>
        <w:rPr>
          <w:spacing w:val="-4"/>
        </w:rPr>
        <w:t> </w:t>
      </w:r>
      <w:r>
        <w:rPr/>
        <w:t>pushes</w:t>
      </w:r>
      <w:r>
        <w:rPr>
          <w:spacing w:val="-3"/>
        </w:rPr>
        <w:t> </w:t>
      </w:r>
      <w:r>
        <w:rPr/>
        <w:t>the</w:t>
      </w:r>
      <w:r>
        <w:rPr>
          <w:spacing w:val="-3"/>
        </w:rPr>
        <w:t> </w:t>
      </w:r>
      <w:r>
        <w:rPr/>
        <w:t>use</w:t>
      </w:r>
      <w:r>
        <w:rPr>
          <w:spacing w:val="-3"/>
        </w:rPr>
        <w:t> </w:t>
      </w:r>
      <w:r>
        <w:rPr/>
        <w:t>of</w:t>
      </w:r>
      <w:r>
        <w:rPr>
          <w:spacing w:val="-3"/>
        </w:rPr>
        <w:t> </w:t>
      </w:r>
      <w:r>
        <w:rPr/>
        <w:t>graph</w:t>
      </w:r>
      <w:r>
        <w:rPr>
          <w:spacing w:val="-4"/>
        </w:rPr>
        <w:t> </w:t>
      </w:r>
      <w:r>
        <w:rPr/>
        <w:t>methods</w:t>
      </w:r>
      <w:r>
        <w:rPr>
          <w:spacing w:val="-3"/>
        </w:rPr>
        <w:t> </w:t>
      </w:r>
      <w:r>
        <w:rPr/>
        <w:t>to</w:t>
      </w:r>
      <w:r>
        <w:rPr>
          <w:spacing w:val="-3"/>
        </w:rPr>
        <w:t> </w:t>
      </w:r>
      <w:r>
        <w:rPr/>
        <w:t>the</w:t>
      </w:r>
      <w:r>
        <w:rPr>
          <w:spacing w:val="-3"/>
        </w:rPr>
        <w:t> </w:t>
      </w:r>
      <w:r>
        <w:rPr/>
        <w:t>limit when</w:t>
      </w:r>
      <w:r>
        <w:rPr>
          <w:spacing w:val="-15"/>
        </w:rPr>
        <w:t> </w:t>
      </w:r>
      <w:r>
        <w:rPr/>
        <w:t>using</w:t>
      </w:r>
      <w:r>
        <w:rPr>
          <w:spacing w:val="-14"/>
        </w:rPr>
        <w:t> </w:t>
      </w:r>
      <w:r>
        <w:rPr/>
        <w:t>the</w:t>
      </w:r>
      <w:r>
        <w:rPr>
          <w:spacing w:val="-14"/>
        </w:rPr>
        <w:t> </w:t>
      </w:r>
      <w:r>
        <w:rPr/>
        <w:t>stacking</w:t>
      </w:r>
      <w:r>
        <w:rPr>
          <w:spacing w:val="-14"/>
        </w:rPr>
        <w:t> </w:t>
      </w:r>
      <w:r>
        <w:rPr/>
        <w:t>of</w:t>
      </w:r>
      <w:r>
        <w:rPr>
          <w:spacing w:val="-14"/>
        </w:rPr>
        <w:t> </w:t>
      </w:r>
      <w:r>
        <w:rPr/>
        <w:t>both</w:t>
      </w:r>
      <w:r>
        <w:rPr>
          <w:spacing w:val="-14"/>
        </w:rPr>
        <w:t> </w:t>
      </w:r>
      <w:r>
        <w:rPr/>
        <w:t>graph-representation</w:t>
      </w:r>
      <w:r>
        <w:rPr>
          <w:spacing w:val="-15"/>
        </w:rPr>
        <w:t> </w:t>
      </w:r>
      <w:r>
        <w:rPr/>
        <w:t>and</w:t>
      </w:r>
      <w:r>
        <w:rPr>
          <w:spacing w:val="-14"/>
        </w:rPr>
        <w:t> </w:t>
      </w:r>
      <w:r>
        <w:rPr/>
        <w:t>node-representation</w:t>
      </w:r>
      <w:r>
        <w:rPr>
          <w:spacing w:val="-14"/>
        </w:rPr>
        <w:t> </w:t>
      </w:r>
      <w:r>
        <w:rPr/>
        <w:t>but</w:t>
      </w:r>
      <w:r>
        <w:rPr>
          <w:spacing w:val="-14"/>
        </w:rPr>
        <w:t> </w:t>
      </w:r>
      <w:r>
        <w:rPr/>
        <w:t>also</w:t>
      </w:r>
      <w:r>
        <w:rPr>
          <w:spacing w:val="-14"/>
        </w:rPr>
        <w:t> </w:t>
      </w:r>
      <w:r>
        <w:rPr/>
        <w:t>renders</w:t>
      </w:r>
      <w:r>
        <w:rPr>
          <w:spacing w:val="-14"/>
        </w:rPr>
        <w:t> </w:t>
      </w:r>
      <w:r>
        <w:rPr/>
        <w:t>the</w:t>
      </w:r>
      <w:r>
        <w:rPr>
          <w:spacing w:val="-14"/>
        </w:rPr>
        <w:t> </w:t>
      </w:r>
      <w:r>
        <w:rPr/>
        <w:t>higher accuracy compared with the base model. Our result demonstrates that using graph embedding of input will be better than any other input representation, specifically in the </w:t>
      </w:r>
      <w:r>
        <w:rPr>
          <w:spacing w:val="-8"/>
        </w:rPr>
        <w:t>DTA</w:t>
      </w:r>
      <w:r>
        <w:rPr>
          <w:spacing w:val="-17"/>
        </w:rPr>
        <w:t> </w:t>
      </w:r>
      <w:r>
        <w:rPr/>
        <w:t>task.</w:t>
      </w:r>
    </w:p>
    <w:p>
      <w:pPr>
        <w:spacing w:line="195" w:lineRule="exact" w:before="0"/>
        <w:ind w:left="2061" w:right="0" w:firstLine="0"/>
        <w:jc w:val="both"/>
        <w:rPr>
          <w:rFonts w:ascii="Arial"/>
          <w:sz w:val="18"/>
        </w:rPr>
      </w:pPr>
      <w:r>
        <w:rPr>
          <w:rFonts w:ascii="Arial"/>
          <w:b/>
          <w:sz w:val="18"/>
        </w:rPr>
        <w:t>Results: </w:t>
      </w:r>
      <w:r>
        <w:rPr>
          <w:rFonts w:ascii="Arial"/>
          <w:sz w:val="18"/>
        </w:rPr>
        <w:t>We provide an end-to-end pair-wise input neural network, Stacked Graph Drug-Target Affinity</w:t>
      </w:r>
    </w:p>
    <w:p>
      <w:pPr>
        <w:spacing w:line="278" w:lineRule="auto" w:before="32"/>
        <w:ind w:left="2061" w:right="3154" w:firstLine="0"/>
        <w:jc w:val="left"/>
        <w:rPr>
          <w:rFonts w:ascii="Arial" w:hAnsi="Arial"/>
          <w:sz w:val="18"/>
        </w:rPr>
      </w:pPr>
      <w:r>
        <w:rPr>
          <w:rFonts w:ascii="Arial" w:hAnsi="Arial"/>
          <w:sz w:val="18"/>
        </w:rPr>
        <w:t>(SG-DTA) algorithm, to leverage the relationship between drug and target. Our method achieves the remarkable result on both Davis and Kiba dataset when compares with the state-of-the-art methods. Moreover, the features generated from our method include the information of each neighbor and make a strong assumption that many drug’s effects on a target might have relevant information and vice versa. </w:t>
      </w:r>
      <w:r>
        <w:rPr>
          <w:rFonts w:ascii="Arial" w:hAnsi="Arial"/>
          <w:b/>
          <w:sz w:val="18"/>
        </w:rPr>
        <w:t>Availability: </w:t>
      </w:r>
      <w:r>
        <w:rPr>
          <w:rFonts w:ascii="Arial" w:hAnsi="Arial"/>
          <w:sz w:val="18"/>
        </w:rPr>
        <w:t>Source code is available at https://github.com/CuongVoThanh/SGDTI</w:t>
      </w:r>
    </w:p>
    <w:p>
      <w:pPr>
        <w:spacing w:line="202" w:lineRule="exact" w:before="0"/>
        <w:ind w:left="2061" w:right="0" w:firstLine="0"/>
        <w:jc w:val="left"/>
        <w:rPr>
          <w:rFonts w:ascii="Arial"/>
          <w:sz w:val="18"/>
        </w:rPr>
      </w:pPr>
      <w:r>
        <w:rPr>
          <w:rFonts w:ascii="Arial"/>
          <w:b/>
          <w:sz w:val="18"/>
        </w:rPr>
        <w:t>Contact: </w:t>
      </w:r>
      <w:hyperlink r:id="rId7">
        <w:r>
          <w:rPr>
            <w:rFonts w:ascii="Arial"/>
            <w:sz w:val="18"/>
          </w:rPr>
          <w:t>v</w:t>
        </w:r>
      </w:hyperlink>
      <w:hyperlink r:id="rId8">
        <w:r>
          <w:rPr>
            <w:rFonts w:ascii="Arial"/>
            <w:sz w:val="18"/>
          </w:rPr>
          <w:t>.cuongvt3@vinbigdata.org</w:t>
        </w:r>
      </w:hyperlink>
    </w:p>
    <w:p>
      <w:pPr>
        <w:pStyle w:val="Heading3"/>
        <w:spacing w:before="32"/>
      </w:pPr>
      <w:r>
        <w:rPr>
          <w:b/>
        </w:rPr>
        <w:t>Keyword: </w:t>
      </w:r>
      <w:r>
        <w:rPr/>
        <w:t>deep learning, drug-target binding affinity, graph neural network, bipartite graph</w:t>
      </w:r>
    </w:p>
    <w:p>
      <w:pPr>
        <w:pStyle w:val="BodyText"/>
        <w:spacing w:before="8"/>
        <w:rPr>
          <w:rFonts w:ascii="Arial"/>
          <w:sz w:val="21"/>
        </w:rPr>
      </w:pPr>
      <w:r>
        <w:rPr/>
        <w:pict>
          <v:rect style="position:absolute;margin-left:111.095001pt;margin-top:14.432069pt;width:413.45pt;height:1.993pt;mso-position-horizontal-relative:page;mso-position-vertical-relative:paragraph;z-index:-15728128;mso-wrap-distance-left:0;mso-wrap-distance-right:0" filled="true" fillcolor="#000000" stroked="false">
            <v:fill type="solid"/>
            <w10:wrap type="topAndBottom"/>
          </v:rect>
        </w:pict>
      </w:r>
    </w:p>
    <w:p>
      <w:pPr>
        <w:pStyle w:val="BodyText"/>
        <w:spacing w:before="5"/>
        <w:rPr>
          <w:rFonts w:ascii="Arial"/>
          <w:sz w:val="10"/>
        </w:rPr>
      </w:pPr>
    </w:p>
    <w:p>
      <w:pPr>
        <w:spacing w:after="0"/>
        <w:rPr>
          <w:rFonts w:ascii="Arial"/>
          <w:sz w:val="10"/>
        </w:rPr>
        <w:sectPr>
          <w:headerReference w:type="default" r:id="rId5"/>
          <w:footerReference w:type="default" r:id="rId6"/>
          <w:type w:val="continuous"/>
          <w:pgSz w:w="14180" w:h="20020"/>
          <w:pgMar w:header="1339" w:footer="1756" w:top="2180" w:bottom="1940" w:left="160" w:right="60"/>
          <w:pgNumType w:start="1"/>
        </w:sectPr>
      </w:pPr>
    </w:p>
    <w:p>
      <w:pPr>
        <w:pStyle w:val="ListParagraph"/>
        <w:numPr>
          <w:ilvl w:val="0"/>
          <w:numId w:val="1"/>
        </w:numPr>
        <w:tabs>
          <w:tab w:pos="2229" w:val="left" w:leader="none"/>
        </w:tabs>
        <w:spacing w:line="240" w:lineRule="auto" w:before="101" w:after="0"/>
        <w:ind w:left="2228" w:right="0" w:hanging="168"/>
        <w:jc w:val="both"/>
        <w:rPr>
          <w:rFonts w:ascii="Arial"/>
          <w:b/>
          <w:sz w:val="20"/>
        </w:rPr>
      </w:pPr>
      <w:r>
        <w:rPr>
          <w:rFonts w:ascii="Arial"/>
          <w:b/>
          <w:sz w:val="20"/>
        </w:rPr>
        <w:t>Introduction</w:t>
      </w:r>
    </w:p>
    <w:p>
      <w:pPr>
        <w:pStyle w:val="BodyText"/>
        <w:spacing w:line="285" w:lineRule="auto" w:before="108"/>
        <w:ind w:left="2061"/>
        <w:jc w:val="both"/>
      </w:pPr>
      <w:r>
        <w:rPr/>
        <w:t>As</w:t>
      </w:r>
      <w:r>
        <w:rPr>
          <w:spacing w:val="-14"/>
        </w:rPr>
        <w:t> </w:t>
      </w:r>
      <w:r>
        <w:rPr/>
        <w:t>all</w:t>
      </w:r>
      <w:r>
        <w:rPr>
          <w:spacing w:val="-14"/>
        </w:rPr>
        <w:t> </w:t>
      </w:r>
      <w:r>
        <w:rPr/>
        <w:t>of</w:t>
      </w:r>
      <w:r>
        <w:rPr>
          <w:spacing w:val="-14"/>
        </w:rPr>
        <w:t> </w:t>
      </w:r>
      <w:r>
        <w:rPr/>
        <w:t>us</w:t>
      </w:r>
      <w:r>
        <w:rPr>
          <w:spacing w:val="-14"/>
        </w:rPr>
        <w:t> </w:t>
      </w:r>
      <w:r>
        <w:rPr>
          <w:spacing w:val="-3"/>
        </w:rPr>
        <w:t>know,</w:t>
      </w:r>
      <w:r>
        <w:rPr>
          <w:spacing w:val="-10"/>
        </w:rPr>
        <w:t> </w:t>
      </w:r>
      <w:r>
        <w:rPr/>
        <w:t>the</w:t>
      </w:r>
      <w:r>
        <w:rPr>
          <w:spacing w:val="-14"/>
        </w:rPr>
        <w:t> </w:t>
      </w:r>
      <w:r>
        <w:rPr/>
        <w:t>process</w:t>
      </w:r>
      <w:r>
        <w:rPr>
          <w:spacing w:val="-14"/>
        </w:rPr>
        <w:t> </w:t>
      </w:r>
      <w:r>
        <w:rPr/>
        <w:t>of</w:t>
      </w:r>
      <w:r>
        <w:rPr>
          <w:spacing w:val="-14"/>
        </w:rPr>
        <w:t> </w:t>
      </w:r>
      <w:r>
        <w:rPr/>
        <w:t>developing</w:t>
      </w:r>
      <w:r>
        <w:rPr>
          <w:spacing w:val="-14"/>
        </w:rPr>
        <w:t> </w:t>
      </w:r>
      <w:r>
        <w:rPr/>
        <w:t>a</w:t>
      </w:r>
      <w:r>
        <w:rPr>
          <w:spacing w:val="-13"/>
        </w:rPr>
        <w:t> </w:t>
      </w:r>
      <w:r>
        <w:rPr/>
        <w:t>new</w:t>
      </w:r>
      <w:r>
        <w:rPr>
          <w:spacing w:val="-14"/>
        </w:rPr>
        <w:t> </w:t>
      </w:r>
      <w:r>
        <w:rPr/>
        <w:t>drug</w:t>
      </w:r>
      <w:r>
        <w:rPr>
          <w:spacing w:val="-14"/>
        </w:rPr>
        <w:t> </w:t>
      </w:r>
      <w:r>
        <w:rPr/>
        <w:t>is</w:t>
      </w:r>
      <w:r>
        <w:rPr>
          <w:spacing w:val="-14"/>
        </w:rPr>
        <w:t> </w:t>
      </w:r>
      <w:r>
        <w:rPr>
          <w:spacing w:val="-2"/>
        </w:rPr>
        <w:t>time-consuming, </w:t>
      </w:r>
      <w:r>
        <w:rPr/>
        <w:t>this is more than ten years from target identification to drug approval (Rifaioglu</w:t>
      </w:r>
      <w:r>
        <w:rPr>
          <w:spacing w:val="-15"/>
        </w:rPr>
        <w:t> </w:t>
      </w:r>
      <w:r>
        <w:rPr>
          <w:i/>
        </w:rPr>
        <w:t>et</w:t>
      </w:r>
      <w:r>
        <w:rPr>
          <w:i/>
          <w:spacing w:val="-14"/>
        </w:rPr>
        <w:t> </w:t>
      </w:r>
      <w:r>
        <w:rPr>
          <w:i/>
        </w:rPr>
        <w:t>al.</w:t>
      </w:r>
      <w:r>
        <w:rPr/>
        <w:t>,</w:t>
      </w:r>
      <w:r>
        <w:rPr>
          <w:spacing w:val="-15"/>
        </w:rPr>
        <w:t> </w:t>
      </w:r>
      <w:r>
        <w:rPr/>
        <w:t>2019),</w:t>
      </w:r>
      <w:r>
        <w:rPr>
          <w:spacing w:val="-11"/>
        </w:rPr>
        <w:t> </w:t>
      </w:r>
      <w:r>
        <w:rPr/>
        <w:t>and</w:t>
      </w:r>
      <w:r>
        <w:rPr>
          <w:spacing w:val="-14"/>
        </w:rPr>
        <w:t> </w:t>
      </w:r>
      <w:r>
        <w:rPr/>
        <w:t>it</w:t>
      </w:r>
      <w:r>
        <w:rPr>
          <w:spacing w:val="-15"/>
        </w:rPr>
        <w:t> </w:t>
      </w:r>
      <w:r>
        <w:rPr/>
        <w:t>costs</w:t>
      </w:r>
      <w:r>
        <w:rPr>
          <w:spacing w:val="-14"/>
        </w:rPr>
        <w:t> </w:t>
      </w:r>
      <w:r>
        <w:rPr/>
        <w:t>billions</w:t>
      </w:r>
      <w:r>
        <w:rPr>
          <w:spacing w:val="-15"/>
        </w:rPr>
        <w:t> </w:t>
      </w:r>
      <w:r>
        <w:rPr/>
        <w:t>of</w:t>
      </w:r>
      <w:r>
        <w:rPr>
          <w:spacing w:val="-14"/>
        </w:rPr>
        <w:t> </w:t>
      </w:r>
      <w:r>
        <w:rPr/>
        <w:t>US</w:t>
      </w:r>
      <w:r>
        <w:rPr>
          <w:spacing w:val="-15"/>
        </w:rPr>
        <w:t> </w:t>
      </w:r>
      <w:r>
        <w:rPr/>
        <w:t>Dollars</w:t>
      </w:r>
      <w:r>
        <w:rPr>
          <w:spacing w:val="-14"/>
        </w:rPr>
        <w:t> </w:t>
      </w:r>
      <w:r>
        <w:rPr/>
        <w:t>(Mullard,</w:t>
      </w:r>
      <w:r>
        <w:rPr>
          <w:spacing w:val="-15"/>
        </w:rPr>
        <w:t> </w:t>
      </w:r>
      <w:r>
        <w:rPr/>
        <w:t>2014). Clearly, we need to compress the time as every problem in biomedical becomes</w:t>
      </w:r>
      <w:r>
        <w:rPr>
          <w:spacing w:val="-11"/>
        </w:rPr>
        <w:t> </w:t>
      </w:r>
      <w:r>
        <w:rPr/>
        <w:t>more</w:t>
      </w:r>
      <w:r>
        <w:rPr>
          <w:spacing w:val="-11"/>
        </w:rPr>
        <w:t> </w:t>
      </w:r>
      <w:r>
        <w:rPr/>
        <w:t>complex</w:t>
      </w:r>
      <w:r>
        <w:rPr>
          <w:spacing w:val="-11"/>
        </w:rPr>
        <w:t> </w:t>
      </w:r>
      <w:r>
        <w:rPr/>
        <w:t>with</w:t>
      </w:r>
      <w:r>
        <w:rPr>
          <w:spacing w:val="-11"/>
        </w:rPr>
        <w:t> </w:t>
      </w:r>
      <w:r>
        <w:rPr/>
        <w:t>high</w:t>
      </w:r>
      <w:r>
        <w:rPr>
          <w:spacing w:val="-11"/>
        </w:rPr>
        <w:t> </w:t>
      </w:r>
      <w:r>
        <w:rPr/>
        <w:t>intensity</w:t>
      </w:r>
      <w:r>
        <w:rPr>
          <w:spacing w:val="-11"/>
        </w:rPr>
        <w:t> </w:t>
      </w:r>
      <w:r>
        <w:rPr/>
        <w:t>as</w:t>
      </w:r>
      <w:r>
        <w:rPr>
          <w:spacing w:val="-11"/>
        </w:rPr>
        <w:t> </w:t>
      </w:r>
      <w:r>
        <w:rPr/>
        <w:t>in</w:t>
      </w:r>
      <w:r>
        <w:rPr>
          <w:spacing w:val="-11"/>
        </w:rPr>
        <w:t> </w:t>
      </w:r>
      <w:r>
        <w:rPr/>
        <w:t>the</w:t>
      </w:r>
      <w:r>
        <w:rPr>
          <w:spacing w:val="-11"/>
        </w:rPr>
        <w:t> </w:t>
      </w:r>
      <w:r>
        <w:rPr/>
        <w:t>moment,</w:t>
      </w:r>
      <w:r>
        <w:rPr>
          <w:spacing w:val="-8"/>
        </w:rPr>
        <w:t> </w:t>
      </w:r>
      <w:r>
        <w:rPr/>
        <w:t>for</w:t>
      </w:r>
      <w:r>
        <w:rPr>
          <w:spacing w:val="-11"/>
        </w:rPr>
        <w:t> </w:t>
      </w:r>
      <w:r>
        <w:rPr>
          <w:spacing w:val="-3"/>
        </w:rPr>
        <w:t>example, </w:t>
      </w:r>
      <w:r>
        <w:rPr/>
        <w:t>the COVID-19</w:t>
      </w:r>
      <w:r>
        <w:rPr>
          <w:spacing w:val="-3"/>
        </w:rPr>
        <w:t> </w:t>
      </w:r>
      <w:r>
        <w:rPr/>
        <w:t>pandemic.</w:t>
      </w:r>
    </w:p>
    <w:p>
      <w:pPr>
        <w:pStyle w:val="BodyText"/>
        <w:spacing w:line="285" w:lineRule="auto" w:before="1"/>
        <w:ind w:left="2061" w:firstLine="239"/>
        <w:jc w:val="both"/>
      </w:pPr>
      <w:r>
        <w:rPr/>
        <w:t>Fortunately,</w:t>
      </w:r>
      <w:r>
        <w:rPr>
          <w:spacing w:val="-5"/>
        </w:rPr>
        <w:t> </w:t>
      </w:r>
      <w:r>
        <w:rPr/>
        <w:t>the</w:t>
      </w:r>
      <w:r>
        <w:rPr>
          <w:spacing w:val="-5"/>
        </w:rPr>
        <w:t> </w:t>
      </w:r>
      <w:r>
        <w:rPr/>
        <w:t>exploding</w:t>
      </w:r>
      <w:r>
        <w:rPr>
          <w:spacing w:val="-4"/>
        </w:rPr>
        <w:t> </w:t>
      </w:r>
      <w:r>
        <w:rPr/>
        <w:t>digitization</w:t>
      </w:r>
      <w:r>
        <w:rPr>
          <w:spacing w:val="-5"/>
        </w:rPr>
        <w:t> </w:t>
      </w:r>
      <w:r>
        <w:rPr/>
        <w:t>of</w:t>
      </w:r>
      <w:r>
        <w:rPr>
          <w:spacing w:val="-4"/>
        </w:rPr>
        <w:t> </w:t>
      </w:r>
      <w:r>
        <w:rPr/>
        <w:t>data,</w:t>
      </w:r>
      <w:r>
        <w:rPr>
          <w:spacing w:val="-5"/>
        </w:rPr>
        <w:t> </w:t>
      </w:r>
      <w:r>
        <w:rPr/>
        <w:t>which</w:t>
      </w:r>
      <w:r>
        <w:rPr>
          <w:spacing w:val="-5"/>
        </w:rPr>
        <w:t> </w:t>
      </w:r>
      <w:r>
        <w:rPr/>
        <w:t>can</w:t>
      </w:r>
      <w:r>
        <w:rPr>
          <w:spacing w:val="-4"/>
        </w:rPr>
        <w:t> </w:t>
      </w:r>
      <w:r>
        <w:rPr/>
        <w:t>be</w:t>
      </w:r>
      <w:r>
        <w:rPr>
          <w:spacing w:val="-5"/>
        </w:rPr>
        <w:t> </w:t>
      </w:r>
      <w:r>
        <w:rPr>
          <w:spacing w:val="-3"/>
        </w:rPr>
        <w:t>retrieved </w:t>
      </w:r>
      <w:r>
        <w:rPr/>
        <w:t>from a variety of sources ranging from clinical pharmacology </w:t>
      </w:r>
      <w:r>
        <w:rPr>
          <w:spacing w:val="-8"/>
        </w:rPr>
        <w:t>to </w:t>
      </w:r>
      <w:r>
        <w:rPr/>
        <w:t>cheminformatics-driven databases, has reshaped biomedical </w:t>
      </w:r>
      <w:r>
        <w:rPr>
          <w:spacing w:val="-4"/>
        </w:rPr>
        <w:t>discovery. </w:t>
      </w:r>
      <w:r>
        <w:rPr/>
        <w:t>This</w:t>
      </w:r>
      <w:r>
        <w:rPr>
          <w:spacing w:val="-16"/>
        </w:rPr>
        <w:t> </w:t>
      </w:r>
      <w:r>
        <w:rPr/>
        <w:t>“big</w:t>
      </w:r>
      <w:r>
        <w:rPr>
          <w:spacing w:val="-16"/>
        </w:rPr>
        <w:t> </w:t>
      </w:r>
      <w:r>
        <w:rPr/>
        <w:t>data”</w:t>
      </w:r>
      <w:r>
        <w:rPr>
          <w:spacing w:val="-16"/>
        </w:rPr>
        <w:t> </w:t>
      </w:r>
      <w:r>
        <w:rPr/>
        <w:t>approach</w:t>
      </w:r>
      <w:r>
        <w:rPr>
          <w:spacing w:val="-16"/>
        </w:rPr>
        <w:t> </w:t>
      </w:r>
      <w:r>
        <w:rPr/>
        <w:t>has</w:t>
      </w:r>
      <w:r>
        <w:rPr>
          <w:spacing w:val="-16"/>
        </w:rPr>
        <w:t> </w:t>
      </w:r>
      <w:r>
        <w:rPr/>
        <w:t>been</w:t>
      </w:r>
      <w:r>
        <w:rPr>
          <w:spacing w:val="-16"/>
        </w:rPr>
        <w:t> </w:t>
      </w:r>
      <w:r>
        <w:rPr/>
        <w:t>accelerating</w:t>
      </w:r>
      <w:r>
        <w:rPr>
          <w:spacing w:val="-15"/>
        </w:rPr>
        <w:t> </w:t>
      </w:r>
      <w:r>
        <w:rPr/>
        <w:t>the</w:t>
      </w:r>
      <w:r>
        <w:rPr>
          <w:spacing w:val="-16"/>
        </w:rPr>
        <w:t> </w:t>
      </w:r>
      <w:r>
        <w:rPr/>
        <w:t>process</w:t>
      </w:r>
      <w:r>
        <w:rPr>
          <w:spacing w:val="-16"/>
        </w:rPr>
        <w:t> </w:t>
      </w:r>
      <w:r>
        <w:rPr/>
        <w:t>of</w:t>
      </w:r>
      <w:r>
        <w:rPr>
          <w:spacing w:val="-16"/>
        </w:rPr>
        <w:t> </w:t>
      </w:r>
      <w:r>
        <w:rPr/>
        <w:t>new</w:t>
      </w:r>
      <w:r>
        <w:rPr>
          <w:spacing w:val="-16"/>
        </w:rPr>
        <w:t> </w:t>
      </w:r>
      <w:r>
        <w:rPr/>
        <w:t>research as well as improving and filling the gap that the previous study could</w:t>
      </w:r>
      <w:r>
        <w:rPr>
          <w:spacing w:val="-18"/>
        </w:rPr>
        <w:t> </w:t>
      </w:r>
      <w:r>
        <w:rPr/>
        <w:t>not</w:t>
      </w:r>
    </w:p>
    <w:p>
      <w:pPr>
        <w:pStyle w:val="BodyText"/>
        <w:spacing w:line="285" w:lineRule="auto" w:before="140"/>
        <w:ind w:left="318" w:right="2205"/>
        <w:jc w:val="both"/>
      </w:pPr>
      <w:r>
        <w:rPr/>
        <w:br w:type="column"/>
      </w:r>
      <w:r>
        <w:rPr/>
        <w:t>solve.</w:t>
      </w:r>
      <w:r>
        <w:rPr>
          <w:spacing w:val="-10"/>
        </w:rPr>
        <w:t> </w:t>
      </w:r>
      <w:r>
        <w:rPr/>
        <w:t>Based</w:t>
      </w:r>
      <w:r>
        <w:rPr>
          <w:spacing w:val="-12"/>
        </w:rPr>
        <w:t> </w:t>
      </w:r>
      <w:r>
        <w:rPr/>
        <w:t>on</w:t>
      </w:r>
      <w:r>
        <w:rPr>
          <w:spacing w:val="-13"/>
        </w:rPr>
        <w:t> </w:t>
      </w:r>
      <w:r>
        <w:rPr/>
        <w:t>these</w:t>
      </w:r>
      <w:r>
        <w:rPr>
          <w:spacing w:val="-12"/>
        </w:rPr>
        <w:t> </w:t>
      </w:r>
      <w:r>
        <w:rPr/>
        <w:t>advances,</w:t>
      </w:r>
      <w:r>
        <w:rPr>
          <w:spacing w:val="-10"/>
        </w:rPr>
        <w:t> </w:t>
      </w:r>
      <w:r>
        <w:rPr/>
        <w:t>lots</w:t>
      </w:r>
      <w:r>
        <w:rPr>
          <w:spacing w:val="-12"/>
        </w:rPr>
        <w:t> </w:t>
      </w:r>
      <w:r>
        <w:rPr/>
        <w:t>of</w:t>
      </w:r>
      <w:r>
        <w:rPr>
          <w:spacing w:val="-12"/>
        </w:rPr>
        <w:t> </w:t>
      </w:r>
      <w:r>
        <w:rPr/>
        <w:t>methods</w:t>
      </w:r>
      <w:r>
        <w:rPr>
          <w:spacing w:val="-13"/>
        </w:rPr>
        <w:t> </w:t>
      </w:r>
      <w:r>
        <w:rPr/>
        <w:t>have</w:t>
      </w:r>
      <w:r>
        <w:rPr>
          <w:spacing w:val="-12"/>
        </w:rPr>
        <w:t> </w:t>
      </w:r>
      <w:r>
        <w:rPr/>
        <w:t>been</w:t>
      </w:r>
      <w:r>
        <w:rPr>
          <w:spacing w:val="-12"/>
        </w:rPr>
        <w:t> </w:t>
      </w:r>
      <w:r>
        <w:rPr/>
        <w:t>studied</w:t>
      </w:r>
      <w:r>
        <w:rPr>
          <w:spacing w:val="-13"/>
        </w:rPr>
        <w:t> </w:t>
      </w:r>
      <w:r>
        <w:rPr/>
        <w:t>in</w:t>
      </w:r>
      <w:r>
        <w:rPr>
          <w:spacing w:val="-12"/>
        </w:rPr>
        <w:t> </w:t>
      </w:r>
      <w:r>
        <w:rPr/>
        <w:t>order to</w:t>
      </w:r>
      <w:r>
        <w:rPr>
          <w:spacing w:val="-8"/>
        </w:rPr>
        <w:t> </w:t>
      </w:r>
      <w:r>
        <w:rPr/>
        <w:t>quicken</w:t>
      </w:r>
      <w:r>
        <w:rPr>
          <w:spacing w:val="-9"/>
        </w:rPr>
        <w:t> </w:t>
      </w:r>
      <w:r>
        <w:rPr/>
        <w:t>the</w:t>
      </w:r>
      <w:r>
        <w:rPr>
          <w:spacing w:val="-7"/>
        </w:rPr>
        <w:t> </w:t>
      </w:r>
      <w:r>
        <w:rPr/>
        <w:t>progress</w:t>
      </w:r>
      <w:r>
        <w:rPr>
          <w:spacing w:val="-9"/>
        </w:rPr>
        <w:t> </w:t>
      </w:r>
      <w:r>
        <w:rPr/>
        <w:t>of</w:t>
      </w:r>
      <w:r>
        <w:rPr>
          <w:spacing w:val="-7"/>
        </w:rPr>
        <w:t> </w:t>
      </w:r>
      <w:r>
        <w:rPr/>
        <w:t>drug</w:t>
      </w:r>
      <w:r>
        <w:rPr>
          <w:spacing w:val="-9"/>
        </w:rPr>
        <w:t> </w:t>
      </w:r>
      <w:r>
        <w:rPr/>
        <w:t>development,</w:t>
      </w:r>
      <w:r>
        <w:rPr>
          <w:spacing w:val="-6"/>
        </w:rPr>
        <w:t> </w:t>
      </w:r>
      <w:r>
        <w:rPr/>
        <w:t>such</w:t>
      </w:r>
      <w:r>
        <w:rPr>
          <w:spacing w:val="-8"/>
        </w:rPr>
        <w:t> </w:t>
      </w:r>
      <w:r>
        <w:rPr/>
        <w:t>as</w:t>
      </w:r>
      <w:r>
        <w:rPr>
          <w:spacing w:val="-8"/>
        </w:rPr>
        <w:t> </w:t>
      </w:r>
      <w:r>
        <w:rPr/>
        <w:t>de</w:t>
      </w:r>
      <w:r>
        <w:rPr>
          <w:spacing w:val="-8"/>
        </w:rPr>
        <w:t> </w:t>
      </w:r>
      <w:r>
        <w:rPr/>
        <w:t>novo</w:t>
      </w:r>
      <w:r>
        <w:rPr>
          <w:spacing w:val="-8"/>
        </w:rPr>
        <w:t> </w:t>
      </w:r>
      <w:r>
        <w:rPr/>
        <w:t>drug</w:t>
      </w:r>
      <w:r>
        <w:rPr>
          <w:spacing w:val="-8"/>
        </w:rPr>
        <w:t> </w:t>
      </w:r>
      <w:r>
        <w:rPr/>
        <w:t>design and drug repurposing,</w:t>
      </w:r>
      <w:r>
        <w:rPr>
          <w:spacing w:val="-4"/>
        </w:rPr>
        <w:t> </w:t>
      </w:r>
      <w:r>
        <w:rPr/>
        <w:t>etc.</w:t>
      </w:r>
    </w:p>
    <w:p>
      <w:pPr>
        <w:pStyle w:val="BodyText"/>
        <w:spacing w:line="285" w:lineRule="auto"/>
        <w:ind w:left="318" w:right="2205" w:firstLine="239"/>
        <w:jc w:val="both"/>
      </w:pPr>
      <w:r>
        <w:rPr/>
        <w:t>At the moment, several computational techniques for </w:t>
      </w:r>
      <w:r>
        <w:rPr>
          <w:spacing w:val="-2"/>
        </w:rPr>
        <w:t>drug-protein </w:t>
      </w:r>
      <w:r>
        <w:rPr/>
        <w:t>affinity</w:t>
      </w:r>
      <w:r>
        <w:rPr>
          <w:spacing w:val="-22"/>
        </w:rPr>
        <w:t> </w:t>
      </w:r>
      <w:r>
        <w:rPr/>
        <w:t>prediction</w:t>
      </w:r>
      <w:r>
        <w:rPr>
          <w:spacing w:val="-21"/>
        </w:rPr>
        <w:t> </w:t>
      </w:r>
      <w:r>
        <w:rPr/>
        <w:t>have</w:t>
      </w:r>
      <w:r>
        <w:rPr>
          <w:spacing w:val="-21"/>
        </w:rPr>
        <w:t> </w:t>
      </w:r>
      <w:r>
        <w:rPr/>
        <w:t>been</w:t>
      </w:r>
      <w:r>
        <w:rPr>
          <w:spacing w:val="-22"/>
        </w:rPr>
        <w:t> </w:t>
      </w:r>
      <w:r>
        <w:rPr/>
        <w:t>developed</w:t>
      </w:r>
      <w:r>
        <w:rPr>
          <w:spacing w:val="-21"/>
        </w:rPr>
        <w:t> </w:t>
      </w:r>
      <w:r>
        <w:rPr/>
        <w:t>such</w:t>
      </w:r>
      <w:r>
        <w:rPr>
          <w:spacing w:val="-21"/>
        </w:rPr>
        <w:t> </w:t>
      </w:r>
      <w:r>
        <w:rPr/>
        <w:t>as</w:t>
      </w:r>
      <w:r>
        <w:rPr>
          <w:spacing w:val="-21"/>
        </w:rPr>
        <w:t> </w:t>
      </w:r>
      <w:r>
        <w:rPr/>
        <w:t>molecular</w:t>
      </w:r>
      <w:r>
        <w:rPr>
          <w:spacing w:val="-22"/>
        </w:rPr>
        <w:t> </w:t>
      </w:r>
      <w:r>
        <w:rPr/>
        <w:t>docking</w:t>
      </w:r>
      <w:r>
        <w:rPr>
          <w:spacing w:val="-21"/>
        </w:rPr>
        <w:t> </w:t>
      </w:r>
      <w:r>
        <w:rPr/>
        <w:t>method, non-parametric machine learning algorithms such as Random </w:t>
      </w:r>
      <w:r>
        <w:rPr>
          <w:spacing w:val="-4"/>
        </w:rPr>
        <w:t>Forest </w:t>
      </w:r>
      <w:r>
        <w:rPr/>
        <w:t>(Ballester and Mitchell, 2010; Li </w:t>
      </w:r>
      <w:r>
        <w:rPr>
          <w:i/>
        </w:rPr>
        <w:t>et al.</w:t>
      </w:r>
      <w:r>
        <w:rPr/>
        <w:t>, 2015; Shar </w:t>
      </w:r>
      <w:r>
        <w:rPr>
          <w:i/>
        </w:rPr>
        <w:t>et al.</w:t>
      </w:r>
      <w:r>
        <w:rPr/>
        <w:t>, 2016), etc. </w:t>
      </w:r>
      <w:r>
        <w:rPr>
          <w:spacing w:val="-6"/>
        </w:rPr>
        <w:t>In </w:t>
      </w:r>
      <w:r>
        <w:rPr/>
        <w:t>addition,</w:t>
      </w:r>
      <w:r>
        <w:rPr>
          <w:spacing w:val="-19"/>
        </w:rPr>
        <w:t> </w:t>
      </w:r>
      <w:r>
        <w:rPr/>
        <w:t>collaborative</w:t>
      </w:r>
      <w:r>
        <w:rPr>
          <w:spacing w:val="-22"/>
        </w:rPr>
        <w:t> </w:t>
      </w:r>
      <w:r>
        <w:rPr/>
        <w:t>filtering</w:t>
      </w:r>
      <w:r>
        <w:rPr>
          <w:spacing w:val="-23"/>
        </w:rPr>
        <w:t> </w:t>
      </w:r>
      <w:r>
        <w:rPr/>
        <w:t>is</w:t>
      </w:r>
      <w:r>
        <w:rPr>
          <w:spacing w:val="-23"/>
        </w:rPr>
        <w:t> </w:t>
      </w:r>
      <w:r>
        <w:rPr/>
        <w:t>another</w:t>
      </w:r>
      <w:r>
        <w:rPr>
          <w:spacing w:val="-23"/>
        </w:rPr>
        <w:t> </w:t>
      </w:r>
      <w:r>
        <w:rPr/>
        <w:t>approach,</w:t>
      </w:r>
      <w:r>
        <w:rPr>
          <w:spacing w:val="-18"/>
        </w:rPr>
        <w:t> </w:t>
      </w:r>
      <w:r>
        <w:rPr/>
        <w:t>the</w:t>
      </w:r>
      <w:r>
        <w:rPr>
          <w:spacing w:val="-23"/>
        </w:rPr>
        <w:t> </w:t>
      </w:r>
      <w:r>
        <w:rPr/>
        <w:t>affinity</w:t>
      </w:r>
      <w:r>
        <w:rPr>
          <w:spacing w:val="-22"/>
        </w:rPr>
        <w:t> </w:t>
      </w:r>
      <w:r>
        <w:rPr/>
        <w:t>similarities between medicines and targets might be attributed to other sources, </w:t>
      </w:r>
      <w:r>
        <w:rPr>
          <w:spacing w:val="-5"/>
        </w:rPr>
        <w:t>for </w:t>
      </w:r>
      <w:r>
        <w:rPr/>
        <w:t>example, the Kernel-based techniques employ kernels constructed </w:t>
      </w:r>
      <w:r>
        <w:rPr>
          <w:spacing w:val="-3"/>
        </w:rPr>
        <w:t>from </w:t>
      </w:r>
      <w:r>
        <w:rPr/>
        <w:t>molecular descriptors of medicines and targets inside a regularized </w:t>
      </w:r>
      <w:r>
        <w:rPr>
          <w:spacing w:val="-3"/>
        </w:rPr>
        <w:t>least </w:t>
      </w:r>
      <w:r>
        <w:rPr/>
        <w:t>squares regression (RLS) framework (Cichonska </w:t>
      </w:r>
      <w:r>
        <w:rPr>
          <w:i/>
        </w:rPr>
        <w:t>et al.</w:t>
      </w:r>
      <w:r>
        <w:rPr/>
        <w:t>, 2017, 2018). The KronRLS</w:t>
      </w:r>
      <w:r>
        <w:rPr>
          <w:spacing w:val="-18"/>
        </w:rPr>
        <w:t> </w:t>
      </w:r>
      <w:r>
        <w:rPr/>
        <w:t>model</w:t>
      </w:r>
      <w:r>
        <w:rPr>
          <w:spacing w:val="-18"/>
        </w:rPr>
        <w:t> </w:t>
      </w:r>
      <w:r>
        <w:rPr/>
        <w:t>computes</w:t>
      </w:r>
      <w:r>
        <w:rPr>
          <w:spacing w:val="-18"/>
        </w:rPr>
        <w:t> </w:t>
      </w:r>
      <w:r>
        <w:rPr/>
        <w:t>a</w:t>
      </w:r>
      <w:r>
        <w:rPr>
          <w:spacing w:val="-18"/>
        </w:rPr>
        <w:t> </w:t>
      </w:r>
      <w:r>
        <w:rPr/>
        <w:t>pairwise</w:t>
      </w:r>
      <w:r>
        <w:rPr>
          <w:spacing w:val="-18"/>
        </w:rPr>
        <w:t> </w:t>
      </w:r>
      <w:r>
        <w:rPr/>
        <w:t>kernel</w:t>
      </w:r>
      <w:r>
        <w:rPr>
          <w:spacing w:val="-18"/>
        </w:rPr>
        <w:t> </w:t>
      </w:r>
      <w:r>
        <w:rPr/>
        <w:t>K</w:t>
      </w:r>
      <w:r>
        <w:rPr>
          <w:spacing w:val="-18"/>
        </w:rPr>
        <w:t> </w:t>
      </w:r>
      <w:r>
        <w:rPr/>
        <w:t>from</w:t>
      </w:r>
      <w:r>
        <w:rPr>
          <w:spacing w:val="-17"/>
        </w:rPr>
        <w:t> </w:t>
      </w:r>
      <w:r>
        <w:rPr/>
        <w:t>the</w:t>
      </w:r>
      <w:r>
        <w:rPr>
          <w:spacing w:val="-18"/>
        </w:rPr>
        <w:t> </w:t>
      </w:r>
      <w:r>
        <w:rPr/>
        <w:t>Kronecker</w:t>
      </w:r>
      <w:r>
        <w:rPr>
          <w:spacing w:val="-18"/>
        </w:rPr>
        <w:t> </w:t>
      </w:r>
      <w:r>
        <w:rPr/>
        <w:t>product of</w:t>
      </w:r>
      <w:r>
        <w:rPr>
          <w:spacing w:val="16"/>
        </w:rPr>
        <w:t> </w:t>
      </w:r>
      <w:r>
        <w:rPr/>
        <w:t>the</w:t>
      </w:r>
      <w:r>
        <w:rPr>
          <w:spacing w:val="16"/>
        </w:rPr>
        <w:t> </w:t>
      </w:r>
      <w:r>
        <w:rPr/>
        <w:t>drug-by-drug</w:t>
      </w:r>
      <w:r>
        <w:rPr>
          <w:spacing w:val="16"/>
        </w:rPr>
        <w:t> </w:t>
      </w:r>
      <w:r>
        <w:rPr/>
        <w:t>and</w:t>
      </w:r>
      <w:r>
        <w:rPr>
          <w:spacing w:val="17"/>
        </w:rPr>
        <w:t> </w:t>
      </w:r>
      <w:r>
        <w:rPr/>
        <w:t>protein-by-protein</w:t>
      </w:r>
      <w:r>
        <w:rPr>
          <w:spacing w:val="16"/>
        </w:rPr>
        <w:t> </w:t>
      </w:r>
      <w:r>
        <w:rPr/>
        <w:t>kernels</w:t>
      </w:r>
      <w:r>
        <w:rPr>
          <w:spacing w:val="16"/>
        </w:rPr>
        <w:t> </w:t>
      </w:r>
      <w:r>
        <w:rPr/>
        <w:t>to</w:t>
      </w:r>
      <w:r>
        <w:rPr>
          <w:spacing w:val="16"/>
        </w:rPr>
        <w:t> </w:t>
      </w:r>
      <w:r>
        <w:rPr/>
        <w:t>accelerate</w:t>
      </w:r>
      <w:r>
        <w:rPr>
          <w:spacing w:val="17"/>
        </w:rPr>
        <w:t> </w:t>
      </w:r>
      <w:r>
        <w:rPr>
          <w:spacing w:val="-3"/>
        </w:rPr>
        <w:t>model</w:t>
      </w:r>
    </w:p>
    <w:p>
      <w:pPr>
        <w:spacing w:after="0" w:line="285" w:lineRule="auto"/>
        <w:jc w:val="both"/>
        <w:sectPr>
          <w:type w:val="continuous"/>
          <w:pgSz w:w="14180" w:h="20020"/>
          <w:pgMar w:top="2180" w:bottom="1940" w:left="160" w:right="60"/>
          <w:cols w:num="2" w:equalWidth="0">
            <w:col w:w="6725" w:space="40"/>
            <w:col w:w="7195"/>
          </w:cols>
        </w:sectPr>
      </w:pPr>
    </w:p>
    <w:p>
      <w:pPr>
        <w:tabs>
          <w:tab w:pos="11767" w:val="right" w:leader="none"/>
        </w:tabs>
        <w:spacing w:before="122"/>
        <w:ind w:left="2084" w:right="0" w:firstLine="0"/>
        <w:jc w:val="left"/>
        <w:rPr>
          <w:rFonts w:ascii="Arial" w:hAnsi="Arial"/>
          <w:b/>
          <w:sz w:val="14"/>
        </w:rPr>
      </w:pPr>
      <w:r>
        <w:rPr>
          <w:rFonts w:ascii="Arial" w:hAnsi="Arial"/>
          <w:sz w:val="14"/>
        </w:rPr>
        <w:t>©</w:t>
      </w:r>
      <w:r>
        <w:rPr>
          <w:rFonts w:ascii="Arial" w:hAnsi="Arial"/>
          <w:spacing w:val="-3"/>
          <w:sz w:val="14"/>
        </w:rPr>
        <w:t> </w:t>
      </w:r>
      <w:r>
        <w:rPr>
          <w:rFonts w:ascii="Arial" w:hAnsi="Arial"/>
          <w:sz w:val="14"/>
        </w:rPr>
        <w:t>The</w:t>
      </w:r>
      <w:r>
        <w:rPr>
          <w:rFonts w:ascii="Arial" w:hAnsi="Arial"/>
          <w:spacing w:val="-3"/>
          <w:sz w:val="14"/>
        </w:rPr>
        <w:t> </w:t>
      </w:r>
      <w:r>
        <w:rPr>
          <w:rFonts w:ascii="Arial" w:hAnsi="Arial"/>
          <w:sz w:val="14"/>
        </w:rPr>
        <w:t>Author</w:t>
      </w:r>
      <w:r>
        <w:rPr>
          <w:rFonts w:ascii="Arial" w:hAnsi="Arial"/>
          <w:spacing w:val="-2"/>
          <w:sz w:val="14"/>
        </w:rPr>
        <w:t> </w:t>
      </w:r>
      <w:r>
        <w:rPr>
          <w:rFonts w:ascii="Arial" w:hAnsi="Arial"/>
          <w:sz w:val="14"/>
        </w:rPr>
        <w:t>2021.</w:t>
      </w:r>
      <w:r>
        <w:rPr>
          <w:rFonts w:ascii="Arial" w:hAnsi="Arial"/>
          <w:spacing w:val="-3"/>
          <w:sz w:val="14"/>
        </w:rPr>
        <w:t> </w:t>
      </w:r>
      <w:r>
        <w:rPr>
          <w:rFonts w:ascii="Arial" w:hAnsi="Arial"/>
          <w:sz w:val="14"/>
        </w:rPr>
        <w:t>Published</w:t>
      </w:r>
      <w:r>
        <w:rPr>
          <w:rFonts w:ascii="Arial" w:hAnsi="Arial"/>
          <w:spacing w:val="-2"/>
          <w:sz w:val="14"/>
        </w:rPr>
        <w:t> </w:t>
      </w:r>
      <w:r>
        <w:rPr>
          <w:rFonts w:ascii="Arial" w:hAnsi="Arial"/>
          <w:sz w:val="14"/>
        </w:rPr>
        <w:t>by</w:t>
      </w:r>
      <w:r>
        <w:rPr>
          <w:rFonts w:ascii="Arial" w:hAnsi="Arial"/>
          <w:spacing w:val="-3"/>
          <w:sz w:val="14"/>
        </w:rPr>
        <w:t> </w:t>
      </w:r>
      <w:r>
        <w:rPr>
          <w:rFonts w:ascii="Arial" w:hAnsi="Arial"/>
          <w:sz w:val="14"/>
        </w:rPr>
        <w:t>Oxford</w:t>
      </w:r>
      <w:r>
        <w:rPr>
          <w:rFonts w:ascii="Arial" w:hAnsi="Arial"/>
          <w:spacing w:val="-2"/>
          <w:sz w:val="14"/>
        </w:rPr>
        <w:t> </w:t>
      </w:r>
      <w:r>
        <w:rPr>
          <w:rFonts w:ascii="Arial" w:hAnsi="Arial"/>
          <w:sz w:val="14"/>
        </w:rPr>
        <w:t>University</w:t>
      </w:r>
      <w:r>
        <w:rPr>
          <w:rFonts w:ascii="Arial" w:hAnsi="Arial"/>
          <w:spacing w:val="-3"/>
          <w:sz w:val="14"/>
        </w:rPr>
        <w:t> </w:t>
      </w:r>
      <w:r>
        <w:rPr>
          <w:rFonts w:ascii="Arial" w:hAnsi="Arial"/>
          <w:sz w:val="14"/>
        </w:rPr>
        <w:t>Press.</w:t>
      </w:r>
      <w:r>
        <w:rPr>
          <w:rFonts w:ascii="Arial" w:hAnsi="Arial"/>
          <w:spacing w:val="-2"/>
          <w:sz w:val="14"/>
        </w:rPr>
        <w:t> </w:t>
      </w:r>
      <w:r>
        <w:rPr>
          <w:rFonts w:ascii="Arial" w:hAnsi="Arial"/>
          <w:sz w:val="14"/>
        </w:rPr>
        <w:t>All</w:t>
      </w:r>
      <w:r>
        <w:rPr>
          <w:rFonts w:ascii="Arial" w:hAnsi="Arial"/>
          <w:spacing w:val="-3"/>
          <w:sz w:val="14"/>
        </w:rPr>
        <w:t> </w:t>
      </w:r>
      <w:r>
        <w:rPr>
          <w:rFonts w:ascii="Arial" w:hAnsi="Arial"/>
          <w:sz w:val="14"/>
        </w:rPr>
        <w:t>rights</w:t>
      </w:r>
      <w:r>
        <w:rPr>
          <w:rFonts w:ascii="Arial" w:hAnsi="Arial"/>
          <w:spacing w:val="-2"/>
          <w:sz w:val="14"/>
        </w:rPr>
        <w:t> </w:t>
      </w:r>
      <w:r>
        <w:rPr>
          <w:rFonts w:ascii="Arial" w:hAnsi="Arial"/>
          <w:sz w:val="14"/>
        </w:rPr>
        <w:t>reserved.</w:t>
      </w:r>
      <w:r>
        <w:rPr>
          <w:rFonts w:ascii="Arial" w:hAnsi="Arial"/>
          <w:spacing w:val="-3"/>
          <w:sz w:val="14"/>
        </w:rPr>
        <w:t> </w:t>
      </w:r>
      <w:r>
        <w:rPr>
          <w:rFonts w:ascii="Arial" w:hAnsi="Arial"/>
          <w:sz w:val="14"/>
        </w:rPr>
        <w:t>For</w:t>
      </w:r>
      <w:r>
        <w:rPr>
          <w:rFonts w:ascii="Arial" w:hAnsi="Arial"/>
          <w:spacing w:val="-2"/>
          <w:sz w:val="14"/>
        </w:rPr>
        <w:t> </w:t>
      </w:r>
      <w:r>
        <w:rPr>
          <w:rFonts w:ascii="Arial" w:hAnsi="Arial"/>
          <w:sz w:val="14"/>
        </w:rPr>
        <w:t>permissions,</w:t>
      </w:r>
      <w:r>
        <w:rPr>
          <w:rFonts w:ascii="Arial" w:hAnsi="Arial"/>
          <w:spacing w:val="-3"/>
          <w:sz w:val="14"/>
        </w:rPr>
        <w:t> </w:t>
      </w:r>
      <w:r>
        <w:rPr>
          <w:rFonts w:ascii="Arial" w:hAnsi="Arial"/>
          <w:sz w:val="14"/>
        </w:rPr>
        <w:t>please</w:t>
      </w:r>
      <w:r>
        <w:rPr>
          <w:rFonts w:ascii="Arial" w:hAnsi="Arial"/>
          <w:spacing w:val="-2"/>
          <w:sz w:val="14"/>
        </w:rPr>
        <w:t> </w:t>
      </w:r>
      <w:r>
        <w:rPr>
          <w:rFonts w:ascii="Arial" w:hAnsi="Arial"/>
          <w:sz w:val="14"/>
        </w:rPr>
        <w:t>e-mail:</w:t>
      </w:r>
      <w:r>
        <w:rPr>
          <w:rFonts w:ascii="Arial" w:hAnsi="Arial"/>
          <w:spacing w:val="-3"/>
          <w:sz w:val="14"/>
        </w:rPr>
        <w:t> </w:t>
      </w:r>
      <w:hyperlink r:id="rId9">
        <w:r>
          <w:rPr>
            <w:rFonts w:ascii="Arial" w:hAnsi="Arial"/>
            <w:sz w:val="14"/>
          </w:rPr>
          <w:t>journals.permissions@oup.com</w:t>
        </w:r>
      </w:hyperlink>
      <w:r>
        <w:rPr>
          <w:rFonts w:ascii="Arial" w:hAnsi="Arial"/>
          <w:sz w:val="14"/>
        </w:rPr>
        <w:tab/>
      </w:r>
      <w:r>
        <w:rPr>
          <w:rFonts w:ascii="Arial" w:hAnsi="Arial"/>
          <w:b/>
          <w:sz w:val="14"/>
        </w:rPr>
        <w:t>1</w:t>
      </w:r>
    </w:p>
    <w:p>
      <w:pPr>
        <w:tabs>
          <w:tab w:pos="706" w:val="left" w:leader="none"/>
          <w:tab w:pos="13146" w:val="left" w:leader="none"/>
          <w:tab w:pos="13644" w:val="left" w:leader="none"/>
        </w:tabs>
        <w:spacing w:before="779"/>
        <w:ind w:left="109" w:right="0" w:firstLine="0"/>
        <w:jc w:val="left"/>
        <w:rPr>
          <w:rFonts w:ascii="Arial"/>
          <w:sz w:val="20"/>
        </w:rPr>
      </w:pPr>
      <w:r>
        <w:rPr/>
        <w:pict>
          <v:line style="position:absolute;mso-position-horizontal-relative:page;mso-position-vertical-relative:paragraph;z-index:-16817152" from="18.443001pt,53.310885pt" to="18.443001pt,43.347885pt" stroked="true" strokeweight=".398pt" strokecolor="#000000">
            <v:stroke dashstyle="solid"/>
            <w10:wrap type="none"/>
          </v:line>
        </w:pict>
      </w:r>
      <w:r>
        <w:rPr/>
        <w:pict>
          <v:line style="position:absolute;mso-position-horizontal-relative:page;mso-position-vertical-relative:paragraph;z-index:-16816640" from="690.218994pt,53.310885pt" to="690.218994pt,43.347885pt" stroked="true" strokeweight=".398pt" strokecolor="#000000">
            <v:stroke dashstyle="solid"/>
            <w10:wrap type="none"/>
          </v:line>
        </w:pict>
      </w:r>
      <w:r>
        <w:rPr>
          <w:w w:val="99"/>
          <w:sz w:val="20"/>
          <w:u w:val="single"/>
        </w:rPr>
        <w:t> </w:t>
      </w:r>
      <w:r>
        <w:rPr>
          <w:spacing w:val="-1"/>
          <w:sz w:val="20"/>
          <w:u w:val="single"/>
        </w:rPr>
        <w:t> </w:t>
      </w:r>
      <w:r>
        <w:rPr>
          <w:rFonts w:ascii="Arial"/>
          <w:w w:val="450"/>
          <w:sz w:val="20"/>
          <w:u w:val="single"/>
        </w:rPr>
        <w:t>i</w:t>
        <w:tab/>
      </w:r>
      <w:r>
        <w:rPr>
          <w:rFonts w:ascii="Arial"/>
          <w:w w:val="450"/>
          <w:sz w:val="20"/>
        </w:rPr>
        <w:tab/>
      </w:r>
      <w:r>
        <w:rPr>
          <w:rFonts w:ascii="Arial"/>
          <w:w w:val="450"/>
          <w:sz w:val="20"/>
          <w:u w:val="single"/>
        </w:rPr>
        <w:t> </w:t>
        <w:tab/>
        <w:t>i</w:t>
      </w:r>
    </w:p>
    <w:p>
      <w:pPr>
        <w:spacing w:after="0"/>
        <w:jc w:val="left"/>
        <w:rPr>
          <w:rFonts w:ascii="Arial"/>
          <w:sz w:val="20"/>
        </w:rPr>
        <w:sectPr>
          <w:type w:val="continuous"/>
          <w:pgSz w:w="14180" w:h="20020"/>
          <w:pgMar w:top="2180" w:bottom="1940" w:left="160" w:right="60"/>
        </w:sectPr>
      </w:pPr>
    </w:p>
    <w:p>
      <w:pPr>
        <w:pStyle w:val="ListParagraph"/>
        <w:numPr>
          <w:ilvl w:val="0"/>
          <w:numId w:val="1"/>
        </w:numPr>
        <w:tabs>
          <w:tab w:pos="11219" w:val="left" w:leader="none"/>
          <w:tab w:pos="11220" w:val="left" w:leader="none"/>
        </w:tabs>
        <w:spacing w:line="240" w:lineRule="auto" w:before="487" w:after="0"/>
        <w:ind w:left="11219" w:right="0" w:hanging="9113"/>
        <w:jc w:val="left"/>
        <w:rPr>
          <w:rFonts w:ascii="Arial"/>
          <w:i/>
          <w:sz w:val="16"/>
        </w:rPr>
      </w:pPr>
      <w:r>
        <w:rPr/>
        <w:pict>
          <v:line style="position:absolute;mso-position-horizontal-relative:page;mso-position-vertical-relative:paragraph;z-index:15731200" from="113.382004pt,40.321911pt" to="597.566004pt,40.321911pt" stroked="true" strokeweight=".996pt" strokecolor="#000000">
            <v:stroke dashstyle="solid"/>
            <w10:wrap type="none"/>
          </v:line>
        </w:pict>
      </w:r>
      <w:r>
        <w:rPr>
          <w:rFonts w:ascii="Arial"/>
          <w:i/>
          <w:spacing w:val="-7"/>
          <w:sz w:val="16"/>
        </w:rPr>
        <w:t>Vo </w:t>
      </w:r>
      <w:r>
        <w:rPr>
          <w:rFonts w:ascii="Arial"/>
          <w:i/>
          <w:sz w:val="16"/>
        </w:rPr>
        <w:t>et</w:t>
      </w:r>
      <w:r>
        <w:rPr>
          <w:rFonts w:ascii="Arial"/>
          <w:i/>
          <w:spacing w:val="4"/>
          <w:sz w:val="16"/>
        </w:rPr>
        <w:t> </w:t>
      </w:r>
      <w:r>
        <w:rPr>
          <w:rFonts w:ascii="Arial"/>
          <w:i/>
          <w:sz w:val="16"/>
        </w:rPr>
        <w:t>al.</w:t>
      </w:r>
    </w:p>
    <w:p>
      <w:pPr>
        <w:spacing w:after="0" w:line="240" w:lineRule="auto"/>
        <w:jc w:val="left"/>
        <w:rPr>
          <w:rFonts w:ascii="Arial"/>
          <w:sz w:val="16"/>
        </w:rPr>
        <w:sectPr>
          <w:headerReference w:type="default" r:id="rId10"/>
          <w:footerReference w:type="default" r:id="rId11"/>
          <w:pgSz w:w="14180" w:h="20020"/>
          <w:pgMar w:header="1339" w:footer="1756" w:top="2180" w:bottom="1940" w:left="160" w:right="60"/>
          <w:pgNumType w:start="2"/>
        </w:sectPr>
      </w:pPr>
    </w:p>
    <w:p>
      <w:pPr>
        <w:pStyle w:val="BodyText"/>
        <w:rPr>
          <w:rFonts w:ascii="Arial"/>
          <w:i/>
          <w:sz w:val="18"/>
        </w:rPr>
      </w:pPr>
    </w:p>
    <w:p>
      <w:pPr>
        <w:pStyle w:val="BodyText"/>
        <w:spacing w:line="285" w:lineRule="auto" w:before="148"/>
        <w:ind w:left="2107"/>
        <w:jc w:val="both"/>
      </w:pPr>
      <w:r>
        <w:rPr/>
        <w:t>training</w:t>
      </w:r>
      <w:r>
        <w:rPr>
          <w:spacing w:val="-19"/>
        </w:rPr>
        <w:t> </w:t>
      </w:r>
      <w:r>
        <w:rPr/>
        <w:t>(Cichonska</w:t>
      </w:r>
      <w:r>
        <w:rPr>
          <w:spacing w:val="-18"/>
        </w:rPr>
        <w:t> </w:t>
      </w:r>
      <w:r>
        <w:rPr>
          <w:i/>
        </w:rPr>
        <w:t>et</w:t>
      </w:r>
      <w:r>
        <w:rPr>
          <w:i/>
          <w:spacing w:val="-18"/>
        </w:rPr>
        <w:t> </w:t>
      </w:r>
      <w:r>
        <w:rPr>
          <w:i/>
        </w:rPr>
        <w:t>al.</w:t>
      </w:r>
      <w:r>
        <w:rPr/>
        <w:t>,</w:t>
      </w:r>
      <w:r>
        <w:rPr>
          <w:spacing w:val="-18"/>
        </w:rPr>
        <w:t> </w:t>
      </w:r>
      <w:r>
        <w:rPr/>
        <w:t>2017,</w:t>
      </w:r>
      <w:r>
        <w:rPr>
          <w:spacing w:val="-18"/>
        </w:rPr>
        <w:t> </w:t>
      </w:r>
      <w:r>
        <w:rPr/>
        <w:t>2018).</w:t>
      </w:r>
      <w:r>
        <w:rPr>
          <w:spacing w:val="-14"/>
        </w:rPr>
        <w:t> </w:t>
      </w:r>
      <w:r>
        <w:rPr>
          <w:spacing w:val="-3"/>
        </w:rPr>
        <w:t>However,</w:t>
      </w:r>
      <w:r>
        <w:rPr>
          <w:spacing w:val="-13"/>
        </w:rPr>
        <w:t> </w:t>
      </w:r>
      <w:r>
        <w:rPr/>
        <w:t>these</w:t>
      </w:r>
      <w:r>
        <w:rPr>
          <w:spacing w:val="-19"/>
        </w:rPr>
        <w:t> </w:t>
      </w:r>
      <w:r>
        <w:rPr/>
        <w:t>methods</w:t>
      </w:r>
      <w:r>
        <w:rPr>
          <w:spacing w:val="-18"/>
        </w:rPr>
        <w:t> </w:t>
      </w:r>
      <w:r>
        <w:rPr/>
        <w:t>have</w:t>
      </w:r>
      <w:r>
        <w:rPr>
          <w:spacing w:val="-18"/>
        </w:rPr>
        <w:t> </w:t>
      </w:r>
      <w:r>
        <w:rPr>
          <w:spacing w:val="-4"/>
        </w:rPr>
        <w:t>some </w:t>
      </w:r>
      <w:r>
        <w:rPr/>
        <w:t>disadvantages</w:t>
      </w:r>
      <w:r>
        <w:rPr>
          <w:spacing w:val="-10"/>
        </w:rPr>
        <w:t> </w:t>
      </w:r>
      <w:r>
        <w:rPr/>
        <w:t>on</w:t>
      </w:r>
      <w:r>
        <w:rPr>
          <w:spacing w:val="-10"/>
        </w:rPr>
        <w:t> </w:t>
      </w:r>
      <w:r>
        <w:rPr/>
        <w:t>the</w:t>
      </w:r>
      <w:r>
        <w:rPr>
          <w:spacing w:val="-10"/>
        </w:rPr>
        <w:t> </w:t>
      </w:r>
      <w:r>
        <w:rPr/>
        <w:t>input</w:t>
      </w:r>
      <w:r>
        <w:rPr>
          <w:spacing w:val="-10"/>
        </w:rPr>
        <w:t> </w:t>
      </w:r>
      <w:r>
        <w:rPr/>
        <w:t>or</w:t>
      </w:r>
      <w:r>
        <w:rPr>
          <w:spacing w:val="-10"/>
        </w:rPr>
        <w:t> </w:t>
      </w:r>
      <w:r>
        <w:rPr/>
        <w:t>features</w:t>
      </w:r>
      <w:r>
        <w:rPr>
          <w:spacing w:val="-10"/>
        </w:rPr>
        <w:t> </w:t>
      </w:r>
      <w:r>
        <w:rPr/>
        <w:t>selection.</w:t>
      </w:r>
      <w:r>
        <w:rPr>
          <w:spacing w:val="-8"/>
        </w:rPr>
        <w:t> </w:t>
      </w:r>
      <w:r>
        <w:rPr/>
        <w:t>Specifically,</w:t>
      </w:r>
      <w:r>
        <w:rPr>
          <w:spacing w:val="-9"/>
        </w:rPr>
        <w:t> </w:t>
      </w:r>
      <w:r>
        <w:rPr/>
        <w:t>although</w:t>
      </w:r>
      <w:r>
        <w:rPr>
          <w:spacing w:val="-10"/>
        </w:rPr>
        <w:t> </w:t>
      </w:r>
      <w:r>
        <w:rPr>
          <w:spacing w:val="-6"/>
        </w:rPr>
        <w:t>the </w:t>
      </w:r>
      <w:r>
        <w:rPr/>
        <w:t>molecular docking technique is instructive, it requires information </w:t>
      </w:r>
      <w:r>
        <w:rPr>
          <w:spacing w:val="-5"/>
        </w:rPr>
        <w:t>and </w:t>
      </w:r>
      <w:r>
        <w:rPr/>
        <w:t>concrete</w:t>
      </w:r>
      <w:r>
        <w:rPr>
          <w:spacing w:val="-10"/>
        </w:rPr>
        <w:t> </w:t>
      </w:r>
      <w:r>
        <w:rPr/>
        <w:t>knowledge</w:t>
      </w:r>
      <w:r>
        <w:rPr>
          <w:spacing w:val="-10"/>
        </w:rPr>
        <w:t> </w:t>
      </w:r>
      <w:r>
        <w:rPr/>
        <w:t>of</w:t>
      </w:r>
      <w:r>
        <w:rPr>
          <w:spacing w:val="-10"/>
        </w:rPr>
        <w:t> </w:t>
      </w:r>
      <w:r>
        <w:rPr/>
        <w:t>the</w:t>
      </w:r>
      <w:r>
        <w:rPr>
          <w:spacing w:val="-10"/>
        </w:rPr>
        <w:t> </w:t>
      </w:r>
      <w:r>
        <w:rPr/>
        <w:t>crystalline</w:t>
      </w:r>
      <w:r>
        <w:rPr>
          <w:spacing w:val="-9"/>
        </w:rPr>
        <w:t> </w:t>
      </w:r>
      <w:r>
        <w:rPr/>
        <w:t>structure</w:t>
      </w:r>
      <w:r>
        <w:rPr>
          <w:spacing w:val="-10"/>
        </w:rPr>
        <w:t> </w:t>
      </w:r>
      <w:r>
        <w:rPr/>
        <w:t>of</w:t>
      </w:r>
      <w:r>
        <w:rPr>
          <w:spacing w:val="-10"/>
        </w:rPr>
        <w:t> </w:t>
      </w:r>
      <w:r>
        <w:rPr/>
        <w:t>proteins,</w:t>
      </w:r>
      <w:r>
        <w:rPr>
          <w:spacing w:val="-8"/>
        </w:rPr>
        <w:t> </w:t>
      </w:r>
      <w:r>
        <w:rPr/>
        <w:t>which</w:t>
      </w:r>
      <w:r>
        <w:rPr>
          <w:spacing w:val="-10"/>
        </w:rPr>
        <w:t> </w:t>
      </w:r>
      <w:r>
        <w:rPr/>
        <w:t>may</w:t>
      </w:r>
      <w:r>
        <w:rPr>
          <w:spacing w:val="-10"/>
        </w:rPr>
        <w:t> </w:t>
      </w:r>
      <w:r>
        <w:rPr>
          <w:spacing w:val="-6"/>
        </w:rPr>
        <w:t>not </w:t>
      </w:r>
      <w:r>
        <w:rPr/>
        <w:t>be available. Or in the Random Forest algorithm, features such as </w:t>
      </w:r>
      <w:r>
        <w:rPr>
          <w:spacing w:val="-3"/>
        </w:rPr>
        <w:t>atom- </w:t>
      </w:r>
      <w:r>
        <w:rPr/>
        <w:t>pair co-occurrence oversimplified the description of the </w:t>
      </w:r>
      <w:r>
        <w:rPr>
          <w:spacing w:val="-3"/>
        </w:rPr>
        <w:t>protein–ligand </w:t>
      </w:r>
      <w:r>
        <w:rPr/>
        <w:t>complex and resulted in the loss of information (Öztürk </w:t>
      </w:r>
      <w:r>
        <w:rPr>
          <w:i/>
        </w:rPr>
        <w:t>et al.</w:t>
      </w:r>
      <w:r>
        <w:rPr/>
        <w:t>,</w:t>
      </w:r>
      <w:r>
        <w:rPr>
          <w:spacing w:val="-22"/>
        </w:rPr>
        <w:t> </w:t>
      </w:r>
      <w:r>
        <w:rPr/>
        <w:t>2018).</w:t>
      </w:r>
    </w:p>
    <w:p>
      <w:pPr>
        <w:pStyle w:val="BodyText"/>
        <w:spacing w:line="285" w:lineRule="auto" w:before="2"/>
        <w:ind w:left="2107" w:firstLine="239"/>
        <w:jc w:val="both"/>
      </w:pPr>
      <w:r>
        <w:rPr/>
        <w:t>Along with the explosion of data, deep learning step by  </w:t>
      </w:r>
      <w:r>
        <w:rPr>
          <w:spacing w:val="-3"/>
        </w:rPr>
        <w:t>step  </w:t>
      </w:r>
      <w:r>
        <w:rPr/>
        <w:t>became a popular architecture recently, supported by </w:t>
      </w:r>
      <w:r>
        <w:rPr>
          <w:spacing w:val="-2"/>
        </w:rPr>
        <w:t>high-capacity </w:t>
      </w:r>
      <w:r>
        <w:rPr/>
        <w:t>computing</w:t>
      </w:r>
      <w:r>
        <w:rPr>
          <w:spacing w:val="-10"/>
        </w:rPr>
        <w:t> </w:t>
      </w:r>
      <w:r>
        <w:rPr/>
        <w:t>devices</w:t>
      </w:r>
      <w:r>
        <w:rPr>
          <w:spacing w:val="-9"/>
        </w:rPr>
        <w:t> </w:t>
      </w:r>
      <w:r>
        <w:rPr/>
        <w:t>that</w:t>
      </w:r>
      <w:r>
        <w:rPr>
          <w:spacing w:val="-9"/>
        </w:rPr>
        <w:t> </w:t>
      </w:r>
      <w:r>
        <w:rPr/>
        <w:t>challenged</w:t>
      </w:r>
      <w:r>
        <w:rPr>
          <w:spacing w:val="-9"/>
        </w:rPr>
        <w:t> </w:t>
      </w:r>
      <w:r>
        <w:rPr/>
        <w:t>existing</w:t>
      </w:r>
      <w:r>
        <w:rPr>
          <w:spacing w:val="-9"/>
        </w:rPr>
        <w:t> </w:t>
      </w:r>
      <w:r>
        <w:rPr/>
        <w:t>machine</w:t>
      </w:r>
      <w:r>
        <w:rPr>
          <w:spacing w:val="-9"/>
        </w:rPr>
        <w:t> </w:t>
      </w:r>
      <w:r>
        <w:rPr/>
        <w:t>learning</w:t>
      </w:r>
      <w:r>
        <w:rPr>
          <w:spacing w:val="-9"/>
        </w:rPr>
        <w:t> </w:t>
      </w:r>
      <w:r>
        <w:rPr/>
        <w:t>approaches. Deep learning methods are currently being used extensively in </w:t>
      </w:r>
      <w:r>
        <w:rPr>
          <w:spacing w:val="-4"/>
        </w:rPr>
        <w:t>many </w:t>
      </w:r>
      <w:r>
        <w:rPr/>
        <w:t>other research fields, including bioinformatics such as genomics </w:t>
      </w:r>
      <w:r>
        <w:rPr>
          <w:spacing w:val="-3"/>
        </w:rPr>
        <w:t>studies </w:t>
      </w:r>
      <w:r>
        <w:rPr/>
        <w:t>(K.K.Leung</w:t>
      </w:r>
      <w:r>
        <w:rPr>
          <w:spacing w:val="-5"/>
        </w:rPr>
        <w:t> </w:t>
      </w:r>
      <w:r>
        <w:rPr>
          <w:i/>
        </w:rPr>
        <w:t>et</w:t>
      </w:r>
      <w:r>
        <w:rPr>
          <w:i/>
          <w:spacing w:val="-3"/>
        </w:rPr>
        <w:t> </w:t>
      </w:r>
      <w:r>
        <w:rPr>
          <w:i/>
        </w:rPr>
        <w:t>al.</w:t>
      </w:r>
      <w:r>
        <w:rPr/>
        <w:t>,</w:t>
      </w:r>
      <w:r>
        <w:rPr>
          <w:spacing w:val="-4"/>
        </w:rPr>
        <w:t> </w:t>
      </w:r>
      <w:r>
        <w:rPr/>
        <w:t>2014;</w:t>
      </w:r>
      <w:r>
        <w:rPr>
          <w:spacing w:val="-4"/>
        </w:rPr>
        <w:t> </w:t>
      </w:r>
      <w:r>
        <w:rPr>
          <w:spacing w:val="-3"/>
        </w:rPr>
        <w:t>Y.Xiong</w:t>
      </w:r>
      <w:r>
        <w:rPr>
          <w:spacing w:val="-5"/>
        </w:rPr>
        <w:t> </w:t>
      </w:r>
      <w:r>
        <w:rPr>
          <w:i/>
        </w:rPr>
        <w:t>et</w:t>
      </w:r>
      <w:r>
        <w:rPr>
          <w:i/>
          <w:spacing w:val="-3"/>
        </w:rPr>
        <w:t> </w:t>
      </w:r>
      <w:r>
        <w:rPr>
          <w:i/>
        </w:rPr>
        <w:t>al.</w:t>
      </w:r>
      <w:r>
        <w:rPr/>
        <w:t>,</w:t>
      </w:r>
      <w:r>
        <w:rPr>
          <w:spacing w:val="-4"/>
        </w:rPr>
        <w:t> </w:t>
      </w:r>
      <w:r>
        <w:rPr/>
        <w:t>2015)</w:t>
      </w:r>
      <w:r>
        <w:rPr>
          <w:spacing w:val="-4"/>
        </w:rPr>
        <w:t> </w:t>
      </w:r>
      <w:r>
        <w:rPr/>
        <w:t>and</w:t>
      </w:r>
      <w:r>
        <w:rPr>
          <w:spacing w:val="-4"/>
        </w:rPr>
        <w:t> </w:t>
      </w:r>
      <w:r>
        <w:rPr/>
        <w:t>quantitative</w:t>
      </w:r>
      <w:r>
        <w:rPr>
          <w:spacing w:val="-4"/>
        </w:rPr>
        <w:t> </w:t>
      </w:r>
      <w:r>
        <w:rPr/>
        <w:t>structure- activity relationship (QSAR) studies in drug discovery, inspired by </w:t>
      </w:r>
      <w:r>
        <w:rPr>
          <w:spacing w:val="-6"/>
        </w:rPr>
        <w:t>the </w:t>
      </w:r>
      <w:r>
        <w:rPr/>
        <w:t>remarkable success rate in image processing and speech recognition  (Ma </w:t>
      </w:r>
      <w:r>
        <w:rPr>
          <w:i/>
        </w:rPr>
        <w:t>et al.</w:t>
      </w:r>
      <w:r>
        <w:rPr/>
        <w:t>, 2015). The main advantage of deep learning architectures </w:t>
      </w:r>
      <w:r>
        <w:rPr>
          <w:spacing w:val="-8"/>
        </w:rPr>
        <w:t>is </w:t>
      </w:r>
      <w:r>
        <w:rPr/>
        <w:t>that they offer improved representations of raw data through non-linear modifications in each layer (LeCun </w:t>
      </w:r>
      <w:r>
        <w:rPr>
          <w:i/>
        </w:rPr>
        <w:t>et al.</w:t>
      </w:r>
      <w:r>
        <w:rPr/>
        <w:t>, 2015), making it easier </w:t>
      </w:r>
      <w:r>
        <w:rPr>
          <w:spacing w:val="-7"/>
        </w:rPr>
        <w:t>to </w:t>
      </w:r>
      <w:r>
        <w:rPr/>
        <w:t>understand the underlying patterns in the data. A few researches </w:t>
      </w:r>
      <w:r>
        <w:rPr>
          <w:spacing w:val="-5"/>
        </w:rPr>
        <w:t>have </w:t>
      </w:r>
      <w:r>
        <w:rPr/>
        <w:t>previously been conducted utilizing Deep Neural Networks (DNN) </w:t>
      </w:r>
      <w:r>
        <w:rPr>
          <w:spacing w:val="-6"/>
        </w:rPr>
        <w:t>for </w:t>
      </w:r>
      <w:r>
        <w:rPr/>
        <w:t>DTI binary class prediction utilizing multiple input models for proteins and medicines, in addition to some researches that use stacked </w:t>
      </w:r>
      <w:r>
        <w:rPr>
          <w:spacing w:val="-3"/>
        </w:rPr>
        <w:t>auto- </w:t>
      </w:r>
      <w:r>
        <w:rPr/>
        <w:t>encoders</w:t>
      </w:r>
      <w:r>
        <w:rPr>
          <w:spacing w:val="-8"/>
        </w:rPr>
        <w:t> </w:t>
      </w:r>
      <w:r>
        <w:rPr>
          <w:spacing w:val="-3"/>
        </w:rPr>
        <w:t>(Wang</w:t>
      </w:r>
      <w:r>
        <w:rPr>
          <w:spacing w:val="-7"/>
        </w:rPr>
        <w:t> </w:t>
      </w:r>
      <w:r>
        <w:rPr>
          <w:i/>
        </w:rPr>
        <w:t>et</w:t>
      </w:r>
      <w:r>
        <w:rPr>
          <w:i/>
          <w:spacing w:val="-7"/>
        </w:rPr>
        <w:t> </w:t>
      </w:r>
      <w:r>
        <w:rPr>
          <w:i/>
        </w:rPr>
        <w:t>al.</w:t>
      </w:r>
      <w:r>
        <w:rPr/>
        <w:t>,</w:t>
      </w:r>
      <w:r>
        <w:rPr>
          <w:spacing w:val="-7"/>
        </w:rPr>
        <w:t> </w:t>
      </w:r>
      <w:r>
        <w:rPr/>
        <w:t>2018)</w:t>
      </w:r>
      <w:r>
        <w:rPr>
          <w:spacing w:val="-7"/>
        </w:rPr>
        <w:t> </w:t>
      </w:r>
      <w:r>
        <w:rPr/>
        <w:t>and</w:t>
      </w:r>
      <w:r>
        <w:rPr>
          <w:spacing w:val="-7"/>
        </w:rPr>
        <w:t> </w:t>
      </w:r>
      <w:r>
        <w:rPr/>
        <w:t>deep-belief</w:t>
      </w:r>
      <w:r>
        <w:rPr>
          <w:spacing w:val="-7"/>
        </w:rPr>
        <w:t> </w:t>
      </w:r>
      <w:r>
        <w:rPr/>
        <w:t>networks</w:t>
      </w:r>
      <w:r>
        <w:rPr>
          <w:spacing w:val="-7"/>
        </w:rPr>
        <w:t> </w:t>
      </w:r>
      <w:r>
        <w:rPr>
          <w:spacing w:val="-4"/>
        </w:rPr>
        <w:t>(Wen</w:t>
      </w:r>
      <w:r>
        <w:rPr>
          <w:spacing w:val="-8"/>
        </w:rPr>
        <w:t> </w:t>
      </w:r>
      <w:r>
        <w:rPr>
          <w:i/>
        </w:rPr>
        <w:t>et</w:t>
      </w:r>
      <w:r>
        <w:rPr>
          <w:i/>
          <w:spacing w:val="-7"/>
        </w:rPr>
        <w:t> </w:t>
      </w:r>
      <w:r>
        <w:rPr>
          <w:i/>
        </w:rPr>
        <w:t>al.</w:t>
      </w:r>
      <w:r>
        <w:rPr/>
        <w:t>,</w:t>
      </w:r>
      <w:r>
        <w:rPr>
          <w:spacing w:val="-7"/>
        </w:rPr>
        <w:t> </w:t>
      </w:r>
      <w:r>
        <w:rPr/>
        <w:t>2017). Similarly, stacked auto-encoder models incorporating Recurrent </w:t>
      </w:r>
      <w:r>
        <w:rPr>
          <w:spacing w:val="-3"/>
        </w:rPr>
        <w:t>Neural </w:t>
      </w:r>
      <w:r>
        <w:rPr/>
        <w:t>Networks</w:t>
      </w:r>
      <w:r>
        <w:rPr>
          <w:spacing w:val="-13"/>
        </w:rPr>
        <w:t> </w:t>
      </w:r>
      <w:r>
        <w:rPr/>
        <w:t>(RNNs)</w:t>
      </w:r>
      <w:r>
        <w:rPr>
          <w:spacing w:val="-13"/>
        </w:rPr>
        <w:t> </w:t>
      </w:r>
      <w:r>
        <w:rPr/>
        <w:t>and</w:t>
      </w:r>
      <w:r>
        <w:rPr>
          <w:spacing w:val="-13"/>
        </w:rPr>
        <w:t> </w:t>
      </w:r>
      <w:r>
        <w:rPr/>
        <w:t>Convolutional</w:t>
      </w:r>
      <w:r>
        <w:rPr>
          <w:spacing w:val="-12"/>
        </w:rPr>
        <w:t> </w:t>
      </w:r>
      <w:r>
        <w:rPr/>
        <w:t>Neural</w:t>
      </w:r>
      <w:r>
        <w:rPr>
          <w:spacing w:val="-13"/>
        </w:rPr>
        <w:t> </w:t>
      </w:r>
      <w:r>
        <w:rPr/>
        <w:t>Networks</w:t>
      </w:r>
      <w:r>
        <w:rPr>
          <w:spacing w:val="-13"/>
        </w:rPr>
        <w:t> </w:t>
      </w:r>
      <w:r>
        <w:rPr/>
        <w:t>(CNNs)</w:t>
      </w:r>
      <w:r>
        <w:rPr>
          <w:spacing w:val="-13"/>
        </w:rPr>
        <w:t> </w:t>
      </w:r>
      <w:r>
        <w:rPr/>
        <w:t>were</w:t>
      </w:r>
      <w:r>
        <w:rPr>
          <w:spacing w:val="-12"/>
        </w:rPr>
        <w:t> </w:t>
      </w:r>
      <w:r>
        <w:rPr>
          <w:spacing w:val="-4"/>
        </w:rPr>
        <w:t>used </w:t>
      </w:r>
      <w:r>
        <w:rPr/>
        <w:t>to describe chemical and genomic structures in real-valued vector </w:t>
      </w:r>
      <w:r>
        <w:rPr>
          <w:spacing w:val="-3"/>
        </w:rPr>
        <w:t>forms </w:t>
      </w:r>
      <w:r>
        <w:rPr/>
        <w:t>(Gómez-Bombarelli </w:t>
      </w:r>
      <w:r>
        <w:rPr>
          <w:i/>
        </w:rPr>
        <w:t>et al.</w:t>
      </w:r>
      <w:r>
        <w:rPr/>
        <w:t>, 2018; </w:t>
      </w:r>
      <w:r>
        <w:rPr>
          <w:spacing w:val="-5"/>
        </w:rPr>
        <w:t>Jastrze˛bski </w:t>
      </w:r>
      <w:r>
        <w:rPr>
          <w:i/>
        </w:rPr>
        <w:t>et al.</w:t>
      </w:r>
      <w:r>
        <w:rPr/>
        <w:t>, 2016). Deep learning algorithms have also been applied to protein-ligand interaction scores, with CNNs learning from the 3D structures of protein-ligand </w:t>
      </w:r>
      <w:r>
        <w:rPr>
          <w:spacing w:val="-3"/>
        </w:rPr>
        <w:t>complexes </w:t>
      </w:r>
      <w:r>
        <w:rPr/>
        <w:t>being a frequent use (Gomes </w:t>
      </w:r>
      <w:r>
        <w:rPr>
          <w:i/>
        </w:rPr>
        <w:t>et al.</w:t>
      </w:r>
      <w:r>
        <w:rPr/>
        <w:t>, 2017; Ragoza </w:t>
      </w:r>
      <w:r>
        <w:rPr>
          <w:i/>
        </w:rPr>
        <w:t>et al.</w:t>
      </w:r>
      <w:r>
        <w:rPr/>
        <w:t>, 2017; </w:t>
      </w:r>
      <w:r>
        <w:rPr>
          <w:spacing w:val="-4"/>
        </w:rPr>
        <w:t>Wallach  </w:t>
      </w:r>
      <w:r>
        <w:rPr>
          <w:i/>
        </w:rPr>
        <w:t>et</w:t>
      </w:r>
      <w:r>
        <w:rPr>
          <w:i/>
          <w:spacing w:val="-15"/>
        </w:rPr>
        <w:t> </w:t>
      </w:r>
      <w:r>
        <w:rPr>
          <w:i/>
        </w:rPr>
        <w:t>al.</w:t>
      </w:r>
      <w:r>
        <w:rPr/>
        <w:t>,</w:t>
      </w:r>
      <w:r>
        <w:rPr>
          <w:spacing w:val="-14"/>
        </w:rPr>
        <w:t> </w:t>
      </w:r>
      <w:r>
        <w:rPr/>
        <w:t>2015).</w:t>
      </w:r>
      <w:r>
        <w:rPr>
          <w:spacing w:val="-11"/>
        </w:rPr>
        <w:t> </w:t>
      </w:r>
      <w:r>
        <w:rPr/>
        <w:t>This</w:t>
      </w:r>
      <w:r>
        <w:rPr>
          <w:spacing w:val="-14"/>
        </w:rPr>
        <w:t> </w:t>
      </w:r>
      <w:r>
        <w:rPr/>
        <w:t>technique,</w:t>
      </w:r>
      <w:r>
        <w:rPr>
          <w:spacing w:val="-11"/>
        </w:rPr>
        <w:t> </w:t>
      </w:r>
      <w:r>
        <w:rPr>
          <w:spacing w:val="-3"/>
        </w:rPr>
        <w:t>however,</w:t>
      </w:r>
      <w:r>
        <w:rPr>
          <w:spacing w:val="-12"/>
        </w:rPr>
        <w:t> </w:t>
      </w:r>
      <w:r>
        <w:rPr/>
        <w:t>is</w:t>
      </w:r>
      <w:r>
        <w:rPr>
          <w:spacing w:val="-14"/>
        </w:rPr>
        <w:t> </w:t>
      </w:r>
      <w:r>
        <w:rPr/>
        <w:t>confined</w:t>
      </w:r>
      <w:r>
        <w:rPr>
          <w:spacing w:val="-15"/>
        </w:rPr>
        <w:t> </w:t>
      </w:r>
      <w:r>
        <w:rPr/>
        <w:t>to</w:t>
      </w:r>
      <w:r>
        <w:rPr>
          <w:spacing w:val="-14"/>
        </w:rPr>
        <w:t> </w:t>
      </w:r>
      <w:r>
        <w:rPr/>
        <w:t>known</w:t>
      </w:r>
      <w:r>
        <w:rPr>
          <w:spacing w:val="-14"/>
        </w:rPr>
        <w:t> </w:t>
      </w:r>
      <w:r>
        <w:rPr/>
        <w:t>protein-ligand complex structures, with only 25000 ligands described in PDB </w:t>
      </w:r>
      <w:r>
        <w:rPr>
          <w:spacing w:val="-6"/>
        </w:rPr>
        <w:t>(W.Rose </w:t>
      </w:r>
      <w:r>
        <w:rPr>
          <w:i/>
        </w:rPr>
        <w:t>et al.</w:t>
      </w:r>
      <w:r>
        <w:rPr/>
        <w:t>,</w:t>
      </w:r>
      <w:r>
        <w:rPr>
          <w:spacing w:val="-3"/>
        </w:rPr>
        <w:t> </w:t>
      </w:r>
      <w:r>
        <w:rPr/>
        <w:t>2016).</w:t>
      </w:r>
    </w:p>
    <w:p>
      <w:pPr>
        <w:pStyle w:val="BodyText"/>
        <w:spacing w:line="285" w:lineRule="auto" w:before="6"/>
        <w:ind w:left="2107" w:firstLine="239"/>
        <w:jc w:val="both"/>
      </w:pPr>
      <w:r>
        <w:rPr/>
        <w:t>Another method is to train neural networks on 1D representations </w:t>
      </w:r>
      <w:r>
        <w:rPr>
          <w:spacing w:val="-6"/>
        </w:rPr>
        <w:t>of </w:t>
      </w:r>
      <w:r>
        <w:rPr/>
        <w:t>drug and protein sequences. For example, the </w:t>
      </w:r>
      <w:r>
        <w:rPr>
          <w:spacing w:val="-3"/>
        </w:rPr>
        <w:t>DeepDTA </w:t>
      </w:r>
      <w:r>
        <w:rPr/>
        <w:t>model captures predictive patterns in data using 1D representations and layers of </w:t>
      </w:r>
      <w:r>
        <w:rPr>
          <w:spacing w:val="-8"/>
        </w:rPr>
        <w:t>1D </w:t>
      </w:r>
      <w:r>
        <w:rPr/>
        <w:t>convolutions with pooling (Öztürk </w:t>
      </w:r>
      <w:r>
        <w:rPr>
          <w:i/>
        </w:rPr>
        <w:t>et al.</w:t>
      </w:r>
      <w:r>
        <w:rPr/>
        <w:t>, 2018). The final </w:t>
      </w:r>
      <w:r>
        <w:rPr>
          <w:spacing w:val="-3"/>
        </w:rPr>
        <w:t>convolution </w:t>
      </w:r>
      <w:r>
        <w:rPr/>
        <w:t>layers are then concatenated, processed through many hidden layers, </w:t>
      </w:r>
      <w:r>
        <w:rPr>
          <w:spacing w:val="-5"/>
        </w:rPr>
        <w:t>and </w:t>
      </w:r>
      <w:r>
        <w:rPr/>
        <w:t>regressed with drug–target affinity ratings. The </w:t>
      </w:r>
      <w:r>
        <w:rPr>
          <w:spacing w:val="-4"/>
        </w:rPr>
        <w:t>WideDTA </w:t>
      </w:r>
      <w:r>
        <w:rPr/>
        <w:t>model is </w:t>
      </w:r>
      <w:r>
        <w:rPr>
          <w:spacing w:val="-8"/>
        </w:rPr>
        <w:t>an </w:t>
      </w:r>
      <w:r>
        <w:rPr/>
        <w:t>expansion</w:t>
      </w:r>
      <w:r>
        <w:rPr>
          <w:spacing w:val="-15"/>
        </w:rPr>
        <w:t> </w:t>
      </w:r>
      <w:r>
        <w:rPr/>
        <w:t>of</w:t>
      </w:r>
      <w:r>
        <w:rPr>
          <w:spacing w:val="-14"/>
        </w:rPr>
        <w:t> </w:t>
      </w:r>
      <w:r>
        <w:rPr/>
        <w:t>the</w:t>
      </w:r>
      <w:r>
        <w:rPr>
          <w:spacing w:val="-14"/>
        </w:rPr>
        <w:t> </w:t>
      </w:r>
      <w:r>
        <w:rPr>
          <w:spacing w:val="-3"/>
        </w:rPr>
        <w:t>DeepDTA</w:t>
      </w:r>
      <w:r>
        <w:rPr>
          <w:spacing w:val="-14"/>
        </w:rPr>
        <w:t> </w:t>
      </w:r>
      <w:r>
        <w:rPr/>
        <w:t>model</w:t>
      </w:r>
      <w:r>
        <w:rPr>
          <w:spacing w:val="-14"/>
        </w:rPr>
        <w:t> </w:t>
      </w:r>
      <w:r>
        <w:rPr/>
        <w:t>in</w:t>
      </w:r>
      <w:r>
        <w:rPr>
          <w:spacing w:val="-14"/>
        </w:rPr>
        <w:t> </w:t>
      </w:r>
      <w:r>
        <w:rPr/>
        <w:t>which</w:t>
      </w:r>
      <w:r>
        <w:rPr>
          <w:spacing w:val="-14"/>
        </w:rPr>
        <w:t> </w:t>
      </w:r>
      <w:r>
        <w:rPr/>
        <w:t>the</w:t>
      </w:r>
      <w:r>
        <w:rPr>
          <w:spacing w:val="-14"/>
        </w:rPr>
        <w:t> </w:t>
      </w:r>
      <w:r>
        <w:rPr/>
        <w:t>drug</w:t>
      </w:r>
      <w:r>
        <w:rPr>
          <w:spacing w:val="-14"/>
        </w:rPr>
        <w:t> </w:t>
      </w:r>
      <w:r>
        <w:rPr/>
        <w:t>and</w:t>
      </w:r>
      <w:r>
        <w:rPr>
          <w:spacing w:val="-14"/>
        </w:rPr>
        <w:t> </w:t>
      </w:r>
      <w:r>
        <w:rPr/>
        <w:t>protein</w:t>
      </w:r>
      <w:r>
        <w:rPr>
          <w:spacing w:val="-15"/>
        </w:rPr>
        <w:t> </w:t>
      </w:r>
      <w:r>
        <w:rPr/>
        <w:t>sequences are first summarized as higher-order characteristics (Öztürk </w:t>
      </w:r>
      <w:r>
        <w:rPr>
          <w:i/>
        </w:rPr>
        <w:t>et al.</w:t>
      </w:r>
      <w:r>
        <w:rPr/>
        <w:t>,</w:t>
      </w:r>
      <w:r>
        <w:rPr>
          <w:spacing w:val="-29"/>
        </w:rPr>
        <w:t> </w:t>
      </w:r>
      <w:r>
        <w:rPr/>
        <w:t>2019). Drugs, for example, are represented by the most common sub-structures </w:t>
      </w:r>
      <w:r>
        <w:rPr>
          <w:w w:val="99"/>
        </w:rPr>
        <w:t>the</w:t>
      </w:r>
      <w:r>
        <w:rPr>
          <w:spacing w:val="12"/>
        </w:rPr>
        <w:t> </w:t>
      </w:r>
      <w:r>
        <w:rPr>
          <w:w w:val="99"/>
        </w:rPr>
        <w:t>Li</w:t>
      </w:r>
      <w:r>
        <w:rPr>
          <w:spacing w:val="-1"/>
          <w:w w:val="99"/>
        </w:rPr>
        <w:t>g</w:t>
      </w:r>
      <w:r>
        <w:rPr>
          <w:w w:val="99"/>
        </w:rPr>
        <w:t>and</w:t>
      </w:r>
      <w:r>
        <w:rPr>
          <w:spacing w:val="12"/>
        </w:rPr>
        <w:t> </w:t>
      </w:r>
      <w:r>
        <w:rPr>
          <w:w w:val="99"/>
        </w:rPr>
        <w:t>Maximum</w:t>
      </w:r>
      <w:r>
        <w:rPr>
          <w:spacing w:val="11"/>
        </w:rPr>
        <w:t> </w:t>
      </w:r>
      <w:r>
        <w:rPr>
          <w:w w:val="99"/>
        </w:rPr>
        <w:t>Common</w:t>
      </w:r>
      <w:r>
        <w:rPr>
          <w:spacing w:val="12"/>
        </w:rPr>
        <w:t> </w:t>
      </w:r>
      <w:r>
        <w:rPr>
          <w:w w:val="99"/>
        </w:rPr>
        <w:t>Substructures</w:t>
      </w:r>
      <w:r>
        <w:rPr>
          <w:spacing w:val="12"/>
        </w:rPr>
        <w:t> </w:t>
      </w:r>
      <w:r>
        <w:rPr>
          <w:w w:val="99"/>
        </w:rPr>
        <w:t>(LMCS)</w:t>
      </w:r>
      <w:r>
        <w:rPr>
          <w:spacing w:val="11"/>
        </w:rPr>
        <w:t> </w:t>
      </w:r>
      <w:r>
        <w:rPr>
          <w:w w:val="99"/>
        </w:rPr>
        <w:t>(</w:t>
      </w:r>
      <w:r>
        <w:rPr>
          <w:spacing w:val="-13"/>
          <w:w w:val="99"/>
        </w:rPr>
        <w:t>W</w:t>
      </w:r>
      <w:r>
        <w:rPr>
          <w:w w:val="99"/>
        </w:rPr>
        <w:t>o</w:t>
      </w:r>
      <w:r>
        <w:rPr>
          <w:spacing w:val="-62"/>
          <w:w w:val="99"/>
        </w:rPr>
        <w:t>z</w:t>
      </w:r>
      <w:r>
        <w:rPr>
          <w:spacing w:val="8"/>
          <w:w w:val="99"/>
        </w:rPr>
        <w:t>´</w:t>
      </w:r>
      <w:r>
        <w:rPr>
          <w:w w:val="99"/>
        </w:rPr>
        <w:t>niak</w:t>
      </w:r>
      <w:r>
        <w:rPr>
          <w:spacing w:val="12"/>
        </w:rPr>
        <w:t> </w:t>
      </w:r>
      <w:r>
        <w:rPr>
          <w:i/>
          <w:w w:val="99"/>
        </w:rPr>
        <w:t>et</w:t>
      </w:r>
      <w:r>
        <w:rPr>
          <w:i/>
          <w:spacing w:val="12"/>
        </w:rPr>
        <w:t> </w:t>
      </w:r>
      <w:r>
        <w:rPr>
          <w:i/>
          <w:spacing w:val="-4"/>
          <w:w w:val="99"/>
        </w:rPr>
        <w:t>al</w:t>
      </w:r>
      <w:r>
        <w:rPr>
          <w:i/>
          <w:spacing w:val="-5"/>
          <w:w w:val="99"/>
        </w:rPr>
        <w:t>.</w:t>
      </w:r>
      <w:r>
        <w:rPr>
          <w:spacing w:val="-4"/>
          <w:w w:val="99"/>
        </w:rPr>
        <w:t>,</w:t>
      </w:r>
      <w:r>
        <w:rPr>
          <w:w w:val="99"/>
        </w:rPr>
        <w:t> </w:t>
      </w:r>
      <w:r>
        <w:rPr/>
        <w:t>2018), whereas proteins are represented by the most conserved </w:t>
      </w:r>
      <w:r>
        <w:rPr>
          <w:spacing w:val="-5"/>
        </w:rPr>
        <w:t>sub- </w:t>
      </w:r>
      <w:r>
        <w:rPr/>
        <w:t>sequences</w:t>
      </w:r>
      <w:r>
        <w:rPr>
          <w:spacing w:val="-4"/>
        </w:rPr>
        <w:t> </w:t>
      </w:r>
      <w:r>
        <w:rPr/>
        <w:t>(the</w:t>
      </w:r>
      <w:r>
        <w:rPr>
          <w:spacing w:val="-3"/>
        </w:rPr>
        <w:t> </w:t>
      </w:r>
      <w:r>
        <w:rPr/>
        <w:t>Protein</w:t>
      </w:r>
      <w:r>
        <w:rPr>
          <w:spacing w:val="-4"/>
        </w:rPr>
        <w:t> </w:t>
      </w:r>
      <w:r>
        <w:rPr/>
        <w:t>Domain</w:t>
      </w:r>
      <w:r>
        <w:rPr>
          <w:spacing w:val="-3"/>
        </w:rPr>
        <w:t> </w:t>
      </w:r>
      <w:r>
        <w:rPr/>
        <w:t>profiles</w:t>
      </w:r>
      <w:r>
        <w:rPr>
          <w:spacing w:val="-4"/>
        </w:rPr>
        <w:t> </w:t>
      </w:r>
      <w:r>
        <w:rPr/>
        <w:t>or</w:t>
      </w:r>
      <w:r>
        <w:rPr>
          <w:spacing w:val="-3"/>
        </w:rPr>
        <w:t> </w:t>
      </w:r>
      <w:r>
        <w:rPr/>
        <w:t>Motifs</w:t>
      </w:r>
      <w:r>
        <w:rPr>
          <w:spacing w:val="-4"/>
        </w:rPr>
        <w:t> </w:t>
      </w:r>
      <w:r>
        <w:rPr/>
        <w:t>(PDM)</w:t>
      </w:r>
      <w:r>
        <w:rPr>
          <w:spacing w:val="-3"/>
        </w:rPr>
        <w:t> </w:t>
      </w:r>
      <w:r>
        <w:rPr/>
        <w:t>from</w:t>
      </w:r>
      <w:r>
        <w:rPr>
          <w:spacing w:val="-4"/>
        </w:rPr>
        <w:t> </w:t>
      </w:r>
      <w:r>
        <w:rPr>
          <w:spacing w:val="-3"/>
        </w:rPr>
        <w:t>PROSITE </w:t>
      </w:r>
      <w:r>
        <w:rPr/>
        <w:t>(J.A.Sigrist </w:t>
      </w:r>
      <w:r>
        <w:rPr>
          <w:i/>
        </w:rPr>
        <w:t>et al.</w:t>
      </w:r>
      <w:r>
        <w:rPr/>
        <w:t>, 2009)). While the conducting of a latent feature </w:t>
      </w:r>
      <w:r>
        <w:rPr>
          <w:spacing w:val="-4"/>
        </w:rPr>
        <w:t>vector </w:t>
      </w:r>
      <w:r>
        <w:rPr/>
        <w:t>for</w:t>
      </w:r>
      <w:r>
        <w:rPr>
          <w:spacing w:val="-11"/>
        </w:rPr>
        <w:t> </w:t>
      </w:r>
      <w:r>
        <w:rPr/>
        <w:t>each</w:t>
      </w:r>
      <w:r>
        <w:rPr>
          <w:spacing w:val="-11"/>
        </w:rPr>
        <w:t> </w:t>
      </w:r>
      <w:r>
        <w:rPr/>
        <w:t>protein</w:t>
      </w:r>
      <w:r>
        <w:rPr>
          <w:spacing w:val="-11"/>
        </w:rPr>
        <w:t> </w:t>
      </w:r>
      <w:r>
        <w:rPr/>
        <w:t>is</w:t>
      </w:r>
      <w:r>
        <w:rPr>
          <w:spacing w:val="-11"/>
        </w:rPr>
        <w:t> </w:t>
      </w:r>
      <w:r>
        <w:rPr/>
        <w:t>a</w:t>
      </w:r>
      <w:r>
        <w:rPr>
          <w:spacing w:val="-11"/>
        </w:rPr>
        <w:t> </w:t>
      </w:r>
      <w:r>
        <w:rPr/>
        <w:t>trend</w:t>
      </w:r>
      <w:r>
        <w:rPr>
          <w:spacing w:val="-11"/>
        </w:rPr>
        <w:t> </w:t>
      </w:r>
      <w:r>
        <w:rPr/>
        <w:t>of</w:t>
      </w:r>
      <w:r>
        <w:rPr>
          <w:spacing w:val="-11"/>
        </w:rPr>
        <w:t> </w:t>
      </w:r>
      <w:r>
        <w:rPr>
          <w:spacing w:val="-4"/>
        </w:rPr>
        <w:t>WideDTA</w:t>
      </w:r>
      <w:r>
        <w:rPr>
          <w:spacing w:val="-11"/>
        </w:rPr>
        <w:t> </w:t>
      </w:r>
      <w:r>
        <w:rPr/>
        <w:t>(Öztürk</w:t>
      </w:r>
      <w:r>
        <w:rPr>
          <w:spacing w:val="-11"/>
        </w:rPr>
        <w:t> </w:t>
      </w:r>
      <w:r>
        <w:rPr>
          <w:i/>
        </w:rPr>
        <w:t>et</w:t>
      </w:r>
      <w:r>
        <w:rPr>
          <w:i/>
          <w:spacing w:val="-11"/>
        </w:rPr>
        <w:t> </w:t>
      </w:r>
      <w:r>
        <w:rPr>
          <w:i/>
        </w:rPr>
        <w:t>al.</w:t>
      </w:r>
      <w:r>
        <w:rPr/>
        <w:t>,</w:t>
      </w:r>
      <w:r>
        <w:rPr>
          <w:spacing w:val="-11"/>
        </w:rPr>
        <w:t> </w:t>
      </w:r>
      <w:r>
        <w:rPr/>
        <w:t>2019)</w:t>
      </w:r>
      <w:r>
        <w:rPr>
          <w:spacing w:val="-11"/>
        </w:rPr>
        <w:t> </w:t>
      </w:r>
      <w:r>
        <w:rPr/>
        <w:t>and</w:t>
      </w:r>
      <w:r>
        <w:rPr>
          <w:spacing w:val="-11"/>
        </w:rPr>
        <w:t> </w:t>
      </w:r>
      <w:r>
        <w:rPr>
          <w:spacing w:val="-6"/>
        </w:rPr>
        <w:t>DeepDTA </w:t>
      </w:r>
      <w:r>
        <w:rPr/>
        <w:t>(Öztürk </w:t>
      </w:r>
      <w:r>
        <w:rPr>
          <w:i/>
        </w:rPr>
        <w:t>et al.</w:t>
      </w:r>
      <w:r>
        <w:rPr/>
        <w:t>, 2018), representing proteins of the </w:t>
      </w:r>
      <w:r>
        <w:rPr>
          <w:spacing w:val="-3"/>
        </w:rPr>
        <w:t>PADME </w:t>
      </w:r>
      <w:r>
        <w:rPr/>
        <w:t>model (Feng </w:t>
      </w:r>
      <w:r>
        <w:rPr>
          <w:i/>
        </w:rPr>
        <w:t>et al.</w:t>
      </w:r>
      <w:r>
        <w:rPr/>
        <w:t>, 2019) by using fixed-rule descriptors and outperforms </w:t>
      </w:r>
      <w:r>
        <w:rPr>
          <w:spacing w:val="-5"/>
        </w:rPr>
        <w:t>DeepDTA </w:t>
      </w:r>
      <w:r>
        <w:rPr/>
        <w:t>(Öztürk </w:t>
      </w:r>
      <w:r>
        <w:rPr>
          <w:i/>
        </w:rPr>
        <w:t>et al.</w:t>
      </w:r>
      <w:r>
        <w:rPr/>
        <w:t>,</w:t>
      </w:r>
      <w:r>
        <w:rPr>
          <w:spacing w:val="-4"/>
        </w:rPr>
        <w:t> </w:t>
      </w:r>
      <w:r>
        <w:rPr/>
        <w:t>2018).</w:t>
      </w:r>
    </w:p>
    <w:p>
      <w:pPr>
        <w:pStyle w:val="BodyText"/>
        <w:spacing w:line="285" w:lineRule="auto" w:before="4"/>
        <w:ind w:left="2107" w:firstLine="239"/>
        <w:jc w:val="both"/>
      </w:pPr>
      <w:r>
        <w:rPr>
          <w:spacing w:val="-3"/>
        </w:rPr>
        <w:t>However,</w:t>
      </w:r>
      <w:r>
        <w:rPr>
          <w:spacing w:val="-13"/>
        </w:rPr>
        <w:t> </w:t>
      </w:r>
      <w:r>
        <w:rPr/>
        <w:t>the</w:t>
      </w:r>
      <w:r>
        <w:rPr>
          <w:spacing w:val="-16"/>
        </w:rPr>
        <w:t> </w:t>
      </w:r>
      <w:r>
        <w:rPr/>
        <w:t>1D</w:t>
      </w:r>
      <w:r>
        <w:rPr>
          <w:spacing w:val="-16"/>
        </w:rPr>
        <w:t> </w:t>
      </w:r>
      <w:r>
        <w:rPr/>
        <w:t>representation</w:t>
      </w:r>
      <w:r>
        <w:rPr>
          <w:spacing w:val="-17"/>
        </w:rPr>
        <w:t> </w:t>
      </w:r>
      <w:r>
        <w:rPr/>
        <w:t>has</w:t>
      </w:r>
      <w:r>
        <w:rPr>
          <w:spacing w:val="-16"/>
        </w:rPr>
        <w:t> </w:t>
      </w:r>
      <w:r>
        <w:rPr/>
        <w:t>its</w:t>
      </w:r>
      <w:r>
        <w:rPr>
          <w:spacing w:val="-16"/>
        </w:rPr>
        <w:t> </w:t>
      </w:r>
      <w:r>
        <w:rPr/>
        <w:t>own</w:t>
      </w:r>
      <w:r>
        <w:rPr>
          <w:spacing w:val="-16"/>
        </w:rPr>
        <w:t> </w:t>
      </w:r>
      <w:r>
        <w:rPr/>
        <w:t>disadvantage</w:t>
      </w:r>
      <w:r>
        <w:rPr>
          <w:spacing w:val="-17"/>
        </w:rPr>
        <w:t> </w:t>
      </w:r>
      <w:r>
        <w:rPr/>
        <w:t>when</w:t>
      </w:r>
      <w:r>
        <w:rPr>
          <w:spacing w:val="-16"/>
        </w:rPr>
        <w:t> </w:t>
      </w:r>
      <w:r>
        <w:rPr/>
        <w:t>it</w:t>
      </w:r>
      <w:r>
        <w:rPr>
          <w:spacing w:val="-16"/>
        </w:rPr>
        <w:t> </w:t>
      </w:r>
      <w:r>
        <w:rPr>
          <w:spacing w:val="-4"/>
        </w:rPr>
        <w:t>might </w:t>
      </w:r>
      <w:r>
        <w:rPr/>
        <w:t>lead</w:t>
      </w:r>
      <w:r>
        <w:rPr>
          <w:spacing w:val="-7"/>
        </w:rPr>
        <w:t> </w:t>
      </w:r>
      <w:r>
        <w:rPr/>
        <w:t>to</w:t>
      </w:r>
      <w:r>
        <w:rPr>
          <w:spacing w:val="-7"/>
        </w:rPr>
        <w:t> </w:t>
      </w:r>
      <w:r>
        <w:rPr/>
        <w:t>the</w:t>
      </w:r>
      <w:r>
        <w:rPr>
          <w:spacing w:val="-7"/>
        </w:rPr>
        <w:t> </w:t>
      </w:r>
      <w:r>
        <w:rPr/>
        <w:t>loss</w:t>
      </w:r>
      <w:r>
        <w:rPr>
          <w:spacing w:val="-7"/>
        </w:rPr>
        <w:t> </w:t>
      </w:r>
      <w:r>
        <w:rPr/>
        <w:t>of</w:t>
      </w:r>
      <w:r>
        <w:rPr>
          <w:spacing w:val="-7"/>
        </w:rPr>
        <w:t> </w:t>
      </w:r>
      <w:r>
        <w:rPr/>
        <w:t>information</w:t>
      </w:r>
      <w:r>
        <w:rPr>
          <w:spacing w:val="-7"/>
        </w:rPr>
        <w:t> </w:t>
      </w:r>
      <w:r>
        <w:rPr/>
        <w:t>about</w:t>
      </w:r>
      <w:r>
        <w:rPr>
          <w:spacing w:val="-6"/>
        </w:rPr>
        <w:t> </w:t>
      </w:r>
      <w:r>
        <w:rPr/>
        <w:t>ligand</w:t>
      </w:r>
      <w:r>
        <w:rPr>
          <w:spacing w:val="-7"/>
        </w:rPr>
        <w:t> </w:t>
      </w:r>
      <w:r>
        <w:rPr/>
        <w:t>and</w:t>
      </w:r>
      <w:r>
        <w:rPr>
          <w:spacing w:val="-7"/>
        </w:rPr>
        <w:t> </w:t>
      </w:r>
      <w:r>
        <w:rPr/>
        <w:t>protein</w:t>
      </w:r>
      <w:r>
        <w:rPr>
          <w:spacing w:val="-7"/>
        </w:rPr>
        <w:t> </w:t>
      </w:r>
      <w:r>
        <w:rPr/>
        <w:t>structure.</w:t>
      </w:r>
      <w:r>
        <w:rPr>
          <w:spacing w:val="-5"/>
        </w:rPr>
        <w:t> </w:t>
      </w:r>
      <w:r>
        <w:rPr>
          <w:spacing w:val="-3"/>
        </w:rPr>
        <w:t>Besides, </w:t>
      </w:r>
      <w:r>
        <w:rPr/>
        <w:t>the</w:t>
      </w:r>
      <w:r>
        <w:rPr>
          <w:spacing w:val="-14"/>
        </w:rPr>
        <w:t> </w:t>
      </w:r>
      <w:r>
        <w:rPr/>
        <w:t>traditional</w:t>
      </w:r>
      <w:r>
        <w:rPr>
          <w:spacing w:val="-12"/>
        </w:rPr>
        <w:t> </w:t>
      </w:r>
      <w:r>
        <w:rPr/>
        <w:t>alignment</w:t>
      </w:r>
      <w:r>
        <w:rPr>
          <w:spacing w:val="-14"/>
        </w:rPr>
        <w:t> </w:t>
      </w:r>
      <w:r>
        <w:rPr/>
        <w:t>between</w:t>
      </w:r>
      <w:r>
        <w:rPr>
          <w:spacing w:val="-13"/>
        </w:rPr>
        <w:t> </w:t>
      </w:r>
      <w:r>
        <w:rPr/>
        <w:t>these</w:t>
      </w:r>
      <w:r>
        <w:rPr>
          <w:spacing w:val="-13"/>
        </w:rPr>
        <w:t> </w:t>
      </w:r>
      <w:r>
        <w:rPr/>
        <w:t>two</w:t>
      </w:r>
      <w:r>
        <w:rPr>
          <w:spacing w:val="-13"/>
        </w:rPr>
        <w:t> </w:t>
      </w:r>
      <w:r>
        <w:rPr/>
        <w:t>objects</w:t>
      </w:r>
      <w:r>
        <w:rPr>
          <w:spacing w:val="-13"/>
        </w:rPr>
        <w:t> </w:t>
      </w:r>
      <w:r>
        <w:rPr/>
        <w:t>would</w:t>
      </w:r>
      <w:r>
        <w:rPr>
          <w:spacing w:val="-13"/>
        </w:rPr>
        <w:t> </w:t>
      </w:r>
      <w:r>
        <w:rPr/>
        <w:t>not</w:t>
      </w:r>
      <w:r>
        <w:rPr>
          <w:spacing w:val="-14"/>
        </w:rPr>
        <w:t> </w:t>
      </w:r>
      <w:r>
        <w:rPr/>
        <w:t>depict</w:t>
      </w:r>
      <w:r>
        <w:rPr>
          <w:spacing w:val="-12"/>
        </w:rPr>
        <w:t> </w:t>
      </w:r>
      <w:r>
        <w:rPr/>
        <w:t>in</w:t>
      </w:r>
      <w:r>
        <w:rPr>
          <w:spacing w:val="-13"/>
        </w:rPr>
        <w:t> </w:t>
      </w:r>
      <w:r>
        <w:rPr>
          <w:spacing w:val="-5"/>
        </w:rPr>
        <w:t>the </w:t>
      </w:r>
      <w:r>
        <w:rPr/>
        <w:t>right</w:t>
      </w:r>
      <w:r>
        <w:rPr>
          <w:spacing w:val="-12"/>
        </w:rPr>
        <w:t> </w:t>
      </w:r>
      <w:r>
        <w:rPr/>
        <w:t>way</w:t>
      </w:r>
      <w:r>
        <w:rPr>
          <w:spacing w:val="-12"/>
        </w:rPr>
        <w:t> </w:t>
      </w:r>
      <w:r>
        <w:rPr/>
        <w:t>how</w:t>
      </w:r>
      <w:r>
        <w:rPr>
          <w:spacing w:val="-11"/>
        </w:rPr>
        <w:t> </w:t>
      </w:r>
      <w:r>
        <w:rPr/>
        <w:t>molecules</w:t>
      </w:r>
      <w:r>
        <w:rPr>
          <w:spacing w:val="-11"/>
        </w:rPr>
        <w:t> </w:t>
      </w:r>
      <w:r>
        <w:rPr/>
        <w:t>and</w:t>
      </w:r>
      <w:r>
        <w:rPr>
          <w:spacing w:val="-12"/>
        </w:rPr>
        <w:t> </w:t>
      </w:r>
      <w:r>
        <w:rPr/>
        <w:t>protein</w:t>
      </w:r>
      <w:r>
        <w:rPr>
          <w:spacing w:val="-11"/>
        </w:rPr>
        <w:t> </w:t>
      </w:r>
      <w:r>
        <w:rPr/>
        <w:t>are</w:t>
      </w:r>
      <w:r>
        <w:rPr>
          <w:spacing w:val="-11"/>
        </w:rPr>
        <w:t> </w:t>
      </w:r>
      <w:r>
        <w:rPr/>
        <w:t>combined.</w:t>
      </w:r>
      <w:r>
        <w:rPr>
          <w:spacing w:val="-9"/>
        </w:rPr>
        <w:t> </w:t>
      </w:r>
      <w:r>
        <w:rPr/>
        <w:t>Previously,</w:t>
      </w:r>
      <w:r>
        <w:rPr>
          <w:spacing w:val="-9"/>
        </w:rPr>
        <w:t> </w:t>
      </w:r>
      <w:r>
        <w:rPr/>
        <w:t>Thin</w:t>
      </w:r>
      <w:r>
        <w:rPr>
          <w:spacing w:val="-12"/>
        </w:rPr>
        <w:t> </w:t>
      </w:r>
      <w:r>
        <w:rPr/>
        <w:t>et</w:t>
      </w:r>
      <w:r>
        <w:rPr>
          <w:spacing w:val="-11"/>
        </w:rPr>
        <w:t> </w:t>
      </w:r>
      <w:r>
        <w:rPr>
          <w:spacing w:val="-5"/>
        </w:rPr>
        <w:t>al. </w:t>
      </w:r>
      <w:r>
        <w:rPr/>
        <w:t>(Nguyen </w:t>
      </w:r>
      <w:r>
        <w:rPr>
          <w:i/>
        </w:rPr>
        <w:t>et al.</w:t>
      </w:r>
      <w:r>
        <w:rPr/>
        <w:t>, 2020a) improved the 1D input of the drug by embedding the</w:t>
      </w:r>
      <w:r>
        <w:rPr>
          <w:spacing w:val="-14"/>
        </w:rPr>
        <w:t> </w:t>
      </w:r>
      <w:r>
        <w:rPr/>
        <w:t>SMILES</w:t>
      </w:r>
      <w:r>
        <w:rPr>
          <w:spacing w:val="-13"/>
        </w:rPr>
        <w:t> </w:t>
      </w:r>
      <w:r>
        <w:rPr/>
        <w:t>structure</w:t>
      </w:r>
      <w:r>
        <w:rPr>
          <w:spacing w:val="-14"/>
        </w:rPr>
        <w:t> </w:t>
      </w:r>
      <w:r>
        <w:rPr/>
        <w:t>into</w:t>
      </w:r>
      <w:r>
        <w:rPr>
          <w:spacing w:val="-13"/>
        </w:rPr>
        <w:t> </w:t>
      </w:r>
      <w:r>
        <w:rPr/>
        <w:t>the</w:t>
      </w:r>
      <w:r>
        <w:rPr>
          <w:spacing w:val="-13"/>
        </w:rPr>
        <w:t> </w:t>
      </w:r>
      <w:r>
        <w:rPr/>
        <w:t>graph,</w:t>
      </w:r>
      <w:r>
        <w:rPr>
          <w:spacing w:val="-11"/>
        </w:rPr>
        <w:t> </w:t>
      </w:r>
      <w:r>
        <w:rPr/>
        <w:t>then</w:t>
      </w:r>
      <w:r>
        <w:rPr>
          <w:spacing w:val="-13"/>
        </w:rPr>
        <w:t> </w:t>
      </w:r>
      <w:r>
        <w:rPr/>
        <w:t>learning</w:t>
      </w:r>
      <w:r>
        <w:rPr>
          <w:spacing w:val="-14"/>
        </w:rPr>
        <w:t> </w:t>
      </w:r>
      <w:r>
        <w:rPr/>
        <w:t>the</w:t>
      </w:r>
      <w:r>
        <w:rPr>
          <w:spacing w:val="-13"/>
        </w:rPr>
        <w:t> </w:t>
      </w:r>
      <w:r>
        <w:rPr/>
        <w:t>molecule’s</w:t>
      </w:r>
      <w:r>
        <w:rPr>
          <w:spacing w:val="-13"/>
        </w:rPr>
        <w:t> </w:t>
      </w:r>
      <w:r>
        <w:rPr/>
        <w:t>features using the graph-embedding method. By using this </w:t>
      </w:r>
      <w:r>
        <w:rPr>
          <w:spacing w:val="-4"/>
        </w:rPr>
        <w:t>way, </w:t>
      </w:r>
      <w:r>
        <w:rPr/>
        <w:t>the characteristic of</w:t>
      </w:r>
      <w:r>
        <w:rPr>
          <w:spacing w:val="-14"/>
        </w:rPr>
        <w:t> </w:t>
      </w:r>
      <w:r>
        <w:rPr/>
        <w:t>the</w:t>
      </w:r>
      <w:r>
        <w:rPr>
          <w:spacing w:val="-13"/>
        </w:rPr>
        <w:t> </w:t>
      </w:r>
      <w:r>
        <w:rPr/>
        <w:t>drug</w:t>
      </w:r>
      <w:r>
        <w:rPr>
          <w:spacing w:val="-13"/>
        </w:rPr>
        <w:t> </w:t>
      </w:r>
      <w:r>
        <w:rPr/>
        <w:t>will</w:t>
      </w:r>
      <w:r>
        <w:rPr>
          <w:spacing w:val="-13"/>
        </w:rPr>
        <w:t> </w:t>
      </w:r>
      <w:r>
        <w:rPr/>
        <w:t>not</w:t>
      </w:r>
      <w:r>
        <w:rPr>
          <w:spacing w:val="-13"/>
        </w:rPr>
        <w:t> </w:t>
      </w:r>
      <w:r>
        <w:rPr/>
        <w:t>be</w:t>
      </w:r>
      <w:r>
        <w:rPr>
          <w:spacing w:val="-13"/>
        </w:rPr>
        <w:t> </w:t>
      </w:r>
      <w:r>
        <w:rPr/>
        <w:t>lost</w:t>
      </w:r>
      <w:r>
        <w:rPr>
          <w:spacing w:val="-13"/>
        </w:rPr>
        <w:t> </w:t>
      </w:r>
      <w:r>
        <w:rPr/>
        <w:t>when</w:t>
      </w:r>
      <w:r>
        <w:rPr>
          <w:spacing w:val="-13"/>
        </w:rPr>
        <w:t> </w:t>
      </w:r>
      <w:r>
        <w:rPr/>
        <w:t>aligning</w:t>
      </w:r>
      <w:r>
        <w:rPr>
          <w:spacing w:val="-13"/>
        </w:rPr>
        <w:t> </w:t>
      </w:r>
      <w:r>
        <w:rPr/>
        <w:t>the</w:t>
      </w:r>
      <w:r>
        <w:rPr>
          <w:spacing w:val="-13"/>
        </w:rPr>
        <w:t> </w:t>
      </w:r>
      <w:r>
        <w:rPr/>
        <w:t>drug</w:t>
      </w:r>
      <w:r>
        <w:rPr>
          <w:spacing w:val="-13"/>
        </w:rPr>
        <w:t> </w:t>
      </w:r>
      <w:r>
        <w:rPr/>
        <w:t>structure</w:t>
      </w:r>
      <w:r>
        <w:rPr>
          <w:spacing w:val="-13"/>
        </w:rPr>
        <w:t> </w:t>
      </w:r>
      <w:r>
        <w:rPr/>
        <w:t>matrix</w:t>
      </w:r>
      <w:r>
        <w:rPr>
          <w:spacing w:val="-13"/>
        </w:rPr>
        <w:t> </w:t>
      </w:r>
      <w:r>
        <w:rPr/>
        <w:t>with</w:t>
      </w:r>
      <w:r>
        <w:rPr>
          <w:spacing w:val="-13"/>
        </w:rPr>
        <w:t> </w:t>
      </w:r>
      <w:r>
        <w:rPr/>
        <w:t>the</w:t>
      </w:r>
    </w:p>
    <w:p>
      <w:pPr>
        <w:pStyle w:val="BodyText"/>
        <w:rPr>
          <w:sz w:val="18"/>
        </w:rPr>
      </w:pPr>
      <w:r>
        <w:rPr/>
        <w:br w:type="column"/>
      </w:r>
      <w:r>
        <w:rPr>
          <w:sz w:val="18"/>
        </w:rPr>
      </w:r>
    </w:p>
    <w:p>
      <w:pPr>
        <w:pStyle w:val="BodyText"/>
        <w:spacing w:line="285" w:lineRule="auto" w:before="148"/>
        <w:ind w:left="318" w:right="2159"/>
        <w:jc w:val="both"/>
      </w:pPr>
      <w:r>
        <w:rPr/>
        <w:t>the 2D protein contact maps then pushing the combination of embedding features and the maps to the layers of GCN for extracting the protein characteristic before aligning to the given molecules. Compared to the GraphDTA, it seems to have better intuition and the way proteins are represented,</w:t>
      </w:r>
      <w:r>
        <w:rPr>
          <w:spacing w:val="-9"/>
        </w:rPr>
        <w:t> </w:t>
      </w:r>
      <w:r>
        <w:rPr/>
        <w:t>but</w:t>
      </w:r>
      <w:r>
        <w:rPr>
          <w:spacing w:val="-12"/>
        </w:rPr>
        <w:t> </w:t>
      </w:r>
      <w:r>
        <w:rPr/>
        <w:t>it</w:t>
      </w:r>
      <w:r>
        <w:rPr>
          <w:spacing w:val="-12"/>
        </w:rPr>
        <w:t> </w:t>
      </w:r>
      <w:r>
        <w:rPr/>
        <w:t>cannot</w:t>
      </w:r>
      <w:r>
        <w:rPr>
          <w:spacing w:val="-12"/>
        </w:rPr>
        <w:t> </w:t>
      </w:r>
      <w:r>
        <w:rPr/>
        <w:t>maintain</w:t>
      </w:r>
      <w:r>
        <w:rPr>
          <w:spacing w:val="-11"/>
        </w:rPr>
        <w:t> </w:t>
      </w:r>
      <w:r>
        <w:rPr/>
        <w:t>the</w:t>
      </w:r>
      <w:r>
        <w:rPr>
          <w:spacing w:val="-12"/>
        </w:rPr>
        <w:t> </w:t>
      </w:r>
      <w:r>
        <w:rPr/>
        <w:t>accuracy</w:t>
      </w:r>
      <w:r>
        <w:rPr>
          <w:spacing w:val="-12"/>
        </w:rPr>
        <w:t> </w:t>
      </w:r>
      <w:r>
        <w:rPr/>
        <w:t>of</w:t>
      </w:r>
      <w:r>
        <w:rPr>
          <w:spacing w:val="-12"/>
        </w:rPr>
        <w:t> </w:t>
      </w:r>
      <w:r>
        <w:rPr/>
        <w:t>the</w:t>
      </w:r>
      <w:r>
        <w:rPr>
          <w:spacing w:val="-12"/>
        </w:rPr>
        <w:t> </w:t>
      </w:r>
      <w:r>
        <w:rPr/>
        <w:t>task</w:t>
      </w:r>
      <w:r>
        <w:rPr>
          <w:spacing w:val="-11"/>
        </w:rPr>
        <w:t> </w:t>
      </w:r>
      <w:r>
        <w:rPr/>
        <w:t>(on</w:t>
      </w:r>
      <w:r>
        <w:rPr>
          <w:spacing w:val="-12"/>
        </w:rPr>
        <w:t> </w:t>
      </w:r>
      <w:r>
        <w:rPr/>
        <w:t>CI</w:t>
      </w:r>
      <w:r>
        <w:rPr>
          <w:spacing w:val="-12"/>
        </w:rPr>
        <w:t> </w:t>
      </w:r>
      <w:r>
        <w:rPr/>
        <w:t>measure metric).</w:t>
      </w:r>
    </w:p>
    <w:p>
      <w:pPr>
        <w:pStyle w:val="BodyText"/>
        <w:spacing w:line="285" w:lineRule="auto" w:before="1"/>
        <w:ind w:left="318" w:right="2159" w:firstLine="239"/>
        <w:jc w:val="both"/>
      </w:pPr>
      <w:r>
        <w:rPr/>
        <w:t>In</w:t>
      </w:r>
      <w:r>
        <w:rPr>
          <w:spacing w:val="-5"/>
        </w:rPr>
        <w:t> </w:t>
      </w:r>
      <w:r>
        <w:rPr/>
        <w:t>this</w:t>
      </w:r>
      <w:r>
        <w:rPr>
          <w:spacing w:val="-5"/>
        </w:rPr>
        <w:t> </w:t>
      </w:r>
      <w:r>
        <w:rPr/>
        <w:t>paper,</w:t>
      </w:r>
      <w:r>
        <w:rPr>
          <w:spacing w:val="-4"/>
        </w:rPr>
        <w:t> </w:t>
      </w:r>
      <w:r>
        <w:rPr/>
        <w:t>we</w:t>
      </w:r>
      <w:r>
        <w:rPr>
          <w:spacing w:val="-5"/>
        </w:rPr>
        <w:t> </w:t>
      </w:r>
      <w:r>
        <w:rPr/>
        <w:t>proposed</w:t>
      </w:r>
      <w:r>
        <w:rPr>
          <w:spacing w:val="-5"/>
        </w:rPr>
        <w:t> </w:t>
      </w:r>
      <w:r>
        <w:rPr/>
        <w:t>an</w:t>
      </w:r>
      <w:r>
        <w:rPr>
          <w:spacing w:val="-5"/>
        </w:rPr>
        <w:t> </w:t>
      </w:r>
      <w:r>
        <w:rPr/>
        <w:t>upgrade</w:t>
      </w:r>
      <w:r>
        <w:rPr>
          <w:spacing w:val="-5"/>
        </w:rPr>
        <w:t> </w:t>
      </w:r>
      <w:r>
        <w:rPr/>
        <w:t>version</w:t>
      </w:r>
      <w:r>
        <w:rPr>
          <w:spacing w:val="-4"/>
        </w:rPr>
        <w:t> </w:t>
      </w:r>
      <w:r>
        <w:rPr/>
        <w:t>by</w:t>
      </w:r>
      <w:r>
        <w:rPr>
          <w:spacing w:val="-5"/>
        </w:rPr>
        <w:t> </w:t>
      </w:r>
      <w:r>
        <w:rPr/>
        <w:t>exploiting</w:t>
      </w:r>
      <w:r>
        <w:rPr>
          <w:spacing w:val="-5"/>
        </w:rPr>
        <w:t> </w:t>
      </w:r>
      <w:r>
        <w:rPr/>
        <w:t>the</w:t>
      </w:r>
      <w:r>
        <w:rPr>
          <w:spacing w:val="-5"/>
        </w:rPr>
        <w:t> </w:t>
      </w:r>
      <w:r>
        <w:rPr>
          <w:spacing w:val="-3"/>
        </w:rPr>
        <w:t>better </w:t>
      </w:r>
      <w:r>
        <w:rPr/>
        <w:t>use of graph representation for increasing the accuracy of the previous model GraphDTA by Thin et al. (Nguyen </w:t>
      </w:r>
      <w:r>
        <w:rPr>
          <w:i/>
        </w:rPr>
        <w:t>et al.</w:t>
      </w:r>
      <w:r>
        <w:rPr/>
        <w:t>, 2020a), meanwhile maintaining the dynamic of any combination drug-protein. As compared with</w:t>
      </w:r>
      <w:r>
        <w:rPr>
          <w:spacing w:val="-6"/>
        </w:rPr>
        <w:t> </w:t>
      </w:r>
      <w:r>
        <w:rPr/>
        <w:t>the</w:t>
      </w:r>
      <w:r>
        <w:rPr>
          <w:spacing w:val="-5"/>
        </w:rPr>
        <w:t> </w:t>
      </w:r>
      <w:r>
        <w:rPr/>
        <w:t>base</w:t>
      </w:r>
      <w:r>
        <w:rPr>
          <w:spacing w:val="-5"/>
        </w:rPr>
        <w:t> </w:t>
      </w:r>
      <w:r>
        <w:rPr/>
        <w:t>model,</w:t>
      </w:r>
      <w:r>
        <w:rPr>
          <w:spacing w:val="-4"/>
        </w:rPr>
        <w:t> </w:t>
      </w:r>
      <w:r>
        <w:rPr/>
        <w:t>our</w:t>
      </w:r>
      <w:r>
        <w:rPr>
          <w:spacing w:val="-6"/>
        </w:rPr>
        <w:t> </w:t>
      </w:r>
      <w:r>
        <w:rPr/>
        <w:t>architecture</w:t>
      </w:r>
      <w:r>
        <w:rPr>
          <w:spacing w:val="-5"/>
        </w:rPr>
        <w:t> </w:t>
      </w:r>
      <w:r>
        <w:rPr/>
        <w:t>has</w:t>
      </w:r>
      <w:r>
        <w:rPr>
          <w:spacing w:val="-5"/>
        </w:rPr>
        <w:t> </w:t>
      </w:r>
      <w:r>
        <w:rPr/>
        <w:t>already</w:t>
      </w:r>
      <w:r>
        <w:rPr>
          <w:spacing w:val="-5"/>
        </w:rPr>
        <w:t> </w:t>
      </w:r>
      <w:r>
        <w:rPr/>
        <w:t>outperformed</w:t>
      </w:r>
      <w:r>
        <w:rPr>
          <w:spacing w:val="-5"/>
        </w:rPr>
        <w:t> </w:t>
      </w:r>
      <w:r>
        <w:rPr/>
        <w:t>due</w:t>
      </w:r>
      <w:r>
        <w:rPr>
          <w:spacing w:val="-6"/>
        </w:rPr>
        <w:t> </w:t>
      </w:r>
      <w:r>
        <w:rPr/>
        <w:t>to</w:t>
      </w:r>
      <w:r>
        <w:rPr>
          <w:spacing w:val="-5"/>
        </w:rPr>
        <w:t> the </w:t>
      </w:r>
      <w:r>
        <w:rPr/>
        <w:t>combination method. Instead of the traditional alignment, we </w:t>
      </w:r>
      <w:r>
        <w:rPr>
          <w:spacing w:val="-3"/>
        </w:rPr>
        <w:t>propose  </w:t>
      </w:r>
      <w:r>
        <w:rPr/>
        <w:t>the extension of node-embedding to capture as much as possible </w:t>
      </w:r>
      <w:r>
        <w:rPr>
          <w:spacing w:val="-4"/>
        </w:rPr>
        <w:t>the </w:t>
      </w:r>
      <w:r>
        <w:rPr/>
        <w:t>characteristics of the connection between molecule and protein target.  In the next section, we discuss the data representation as well as the model</w:t>
      </w:r>
      <w:r>
        <w:rPr>
          <w:spacing w:val="-7"/>
        </w:rPr>
        <w:t> </w:t>
      </w:r>
      <w:r>
        <w:rPr/>
        <w:t>architectures</w:t>
      </w:r>
      <w:r>
        <w:rPr>
          <w:spacing w:val="-6"/>
        </w:rPr>
        <w:t> </w:t>
      </w:r>
      <w:r>
        <w:rPr/>
        <w:t>and</w:t>
      </w:r>
      <w:r>
        <w:rPr>
          <w:spacing w:val="-7"/>
        </w:rPr>
        <w:t> </w:t>
      </w:r>
      <w:r>
        <w:rPr/>
        <w:t>their</w:t>
      </w:r>
      <w:r>
        <w:rPr>
          <w:spacing w:val="-6"/>
        </w:rPr>
        <w:t> </w:t>
      </w:r>
      <w:r>
        <w:rPr/>
        <w:t>complements</w:t>
      </w:r>
      <w:r>
        <w:rPr>
          <w:spacing w:val="-6"/>
        </w:rPr>
        <w:t> </w:t>
      </w:r>
      <w:r>
        <w:rPr/>
        <w:t>that</w:t>
      </w:r>
      <w:r>
        <w:rPr>
          <w:spacing w:val="-7"/>
        </w:rPr>
        <w:t> </w:t>
      </w:r>
      <w:r>
        <w:rPr/>
        <w:t>will</w:t>
      </w:r>
      <w:r>
        <w:rPr>
          <w:spacing w:val="-6"/>
        </w:rPr>
        <w:t> </w:t>
      </w:r>
      <w:r>
        <w:rPr/>
        <w:t>be</w:t>
      </w:r>
      <w:r>
        <w:rPr>
          <w:spacing w:val="-6"/>
        </w:rPr>
        <w:t> </w:t>
      </w:r>
      <w:r>
        <w:rPr/>
        <w:t>implemented.</w:t>
      </w:r>
      <w:r>
        <w:rPr>
          <w:spacing w:val="-6"/>
        </w:rPr>
        <w:t> </w:t>
      </w:r>
      <w:r>
        <w:rPr>
          <w:spacing w:val="-5"/>
        </w:rPr>
        <w:t>The </w:t>
      </w:r>
      <w:r>
        <w:rPr/>
        <w:t>third section is our experiment on parameter setting, model training and evaluation</w:t>
      </w:r>
      <w:r>
        <w:rPr>
          <w:spacing w:val="-8"/>
        </w:rPr>
        <w:t> </w:t>
      </w:r>
      <w:r>
        <w:rPr/>
        <w:t>metrics.</w:t>
      </w:r>
      <w:r>
        <w:rPr>
          <w:spacing w:val="-6"/>
        </w:rPr>
        <w:t> </w:t>
      </w:r>
      <w:r>
        <w:rPr/>
        <w:t>In</w:t>
      </w:r>
      <w:r>
        <w:rPr>
          <w:spacing w:val="-7"/>
        </w:rPr>
        <w:t> </w:t>
      </w:r>
      <w:r>
        <w:rPr/>
        <w:t>the</w:t>
      </w:r>
      <w:r>
        <w:rPr>
          <w:spacing w:val="-7"/>
        </w:rPr>
        <w:t> </w:t>
      </w:r>
      <w:r>
        <w:rPr/>
        <w:t>fourth</w:t>
      </w:r>
      <w:r>
        <w:rPr>
          <w:spacing w:val="-8"/>
        </w:rPr>
        <w:t> </w:t>
      </w:r>
      <w:r>
        <w:rPr/>
        <w:t>section,</w:t>
      </w:r>
      <w:r>
        <w:rPr>
          <w:spacing w:val="-6"/>
        </w:rPr>
        <w:t> </w:t>
      </w:r>
      <w:r>
        <w:rPr/>
        <w:t>the</w:t>
      </w:r>
      <w:r>
        <w:rPr>
          <w:spacing w:val="-7"/>
        </w:rPr>
        <w:t> </w:t>
      </w:r>
      <w:r>
        <w:rPr/>
        <w:t>model</w:t>
      </w:r>
      <w:r>
        <w:rPr>
          <w:spacing w:val="-7"/>
        </w:rPr>
        <w:t> </w:t>
      </w:r>
      <w:r>
        <w:rPr/>
        <w:t>result</w:t>
      </w:r>
      <w:r>
        <w:rPr>
          <w:spacing w:val="-8"/>
        </w:rPr>
        <w:t> </w:t>
      </w:r>
      <w:r>
        <w:rPr/>
        <w:t>and</w:t>
      </w:r>
      <w:r>
        <w:rPr>
          <w:spacing w:val="-7"/>
        </w:rPr>
        <w:t> </w:t>
      </w:r>
      <w:r>
        <w:rPr/>
        <w:t>comparison will be</w:t>
      </w:r>
      <w:r>
        <w:rPr>
          <w:spacing w:val="-3"/>
        </w:rPr>
        <w:t> </w:t>
      </w:r>
      <w:r>
        <w:rPr/>
        <w:t>discussed.</w:t>
      </w:r>
    </w:p>
    <w:p>
      <w:pPr>
        <w:pStyle w:val="BodyText"/>
        <w:spacing w:before="3"/>
        <w:ind w:left="557"/>
        <w:jc w:val="both"/>
      </w:pPr>
      <w:r>
        <w:rPr/>
        <w:t>To summarize, our main contributions in this work are:</w:t>
      </w:r>
    </w:p>
    <w:p>
      <w:pPr>
        <w:pStyle w:val="BodyText"/>
        <w:spacing w:before="2"/>
        <w:rPr>
          <w:sz w:val="15"/>
        </w:rPr>
      </w:pPr>
    </w:p>
    <w:p>
      <w:pPr>
        <w:pStyle w:val="ListParagraph"/>
        <w:numPr>
          <w:ilvl w:val="0"/>
          <w:numId w:val="2"/>
        </w:numPr>
        <w:tabs>
          <w:tab w:pos="574" w:val="left" w:leader="none"/>
        </w:tabs>
        <w:spacing w:line="285" w:lineRule="auto" w:before="1" w:after="0"/>
        <w:ind w:left="573" w:right="2159" w:hanging="206"/>
        <w:jc w:val="both"/>
        <w:rPr>
          <w:sz w:val="16"/>
        </w:rPr>
      </w:pPr>
      <w:r>
        <w:rPr>
          <w:spacing w:val="-7"/>
          <w:sz w:val="16"/>
        </w:rPr>
        <w:t>We </w:t>
      </w:r>
      <w:r>
        <w:rPr>
          <w:sz w:val="16"/>
        </w:rPr>
        <w:t>propose an end-to-end </w:t>
      </w:r>
      <w:r>
        <w:rPr>
          <w:spacing w:val="-3"/>
          <w:sz w:val="16"/>
        </w:rPr>
        <w:t>SG-DTA </w:t>
      </w:r>
      <w:r>
        <w:rPr>
          <w:sz w:val="16"/>
        </w:rPr>
        <w:t>method on drug-target </w:t>
      </w:r>
      <w:r>
        <w:rPr>
          <w:spacing w:val="-3"/>
          <w:sz w:val="16"/>
        </w:rPr>
        <w:t>affinity </w:t>
      </w:r>
      <w:r>
        <w:rPr>
          <w:sz w:val="16"/>
        </w:rPr>
        <w:t>tasks. </w:t>
      </w:r>
      <w:r>
        <w:rPr>
          <w:spacing w:val="-3"/>
          <w:sz w:val="16"/>
        </w:rPr>
        <w:t>SG-DTA </w:t>
      </w:r>
      <w:r>
        <w:rPr>
          <w:sz w:val="16"/>
        </w:rPr>
        <w:t>exposes the relationship between drug and </w:t>
      </w:r>
      <w:r>
        <w:rPr>
          <w:spacing w:val="-4"/>
          <w:sz w:val="16"/>
        </w:rPr>
        <w:t>target. </w:t>
      </w:r>
      <w:r>
        <w:rPr>
          <w:sz w:val="16"/>
        </w:rPr>
        <w:t>While</w:t>
      </w:r>
      <w:r>
        <w:rPr>
          <w:spacing w:val="-5"/>
          <w:sz w:val="16"/>
        </w:rPr>
        <w:t> </w:t>
      </w:r>
      <w:r>
        <w:rPr>
          <w:sz w:val="16"/>
        </w:rPr>
        <w:t>previous</w:t>
      </w:r>
      <w:r>
        <w:rPr>
          <w:spacing w:val="-5"/>
          <w:sz w:val="16"/>
        </w:rPr>
        <w:t> </w:t>
      </w:r>
      <w:r>
        <w:rPr>
          <w:sz w:val="16"/>
        </w:rPr>
        <w:t>methods</w:t>
      </w:r>
      <w:r>
        <w:rPr>
          <w:spacing w:val="-5"/>
          <w:sz w:val="16"/>
        </w:rPr>
        <w:t> </w:t>
      </w:r>
      <w:r>
        <w:rPr>
          <w:sz w:val="16"/>
        </w:rPr>
        <w:t>(Öztürk</w:t>
      </w:r>
      <w:r>
        <w:rPr>
          <w:spacing w:val="-5"/>
          <w:sz w:val="16"/>
        </w:rPr>
        <w:t> </w:t>
      </w:r>
      <w:r>
        <w:rPr>
          <w:i/>
          <w:sz w:val="16"/>
        </w:rPr>
        <w:t>et</w:t>
      </w:r>
      <w:r>
        <w:rPr>
          <w:i/>
          <w:spacing w:val="-4"/>
          <w:sz w:val="16"/>
        </w:rPr>
        <w:t> </w:t>
      </w:r>
      <w:r>
        <w:rPr>
          <w:i/>
          <w:sz w:val="16"/>
        </w:rPr>
        <w:t>al.</w:t>
      </w:r>
      <w:r>
        <w:rPr>
          <w:sz w:val="16"/>
        </w:rPr>
        <w:t>,</w:t>
      </w:r>
      <w:r>
        <w:rPr>
          <w:spacing w:val="-5"/>
          <w:sz w:val="16"/>
        </w:rPr>
        <w:t> </w:t>
      </w:r>
      <w:r>
        <w:rPr>
          <w:sz w:val="16"/>
        </w:rPr>
        <w:t>2018;</w:t>
      </w:r>
      <w:r>
        <w:rPr>
          <w:spacing w:val="-5"/>
          <w:sz w:val="16"/>
        </w:rPr>
        <w:t> </w:t>
      </w:r>
      <w:r>
        <w:rPr>
          <w:sz w:val="16"/>
        </w:rPr>
        <w:t>Nguyen</w:t>
      </w:r>
      <w:r>
        <w:rPr>
          <w:spacing w:val="-5"/>
          <w:sz w:val="16"/>
        </w:rPr>
        <w:t> </w:t>
      </w:r>
      <w:r>
        <w:rPr>
          <w:i/>
          <w:sz w:val="16"/>
        </w:rPr>
        <w:t>et</w:t>
      </w:r>
      <w:r>
        <w:rPr>
          <w:i/>
          <w:spacing w:val="-5"/>
          <w:sz w:val="16"/>
        </w:rPr>
        <w:t> </w:t>
      </w:r>
      <w:r>
        <w:rPr>
          <w:i/>
          <w:sz w:val="16"/>
        </w:rPr>
        <w:t>al.</w:t>
      </w:r>
      <w:r>
        <w:rPr>
          <w:sz w:val="16"/>
        </w:rPr>
        <w:t>,</w:t>
      </w:r>
      <w:r>
        <w:rPr>
          <w:spacing w:val="-4"/>
          <w:sz w:val="16"/>
        </w:rPr>
        <w:t> </w:t>
      </w:r>
      <w:r>
        <w:rPr>
          <w:sz w:val="16"/>
        </w:rPr>
        <w:t>2020a,b; Jiang</w:t>
      </w:r>
      <w:r>
        <w:rPr>
          <w:spacing w:val="-15"/>
          <w:sz w:val="16"/>
        </w:rPr>
        <w:t> </w:t>
      </w:r>
      <w:r>
        <w:rPr>
          <w:i/>
          <w:sz w:val="16"/>
        </w:rPr>
        <w:t>et</w:t>
      </w:r>
      <w:r>
        <w:rPr>
          <w:i/>
          <w:spacing w:val="-14"/>
          <w:sz w:val="16"/>
        </w:rPr>
        <w:t> </w:t>
      </w:r>
      <w:r>
        <w:rPr>
          <w:i/>
          <w:sz w:val="16"/>
        </w:rPr>
        <w:t>al.</w:t>
      </w:r>
      <w:r>
        <w:rPr>
          <w:sz w:val="16"/>
        </w:rPr>
        <w:t>,</w:t>
      </w:r>
      <w:r>
        <w:rPr>
          <w:spacing w:val="-14"/>
          <w:sz w:val="16"/>
        </w:rPr>
        <w:t> </w:t>
      </w:r>
      <w:r>
        <w:rPr>
          <w:sz w:val="16"/>
        </w:rPr>
        <w:t>2020;</w:t>
      </w:r>
      <w:r>
        <w:rPr>
          <w:spacing w:val="-14"/>
          <w:sz w:val="16"/>
        </w:rPr>
        <w:t> </w:t>
      </w:r>
      <w:r>
        <w:rPr>
          <w:sz w:val="16"/>
        </w:rPr>
        <w:t>Nguyen</w:t>
      </w:r>
      <w:r>
        <w:rPr>
          <w:spacing w:val="-14"/>
          <w:sz w:val="16"/>
        </w:rPr>
        <w:t> </w:t>
      </w:r>
      <w:r>
        <w:rPr>
          <w:i/>
          <w:sz w:val="16"/>
        </w:rPr>
        <w:t>et</w:t>
      </w:r>
      <w:r>
        <w:rPr>
          <w:i/>
          <w:spacing w:val="-15"/>
          <w:sz w:val="16"/>
        </w:rPr>
        <w:t> </w:t>
      </w:r>
      <w:r>
        <w:rPr>
          <w:i/>
          <w:sz w:val="16"/>
        </w:rPr>
        <w:t>al.</w:t>
      </w:r>
      <w:r>
        <w:rPr>
          <w:sz w:val="16"/>
        </w:rPr>
        <w:t>,</w:t>
      </w:r>
      <w:r>
        <w:rPr>
          <w:spacing w:val="-14"/>
          <w:sz w:val="16"/>
        </w:rPr>
        <w:t> </w:t>
      </w:r>
      <w:r>
        <w:rPr>
          <w:sz w:val="16"/>
        </w:rPr>
        <w:t>2021)</w:t>
      </w:r>
      <w:r>
        <w:rPr>
          <w:spacing w:val="-14"/>
          <w:sz w:val="16"/>
        </w:rPr>
        <w:t> </w:t>
      </w:r>
      <w:r>
        <w:rPr>
          <w:sz w:val="16"/>
        </w:rPr>
        <w:t>apply</w:t>
      </w:r>
      <w:r>
        <w:rPr>
          <w:spacing w:val="-14"/>
          <w:sz w:val="16"/>
        </w:rPr>
        <w:t> </w:t>
      </w:r>
      <w:r>
        <w:rPr>
          <w:sz w:val="16"/>
        </w:rPr>
        <w:t>only</w:t>
      </w:r>
      <w:r>
        <w:rPr>
          <w:spacing w:val="-14"/>
          <w:sz w:val="16"/>
        </w:rPr>
        <w:t> </w:t>
      </w:r>
      <w:r>
        <w:rPr>
          <w:sz w:val="16"/>
        </w:rPr>
        <w:t>to</w:t>
      </w:r>
      <w:r>
        <w:rPr>
          <w:spacing w:val="-15"/>
          <w:sz w:val="16"/>
        </w:rPr>
        <w:t> </w:t>
      </w:r>
      <w:r>
        <w:rPr>
          <w:sz w:val="16"/>
        </w:rPr>
        <w:t>combine</w:t>
      </w:r>
      <w:r>
        <w:rPr>
          <w:spacing w:val="-14"/>
          <w:sz w:val="16"/>
        </w:rPr>
        <w:t> </w:t>
      </w:r>
      <w:r>
        <w:rPr>
          <w:sz w:val="16"/>
        </w:rPr>
        <w:t>features.</w:t>
      </w:r>
    </w:p>
    <w:p>
      <w:pPr>
        <w:pStyle w:val="ListParagraph"/>
        <w:numPr>
          <w:ilvl w:val="0"/>
          <w:numId w:val="2"/>
        </w:numPr>
        <w:tabs>
          <w:tab w:pos="574" w:val="left" w:leader="none"/>
        </w:tabs>
        <w:spacing w:line="285" w:lineRule="auto" w:before="1" w:after="0"/>
        <w:ind w:left="573" w:right="2159" w:hanging="206"/>
        <w:jc w:val="both"/>
        <w:rPr>
          <w:sz w:val="16"/>
        </w:rPr>
      </w:pPr>
      <w:r>
        <w:rPr>
          <w:sz w:val="16"/>
        </w:rPr>
        <w:t>Our method yields better accurate predictions. </w:t>
      </w:r>
      <w:r>
        <w:rPr>
          <w:spacing w:val="-7"/>
          <w:sz w:val="16"/>
        </w:rPr>
        <w:t>We</w:t>
      </w:r>
      <w:r>
        <w:rPr>
          <w:spacing w:val="26"/>
          <w:sz w:val="16"/>
        </w:rPr>
        <w:t> </w:t>
      </w:r>
      <w:r>
        <w:rPr>
          <w:sz w:val="16"/>
        </w:rPr>
        <w:t>compare </w:t>
      </w:r>
      <w:r>
        <w:rPr>
          <w:spacing w:val="-5"/>
          <w:sz w:val="16"/>
        </w:rPr>
        <w:t>the </w:t>
      </w:r>
      <w:r>
        <w:rPr>
          <w:sz w:val="16"/>
        </w:rPr>
        <w:t>performance against several previous state-of-the-art methods </w:t>
      </w:r>
      <w:r>
        <w:rPr>
          <w:spacing w:val="-3"/>
          <w:sz w:val="16"/>
        </w:rPr>
        <w:t>(Jiang </w:t>
      </w:r>
      <w:r>
        <w:rPr>
          <w:i/>
          <w:sz w:val="16"/>
        </w:rPr>
        <w:t>et al.</w:t>
      </w:r>
      <w:r>
        <w:rPr>
          <w:sz w:val="16"/>
        </w:rPr>
        <w:t>, 2020). </w:t>
      </w:r>
      <w:r>
        <w:rPr>
          <w:spacing w:val="-3"/>
          <w:sz w:val="16"/>
        </w:rPr>
        <w:t>SG-DTA </w:t>
      </w:r>
      <w:r>
        <w:rPr>
          <w:sz w:val="16"/>
        </w:rPr>
        <w:t>considerably outperforms those</w:t>
      </w:r>
      <w:r>
        <w:rPr>
          <w:spacing w:val="-9"/>
          <w:sz w:val="16"/>
        </w:rPr>
        <w:t> </w:t>
      </w:r>
      <w:r>
        <w:rPr>
          <w:sz w:val="16"/>
        </w:rPr>
        <w:t>methods.</w:t>
      </w:r>
    </w:p>
    <w:p>
      <w:pPr>
        <w:pStyle w:val="ListParagraph"/>
        <w:numPr>
          <w:ilvl w:val="0"/>
          <w:numId w:val="2"/>
        </w:numPr>
        <w:tabs>
          <w:tab w:pos="574" w:val="left" w:leader="none"/>
        </w:tabs>
        <w:spacing w:line="285" w:lineRule="auto" w:before="0" w:after="0"/>
        <w:ind w:left="573" w:right="2159" w:hanging="206"/>
        <w:jc w:val="both"/>
        <w:rPr>
          <w:sz w:val="16"/>
        </w:rPr>
      </w:pPr>
      <w:r>
        <w:rPr>
          <w:spacing w:val="-7"/>
          <w:sz w:val="16"/>
        </w:rPr>
        <w:t>We</w:t>
      </w:r>
      <w:r>
        <w:rPr>
          <w:spacing w:val="-5"/>
          <w:sz w:val="16"/>
        </w:rPr>
        <w:t> </w:t>
      </w:r>
      <w:r>
        <w:rPr>
          <w:sz w:val="16"/>
        </w:rPr>
        <w:t>public</w:t>
      </w:r>
      <w:r>
        <w:rPr>
          <w:spacing w:val="-5"/>
          <w:sz w:val="16"/>
        </w:rPr>
        <w:t> </w:t>
      </w:r>
      <w:r>
        <w:rPr>
          <w:sz w:val="16"/>
        </w:rPr>
        <w:t>an</w:t>
      </w:r>
      <w:r>
        <w:rPr>
          <w:spacing w:val="-4"/>
          <w:sz w:val="16"/>
        </w:rPr>
        <w:t> </w:t>
      </w:r>
      <w:r>
        <w:rPr>
          <w:sz w:val="16"/>
        </w:rPr>
        <w:t>open-source</w:t>
      </w:r>
      <w:r>
        <w:rPr>
          <w:spacing w:val="-5"/>
          <w:sz w:val="16"/>
        </w:rPr>
        <w:t> </w:t>
      </w:r>
      <w:r>
        <w:rPr>
          <w:sz w:val="16"/>
        </w:rPr>
        <w:t>code</w:t>
      </w:r>
      <w:r>
        <w:rPr>
          <w:spacing w:val="-5"/>
          <w:sz w:val="16"/>
        </w:rPr>
        <w:t> </w:t>
      </w:r>
      <w:r>
        <w:rPr>
          <w:sz w:val="16"/>
        </w:rPr>
        <w:t>for</w:t>
      </w:r>
      <w:r>
        <w:rPr>
          <w:spacing w:val="-4"/>
          <w:sz w:val="16"/>
        </w:rPr>
        <w:t> </w:t>
      </w:r>
      <w:r>
        <w:rPr>
          <w:spacing w:val="-3"/>
          <w:sz w:val="16"/>
        </w:rPr>
        <w:t>SG-DTA,</w:t>
      </w:r>
      <w:r>
        <w:rPr>
          <w:spacing w:val="-5"/>
          <w:sz w:val="16"/>
        </w:rPr>
        <w:t> </w:t>
      </w:r>
      <w:r>
        <w:rPr>
          <w:sz w:val="16"/>
        </w:rPr>
        <w:t>which</w:t>
      </w:r>
      <w:r>
        <w:rPr>
          <w:spacing w:val="-5"/>
          <w:sz w:val="16"/>
        </w:rPr>
        <w:t> </w:t>
      </w:r>
      <w:r>
        <w:rPr>
          <w:sz w:val="16"/>
        </w:rPr>
        <w:t>is</w:t>
      </w:r>
      <w:r>
        <w:rPr>
          <w:spacing w:val="-4"/>
          <w:sz w:val="16"/>
        </w:rPr>
        <w:t> </w:t>
      </w:r>
      <w:r>
        <w:rPr>
          <w:sz w:val="16"/>
        </w:rPr>
        <w:t>easy</w:t>
      </w:r>
      <w:r>
        <w:rPr>
          <w:spacing w:val="-5"/>
          <w:sz w:val="16"/>
        </w:rPr>
        <w:t> </w:t>
      </w:r>
      <w:r>
        <w:rPr>
          <w:sz w:val="16"/>
        </w:rPr>
        <w:t>to</w:t>
      </w:r>
      <w:r>
        <w:rPr>
          <w:spacing w:val="-4"/>
          <w:sz w:val="16"/>
        </w:rPr>
        <w:t> </w:t>
      </w:r>
      <w:r>
        <w:rPr>
          <w:sz w:val="16"/>
        </w:rPr>
        <w:t>custom and</w:t>
      </w:r>
      <w:r>
        <w:rPr>
          <w:spacing w:val="-19"/>
          <w:sz w:val="16"/>
        </w:rPr>
        <w:t> </w:t>
      </w:r>
      <w:r>
        <w:rPr>
          <w:sz w:val="16"/>
        </w:rPr>
        <w:t>flexible</w:t>
      </w:r>
      <w:r>
        <w:rPr>
          <w:spacing w:val="-19"/>
          <w:sz w:val="16"/>
        </w:rPr>
        <w:t> </w:t>
      </w:r>
      <w:r>
        <w:rPr>
          <w:sz w:val="16"/>
        </w:rPr>
        <w:t>design.</w:t>
      </w:r>
      <w:r>
        <w:rPr>
          <w:spacing w:val="-14"/>
          <w:sz w:val="16"/>
        </w:rPr>
        <w:t> </w:t>
      </w:r>
      <w:r>
        <w:rPr>
          <w:sz w:val="16"/>
        </w:rPr>
        <w:t>Our</w:t>
      </w:r>
      <w:r>
        <w:rPr>
          <w:spacing w:val="-19"/>
          <w:sz w:val="16"/>
        </w:rPr>
        <w:t> </w:t>
      </w:r>
      <w:r>
        <w:rPr>
          <w:sz w:val="16"/>
        </w:rPr>
        <w:t>implementation</w:t>
      </w:r>
      <w:r>
        <w:rPr>
          <w:spacing w:val="-19"/>
          <w:sz w:val="16"/>
        </w:rPr>
        <w:t> </w:t>
      </w:r>
      <w:r>
        <w:rPr>
          <w:sz w:val="16"/>
        </w:rPr>
        <w:t>and</w:t>
      </w:r>
      <w:r>
        <w:rPr>
          <w:spacing w:val="-19"/>
          <w:sz w:val="16"/>
        </w:rPr>
        <w:t> </w:t>
      </w:r>
      <w:r>
        <w:rPr>
          <w:sz w:val="16"/>
        </w:rPr>
        <w:t>data</w:t>
      </w:r>
      <w:r>
        <w:rPr>
          <w:spacing w:val="-19"/>
          <w:sz w:val="16"/>
        </w:rPr>
        <w:t> </w:t>
      </w:r>
      <w:r>
        <w:rPr>
          <w:sz w:val="16"/>
        </w:rPr>
        <w:t>are</w:t>
      </w:r>
      <w:r>
        <w:rPr>
          <w:spacing w:val="-19"/>
          <w:sz w:val="16"/>
        </w:rPr>
        <w:t> </w:t>
      </w:r>
      <w:r>
        <w:rPr>
          <w:sz w:val="16"/>
        </w:rPr>
        <w:t>publicly</w:t>
      </w:r>
      <w:r>
        <w:rPr>
          <w:spacing w:val="-18"/>
          <w:sz w:val="16"/>
        </w:rPr>
        <w:t> </w:t>
      </w:r>
      <w:r>
        <w:rPr>
          <w:spacing w:val="-3"/>
          <w:sz w:val="16"/>
        </w:rPr>
        <w:t>available </w:t>
      </w:r>
      <w:r>
        <w:rPr>
          <w:sz w:val="16"/>
        </w:rPr>
        <w:t>at</w:t>
      </w:r>
      <w:r>
        <w:rPr>
          <w:spacing w:val="-2"/>
          <w:sz w:val="16"/>
        </w:rPr>
        <w:t> </w:t>
      </w:r>
      <w:r>
        <w:rPr>
          <w:sz w:val="16"/>
        </w:rPr>
        <w:t>https://github.com/CuongVoThanh/SGDTI.</w:t>
      </w:r>
    </w:p>
    <w:p>
      <w:pPr>
        <w:pStyle w:val="BodyText"/>
        <w:rPr>
          <w:sz w:val="18"/>
        </w:rPr>
      </w:pPr>
    </w:p>
    <w:p>
      <w:pPr>
        <w:pStyle w:val="BodyText"/>
        <w:spacing w:before="7"/>
        <w:rPr>
          <w:sz w:val="18"/>
        </w:rPr>
      </w:pPr>
    </w:p>
    <w:p>
      <w:pPr>
        <w:pStyle w:val="Heading1"/>
        <w:numPr>
          <w:ilvl w:val="0"/>
          <w:numId w:val="3"/>
        </w:numPr>
        <w:tabs>
          <w:tab w:pos="485" w:val="left" w:leader="none"/>
        </w:tabs>
        <w:spacing w:line="240" w:lineRule="auto" w:before="0" w:after="0"/>
        <w:ind w:left="484" w:right="0" w:hanging="167"/>
        <w:jc w:val="both"/>
      </w:pPr>
      <w:r>
        <w:rPr/>
        <w:t>Background on Graph Neural</w:t>
      </w:r>
      <w:r>
        <w:rPr>
          <w:spacing w:val="-6"/>
        </w:rPr>
        <w:t> </w:t>
      </w:r>
      <w:r>
        <w:rPr/>
        <w:t>Networks</w:t>
      </w:r>
    </w:p>
    <w:p>
      <w:pPr>
        <w:pStyle w:val="BodyText"/>
        <w:spacing w:line="220" w:lineRule="exact" w:before="81"/>
        <w:ind w:left="318" w:right="2159"/>
        <w:jc w:val="both"/>
      </w:pPr>
      <w:r>
        <w:rPr/>
        <w:t>Graph</w:t>
      </w:r>
      <w:r>
        <w:rPr>
          <w:spacing w:val="-4"/>
        </w:rPr>
        <w:t> </w:t>
      </w:r>
      <w:r>
        <w:rPr/>
        <w:t>Neural</w:t>
      </w:r>
      <w:r>
        <w:rPr>
          <w:spacing w:val="-4"/>
        </w:rPr>
        <w:t> </w:t>
      </w:r>
      <w:r>
        <w:rPr/>
        <w:t>Networks</w:t>
      </w:r>
      <w:r>
        <w:rPr>
          <w:spacing w:val="-4"/>
        </w:rPr>
        <w:t> </w:t>
      </w:r>
      <w:r>
        <w:rPr/>
        <w:t>(GNNs)</w:t>
      </w:r>
      <w:r>
        <w:rPr>
          <w:spacing w:val="-3"/>
        </w:rPr>
        <w:t> </w:t>
      </w:r>
      <w:r>
        <w:rPr/>
        <w:t>is</w:t>
      </w:r>
      <w:r>
        <w:rPr>
          <w:spacing w:val="-4"/>
        </w:rPr>
        <w:t> </w:t>
      </w:r>
      <w:r>
        <w:rPr/>
        <w:t>one</w:t>
      </w:r>
      <w:r>
        <w:rPr>
          <w:spacing w:val="-4"/>
        </w:rPr>
        <w:t> </w:t>
      </w:r>
      <w:r>
        <w:rPr/>
        <w:t>of</w:t>
      </w:r>
      <w:r>
        <w:rPr>
          <w:spacing w:val="-3"/>
        </w:rPr>
        <w:t> </w:t>
      </w:r>
      <w:r>
        <w:rPr/>
        <w:t>the</w:t>
      </w:r>
      <w:r>
        <w:rPr>
          <w:spacing w:val="-4"/>
        </w:rPr>
        <w:t> </w:t>
      </w:r>
      <w:r>
        <w:rPr/>
        <w:t>most</w:t>
      </w:r>
      <w:r>
        <w:rPr>
          <w:spacing w:val="-4"/>
        </w:rPr>
        <w:t> </w:t>
      </w:r>
      <w:r>
        <w:rPr/>
        <w:t>powerful</w:t>
      </w:r>
      <w:r>
        <w:rPr>
          <w:spacing w:val="-3"/>
        </w:rPr>
        <w:t> </w:t>
      </w:r>
      <w:r>
        <w:rPr/>
        <w:t>frameworks for</w:t>
      </w:r>
      <w:r>
        <w:rPr>
          <w:spacing w:val="-16"/>
        </w:rPr>
        <w:t> </w:t>
      </w:r>
      <w:r>
        <w:rPr/>
        <w:t>representation</w:t>
      </w:r>
      <w:r>
        <w:rPr>
          <w:spacing w:val="-16"/>
        </w:rPr>
        <w:t> </w:t>
      </w:r>
      <w:r>
        <w:rPr/>
        <w:t>learning</w:t>
      </w:r>
      <w:r>
        <w:rPr>
          <w:spacing w:val="-16"/>
        </w:rPr>
        <w:t> </w:t>
      </w:r>
      <w:r>
        <w:rPr/>
        <w:t>of</w:t>
      </w:r>
      <w:r>
        <w:rPr>
          <w:spacing w:val="-16"/>
        </w:rPr>
        <w:t> </w:t>
      </w:r>
      <w:r>
        <w:rPr/>
        <w:t>graphs.</w:t>
      </w:r>
      <w:r>
        <w:rPr>
          <w:spacing w:val="-12"/>
        </w:rPr>
        <w:t> </w:t>
      </w:r>
      <w:r>
        <w:rPr/>
        <w:t>Graphs</w:t>
      </w:r>
      <w:r>
        <w:rPr>
          <w:spacing w:val="-16"/>
        </w:rPr>
        <w:t> </w:t>
      </w:r>
      <w:r>
        <w:rPr/>
        <w:t>could</w:t>
      </w:r>
      <w:r>
        <w:rPr>
          <w:spacing w:val="-15"/>
        </w:rPr>
        <w:t> </w:t>
      </w:r>
      <w:r>
        <w:rPr/>
        <w:t>both</w:t>
      </w:r>
      <w:r>
        <w:rPr>
          <w:spacing w:val="-16"/>
        </w:rPr>
        <w:t> </w:t>
      </w:r>
      <w:r>
        <w:rPr/>
        <w:t>learn</w:t>
      </w:r>
      <w:r>
        <w:rPr>
          <w:spacing w:val="-16"/>
        </w:rPr>
        <w:t> </w:t>
      </w:r>
      <w:r>
        <w:rPr/>
        <w:t>the</w:t>
      </w:r>
      <w:r>
        <w:rPr>
          <w:spacing w:val="-16"/>
        </w:rPr>
        <w:t> </w:t>
      </w:r>
      <w:r>
        <w:rPr/>
        <w:t>elements of a system and their relationship through a set of nodes and edges. The features output of GNNs methods aggregates by the neighbors of this element. It turns out to be dependencies across instances and beyond </w:t>
      </w:r>
      <w:r>
        <w:rPr>
          <w:spacing w:val="-4"/>
        </w:rPr>
        <w:t>the </w:t>
      </w:r>
      <w:r>
        <w:rPr/>
        <w:t>independent</w:t>
      </w:r>
      <w:r>
        <w:rPr>
          <w:spacing w:val="-12"/>
        </w:rPr>
        <w:t> </w:t>
      </w:r>
      <w:r>
        <w:rPr/>
        <w:t>and</w:t>
      </w:r>
      <w:r>
        <w:rPr>
          <w:spacing w:val="-12"/>
        </w:rPr>
        <w:t> </w:t>
      </w:r>
      <w:r>
        <w:rPr/>
        <w:t>identically</w:t>
      </w:r>
      <w:r>
        <w:rPr>
          <w:spacing w:val="-11"/>
        </w:rPr>
        <w:t> </w:t>
      </w:r>
      <w:r>
        <w:rPr/>
        <w:t>distributed</w:t>
      </w:r>
      <w:r>
        <w:rPr>
          <w:spacing w:val="-12"/>
        </w:rPr>
        <w:t> </w:t>
      </w:r>
      <w:r>
        <w:rPr/>
        <w:t>assumption.</w:t>
      </w:r>
      <w:r>
        <w:rPr>
          <w:spacing w:val="-7"/>
        </w:rPr>
        <w:t> </w:t>
      </w:r>
      <w:r>
        <w:rPr/>
        <w:t>Let</w:t>
      </w:r>
      <w:r>
        <w:rPr>
          <w:spacing w:val="-12"/>
        </w:rPr>
        <w:t> </w:t>
      </w:r>
      <w:r>
        <w:rPr>
          <w:rFonts w:ascii="DejaVu Sans"/>
          <w:i/>
        </w:rPr>
        <w:t>G</w:t>
      </w:r>
      <w:r>
        <w:rPr>
          <w:rFonts w:ascii="DejaVu Sans"/>
          <w:i/>
          <w:spacing w:val="6"/>
        </w:rPr>
        <w:t> </w:t>
      </w:r>
      <w:r>
        <w:rPr>
          <w:rFonts w:ascii="LM Roman 8"/>
        </w:rPr>
        <w:t>=</w:t>
      </w:r>
      <w:r>
        <w:rPr>
          <w:rFonts w:ascii="LM Roman 8"/>
          <w:spacing w:val="-9"/>
        </w:rPr>
        <w:t> </w:t>
      </w:r>
      <w:r>
        <w:rPr>
          <w:rFonts w:ascii="LM Roman 8"/>
          <w:spacing w:val="4"/>
        </w:rPr>
        <w:t>(</w:t>
      </w:r>
      <w:r>
        <w:rPr>
          <w:rFonts w:ascii="DejaVu Sans"/>
          <w:i/>
          <w:spacing w:val="4"/>
        </w:rPr>
        <w:t>V</w:t>
      </w:r>
      <w:r>
        <w:rPr>
          <w:i/>
          <w:spacing w:val="4"/>
        </w:rPr>
        <w:t>,</w:t>
      </w:r>
      <w:r>
        <w:rPr>
          <w:i/>
          <w:spacing w:val="-12"/>
        </w:rPr>
        <w:t> </w:t>
      </w:r>
      <w:r>
        <w:rPr>
          <w:rFonts w:ascii="DejaVu Sans"/>
          <w:i/>
        </w:rPr>
        <w:t>A</w:t>
      </w:r>
      <w:r>
        <w:rPr>
          <w:i/>
        </w:rPr>
        <w:t>,</w:t>
      </w:r>
      <w:r>
        <w:rPr>
          <w:i/>
          <w:spacing w:val="-11"/>
        </w:rPr>
        <w:t> </w:t>
      </w:r>
      <w:r>
        <w:rPr>
          <w:rFonts w:ascii="DejaVu Sans"/>
          <w:i/>
        </w:rPr>
        <w:t>X</w:t>
      </w:r>
      <w:r>
        <w:rPr>
          <w:rFonts w:ascii="DejaVu Sans"/>
          <w:i/>
          <w:spacing w:val="-28"/>
        </w:rPr>
        <w:t> </w:t>
      </w:r>
      <w:r>
        <w:rPr>
          <w:rFonts w:ascii="LM Roman 8"/>
        </w:rPr>
        <w:t>)</w:t>
      </w:r>
      <w:r>
        <w:rPr>
          <w:rFonts w:ascii="LM Roman 8"/>
          <w:spacing w:val="-28"/>
        </w:rPr>
        <w:t> </w:t>
      </w:r>
      <w:r>
        <w:rPr>
          <w:spacing w:val="-6"/>
        </w:rPr>
        <w:t>is </w:t>
      </w:r>
      <w:r>
        <w:rPr/>
        <w:t>represented</w:t>
      </w:r>
      <w:r>
        <w:rPr>
          <w:spacing w:val="-9"/>
        </w:rPr>
        <w:t> </w:t>
      </w:r>
      <w:r>
        <w:rPr/>
        <w:t>as</w:t>
      </w:r>
      <w:r>
        <w:rPr>
          <w:spacing w:val="-8"/>
        </w:rPr>
        <w:t> </w:t>
      </w:r>
      <w:r>
        <w:rPr/>
        <w:t>a</w:t>
      </w:r>
      <w:r>
        <w:rPr>
          <w:spacing w:val="-8"/>
        </w:rPr>
        <w:t> </w:t>
      </w:r>
      <w:r>
        <w:rPr/>
        <w:t>graph</w:t>
      </w:r>
      <w:r>
        <w:rPr>
          <w:spacing w:val="-8"/>
        </w:rPr>
        <w:t> </w:t>
      </w:r>
      <w:r>
        <w:rPr/>
        <w:t>in</w:t>
      </w:r>
      <w:r>
        <w:rPr>
          <w:spacing w:val="-8"/>
        </w:rPr>
        <w:t> </w:t>
      </w:r>
      <w:r>
        <w:rPr/>
        <w:t>common</w:t>
      </w:r>
      <w:r>
        <w:rPr>
          <w:spacing w:val="-8"/>
        </w:rPr>
        <w:t> </w:t>
      </w:r>
      <w:r>
        <w:rPr/>
        <w:t>where</w:t>
      </w:r>
      <w:r>
        <w:rPr>
          <w:spacing w:val="-8"/>
        </w:rPr>
        <w:t> </w:t>
      </w:r>
      <w:r>
        <w:rPr>
          <w:rFonts w:ascii="DejaVu Sans"/>
          <w:i/>
        </w:rPr>
        <w:t>V</w:t>
      </w:r>
      <w:r>
        <w:rPr>
          <w:rFonts w:ascii="DejaVu Sans"/>
          <w:i/>
          <w:spacing w:val="-7"/>
        </w:rPr>
        <w:t> </w:t>
      </w:r>
      <w:r>
        <w:rPr/>
        <w:t>is</w:t>
      </w:r>
      <w:r>
        <w:rPr>
          <w:spacing w:val="-8"/>
        </w:rPr>
        <w:t> </w:t>
      </w:r>
      <w:r>
        <w:rPr/>
        <w:t>a</w:t>
      </w:r>
      <w:r>
        <w:rPr>
          <w:spacing w:val="-8"/>
        </w:rPr>
        <w:t> </w:t>
      </w:r>
      <w:r>
        <w:rPr/>
        <w:t>set</w:t>
      </w:r>
      <w:r>
        <w:rPr>
          <w:spacing w:val="-8"/>
        </w:rPr>
        <w:t> </w:t>
      </w:r>
      <w:r>
        <w:rPr/>
        <w:t>of</w:t>
      </w:r>
      <w:r>
        <w:rPr>
          <w:spacing w:val="-8"/>
        </w:rPr>
        <w:t> </w:t>
      </w:r>
      <w:r>
        <w:rPr>
          <w:i/>
        </w:rPr>
        <w:t>N</w:t>
      </w:r>
      <w:r>
        <w:rPr>
          <w:i/>
          <w:spacing w:val="9"/>
        </w:rPr>
        <w:t> </w:t>
      </w:r>
      <w:r>
        <w:rPr/>
        <w:t>nodes</w:t>
      </w:r>
      <w:r>
        <w:rPr>
          <w:spacing w:val="-8"/>
        </w:rPr>
        <w:t> </w:t>
      </w:r>
      <w:r>
        <w:rPr/>
        <w:t>concerning</w:t>
      </w:r>
    </w:p>
    <w:p>
      <w:pPr>
        <w:pStyle w:val="BodyText"/>
        <w:spacing w:line="278" w:lineRule="auto" w:before="20"/>
        <w:ind w:left="318" w:right="2159"/>
        <w:jc w:val="both"/>
      </w:pPr>
      <w:r>
        <w:rPr>
          <w:position w:val="2"/>
        </w:rPr>
        <w:t>node feature vectors </w:t>
      </w:r>
      <w:r>
        <w:rPr>
          <w:rFonts w:ascii="DejaVu Sans" w:hAnsi="DejaVu Sans"/>
          <w:i/>
          <w:position w:val="2"/>
        </w:rPr>
        <w:t>X</w:t>
      </w:r>
      <w:r>
        <w:rPr>
          <w:i/>
          <w:sz w:val="12"/>
        </w:rPr>
        <w:t>v </w:t>
      </w:r>
      <w:r>
        <w:rPr>
          <w:rFonts w:ascii="DejaVu Sans" w:hAnsi="DejaVu Sans"/>
          <w:i/>
          <w:position w:val="2"/>
        </w:rPr>
        <w:t>∈ </w:t>
      </w:r>
      <w:r>
        <w:rPr>
          <w:rFonts w:ascii="Arial" w:hAnsi="Arial"/>
          <w:spacing w:val="3"/>
          <w:position w:val="2"/>
        </w:rPr>
        <w:t>R</w:t>
      </w:r>
      <w:r>
        <w:rPr>
          <w:i/>
          <w:spacing w:val="3"/>
          <w:position w:val="2"/>
          <w:vertAlign w:val="superscript"/>
        </w:rPr>
        <w:t>N</w:t>
      </w:r>
      <w:r>
        <w:rPr>
          <w:rFonts w:ascii="DejaVu Sans" w:hAnsi="DejaVu Sans"/>
          <w:i/>
          <w:spacing w:val="3"/>
          <w:position w:val="2"/>
          <w:vertAlign w:val="superscript"/>
        </w:rPr>
        <w:t>×</w:t>
      </w:r>
      <w:r>
        <w:rPr>
          <w:i/>
          <w:spacing w:val="3"/>
          <w:position w:val="2"/>
          <w:vertAlign w:val="superscript"/>
        </w:rPr>
        <w:t>D</w:t>
      </w:r>
      <w:r>
        <w:rPr>
          <w:i/>
          <w:spacing w:val="3"/>
          <w:position w:val="2"/>
          <w:vertAlign w:val="baseline"/>
        </w:rPr>
        <w:t> </w:t>
      </w:r>
      <w:r>
        <w:rPr>
          <w:position w:val="2"/>
          <w:vertAlign w:val="baseline"/>
        </w:rPr>
        <w:t>(</w:t>
      </w:r>
      <w:r>
        <w:rPr>
          <w:i/>
          <w:position w:val="2"/>
          <w:vertAlign w:val="baseline"/>
        </w:rPr>
        <w:t>D </w:t>
      </w:r>
      <w:r>
        <w:rPr>
          <w:position w:val="2"/>
          <w:vertAlign w:val="baseline"/>
        </w:rPr>
        <w:t>is the dimension of features each </w:t>
      </w:r>
      <w:r>
        <w:rPr>
          <w:vertAlign w:val="baseline"/>
        </w:rPr>
        <w:t>node) and adjacency matrix </w:t>
      </w:r>
      <w:r>
        <w:rPr>
          <w:rFonts w:ascii="DejaVu Sans" w:hAnsi="DejaVu Sans"/>
          <w:i/>
          <w:vertAlign w:val="baseline"/>
        </w:rPr>
        <w:t>A </w:t>
      </w:r>
      <w:r>
        <w:rPr>
          <w:vertAlign w:val="baseline"/>
        </w:rPr>
        <w:t>indicates the connection of nodes in </w:t>
      </w:r>
      <w:r>
        <w:rPr>
          <w:spacing w:val="-4"/>
          <w:vertAlign w:val="baseline"/>
        </w:rPr>
        <w:t>the </w:t>
      </w:r>
      <w:r>
        <w:rPr>
          <w:vertAlign w:val="baseline"/>
        </w:rPr>
        <w:t>graph. Learning a representation vector of a node </w:t>
      </w:r>
      <w:r>
        <w:rPr>
          <w:i/>
          <w:vertAlign w:val="baseline"/>
        </w:rPr>
        <w:t>v  </w:t>
      </w:r>
      <w:r>
        <w:rPr>
          <w:vertAlign w:val="baseline"/>
        </w:rPr>
        <w:t>or the entire </w:t>
      </w:r>
      <w:r>
        <w:rPr>
          <w:spacing w:val="-3"/>
          <w:vertAlign w:val="baseline"/>
        </w:rPr>
        <w:t>graph  </w:t>
      </w:r>
      <w:r>
        <w:rPr>
          <w:rFonts w:ascii="DejaVu Sans" w:hAnsi="DejaVu Sans"/>
          <w:i/>
          <w:position w:val="2"/>
          <w:vertAlign w:val="baseline"/>
        </w:rPr>
        <w:t>G </w:t>
      </w:r>
      <w:r>
        <w:rPr>
          <w:position w:val="2"/>
          <w:vertAlign w:val="baseline"/>
        </w:rPr>
        <w:t>can be utilized the graph structure and node features </w:t>
      </w:r>
      <w:r>
        <w:rPr>
          <w:rFonts w:ascii="DejaVu Sans" w:hAnsi="DejaVu Sans"/>
          <w:i/>
          <w:position w:val="2"/>
          <w:vertAlign w:val="baseline"/>
        </w:rPr>
        <w:t>X</w:t>
      </w:r>
      <w:r>
        <w:rPr>
          <w:i/>
          <w:sz w:val="12"/>
          <w:vertAlign w:val="baseline"/>
        </w:rPr>
        <w:t>v </w:t>
      </w:r>
      <w:r>
        <w:rPr>
          <w:position w:val="2"/>
          <w:vertAlign w:val="baseline"/>
        </w:rPr>
        <w:t>in </w:t>
      </w:r>
      <w:r>
        <w:rPr>
          <w:spacing w:val="-3"/>
          <w:position w:val="2"/>
          <w:vertAlign w:val="baseline"/>
        </w:rPr>
        <w:t>GNNs. </w:t>
      </w:r>
      <w:r>
        <w:rPr>
          <w:vertAlign w:val="baseline"/>
        </w:rPr>
        <w:t>Following</w:t>
      </w:r>
      <w:r>
        <w:rPr>
          <w:spacing w:val="-11"/>
          <w:vertAlign w:val="baseline"/>
        </w:rPr>
        <w:t> </w:t>
      </w:r>
      <w:r>
        <w:rPr>
          <w:vertAlign w:val="baseline"/>
        </w:rPr>
        <w:t>a</w:t>
      </w:r>
      <w:r>
        <w:rPr>
          <w:spacing w:val="-10"/>
          <w:vertAlign w:val="baseline"/>
        </w:rPr>
        <w:t> </w:t>
      </w:r>
      <w:r>
        <w:rPr>
          <w:vertAlign w:val="baseline"/>
        </w:rPr>
        <w:t>neighborhood</w:t>
      </w:r>
      <w:r>
        <w:rPr>
          <w:spacing w:val="-10"/>
          <w:vertAlign w:val="baseline"/>
        </w:rPr>
        <w:t> </w:t>
      </w:r>
      <w:r>
        <w:rPr>
          <w:vertAlign w:val="baseline"/>
        </w:rPr>
        <w:t>aggregation</w:t>
      </w:r>
      <w:r>
        <w:rPr>
          <w:spacing w:val="-10"/>
          <w:vertAlign w:val="baseline"/>
        </w:rPr>
        <w:t> </w:t>
      </w:r>
      <w:r>
        <w:rPr>
          <w:vertAlign w:val="baseline"/>
        </w:rPr>
        <w:t>strategy,</w:t>
      </w:r>
      <w:r>
        <w:rPr>
          <w:spacing w:val="-9"/>
          <w:vertAlign w:val="baseline"/>
        </w:rPr>
        <w:t> </w:t>
      </w:r>
      <w:r>
        <w:rPr>
          <w:vertAlign w:val="baseline"/>
        </w:rPr>
        <w:t>the</w:t>
      </w:r>
      <w:r>
        <w:rPr>
          <w:spacing w:val="-10"/>
          <w:vertAlign w:val="baseline"/>
        </w:rPr>
        <w:t> </w:t>
      </w:r>
      <w:r>
        <w:rPr>
          <w:vertAlign w:val="baseline"/>
        </w:rPr>
        <w:t>information</w:t>
      </w:r>
      <w:r>
        <w:rPr>
          <w:spacing w:val="-10"/>
          <w:vertAlign w:val="baseline"/>
        </w:rPr>
        <w:t> </w:t>
      </w:r>
      <w:r>
        <w:rPr>
          <w:vertAlign w:val="baseline"/>
        </w:rPr>
        <w:t>of</w:t>
      </w:r>
      <w:r>
        <w:rPr>
          <w:spacing w:val="-11"/>
          <w:vertAlign w:val="baseline"/>
        </w:rPr>
        <w:t> </w:t>
      </w:r>
      <w:r>
        <w:rPr>
          <w:vertAlign w:val="baseline"/>
        </w:rPr>
        <w:t>a</w:t>
      </w:r>
      <w:r>
        <w:rPr>
          <w:spacing w:val="-10"/>
          <w:vertAlign w:val="baseline"/>
        </w:rPr>
        <w:t> </w:t>
      </w:r>
      <w:r>
        <w:rPr>
          <w:vertAlign w:val="baseline"/>
        </w:rPr>
        <w:t>node is</w:t>
      </w:r>
      <w:r>
        <w:rPr>
          <w:spacing w:val="-15"/>
          <w:vertAlign w:val="baseline"/>
        </w:rPr>
        <w:t> </w:t>
      </w:r>
      <w:r>
        <w:rPr>
          <w:vertAlign w:val="baseline"/>
        </w:rPr>
        <w:t>iteratively</w:t>
      </w:r>
      <w:r>
        <w:rPr>
          <w:spacing w:val="-15"/>
          <w:vertAlign w:val="baseline"/>
        </w:rPr>
        <w:t> </w:t>
      </w:r>
      <w:r>
        <w:rPr>
          <w:vertAlign w:val="baseline"/>
        </w:rPr>
        <w:t>updated</w:t>
      </w:r>
      <w:r>
        <w:rPr>
          <w:spacing w:val="-14"/>
          <w:vertAlign w:val="baseline"/>
        </w:rPr>
        <w:t> </w:t>
      </w:r>
      <w:r>
        <w:rPr>
          <w:vertAlign w:val="baseline"/>
        </w:rPr>
        <w:t>in</w:t>
      </w:r>
      <w:r>
        <w:rPr>
          <w:spacing w:val="-15"/>
          <w:vertAlign w:val="baseline"/>
        </w:rPr>
        <w:t> </w:t>
      </w:r>
      <w:r>
        <w:rPr>
          <w:vertAlign w:val="baseline"/>
        </w:rPr>
        <w:t>several</w:t>
      </w:r>
      <w:r>
        <w:rPr>
          <w:spacing w:val="-15"/>
          <w:vertAlign w:val="baseline"/>
        </w:rPr>
        <w:t> </w:t>
      </w:r>
      <w:r>
        <w:rPr>
          <w:vertAlign w:val="baseline"/>
        </w:rPr>
        <w:t>steps.</w:t>
      </w:r>
      <w:r>
        <w:rPr>
          <w:spacing w:val="-11"/>
          <w:vertAlign w:val="baseline"/>
        </w:rPr>
        <w:t> </w:t>
      </w:r>
      <w:r>
        <w:rPr>
          <w:vertAlign w:val="baseline"/>
        </w:rPr>
        <w:t>Assume</w:t>
      </w:r>
      <w:r>
        <w:rPr>
          <w:spacing w:val="-14"/>
          <w:vertAlign w:val="baseline"/>
        </w:rPr>
        <w:t> </w:t>
      </w:r>
      <w:r>
        <w:rPr>
          <w:vertAlign w:val="baseline"/>
        </w:rPr>
        <w:t>that</w:t>
      </w:r>
      <w:r>
        <w:rPr>
          <w:spacing w:val="-15"/>
          <w:vertAlign w:val="baseline"/>
        </w:rPr>
        <w:t> </w:t>
      </w:r>
      <w:r>
        <w:rPr>
          <w:vertAlign w:val="baseline"/>
        </w:rPr>
        <w:t>we</w:t>
      </w:r>
      <w:r>
        <w:rPr>
          <w:spacing w:val="-15"/>
          <w:vertAlign w:val="baseline"/>
        </w:rPr>
        <w:t> </w:t>
      </w:r>
      <w:r>
        <w:rPr>
          <w:vertAlign w:val="baseline"/>
        </w:rPr>
        <w:t>choose</w:t>
      </w:r>
      <w:r>
        <w:rPr>
          <w:spacing w:val="-14"/>
          <w:vertAlign w:val="baseline"/>
        </w:rPr>
        <w:t> </w:t>
      </w:r>
      <w:r>
        <w:rPr>
          <w:i/>
          <w:vertAlign w:val="baseline"/>
        </w:rPr>
        <w:t>l</w:t>
      </w:r>
      <w:r>
        <w:rPr>
          <w:i/>
          <w:spacing w:val="-13"/>
          <w:vertAlign w:val="baseline"/>
        </w:rPr>
        <w:t> </w:t>
      </w:r>
      <w:r>
        <w:rPr>
          <w:vertAlign w:val="baseline"/>
        </w:rPr>
        <w:t>iterations</w:t>
      </w:r>
      <w:r>
        <w:rPr>
          <w:spacing w:val="-15"/>
          <w:vertAlign w:val="baseline"/>
        </w:rPr>
        <w:t> </w:t>
      </w:r>
      <w:r>
        <w:rPr>
          <w:spacing w:val="-6"/>
          <w:vertAlign w:val="baseline"/>
        </w:rPr>
        <w:t>to </w:t>
      </w:r>
      <w:r>
        <w:rPr>
          <w:vertAlign w:val="baseline"/>
        </w:rPr>
        <w:t>aggregate</w:t>
      </w:r>
      <w:r>
        <w:rPr>
          <w:spacing w:val="-10"/>
          <w:vertAlign w:val="baseline"/>
        </w:rPr>
        <w:t> </w:t>
      </w:r>
      <w:r>
        <w:rPr>
          <w:vertAlign w:val="baseline"/>
        </w:rPr>
        <w:t>information,</w:t>
      </w:r>
      <w:r>
        <w:rPr>
          <w:spacing w:val="-8"/>
          <w:vertAlign w:val="baseline"/>
        </w:rPr>
        <w:t> </w:t>
      </w:r>
      <w:r>
        <w:rPr>
          <w:vertAlign w:val="baseline"/>
        </w:rPr>
        <w:t>a</w:t>
      </w:r>
      <w:r>
        <w:rPr>
          <w:spacing w:val="-10"/>
          <w:vertAlign w:val="baseline"/>
        </w:rPr>
        <w:t> </w:t>
      </w:r>
      <w:r>
        <w:rPr>
          <w:vertAlign w:val="baseline"/>
        </w:rPr>
        <w:t>node’s</w:t>
      </w:r>
      <w:r>
        <w:rPr>
          <w:spacing w:val="-10"/>
          <w:vertAlign w:val="baseline"/>
        </w:rPr>
        <w:t> </w:t>
      </w:r>
      <w:r>
        <w:rPr>
          <w:vertAlign w:val="baseline"/>
        </w:rPr>
        <w:t>representation</w:t>
      </w:r>
      <w:r>
        <w:rPr>
          <w:spacing w:val="-9"/>
          <w:vertAlign w:val="baseline"/>
        </w:rPr>
        <w:t> </w:t>
      </w:r>
      <w:r>
        <w:rPr>
          <w:vertAlign w:val="baseline"/>
        </w:rPr>
        <w:t>captures</w:t>
      </w:r>
      <w:r>
        <w:rPr>
          <w:spacing w:val="-10"/>
          <w:vertAlign w:val="baseline"/>
        </w:rPr>
        <w:t> </w:t>
      </w:r>
      <w:r>
        <w:rPr>
          <w:vertAlign w:val="baseline"/>
        </w:rPr>
        <w:t>the</w:t>
      </w:r>
      <w:r>
        <w:rPr>
          <w:spacing w:val="-10"/>
          <w:vertAlign w:val="baseline"/>
        </w:rPr>
        <w:t> </w:t>
      </w:r>
      <w:r>
        <w:rPr>
          <w:i/>
          <w:vertAlign w:val="baseline"/>
        </w:rPr>
        <w:t>l</w:t>
      </w:r>
      <w:r>
        <w:rPr>
          <w:vertAlign w:val="baseline"/>
        </w:rPr>
        <w:t>-hop</w:t>
      </w:r>
      <w:r>
        <w:rPr>
          <w:spacing w:val="-10"/>
          <w:vertAlign w:val="baseline"/>
        </w:rPr>
        <w:t> </w:t>
      </w:r>
      <w:r>
        <w:rPr>
          <w:vertAlign w:val="baseline"/>
        </w:rPr>
        <w:t>network neighborhood</w:t>
      </w:r>
      <w:r>
        <w:rPr>
          <w:spacing w:val="14"/>
          <w:vertAlign w:val="baseline"/>
        </w:rPr>
        <w:t> </w:t>
      </w:r>
      <w:r>
        <w:rPr>
          <w:vertAlign w:val="baseline"/>
        </w:rPr>
        <w:t>structural</w:t>
      </w:r>
      <w:r>
        <w:rPr>
          <w:spacing w:val="15"/>
          <w:vertAlign w:val="baseline"/>
        </w:rPr>
        <w:t> </w:t>
      </w:r>
      <w:r>
        <w:rPr>
          <w:vertAlign w:val="baseline"/>
        </w:rPr>
        <w:t>information.</w:t>
      </w:r>
      <w:r>
        <w:rPr>
          <w:spacing w:val="24"/>
          <w:vertAlign w:val="baseline"/>
        </w:rPr>
        <w:t> </w:t>
      </w:r>
      <w:r>
        <w:rPr>
          <w:vertAlign w:val="baseline"/>
        </w:rPr>
        <w:t>There</w:t>
      </w:r>
      <w:r>
        <w:rPr>
          <w:spacing w:val="15"/>
          <w:vertAlign w:val="baseline"/>
        </w:rPr>
        <w:t> </w:t>
      </w:r>
      <w:r>
        <w:rPr>
          <w:vertAlign w:val="baseline"/>
        </w:rPr>
        <w:t>are</w:t>
      </w:r>
      <w:r>
        <w:rPr>
          <w:spacing w:val="14"/>
          <w:vertAlign w:val="baseline"/>
        </w:rPr>
        <w:t> </w:t>
      </w:r>
      <w:r>
        <w:rPr>
          <w:vertAlign w:val="baseline"/>
        </w:rPr>
        <w:t>several</w:t>
      </w:r>
      <w:r>
        <w:rPr>
          <w:spacing w:val="15"/>
          <w:vertAlign w:val="baseline"/>
        </w:rPr>
        <w:t> </w:t>
      </w:r>
      <w:r>
        <w:rPr>
          <w:vertAlign w:val="baseline"/>
        </w:rPr>
        <w:t>ways</w:t>
      </w:r>
      <w:r>
        <w:rPr>
          <w:spacing w:val="15"/>
          <w:vertAlign w:val="baseline"/>
        </w:rPr>
        <w:t> </w:t>
      </w:r>
      <w:r>
        <w:rPr>
          <w:vertAlign w:val="baseline"/>
        </w:rPr>
        <w:t>to</w:t>
      </w:r>
      <w:r>
        <w:rPr>
          <w:spacing w:val="14"/>
          <w:vertAlign w:val="baseline"/>
        </w:rPr>
        <w:t> </w:t>
      </w:r>
      <w:r>
        <w:rPr>
          <w:vertAlign w:val="baseline"/>
        </w:rPr>
        <w:t>exploit</w:t>
      </w:r>
    </w:p>
    <w:p>
      <w:pPr>
        <w:pStyle w:val="BodyText"/>
        <w:spacing w:line="285" w:lineRule="auto" w:before="7"/>
        <w:ind w:left="318" w:right="2159"/>
        <w:jc w:val="both"/>
      </w:pPr>
      <w:r>
        <w:rPr/>
        <w:t>and</w:t>
      </w:r>
      <w:r>
        <w:rPr>
          <w:spacing w:val="-11"/>
        </w:rPr>
        <w:t> </w:t>
      </w:r>
      <w:r>
        <w:rPr/>
        <w:t>aggregate</w:t>
      </w:r>
      <w:r>
        <w:rPr>
          <w:spacing w:val="-11"/>
        </w:rPr>
        <w:t> </w:t>
      </w:r>
      <w:r>
        <w:rPr/>
        <w:t>the</w:t>
      </w:r>
      <w:r>
        <w:rPr>
          <w:spacing w:val="-10"/>
        </w:rPr>
        <w:t> </w:t>
      </w:r>
      <w:r>
        <w:rPr/>
        <w:t>relationship</w:t>
      </w:r>
      <w:r>
        <w:rPr>
          <w:spacing w:val="-11"/>
        </w:rPr>
        <w:t> </w:t>
      </w:r>
      <w:r>
        <w:rPr/>
        <w:t>between</w:t>
      </w:r>
      <w:r>
        <w:rPr>
          <w:spacing w:val="-10"/>
        </w:rPr>
        <w:t> </w:t>
      </w:r>
      <w:r>
        <w:rPr/>
        <w:t>each</w:t>
      </w:r>
      <w:r>
        <w:rPr>
          <w:spacing w:val="-11"/>
        </w:rPr>
        <w:t> </w:t>
      </w:r>
      <w:r>
        <w:rPr/>
        <w:t>node.</w:t>
      </w:r>
      <w:r>
        <w:rPr>
          <w:spacing w:val="-8"/>
        </w:rPr>
        <w:t> </w:t>
      </w:r>
      <w:r>
        <w:rPr/>
        <w:t>In</w:t>
      </w:r>
      <w:r>
        <w:rPr>
          <w:spacing w:val="-10"/>
        </w:rPr>
        <w:t> </w:t>
      </w:r>
      <w:r>
        <w:rPr/>
        <w:t>this</w:t>
      </w:r>
      <w:r>
        <w:rPr>
          <w:spacing w:val="-11"/>
        </w:rPr>
        <w:t> </w:t>
      </w:r>
      <w:r>
        <w:rPr/>
        <w:t>work,</w:t>
      </w:r>
      <w:r>
        <w:rPr>
          <w:spacing w:val="-8"/>
        </w:rPr>
        <w:t> </w:t>
      </w:r>
      <w:r>
        <w:rPr/>
        <w:t>we</w:t>
      </w:r>
      <w:r>
        <w:rPr>
          <w:spacing w:val="-10"/>
        </w:rPr>
        <w:t> </w:t>
      </w:r>
      <w:r>
        <w:rPr/>
        <w:t>briefly introduce four regular mechanisms in graph research as</w:t>
      </w:r>
      <w:r>
        <w:rPr>
          <w:spacing w:val="-16"/>
        </w:rPr>
        <w:t> </w:t>
      </w:r>
      <w:r>
        <w:rPr/>
        <w:t>follows.</w:t>
      </w:r>
    </w:p>
    <w:p>
      <w:pPr>
        <w:pStyle w:val="BodyText"/>
        <w:spacing w:before="2"/>
        <w:rPr>
          <w:sz w:val="19"/>
        </w:rPr>
      </w:pPr>
    </w:p>
    <w:p>
      <w:pPr>
        <w:pStyle w:val="Heading3"/>
        <w:numPr>
          <w:ilvl w:val="1"/>
          <w:numId w:val="3"/>
        </w:numPr>
        <w:tabs>
          <w:tab w:pos="618" w:val="left" w:leader="none"/>
        </w:tabs>
        <w:spacing w:line="240" w:lineRule="auto" w:before="0" w:after="0"/>
        <w:ind w:left="617" w:right="0" w:hanging="300"/>
        <w:jc w:val="left"/>
      </w:pPr>
      <w:r>
        <w:rPr/>
        <w:t>Graph Convolution Neural</w:t>
      </w:r>
      <w:r>
        <w:rPr>
          <w:spacing w:val="-4"/>
        </w:rPr>
        <w:t> </w:t>
      </w:r>
      <w:r>
        <w:rPr/>
        <w:t>Network</w:t>
      </w:r>
    </w:p>
    <w:p>
      <w:pPr>
        <w:pStyle w:val="BodyText"/>
        <w:spacing w:line="285" w:lineRule="auto" w:before="111"/>
        <w:ind w:left="318" w:right="2159"/>
        <w:jc w:val="both"/>
      </w:pPr>
      <w:r>
        <w:rPr/>
        <w:t>Graph Convolution Neural Network (GCN) was first proposed in </w:t>
      </w:r>
      <w:r>
        <w:rPr>
          <w:spacing w:val="-3"/>
        </w:rPr>
        <w:t>(Kipf </w:t>
      </w:r>
      <w:r>
        <w:rPr/>
        <w:t>and Welling, 2017), which endeavors to mimic the convolution network scheme</w:t>
      </w:r>
      <w:r>
        <w:rPr>
          <w:spacing w:val="-4"/>
        </w:rPr>
        <w:t> </w:t>
      </w:r>
      <w:r>
        <w:rPr/>
        <w:t>in</w:t>
      </w:r>
      <w:r>
        <w:rPr>
          <w:spacing w:val="-4"/>
        </w:rPr>
        <w:t> </w:t>
      </w:r>
      <w:r>
        <w:rPr/>
        <w:t>the</w:t>
      </w:r>
      <w:r>
        <w:rPr>
          <w:spacing w:val="-4"/>
        </w:rPr>
        <w:t> </w:t>
      </w:r>
      <w:r>
        <w:rPr/>
        <w:t>Computer</w:t>
      </w:r>
      <w:r>
        <w:rPr>
          <w:spacing w:val="-4"/>
        </w:rPr>
        <w:t> </w:t>
      </w:r>
      <w:r>
        <w:rPr/>
        <w:t>Vision</w:t>
      </w:r>
      <w:r>
        <w:rPr>
          <w:spacing w:val="-4"/>
        </w:rPr>
        <w:t> </w:t>
      </w:r>
      <w:r>
        <w:rPr/>
        <w:t>area.</w:t>
      </w:r>
      <w:r>
        <w:rPr>
          <w:spacing w:val="-3"/>
        </w:rPr>
        <w:t> </w:t>
      </w:r>
      <w:r>
        <w:rPr/>
        <w:t>All</w:t>
      </w:r>
      <w:r>
        <w:rPr>
          <w:spacing w:val="-4"/>
        </w:rPr>
        <w:t> </w:t>
      </w:r>
      <w:r>
        <w:rPr/>
        <w:t>of</w:t>
      </w:r>
      <w:r>
        <w:rPr>
          <w:spacing w:val="-4"/>
        </w:rPr>
        <w:t> </w:t>
      </w:r>
      <w:r>
        <w:rPr/>
        <w:t>the</w:t>
      </w:r>
      <w:r>
        <w:rPr>
          <w:spacing w:val="-4"/>
        </w:rPr>
        <w:t> </w:t>
      </w:r>
      <w:r>
        <w:rPr/>
        <w:t>neighbors</w:t>
      </w:r>
      <w:r>
        <w:rPr>
          <w:spacing w:val="-4"/>
        </w:rPr>
        <w:t> </w:t>
      </w:r>
      <w:r>
        <w:rPr/>
        <w:t>and</w:t>
      </w:r>
      <w:r>
        <w:rPr>
          <w:spacing w:val="-4"/>
        </w:rPr>
        <w:t> </w:t>
      </w:r>
      <w:r>
        <w:rPr>
          <w:spacing w:val="-3"/>
        </w:rPr>
        <w:t>themselves </w:t>
      </w:r>
      <w:r>
        <w:rPr/>
        <w:t>are aggregated and combined as the formula</w:t>
      </w:r>
      <w:r>
        <w:rPr>
          <w:spacing w:val="-9"/>
        </w:rPr>
        <w:t> </w:t>
      </w:r>
      <w:r>
        <w:rPr>
          <w:spacing w:val="-3"/>
        </w:rPr>
        <w:t>below.</w:t>
      </w:r>
    </w:p>
    <w:p>
      <w:pPr>
        <w:spacing w:after="0" w:line="285" w:lineRule="auto"/>
        <w:jc w:val="both"/>
        <w:sectPr>
          <w:type w:val="continuous"/>
          <w:pgSz w:w="14180" w:h="20020"/>
          <w:pgMar w:top="2180" w:bottom="1940" w:left="160" w:right="60"/>
          <w:cols w:num="2" w:equalWidth="0">
            <w:col w:w="6771" w:space="40"/>
            <w:col w:w="7149"/>
          </w:cols>
        </w:sectPr>
      </w:pPr>
    </w:p>
    <w:p>
      <w:pPr>
        <w:pStyle w:val="BodyText"/>
        <w:spacing w:line="122" w:lineRule="exact" w:before="2"/>
        <w:ind w:left="2107"/>
      </w:pPr>
      <w:r>
        <w:rPr/>
        <w:t>learned</w:t>
      </w:r>
      <w:r>
        <w:rPr>
          <w:spacing w:val="-14"/>
        </w:rPr>
        <w:t> </w:t>
      </w:r>
      <w:r>
        <w:rPr/>
        <w:t>feature</w:t>
      </w:r>
      <w:r>
        <w:rPr>
          <w:spacing w:val="-13"/>
        </w:rPr>
        <w:t> </w:t>
      </w:r>
      <w:r>
        <w:rPr/>
        <w:t>of</w:t>
      </w:r>
      <w:r>
        <w:rPr>
          <w:spacing w:val="-13"/>
        </w:rPr>
        <w:t> </w:t>
      </w:r>
      <w:r>
        <w:rPr/>
        <w:t>the</w:t>
      </w:r>
      <w:r>
        <w:rPr>
          <w:spacing w:val="-13"/>
        </w:rPr>
        <w:t> </w:t>
      </w:r>
      <w:r>
        <w:rPr/>
        <w:t>embedded</w:t>
      </w:r>
      <w:r>
        <w:rPr>
          <w:spacing w:val="-13"/>
        </w:rPr>
        <w:t> </w:t>
      </w:r>
      <w:r>
        <w:rPr/>
        <w:t>protein.</w:t>
      </w:r>
      <w:r>
        <w:rPr>
          <w:spacing w:val="-9"/>
        </w:rPr>
        <w:t> </w:t>
      </w:r>
      <w:r>
        <w:rPr/>
        <w:t>The</w:t>
      </w:r>
      <w:r>
        <w:rPr>
          <w:spacing w:val="-13"/>
        </w:rPr>
        <w:t> </w:t>
      </w:r>
      <w:r>
        <w:rPr/>
        <w:t>model</w:t>
      </w:r>
      <w:r>
        <w:rPr>
          <w:spacing w:val="-13"/>
        </w:rPr>
        <w:t> </w:t>
      </w:r>
      <w:r>
        <w:rPr/>
        <w:t>might</w:t>
      </w:r>
      <w:r>
        <w:rPr>
          <w:spacing w:val="-13"/>
        </w:rPr>
        <w:t> </w:t>
      </w:r>
      <w:r>
        <w:rPr/>
        <w:t>not</w:t>
      </w:r>
      <w:r>
        <w:rPr>
          <w:spacing w:val="-13"/>
        </w:rPr>
        <w:t> </w:t>
      </w:r>
      <w:r>
        <w:rPr/>
        <w:t>be</w:t>
      </w:r>
      <w:r>
        <w:rPr>
          <w:spacing w:val="-13"/>
        </w:rPr>
        <w:t> </w:t>
      </w:r>
      <w:r>
        <w:rPr/>
        <w:t>stable</w:t>
      </w:r>
      <w:r>
        <w:rPr>
          <w:spacing w:val="-13"/>
        </w:rPr>
        <w:t> </w:t>
      </w:r>
      <w:r>
        <w:rPr>
          <w:spacing w:val="-5"/>
        </w:rPr>
        <w:t>for</w:t>
      </w:r>
    </w:p>
    <w:p>
      <w:pPr>
        <w:spacing w:line="73" w:lineRule="exact" w:before="51"/>
        <w:ind w:left="0" w:right="0" w:firstLine="0"/>
        <w:jc w:val="right"/>
        <w:rPr>
          <w:rFonts w:ascii="LM Roman 6"/>
          <w:sz w:val="12"/>
        </w:rPr>
      </w:pPr>
      <w:r>
        <w:rPr/>
        <w:br w:type="column"/>
      </w:r>
      <w:r>
        <w:rPr>
          <w:rFonts w:ascii="LM Roman 6"/>
          <w:w w:val="105"/>
          <w:sz w:val="12"/>
        </w:rPr>
        <w:t>(</w:t>
      </w:r>
      <w:r>
        <w:rPr>
          <w:i/>
          <w:w w:val="105"/>
          <w:sz w:val="12"/>
        </w:rPr>
        <w:t>l</w:t>
      </w:r>
      <w:r>
        <w:rPr>
          <w:rFonts w:ascii="LM Roman 6"/>
          <w:w w:val="105"/>
          <w:sz w:val="12"/>
        </w:rPr>
        <w:t>+1)</w:t>
      </w:r>
    </w:p>
    <w:p>
      <w:pPr>
        <w:spacing w:line="73" w:lineRule="exact" w:before="51"/>
        <w:ind w:left="1180" w:right="0" w:firstLine="0"/>
        <w:jc w:val="left"/>
        <w:rPr>
          <w:rFonts w:ascii="LM Roman 6"/>
          <w:sz w:val="12"/>
        </w:rPr>
      </w:pPr>
      <w:r>
        <w:rPr/>
        <w:br w:type="column"/>
      </w:r>
      <w:r>
        <w:rPr>
          <w:rFonts w:ascii="LM Roman 6"/>
          <w:w w:val="115"/>
          <w:sz w:val="12"/>
        </w:rPr>
        <w:t>(</w:t>
      </w:r>
      <w:r>
        <w:rPr>
          <w:i/>
          <w:w w:val="115"/>
          <w:sz w:val="12"/>
        </w:rPr>
        <w:t>l</w:t>
      </w:r>
      <w:r>
        <w:rPr>
          <w:rFonts w:ascii="LM Roman 6"/>
          <w:w w:val="115"/>
          <w:sz w:val="12"/>
        </w:rPr>
        <w:t>)</w:t>
      </w:r>
    </w:p>
    <w:p>
      <w:pPr>
        <w:spacing w:after="0" w:line="73" w:lineRule="exact"/>
        <w:jc w:val="left"/>
        <w:rPr>
          <w:rFonts w:ascii="LM Roman 6"/>
          <w:sz w:val="12"/>
        </w:rPr>
        <w:sectPr>
          <w:type w:val="continuous"/>
          <w:pgSz w:w="14180" w:h="20020"/>
          <w:pgMar w:top="2180" w:bottom="1940" w:left="160" w:right="60"/>
          <w:cols w:num="3" w:equalWidth="0">
            <w:col w:w="6771" w:space="40"/>
            <w:col w:w="1441" w:space="39"/>
            <w:col w:w="5669"/>
          </w:cols>
        </w:sectPr>
      </w:pPr>
    </w:p>
    <w:p>
      <w:pPr>
        <w:pStyle w:val="BodyText"/>
        <w:spacing w:line="285" w:lineRule="auto" w:before="97"/>
        <w:ind w:left="2107"/>
        <w:jc w:val="both"/>
      </w:pPr>
      <w:r>
        <w:rPr/>
        <w:t>further use because the 1D protein is kept for later fusion between </w:t>
      </w:r>
      <w:r>
        <w:rPr>
          <w:spacing w:val="-3"/>
        </w:rPr>
        <w:t>them. </w:t>
      </w:r>
      <w:r>
        <w:rPr/>
        <w:t>Some other approaches such as the early fusion of the </w:t>
      </w:r>
      <w:r>
        <w:rPr>
          <w:spacing w:val="-3"/>
        </w:rPr>
        <w:t>GEFA </w:t>
      </w:r>
      <w:r>
        <w:rPr>
          <w:spacing w:val="-2"/>
        </w:rPr>
        <w:t>architecture </w:t>
      </w:r>
      <w:r>
        <w:rPr/>
        <w:t>(Nguyen</w:t>
      </w:r>
      <w:r>
        <w:rPr>
          <w:spacing w:val="-20"/>
        </w:rPr>
        <w:t> </w:t>
      </w:r>
      <w:r>
        <w:rPr>
          <w:i/>
        </w:rPr>
        <w:t>et</w:t>
      </w:r>
      <w:r>
        <w:rPr>
          <w:i/>
          <w:spacing w:val="-19"/>
        </w:rPr>
        <w:t> </w:t>
      </w:r>
      <w:r>
        <w:rPr>
          <w:i/>
        </w:rPr>
        <w:t>al.</w:t>
      </w:r>
      <w:r>
        <w:rPr/>
        <w:t>,</w:t>
      </w:r>
      <w:r>
        <w:rPr>
          <w:spacing w:val="-19"/>
        </w:rPr>
        <w:t> </w:t>
      </w:r>
      <w:r>
        <w:rPr/>
        <w:t>2020b),</w:t>
      </w:r>
      <w:r>
        <w:rPr>
          <w:spacing w:val="-13"/>
        </w:rPr>
        <w:t> </w:t>
      </w:r>
      <w:r>
        <w:rPr/>
        <w:t>tried</w:t>
      </w:r>
      <w:r>
        <w:rPr>
          <w:spacing w:val="-19"/>
        </w:rPr>
        <w:t> </w:t>
      </w:r>
      <w:r>
        <w:rPr/>
        <w:t>to</w:t>
      </w:r>
      <w:r>
        <w:rPr>
          <w:spacing w:val="-20"/>
        </w:rPr>
        <w:t> </w:t>
      </w:r>
      <w:r>
        <w:rPr/>
        <w:t>fill</w:t>
      </w:r>
      <w:r>
        <w:rPr>
          <w:spacing w:val="-19"/>
        </w:rPr>
        <w:t> </w:t>
      </w:r>
      <w:r>
        <w:rPr/>
        <w:t>the</w:t>
      </w:r>
      <w:r>
        <w:rPr>
          <w:spacing w:val="-19"/>
        </w:rPr>
        <w:t> </w:t>
      </w:r>
      <w:r>
        <w:rPr/>
        <w:t>gaps</w:t>
      </w:r>
      <w:r>
        <w:rPr>
          <w:spacing w:val="-19"/>
        </w:rPr>
        <w:t> </w:t>
      </w:r>
      <w:r>
        <w:rPr/>
        <w:t>of</w:t>
      </w:r>
      <w:r>
        <w:rPr>
          <w:spacing w:val="-19"/>
        </w:rPr>
        <w:t> </w:t>
      </w:r>
      <w:r>
        <w:rPr/>
        <w:t>target</w:t>
      </w:r>
      <w:r>
        <w:rPr>
          <w:spacing w:val="-19"/>
        </w:rPr>
        <w:t> </w:t>
      </w:r>
      <w:r>
        <w:rPr/>
        <w:t>representation</w:t>
      </w:r>
      <w:r>
        <w:rPr>
          <w:spacing w:val="-19"/>
        </w:rPr>
        <w:t> </w:t>
      </w:r>
      <w:r>
        <w:rPr/>
        <w:t>by</w:t>
      </w:r>
      <w:r>
        <w:rPr>
          <w:spacing w:val="-19"/>
        </w:rPr>
        <w:t> </w:t>
      </w:r>
      <w:r>
        <w:rPr/>
        <w:t>using</w:t>
      </w:r>
    </w:p>
    <w:p>
      <w:pPr>
        <w:tabs>
          <w:tab w:pos="1497" w:val="left" w:leader="none"/>
          <w:tab w:pos="4795" w:val="left" w:leader="none"/>
        </w:tabs>
        <w:spacing w:line="194" w:lineRule="exact" w:before="0"/>
        <w:ind w:left="995" w:right="0" w:firstLine="0"/>
        <w:jc w:val="left"/>
        <w:rPr>
          <w:sz w:val="16"/>
        </w:rPr>
      </w:pPr>
      <w:r>
        <w:rPr/>
        <w:br w:type="column"/>
      </w:r>
      <w:r>
        <w:rPr>
          <w:i/>
          <w:w w:val="105"/>
          <w:sz w:val="16"/>
        </w:rPr>
        <w:t>h</w:t>
      </w:r>
      <w:r>
        <w:rPr>
          <w:i/>
          <w:w w:val="105"/>
          <w:sz w:val="16"/>
          <w:vertAlign w:val="subscript"/>
        </w:rPr>
        <w:t>v</w:t>
      </w:r>
      <w:r>
        <w:rPr>
          <w:i/>
          <w:w w:val="105"/>
          <w:sz w:val="16"/>
          <w:vertAlign w:val="baseline"/>
        </w:rPr>
        <w:tab/>
      </w:r>
      <w:r>
        <w:rPr>
          <w:rFonts w:ascii="LM Roman 8" w:hAnsi="LM Roman 8"/>
          <w:w w:val="105"/>
          <w:sz w:val="16"/>
          <w:vertAlign w:val="baseline"/>
        </w:rPr>
        <w:t>= </w:t>
      </w:r>
      <w:r>
        <w:rPr>
          <w:i/>
          <w:w w:val="105"/>
          <w:sz w:val="16"/>
          <w:vertAlign w:val="baseline"/>
        </w:rPr>
        <w:t>σ</w:t>
      </w:r>
      <w:r>
        <w:rPr>
          <w:rFonts w:ascii="LM Roman 8" w:hAnsi="LM Roman 8"/>
          <w:w w:val="105"/>
          <w:sz w:val="16"/>
          <w:vertAlign w:val="baseline"/>
        </w:rPr>
        <w:t>(</w:t>
      </w:r>
      <w:r>
        <w:rPr>
          <w:i/>
          <w:w w:val="105"/>
          <w:sz w:val="16"/>
          <w:vertAlign w:val="baseline"/>
        </w:rPr>
        <w:t>W.Mean</w:t>
      </w:r>
      <w:r>
        <w:rPr>
          <w:rFonts w:ascii="LM Roman 8" w:hAnsi="LM Roman 8"/>
          <w:w w:val="105"/>
          <w:sz w:val="16"/>
          <w:vertAlign w:val="baseline"/>
        </w:rPr>
        <w:t>(</w:t>
      </w:r>
      <w:r>
        <w:rPr>
          <w:i/>
          <w:w w:val="105"/>
          <w:sz w:val="16"/>
          <w:vertAlign w:val="baseline"/>
        </w:rPr>
        <w:t>h</w:t>
      </w:r>
      <w:r>
        <w:rPr>
          <w:i/>
          <w:w w:val="105"/>
          <w:sz w:val="16"/>
          <w:vertAlign w:val="subscript"/>
        </w:rPr>
        <w:t>u</w:t>
      </w:r>
      <w:r>
        <w:rPr>
          <w:i/>
          <w:w w:val="105"/>
          <w:sz w:val="16"/>
          <w:vertAlign w:val="baseline"/>
        </w:rPr>
        <w:t>  , </w:t>
      </w:r>
      <w:r>
        <w:rPr>
          <w:rFonts w:ascii="DejaVu Sans" w:hAnsi="DejaVu Sans"/>
          <w:i/>
          <w:w w:val="105"/>
          <w:sz w:val="16"/>
          <w:vertAlign w:val="baseline"/>
        </w:rPr>
        <w:t>∀</w:t>
      </w:r>
      <w:r>
        <w:rPr>
          <w:i/>
          <w:w w:val="105"/>
          <w:sz w:val="16"/>
          <w:vertAlign w:val="baseline"/>
        </w:rPr>
        <w:t>u </w:t>
      </w:r>
      <w:r>
        <w:rPr>
          <w:rFonts w:ascii="DejaVu Sans" w:hAnsi="DejaVu Sans"/>
          <w:i/>
          <w:w w:val="105"/>
          <w:sz w:val="16"/>
          <w:vertAlign w:val="baseline"/>
        </w:rPr>
        <w:t>∈ </w:t>
      </w:r>
      <w:r>
        <w:rPr>
          <w:i/>
          <w:w w:val="105"/>
          <w:sz w:val="16"/>
          <w:vertAlign w:val="baseline"/>
        </w:rPr>
        <w:t>N </w:t>
      </w:r>
      <w:r>
        <w:rPr>
          <w:rFonts w:ascii="LM Roman 8" w:hAnsi="LM Roman 8"/>
          <w:w w:val="105"/>
          <w:sz w:val="16"/>
          <w:vertAlign w:val="baseline"/>
        </w:rPr>
        <w:t>(</w:t>
      </w:r>
      <w:r>
        <w:rPr>
          <w:i/>
          <w:w w:val="105"/>
          <w:sz w:val="16"/>
          <w:vertAlign w:val="baseline"/>
        </w:rPr>
        <w:t>v</w:t>
      </w:r>
      <w:r>
        <w:rPr>
          <w:rFonts w:ascii="LM Roman 8" w:hAnsi="LM Roman 8"/>
          <w:w w:val="105"/>
          <w:sz w:val="16"/>
          <w:vertAlign w:val="baseline"/>
        </w:rPr>
        <w:t>)</w:t>
      </w:r>
      <w:r>
        <w:rPr>
          <w:rFonts w:ascii="LM Roman 8" w:hAnsi="LM Roman 8"/>
          <w:spacing w:val="-29"/>
          <w:w w:val="105"/>
          <w:sz w:val="16"/>
          <w:vertAlign w:val="baseline"/>
        </w:rPr>
        <w:t> </w:t>
      </w:r>
      <w:r>
        <w:rPr>
          <w:rFonts w:ascii="DejaVu Sans" w:hAnsi="DejaVu Sans"/>
          <w:i/>
          <w:w w:val="105"/>
          <w:sz w:val="16"/>
          <w:vertAlign w:val="baseline"/>
        </w:rPr>
        <w:t>∪</w:t>
      </w:r>
      <w:r>
        <w:rPr>
          <w:rFonts w:ascii="DejaVu Sans" w:hAnsi="DejaVu Sans"/>
          <w:i/>
          <w:spacing w:val="-11"/>
          <w:w w:val="105"/>
          <w:sz w:val="16"/>
          <w:vertAlign w:val="baseline"/>
        </w:rPr>
        <w:t> </w:t>
      </w:r>
      <w:r>
        <w:rPr>
          <w:rFonts w:ascii="DejaVu Sans" w:hAnsi="DejaVu Sans"/>
          <w:i/>
          <w:w w:val="105"/>
          <w:sz w:val="16"/>
          <w:vertAlign w:val="baseline"/>
        </w:rPr>
        <w:t>{</w:t>
      </w:r>
      <w:r>
        <w:rPr>
          <w:i/>
          <w:w w:val="105"/>
          <w:sz w:val="16"/>
          <w:vertAlign w:val="baseline"/>
        </w:rPr>
        <w:t>v</w:t>
      </w:r>
      <w:r>
        <w:rPr>
          <w:rFonts w:ascii="DejaVu Sans" w:hAnsi="DejaVu Sans"/>
          <w:i/>
          <w:w w:val="105"/>
          <w:sz w:val="16"/>
          <w:vertAlign w:val="baseline"/>
        </w:rPr>
        <w:t>}</w:t>
      </w:r>
      <w:r>
        <w:rPr>
          <w:rFonts w:ascii="LM Roman 8" w:hAnsi="LM Roman 8"/>
          <w:w w:val="105"/>
          <w:sz w:val="16"/>
          <w:vertAlign w:val="baseline"/>
        </w:rPr>
        <w:t>))</w:t>
      </w:r>
      <w:r>
        <w:rPr>
          <w:i/>
          <w:w w:val="105"/>
          <w:sz w:val="16"/>
          <w:vertAlign w:val="baseline"/>
        </w:rPr>
        <w:t>.</w:t>
        <w:tab/>
      </w:r>
      <w:r>
        <w:rPr>
          <w:w w:val="105"/>
          <w:sz w:val="16"/>
          <w:vertAlign w:val="baseline"/>
        </w:rPr>
        <w:t>(1)</w:t>
      </w:r>
    </w:p>
    <w:p>
      <w:pPr>
        <w:pStyle w:val="BodyText"/>
        <w:spacing w:before="122"/>
        <w:ind w:right="2159"/>
        <w:jc w:val="right"/>
      </w:pPr>
      <w:r>
        <w:rPr>
          <w:w w:val="105"/>
        </w:rPr>
        <w:t>where</w:t>
      </w:r>
      <w:r>
        <w:rPr>
          <w:spacing w:val="-26"/>
          <w:w w:val="105"/>
        </w:rPr>
        <w:t> </w:t>
      </w:r>
      <w:r>
        <w:rPr>
          <w:i/>
          <w:w w:val="105"/>
        </w:rPr>
        <w:t>σ</w:t>
      </w:r>
      <w:r>
        <w:rPr>
          <w:i/>
          <w:spacing w:val="-23"/>
          <w:w w:val="105"/>
        </w:rPr>
        <w:t> </w:t>
      </w:r>
      <w:r>
        <w:rPr>
          <w:w w:val="105"/>
        </w:rPr>
        <w:t>is</w:t>
      </w:r>
      <w:r>
        <w:rPr>
          <w:spacing w:val="-25"/>
          <w:w w:val="105"/>
        </w:rPr>
        <w:t> </w:t>
      </w:r>
      <w:r>
        <w:rPr>
          <w:w w:val="105"/>
        </w:rPr>
        <w:t>any</w:t>
      </w:r>
      <w:r>
        <w:rPr>
          <w:spacing w:val="-25"/>
          <w:w w:val="105"/>
        </w:rPr>
        <w:t> </w:t>
      </w:r>
      <w:r>
        <w:rPr>
          <w:w w:val="105"/>
        </w:rPr>
        <w:t>non-linear</w:t>
      </w:r>
      <w:r>
        <w:rPr>
          <w:spacing w:val="-25"/>
          <w:w w:val="105"/>
        </w:rPr>
        <w:t> </w:t>
      </w:r>
      <w:r>
        <w:rPr>
          <w:w w:val="105"/>
        </w:rPr>
        <w:t>activation</w:t>
      </w:r>
      <w:r>
        <w:rPr>
          <w:spacing w:val="-26"/>
          <w:w w:val="105"/>
        </w:rPr>
        <w:t> </w:t>
      </w:r>
      <w:r>
        <w:rPr>
          <w:w w:val="105"/>
        </w:rPr>
        <w:t>function,</w:t>
      </w:r>
      <w:r>
        <w:rPr>
          <w:spacing w:val="-23"/>
          <w:w w:val="105"/>
        </w:rPr>
        <w:t> </w:t>
      </w:r>
      <w:r>
        <w:rPr>
          <w:w w:val="105"/>
        </w:rPr>
        <w:t>such</w:t>
      </w:r>
      <w:r>
        <w:rPr>
          <w:spacing w:val="-25"/>
          <w:w w:val="105"/>
        </w:rPr>
        <w:t> </w:t>
      </w:r>
      <w:r>
        <w:rPr>
          <w:w w:val="105"/>
        </w:rPr>
        <w:t>as</w:t>
      </w:r>
      <w:r>
        <w:rPr>
          <w:spacing w:val="-26"/>
          <w:w w:val="105"/>
        </w:rPr>
        <w:t> </w:t>
      </w:r>
      <w:r>
        <w:rPr>
          <w:w w:val="105"/>
        </w:rPr>
        <w:t>the</w:t>
      </w:r>
      <w:r>
        <w:rPr>
          <w:spacing w:val="-25"/>
          <w:w w:val="105"/>
        </w:rPr>
        <w:t> </w:t>
      </w:r>
      <w:r>
        <w:rPr>
          <w:i/>
          <w:w w:val="105"/>
        </w:rPr>
        <w:t>ReLU</w:t>
      </w:r>
      <w:r>
        <w:rPr>
          <w:i/>
          <w:spacing w:val="-15"/>
          <w:w w:val="105"/>
        </w:rPr>
        <w:t> </w:t>
      </w:r>
      <w:r>
        <w:rPr>
          <w:w w:val="105"/>
        </w:rPr>
        <w:t>while</w:t>
      </w:r>
    </w:p>
    <w:p>
      <w:pPr>
        <w:pStyle w:val="BodyText"/>
        <w:spacing w:before="36"/>
        <w:ind w:right="2159"/>
        <w:jc w:val="right"/>
      </w:pPr>
      <w:r>
        <w:rPr>
          <w:i/>
        </w:rPr>
        <w:t>W</w:t>
      </w:r>
      <w:r>
        <w:rPr>
          <w:i/>
          <w:spacing w:val="18"/>
        </w:rPr>
        <w:t> </w:t>
      </w:r>
      <w:r>
        <w:rPr/>
        <w:t>is</w:t>
      </w:r>
      <w:r>
        <w:rPr>
          <w:spacing w:val="-5"/>
        </w:rPr>
        <w:t> </w:t>
      </w:r>
      <w:r>
        <w:rPr/>
        <w:t>the</w:t>
      </w:r>
      <w:r>
        <w:rPr>
          <w:spacing w:val="-6"/>
        </w:rPr>
        <w:t> </w:t>
      </w:r>
      <w:r>
        <w:rPr/>
        <w:t>trainable</w:t>
      </w:r>
      <w:r>
        <w:rPr>
          <w:spacing w:val="-4"/>
        </w:rPr>
        <w:t> </w:t>
      </w:r>
      <w:r>
        <w:rPr/>
        <w:t>weight</w:t>
      </w:r>
      <w:r>
        <w:rPr>
          <w:spacing w:val="-6"/>
        </w:rPr>
        <w:t> </w:t>
      </w:r>
      <w:r>
        <w:rPr/>
        <w:t>matrix.</w:t>
      </w:r>
      <w:r>
        <w:rPr>
          <w:spacing w:val="-4"/>
        </w:rPr>
        <w:t> </w:t>
      </w:r>
      <w:r>
        <w:rPr/>
        <w:t>Concretely,</w:t>
      </w:r>
      <w:r>
        <w:rPr>
          <w:spacing w:val="-3"/>
        </w:rPr>
        <w:t> </w:t>
      </w:r>
      <w:r>
        <w:rPr/>
        <w:t>in</w:t>
      </w:r>
      <w:r>
        <w:rPr>
          <w:spacing w:val="-6"/>
        </w:rPr>
        <w:t> </w:t>
      </w:r>
      <w:r>
        <w:rPr/>
        <w:t>the</w:t>
      </w:r>
      <w:r>
        <w:rPr>
          <w:spacing w:val="-4"/>
        </w:rPr>
        <w:t> </w:t>
      </w:r>
      <w:r>
        <w:rPr/>
        <w:t>first</w:t>
      </w:r>
      <w:r>
        <w:rPr>
          <w:spacing w:val="-6"/>
        </w:rPr>
        <w:t> </w:t>
      </w:r>
      <w:r>
        <w:rPr/>
        <w:t>step</w:t>
      </w:r>
      <w:r>
        <w:rPr>
          <w:spacing w:val="-5"/>
        </w:rPr>
        <w:t> </w:t>
      </w:r>
      <w:r>
        <w:rPr/>
        <w:t>we</w:t>
      </w:r>
      <w:r>
        <w:rPr>
          <w:spacing w:val="-5"/>
        </w:rPr>
        <w:t> </w:t>
      </w:r>
      <w:r>
        <w:rPr/>
        <w:t>initialize</w:t>
      </w:r>
    </w:p>
    <w:p>
      <w:pPr>
        <w:spacing w:after="0"/>
        <w:jc w:val="right"/>
        <w:sectPr>
          <w:type w:val="continuous"/>
          <w:pgSz w:w="14180" w:h="20020"/>
          <w:pgMar w:top="2180" w:bottom="1940" w:left="160" w:right="60"/>
          <w:cols w:num="2" w:equalWidth="0">
            <w:col w:w="6771" w:space="40"/>
            <w:col w:w="7149"/>
          </w:cols>
        </w:sectPr>
      </w:pPr>
    </w:p>
    <w:p>
      <w:pPr>
        <w:pStyle w:val="BodyText"/>
        <w:rPr>
          <w:sz w:val="20"/>
        </w:rPr>
      </w:pPr>
    </w:p>
    <w:p>
      <w:pPr>
        <w:pStyle w:val="BodyText"/>
        <w:rPr>
          <w:sz w:val="20"/>
        </w:rPr>
      </w:pPr>
    </w:p>
    <w:p>
      <w:pPr>
        <w:pStyle w:val="BodyText"/>
        <w:rPr>
          <w:sz w:val="20"/>
        </w:rPr>
      </w:pPr>
    </w:p>
    <w:p>
      <w:pPr>
        <w:pStyle w:val="BodyText"/>
        <w:spacing w:before="7"/>
        <w:rPr>
          <w:sz w:val="21"/>
        </w:rPr>
      </w:pPr>
    </w:p>
    <w:p>
      <w:pPr>
        <w:tabs>
          <w:tab w:pos="706" w:val="left" w:leader="none"/>
          <w:tab w:pos="13146" w:val="left" w:leader="none"/>
          <w:tab w:pos="13644" w:val="left" w:leader="none"/>
        </w:tabs>
        <w:spacing w:before="0"/>
        <w:ind w:left="109" w:right="0" w:firstLine="0"/>
        <w:jc w:val="left"/>
        <w:rPr>
          <w:rFonts w:ascii="Arial"/>
          <w:sz w:val="20"/>
        </w:rPr>
      </w:pPr>
      <w:r>
        <w:rPr>
          <w:w w:val="99"/>
          <w:sz w:val="20"/>
          <w:u w:val="single"/>
        </w:rPr>
        <w:t> </w:t>
      </w:r>
      <w:r>
        <w:rPr>
          <w:spacing w:val="-1"/>
          <w:sz w:val="20"/>
          <w:u w:val="single"/>
        </w:rPr>
        <w:t> </w:t>
      </w:r>
      <w:r>
        <w:rPr>
          <w:rFonts w:ascii="Arial"/>
          <w:w w:val="450"/>
          <w:sz w:val="20"/>
          <w:u w:val="single"/>
        </w:rPr>
        <w:t>i</w:t>
        <w:tab/>
      </w:r>
      <w:r>
        <w:rPr>
          <w:rFonts w:ascii="Arial"/>
          <w:w w:val="450"/>
          <w:sz w:val="20"/>
        </w:rPr>
        <w:tab/>
      </w:r>
      <w:r>
        <w:rPr>
          <w:rFonts w:ascii="Arial"/>
          <w:w w:val="450"/>
          <w:sz w:val="20"/>
          <w:u w:val="single"/>
        </w:rPr>
        <w:t> </w:t>
        <w:tab/>
        <w:t>i</w:t>
      </w:r>
    </w:p>
    <w:p>
      <w:pPr>
        <w:spacing w:after="0"/>
        <w:jc w:val="left"/>
        <w:rPr>
          <w:rFonts w:ascii="Arial"/>
          <w:sz w:val="20"/>
        </w:rPr>
        <w:sectPr>
          <w:type w:val="continuous"/>
          <w:pgSz w:w="14180" w:h="20020"/>
          <w:pgMar w:top="2180" w:bottom="1940" w:left="160" w:right="60"/>
        </w:sectPr>
      </w:pPr>
    </w:p>
    <w:p>
      <w:pPr>
        <w:pStyle w:val="BodyText"/>
        <w:rPr>
          <w:rFonts w:ascii="Arial"/>
          <w:sz w:val="20"/>
        </w:rPr>
      </w:pPr>
    </w:p>
    <w:p>
      <w:pPr>
        <w:tabs>
          <w:tab w:pos="11745" w:val="right" w:leader="none"/>
        </w:tabs>
        <w:spacing w:before="257"/>
        <w:ind w:left="2061" w:right="0" w:firstLine="0"/>
        <w:jc w:val="left"/>
        <w:rPr>
          <w:rFonts w:ascii="Arial"/>
          <w:b/>
          <w:sz w:val="16"/>
        </w:rPr>
      </w:pPr>
      <w:r>
        <w:rPr/>
        <w:pict>
          <v:line style="position:absolute;mso-position-horizontal-relative:page;mso-position-vertical-relative:paragraph;z-index:15734272" from="111.095001pt,28.821909pt" to="595.279001pt,28.821909pt" stroked="true" strokeweight=".996pt" strokecolor="#000000">
            <v:stroke dashstyle="solid"/>
            <w10:wrap type="none"/>
          </v:line>
        </w:pict>
      </w:r>
      <w:r>
        <w:rPr>
          <w:rFonts w:ascii="Arial"/>
          <w:i/>
          <w:spacing w:val="-4"/>
          <w:sz w:val="16"/>
        </w:rPr>
        <w:t>SG-DTA</w:t>
        <w:tab/>
      </w:r>
      <w:r>
        <w:rPr>
          <w:rFonts w:ascii="Arial"/>
          <w:b/>
          <w:sz w:val="16"/>
        </w:rPr>
        <w:t>3</w:t>
      </w:r>
    </w:p>
    <w:p>
      <w:pPr>
        <w:spacing w:after="0"/>
        <w:jc w:val="left"/>
        <w:rPr>
          <w:rFonts w:ascii="Arial"/>
          <w:sz w:val="16"/>
        </w:rPr>
        <w:sectPr>
          <w:pgSz w:w="14180" w:h="20020"/>
          <w:pgMar w:header="1339" w:footer="1756" w:top="2180" w:bottom="1940" w:left="160" w:right="60"/>
        </w:sectPr>
      </w:pPr>
    </w:p>
    <w:p>
      <w:pPr>
        <w:pStyle w:val="BodyText"/>
        <w:spacing w:before="2"/>
        <w:rPr>
          <w:rFonts w:ascii="Arial"/>
          <w:b/>
          <w:sz w:val="25"/>
        </w:rPr>
      </w:pPr>
    </w:p>
    <w:p>
      <w:pPr>
        <w:pStyle w:val="BodyText"/>
        <w:spacing w:line="264" w:lineRule="auto"/>
        <w:ind w:left="2061"/>
      </w:pPr>
      <w:r>
        <w:rPr/>
        <w:pict>
          <v:shape style="position:absolute;margin-left:115.974998pt;margin-top:7.533783pt;width:3.75pt;height:6pt;mso-position-horizontal-relative:page;mso-position-vertical-relative:paragraph;z-index:-16809984" type="#_x0000_t202" filled="false" stroked="false">
            <v:textbox inset="0,0,0,0">
              <w:txbxContent>
                <w:p>
                  <w:pPr>
                    <w:spacing w:line="116" w:lineRule="exact" w:before="0"/>
                    <w:ind w:left="0" w:right="0" w:firstLine="0"/>
                    <w:jc w:val="left"/>
                    <w:rPr>
                      <w:i/>
                      <w:sz w:val="12"/>
                    </w:rPr>
                  </w:pPr>
                  <w:r>
                    <w:rPr>
                      <w:i/>
                      <w:w w:val="140"/>
                      <w:sz w:val="12"/>
                    </w:rPr>
                    <w:t>v</w:t>
                  </w:r>
                </w:p>
              </w:txbxContent>
            </v:textbox>
            <w10:wrap type="none"/>
          </v:shape>
        </w:pict>
      </w:r>
      <w:r>
        <w:rPr>
          <w:i/>
          <w:position w:val="2"/>
        </w:rPr>
        <w:t>h</w:t>
      </w:r>
      <w:r>
        <w:rPr>
          <w:rFonts w:ascii="LM Roman 6"/>
          <w:position w:val="10"/>
          <w:sz w:val="12"/>
        </w:rPr>
        <w:t>(0) </w:t>
      </w:r>
      <w:r>
        <w:rPr>
          <w:rFonts w:ascii="LM Roman 8"/>
          <w:position w:val="2"/>
        </w:rPr>
        <w:t>= </w:t>
      </w:r>
      <w:r>
        <w:rPr>
          <w:rFonts w:ascii="DejaVu Sans"/>
          <w:i/>
          <w:position w:val="2"/>
        </w:rPr>
        <w:t>X</w:t>
      </w:r>
      <w:r>
        <w:rPr>
          <w:i/>
          <w:sz w:val="12"/>
        </w:rPr>
        <w:t>v </w:t>
      </w:r>
      <w:r>
        <w:rPr>
          <w:position w:val="2"/>
        </w:rPr>
        <w:t>. Then, k-hop layer-wise convolution operation is established </w:t>
      </w:r>
      <w:r>
        <w:rPr/>
        <w:t>as follows</w:t>
      </w:r>
    </w:p>
    <w:p>
      <w:pPr>
        <w:tabs>
          <w:tab w:pos="6537" w:val="left" w:leader="none"/>
        </w:tabs>
        <w:spacing w:before="153"/>
        <w:ind w:left="3092" w:right="0" w:firstLine="0"/>
        <w:jc w:val="left"/>
        <w:rPr>
          <w:sz w:val="16"/>
        </w:rPr>
      </w:pPr>
      <w:r>
        <w:rPr/>
        <w:pict>
          <v:line style="position:absolute;mso-position-horizontal-relative:page;mso-position-vertical-relative:paragraph;z-index:-16812032" from="221.932999pt,14.361002pt" to="225.322999pt,14.361002pt" stroked="true" strokeweight=".290pt" strokecolor="#000000">
            <v:stroke dashstyle="solid"/>
            <w10:wrap type="none"/>
          </v:line>
        </w:pict>
      </w:r>
      <w:r>
        <w:rPr/>
        <w:pict>
          <v:line style="position:absolute;mso-position-horizontal-relative:page;mso-position-vertical-relative:paragraph;z-index:-16811520" from="247.921005pt,14.361002pt" to="251.311005pt,14.361002pt" stroked="true" strokeweight=".290pt" strokecolor="#000000">
            <v:stroke dashstyle="solid"/>
            <w10:wrap type="none"/>
          </v:line>
        </w:pict>
      </w:r>
      <w:r>
        <w:rPr/>
        <w:pict>
          <v:shape style="position:absolute;margin-left:221.932999pt;margin-top:14.686027pt;width:29.4pt;height:5pt;mso-position-horizontal-relative:page;mso-position-vertical-relative:paragraph;z-index:-16797696" type="#_x0000_t202" filled="false" stroked="false">
            <v:textbox inset="0,0,0,0">
              <w:txbxContent>
                <w:p>
                  <w:pPr>
                    <w:tabs>
                      <w:tab w:pos="519" w:val="left" w:leader="none"/>
                    </w:tabs>
                    <w:spacing w:line="100" w:lineRule="exact" w:before="0"/>
                    <w:ind w:left="0" w:right="0" w:firstLine="0"/>
                    <w:jc w:val="left"/>
                    <w:rPr>
                      <w:rFonts w:ascii="LM Roman 5"/>
                      <w:sz w:val="10"/>
                    </w:rPr>
                  </w:pPr>
                  <w:r>
                    <w:rPr>
                      <w:rFonts w:ascii="LM Roman 5"/>
                      <w:sz w:val="10"/>
                    </w:rPr>
                    <w:t>2</w:t>
                    <w:tab/>
                  </w:r>
                  <w:r>
                    <w:rPr>
                      <w:rFonts w:ascii="LM Roman 5"/>
                      <w:spacing w:val="-20"/>
                      <w:sz w:val="10"/>
                    </w:rPr>
                    <w:t>2</w:t>
                  </w:r>
                </w:p>
              </w:txbxContent>
            </v:textbox>
            <w10:wrap type="none"/>
          </v:shape>
        </w:pict>
      </w:r>
      <w:r>
        <w:rPr>
          <w:i/>
          <w:spacing w:val="12"/>
          <w:w w:val="120"/>
          <w:sz w:val="16"/>
        </w:rPr>
        <w:t>H</w:t>
      </w:r>
      <w:r>
        <w:rPr>
          <w:rFonts w:ascii="LM Roman 6" w:hAnsi="LM Roman 6"/>
          <w:w w:val="80"/>
          <w:sz w:val="16"/>
          <w:vertAlign w:val="superscript"/>
        </w:rPr>
        <w:t>(</w:t>
      </w:r>
      <w:r>
        <w:rPr>
          <w:i/>
          <w:w w:val="132"/>
          <w:sz w:val="16"/>
          <w:vertAlign w:val="superscript"/>
        </w:rPr>
        <w:t>l</w:t>
      </w:r>
      <w:r>
        <w:rPr>
          <w:rFonts w:ascii="LM Roman 6" w:hAnsi="LM Roman 6"/>
          <w:w w:val="80"/>
          <w:sz w:val="16"/>
          <w:vertAlign w:val="superscript"/>
        </w:rPr>
        <w:t>+1)</w:t>
      </w:r>
      <w:r>
        <w:rPr>
          <w:rFonts w:ascii="LM Roman 6" w:hAnsi="LM Roman 6"/>
          <w:spacing w:val="-10"/>
          <w:sz w:val="16"/>
          <w:vertAlign w:val="baseline"/>
        </w:rPr>
        <w:t> </w:t>
      </w:r>
      <w:r>
        <w:rPr>
          <w:rFonts w:ascii="LM Roman 8" w:hAnsi="LM Roman 8"/>
          <w:w w:val="99"/>
          <w:sz w:val="16"/>
          <w:vertAlign w:val="baseline"/>
        </w:rPr>
        <w:t>=</w:t>
      </w:r>
      <w:r>
        <w:rPr>
          <w:rFonts w:ascii="LM Roman 8" w:hAnsi="LM Roman 8"/>
          <w:spacing w:val="-10"/>
          <w:sz w:val="16"/>
          <w:vertAlign w:val="baseline"/>
        </w:rPr>
        <w:t> </w:t>
      </w:r>
      <w:r>
        <w:rPr>
          <w:i/>
          <w:spacing w:val="5"/>
          <w:w w:val="122"/>
          <w:sz w:val="16"/>
          <w:vertAlign w:val="baseline"/>
        </w:rPr>
        <w:t>σ</w:t>
      </w:r>
      <w:r>
        <w:rPr>
          <w:rFonts w:ascii="LM Roman 8" w:hAnsi="LM Roman 8"/>
          <w:w w:val="99"/>
          <w:sz w:val="16"/>
          <w:vertAlign w:val="baseline"/>
        </w:rPr>
        <w:t>(</w:t>
      </w:r>
      <w:r>
        <w:rPr>
          <w:i/>
          <w:spacing w:val="-105"/>
          <w:w w:val="120"/>
          <w:sz w:val="16"/>
          <w:vertAlign w:val="baseline"/>
        </w:rPr>
        <w:t>D</w:t>
      </w:r>
      <w:r>
        <w:rPr>
          <w:rFonts w:ascii="Tuffy" w:hAnsi="Tuffy"/>
          <w:b w:val="0"/>
          <w:spacing w:val="15"/>
          <w:w w:val="163"/>
          <w:position w:val="4"/>
          <w:sz w:val="16"/>
          <w:vertAlign w:val="baseline"/>
        </w:rPr>
        <w:t>˜</w:t>
      </w:r>
      <w:r>
        <w:rPr>
          <w:rFonts w:ascii="DejaVu Sans" w:hAnsi="DejaVu Sans"/>
          <w:i/>
          <w:w w:val="114"/>
          <w:position w:val="7"/>
          <w:sz w:val="12"/>
          <w:vertAlign w:val="baseline"/>
        </w:rPr>
        <w:t>−</w:t>
      </w:r>
      <w:r>
        <w:rPr>
          <w:rFonts w:ascii="DejaVu Sans" w:hAnsi="DejaVu Sans"/>
          <w:i/>
          <w:spacing w:val="-15"/>
          <w:position w:val="7"/>
          <w:sz w:val="12"/>
          <w:vertAlign w:val="baseline"/>
        </w:rPr>
        <w:t> </w:t>
      </w:r>
      <w:r>
        <w:rPr>
          <w:rFonts w:ascii="LM Roman 5" w:hAnsi="LM Roman 5"/>
          <w:w w:val="99"/>
          <w:position w:val="12"/>
          <w:sz w:val="10"/>
          <w:vertAlign w:val="baseline"/>
        </w:rPr>
        <w:t>1</w:t>
      </w:r>
      <w:r>
        <w:rPr>
          <w:rFonts w:ascii="LM Roman 5" w:hAnsi="LM Roman 5"/>
          <w:spacing w:val="-14"/>
          <w:position w:val="12"/>
          <w:sz w:val="10"/>
          <w:vertAlign w:val="baseline"/>
        </w:rPr>
        <w:t> </w:t>
      </w:r>
      <w:r>
        <w:rPr>
          <w:rFonts w:ascii="DejaVu Sans" w:hAnsi="DejaVu Sans"/>
          <w:i/>
          <w:spacing w:val="-82"/>
          <w:w w:val="123"/>
          <w:sz w:val="16"/>
          <w:vertAlign w:val="baseline"/>
        </w:rPr>
        <w:t>A</w:t>
      </w:r>
      <w:r>
        <w:rPr>
          <w:rFonts w:ascii="Tuffy" w:hAnsi="Tuffy"/>
          <w:b w:val="0"/>
          <w:spacing w:val="-13"/>
          <w:w w:val="163"/>
          <w:position w:val="4"/>
          <w:sz w:val="16"/>
          <w:vertAlign w:val="baseline"/>
        </w:rPr>
        <w:t>˜</w:t>
      </w:r>
      <w:r>
        <w:rPr>
          <w:i/>
          <w:spacing w:val="-105"/>
          <w:w w:val="120"/>
          <w:sz w:val="16"/>
          <w:vertAlign w:val="baseline"/>
        </w:rPr>
        <w:t>D</w:t>
      </w:r>
      <w:r>
        <w:rPr>
          <w:rFonts w:ascii="Tuffy" w:hAnsi="Tuffy"/>
          <w:b w:val="0"/>
          <w:spacing w:val="15"/>
          <w:w w:val="163"/>
          <w:position w:val="4"/>
          <w:sz w:val="16"/>
          <w:vertAlign w:val="baseline"/>
        </w:rPr>
        <w:t>˜</w:t>
      </w:r>
      <w:r>
        <w:rPr>
          <w:rFonts w:ascii="DejaVu Sans" w:hAnsi="DejaVu Sans"/>
          <w:i/>
          <w:w w:val="114"/>
          <w:position w:val="7"/>
          <w:sz w:val="12"/>
          <w:vertAlign w:val="baseline"/>
        </w:rPr>
        <w:t>−</w:t>
      </w:r>
      <w:r>
        <w:rPr>
          <w:rFonts w:ascii="DejaVu Sans" w:hAnsi="DejaVu Sans"/>
          <w:i/>
          <w:spacing w:val="-15"/>
          <w:position w:val="7"/>
          <w:sz w:val="12"/>
          <w:vertAlign w:val="baseline"/>
        </w:rPr>
        <w:t> </w:t>
      </w:r>
      <w:r>
        <w:rPr>
          <w:rFonts w:ascii="LM Roman 5" w:hAnsi="LM Roman 5"/>
          <w:w w:val="99"/>
          <w:position w:val="12"/>
          <w:sz w:val="10"/>
          <w:vertAlign w:val="baseline"/>
        </w:rPr>
        <w:t>1</w:t>
      </w:r>
      <w:r>
        <w:rPr>
          <w:rFonts w:ascii="LM Roman 5" w:hAnsi="LM Roman 5"/>
          <w:spacing w:val="-14"/>
          <w:position w:val="12"/>
          <w:sz w:val="10"/>
          <w:vertAlign w:val="baseline"/>
        </w:rPr>
        <w:t> </w:t>
      </w:r>
      <w:r>
        <w:rPr>
          <w:i/>
          <w:spacing w:val="12"/>
          <w:w w:val="120"/>
          <w:sz w:val="16"/>
          <w:vertAlign w:val="baseline"/>
        </w:rPr>
        <w:t>H</w:t>
      </w:r>
      <w:r>
        <w:rPr>
          <w:rFonts w:ascii="LM Roman 6" w:hAnsi="LM Roman 6"/>
          <w:w w:val="80"/>
          <w:sz w:val="16"/>
          <w:vertAlign w:val="superscript"/>
        </w:rPr>
        <w:t>(</w:t>
      </w:r>
      <w:r>
        <w:rPr>
          <w:i/>
          <w:w w:val="132"/>
          <w:sz w:val="16"/>
          <w:vertAlign w:val="superscript"/>
        </w:rPr>
        <w:t>l</w:t>
      </w:r>
      <w:r>
        <w:rPr>
          <w:rFonts w:ascii="LM Roman 6" w:hAnsi="LM Roman 6"/>
          <w:spacing w:val="10"/>
          <w:w w:val="80"/>
          <w:sz w:val="16"/>
          <w:vertAlign w:val="superscript"/>
        </w:rPr>
        <w:t>)</w:t>
      </w:r>
      <w:r>
        <w:rPr>
          <w:i/>
          <w:w w:val="119"/>
          <w:sz w:val="16"/>
          <w:vertAlign w:val="baseline"/>
        </w:rPr>
        <w:t>W</w:t>
      </w:r>
      <w:r>
        <w:rPr>
          <w:i/>
          <w:spacing w:val="-17"/>
          <w:sz w:val="16"/>
          <w:vertAlign w:val="baseline"/>
        </w:rPr>
        <w:t> </w:t>
      </w:r>
      <w:r>
        <w:rPr>
          <w:rFonts w:ascii="LM Roman 6" w:hAnsi="LM Roman 6"/>
          <w:w w:val="80"/>
          <w:sz w:val="16"/>
          <w:vertAlign w:val="superscript"/>
        </w:rPr>
        <w:t>(</w:t>
      </w:r>
      <w:r>
        <w:rPr>
          <w:i/>
          <w:w w:val="132"/>
          <w:sz w:val="16"/>
          <w:vertAlign w:val="superscript"/>
        </w:rPr>
        <w:t>l</w:t>
      </w:r>
      <w:r>
        <w:rPr>
          <w:rFonts w:ascii="LM Roman 6" w:hAnsi="LM Roman 6"/>
          <w:spacing w:val="10"/>
          <w:w w:val="80"/>
          <w:sz w:val="16"/>
          <w:vertAlign w:val="superscript"/>
        </w:rPr>
        <w:t>)</w:t>
      </w:r>
      <w:r>
        <w:rPr>
          <w:rFonts w:ascii="LM Roman 8" w:hAnsi="LM Roman 8"/>
          <w:w w:val="99"/>
          <w:sz w:val="16"/>
          <w:vertAlign w:val="baseline"/>
        </w:rPr>
        <w:t>)</w:t>
      </w:r>
      <w:r>
        <w:rPr>
          <w:i/>
          <w:w w:val="117"/>
          <w:sz w:val="16"/>
          <w:vertAlign w:val="baseline"/>
        </w:rPr>
        <w:t>.</w:t>
      </w:r>
      <w:r>
        <w:rPr>
          <w:i/>
          <w:sz w:val="16"/>
          <w:vertAlign w:val="baseline"/>
        </w:rPr>
        <w:tab/>
      </w:r>
      <w:r>
        <w:rPr>
          <w:spacing w:val="-7"/>
          <w:w w:val="99"/>
          <w:sz w:val="16"/>
          <w:vertAlign w:val="baseline"/>
        </w:rPr>
        <w:t>(2)</w:t>
      </w:r>
    </w:p>
    <w:p>
      <w:pPr>
        <w:spacing w:before="83"/>
        <w:ind w:left="2921" w:right="0" w:firstLine="0"/>
        <w:jc w:val="left"/>
        <w:rPr>
          <w:rFonts w:ascii="DejaVu Sans" w:hAnsi="DejaVu Sans"/>
          <w:i/>
          <w:sz w:val="12"/>
        </w:rPr>
      </w:pPr>
      <w:r>
        <w:rPr/>
        <w:pict>
          <v:line style="position:absolute;mso-position-horizontal-relative:page;mso-position-vertical-relative:paragraph;z-index:-16811008" from="166.488998pt,9.073151pt" to="169.878998pt,9.073151pt" stroked="true" strokeweight=".290pt" strokecolor="#000000">
            <v:stroke dashstyle="solid"/>
            <w10:wrap type="none"/>
          </v:line>
        </w:pict>
      </w:r>
      <w:r>
        <w:rPr/>
        <w:pict>
          <v:line style="position:absolute;mso-position-horizontal-relative:page;mso-position-vertical-relative:paragraph;z-index:-16810496" from="192.477005pt,9.073151pt" to="195.867005pt,9.073151pt" stroked="true" strokeweight=".290pt" strokecolor="#000000">
            <v:stroke dashstyle="solid"/>
            <w10:wrap type="none"/>
          </v:line>
        </w:pict>
      </w:r>
      <w:r>
        <w:rPr/>
        <w:pict>
          <v:shape style="position:absolute;margin-left:292.639008pt;margin-top:16.791204pt;width:4.75pt;height:29.7pt;mso-position-horizontal-relative:page;mso-position-vertical-relative:paragraph;z-index:-16808960" type="#_x0000_t202" filled="false" stroked="false">
            <v:textbox inset="0,0,0,0">
              <w:txbxContent>
                <w:p>
                  <w:pPr>
                    <w:pStyle w:val="BodyText"/>
                    <w:spacing w:line="158" w:lineRule="exact"/>
                    <w:rPr>
                      <w:rFonts w:ascii="Tuffy" w:hAnsi="Tuffy"/>
                      <w:b w:val="0"/>
                    </w:rPr>
                  </w:pPr>
                  <w:r>
                    <w:rPr>
                      <w:rFonts w:ascii="Tuffy" w:hAnsi="Tuffy"/>
                      <w:b w:val="0"/>
                      <w:w w:val="163"/>
                    </w:rPr>
                    <w:t>˜</w:t>
                  </w:r>
                </w:p>
              </w:txbxContent>
            </v:textbox>
            <w10:wrap type="none"/>
          </v:shape>
        </w:pict>
      </w:r>
      <w:r>
        <w:rPr/>
        <w:pict>
          <v:shape style="position:absolute;margin-left:123.051003pt;margin-top:6.627779pt;width:36.25pt;height:9.65pt;mso-position-horizontal-relative:page;mso-position-vertical-relative:paragraph;z-index:-16806912" type="#_x0000_t202" filled="false" stroked="false">
            <v:textbox inset="0,0,0,0">
              <w:txbxContent>
                <w:p>
                  <w:pPr>
                    <w:pStyle w:val="BodyText"/>
                    <w:spacing w:line="182" w:lineRule="exact"/>
                    <w:rPr>
                      <w:i/>
                    </w:rPr>
                  </w:pPr>
                  <w:r>
                    <w:rPr>
                      <w:w w:val="105"/>
                    </w:rPr>
                    <w:t>The</w:t>
                  </w:r>
                  <w:r>
                    <w:rPr>
                      <w:spacing w:val="-24"/>
                      <w:w w:val="105"/>
                    </w:rPr>
                    <w:t> </w:t>
                  </w:r>
                  <w:r>
                    <w:rPr>
                      <w:w w:val="105"/>
                    </w:rPr>
                    <w:t>term</w:t>
                  </w:r>
                  <w:r>
                    <w:rPr>
                      <w:spacing w:val="-23"/>
                      <w:w w:val="105"/>
                    </w:rPr>
                    <w:t> </w:t>
                  </w:r>
                  <w:r>
                    <w:rPr>
                      <w:i/>
                      <w:spacing w:val="-19"/>
                      <w:w w:val="105"/>
                    </w:rPr>
                    <w:t>D</w:t>
                  </w:r>
                </w:p>
              </w:txbxContent>
            </v:textbox>
            <w10:wrap type="none"/>
          </v:shape>
        </w:pict>
      </w:r>
      <w:r>
        <w:rPr/>
        <w:pict>
          <v:shape style="position:absolute;margin-left:166.488998pt;margin-top:7.783443pt;width:18.8pt;height:13.85pt;mso-position-horizontal-relative:page;mso-position-vertical-relative:paragraph;z-index:-16806400" type="#_x0000_t202" filled="false" stroked="false">
            <v:textbox inset="0,0,0,0">
              <w:txbxContent>
                <w:p>
                  <w:pPr>
                    <w:spacing w:line="162" w:lineRule="exact" w:before="0"/>
                    <w:ind w:left="0" w:right="0" w:firstLine="0"/>
                    <w:jc w:val="left"/>
                    <w:rPr>
                      <w:i/>
                      <w:sz w:val="16"/>
                    </w:rPr>
                  </w:pPr>
                  <w:r>
                    <w:rPr>
                      <w:rFonts w:ascii="LM Roman 5"/>
                      <w:w w:val="115"/>
                      <w:position w:val="2"/>
                      <w:sz w:val="10"/>
                    </w:rPr>
                    <w:t>2 </w:t>
                  </w:r>
                  <w:r>
                    <w:rPr>
                      <w:rFonts w:ascii="DejaVu Sans"/>
                      <w:i/>
                      <w:spacing w:val="-10"/>
                      <w:w w:val="115"/>
                      <w:sz w:val="16"/>
                    </w:rPr>
                    <w:t>A</w:t>
                  </w:r>
                  <w:r>
                    <w:rPr>
                      <w:i/>
                      <w:spacing w:val="-10"/>
                      <w:w w:val="115"/>
                      <w:sz w:val="16"/>
                    </w:rPr>
                    <w:t>D</w:t>
                  </w:r>
                </w:p>
              </w:txbxContent>
            </v:textbox>
            <w10:wrap type="none"/>
          </v:shape>
        </w:pict>
      </w:r>
      <w:r>
        <w:rPr/>
        <w:pict>
          <v:shape style="position:absolute;margin-left:192.477005pt;margin-top:6.627779pt;width:151.75pt;height:9.65pt;mso-position-horizontal-relative:page;mso-position-vertical-relative:paragraph;z-index:-16805888" type="#_x0000_t202" filled="false" stroked="false">
            <v:textbox inset="0,0,0,0">
              <w:txbxContent>
                <w:p>
                  <w:pPr>
                    <w:pStyle w:val="BodyText"/>
                    <w:spacing w:line="182" w:lineRule="exact"/>
                  </w:pPr>
                  <w:r>
                    <w:rPr>
                      <w:rFonts w:ascii="LM Roman 5"/>
                      <w:position w:val="2"/>
                      <w:sz w:val="10"/>
                    </w:rPr>
                    <w:t>2 </w:t>
                  </w:r>
                  <w:r>
                    <w:rPr/>
                    <w:t>is completely equivalent to </w:t>
                  </w:r>
                  <w:r>
                    <w:rPr>
                      <w:i/>
                      <w:spacing w:val="4"/>
                    </w:rPr>
                    <w:t>Mean </w:t>
                  </w:r>
                  <w:r>
                    <w:rPr>
                      <w:spacing w:val="-3"/>
                    </w:rPr>
                    <w:t>aggregation</w:t>
                  </w:r>
                </w:p>
              </w:txbxContent>
            </v:textbox>
            <w10:wrap type="none"/>
          </v:shape>
        </w:pict>
      </w:r>
      <w:r>
        <w:rPr/>
        <w:pict>
          <v:shape style="position:absolute;margin-left:166.488998pt;margin-top:4.487176pt;width:29.4pt;height:5pt;mso-position-horizontal-relative:page;mso-position-vertical-relative:paragraph;z-index:-16798208" type="#_x0000_t202" filled="false" stroked="false">
            <v:textbox inset="0,0,0,0">
              <w:txbxContent>
                <w:p>
                  <w:pPr>
                    <w:tabs>
                      <w:tab w:pos="519" w:val="left" w:leader="none"/>
                    </w:tabs>
                    <w:spacing w:line="100" w:lineRule="exact" w:before="0"/>
                    <w:ind w:left="0" w:right="0" w:firstLine="0"/>
                    <w:jc w:val="left"/>
                    <w:rPr>
                      <w:rFonts w:ascii="LM Roman 5"/>
                      <w:sz w:val="10"/>
                    </w:rPr>
                  </w:pPr>
                  <w:r>
                    <w:rPr>
                      <w:rFonts w:ascii="LM Roman 5"/>
                      <w:sz w:val="10"/>
                    </w:rPr>
                    <w:t>1</w:t>
                    <w:tab/>
                  </w:r>
                  <w:r>
                    <w:rPr>
                      <w:rFonts w:ascii="LM Roman 5"/>
                      <w:spacing w:val="-20"/>
                      <w:sz w:val="10"/>
                    </w:rPr>
                    <w:t>1</w:t>
                  </w:r>
                </w:p>
              </w:txbxContent>
            </v:textbox>
            <w10:wrap type="none"/>
          </v:shape>
        </w:pict>
      </w:r>
      <w:r>
        <w:rPr>
          <w:rFonts w:ascii="Tuffy" w:hAnsi="Tuffy"/>
          <w:b w:val="0"/>
          <w:spacing w:val="7"/>
          <w:w w:val="145"/>
          <w:sz w:val="16"/>
        </w:rPr>
        <w:t>˜</w:t>
      </w:r>
      <w:r>
        <w:rPr>
          <w:rFonts w:ascii="DejaVu Sans" w:hAnsi="DejaVu Sans"/>
          <w:i/>
          <w:spacing w:val="7"/>
          <w:w w:val="145"/>
          <w:position w:val="3"/>
          <w:sz w:val="12"/>
        </w:rPr>
        <w:t>−</w:t>
      </w:r>
      <w:r>
        <w:rPr>
          <w:rFonts w:ascii="DejaVu Sans" w:hAnsi="DejaVu Sans"/>
          <w:i/>
          <w:spacing w:val="59"/>
          <w:w w:val="145"/>
          <w:position w:val="3"/>
          <w:sz w:val="12"/>
        </w:rPr>
        <w:t> </w:t>
      </w:r>
      <w:r>
        <w:rPr>
          <w:rFonts w:ascii="Tuffy" w:hAnsi="Tuffy"/>
          <w:b w:val="0"/>
          <w:spacing w:val="12"/>
          <w:w w:val="145"/>
          <w:sz w:val="16"/>
        </w:rPr>
        <w:t>˜˜</w:t>
      </w:r>
      <w:r>
        <w:rPr>
          <w:rFonts w:ascii="DejaVu Sans" w:hAnsi="DejaVu Sans"/>
          <w:i/>
          <w:spacing w:val="12"/>
          <w:w w:val="145"/>
          <w:position w:val="3"/>
          <w:sz w:val="12"/>
        </w:rPr>
        <w:t>−</w:t>
      </w:r>
    </w:p>
    <w:p>
      <w:pPr>
        <w:pStyle w:val="BodyText"/>
        <w:rPr>
          <w:rFonts w:ascii="DejaVu Sans"/>
          <w:i/>
          <w:sz w:val="18"/>
        </w:rPr>
      </w:pPr>
      <w:r>
        <w:rPr/>
        <w:br w:type="column"/>
      </w:r>
      <w:r>
        <w:rPr>
          <w:rFonts w:ascii="DejaVu Sans"/>
          <w:i/>
          <w:sz w:val="18"/>
        </w:rPr>
      </w:r>
    </w:p>
    <w:p>
      <w:pPr>
        <w:pStyle w:val="BodyText"/>
        <w:spacing w:line="285" w:lineRule="auto" w:before="145"/>
        <w:ind w:left="318" w:right="2205"/>
        <w:jc w:val="both"/>
      </w:pPr>
      <w:r>
        <w:rPr/>
        <w:t>graphs have a distinct structure like a rectangle and a triangle. The disadvantage is shown clearly that the aggregation information of a node is indistinguishable because there are only two connections to that node. Though, they should be embedded in the different vectors in space. The earlier method to tackle this issue is Weisfeiler-Lehman (WL) hashing</w:t>
      </w:r>
    </w:p>
    <w:p>
      <w:pPr>
        <w:pStyle w:val="BodyText"/>
        <w:spacing w:line="192" w:lineRule="exact"/>
        <w:ind w:left="318"/>
        <w:rPr>
          <w:sz w:val="19"/>
        </w:rPr>
      </w:pPr>
      <w:r>
        <w:rPr>
          <w:position w:val="-3"/>
          <w:sz w:val="19"/>
        </w:rPr>
        <w:pict>
          <v:shape style="width:233.15pt;height:9.65pt;mso-position-horizontal-relative:char;mso-position-vertical-relative:line" type="#_x0000_t202" filled="false" stroked="false">
            <w10:anchorlock/>
            <v:textbox inset="0,0,0,0">
              <w:txbxContent>
                <w:p>
                  <w:pPr>
                    <w:pStyle w:val="BodyText"/>
                    <w:spacing w:line="182" w:lineRule="exact"/>
                  </w:pPr>
                  <w:r>
                    <w:rPr/>
                    <w:t>(Shervashidze </w:t>
                  </w:r>
                  <w:r>
                    <w:rPr>
                      <w:i/>
                    </w:rPr>
                    <w:t>et al.</w:t>
                  </w:r>
                  <w:r>
                    <w:rPr/>
                    <w:t>, 2011). WL test is effective and computationally</w:t>
                  </w:r>
                </w:p>
              </w:txbxContent>
            </v:textbox>
          </v:shape>
        </w:pict>
      </w:r>
      <w:r>
        <w:rPr>
          <w:position w:val="-3"/>
          <w:sz w:val="19"/>
        </w:rPr>
      </w:r>
    </w:p>
    <w:p>
      <w:pPr>
        <w:spacing w:after="0" w:line="192" w:lineRule="exact"/>
        <w:rPr>
          <w:sz w:val="19"/>
        </w:rPr>
        <w:sectPr>
          <w:type w:val="continuous"/>
          <w:pgSz w:w="14180" w:h="20020"/>
          <w:pgMar w:top="2180" w:bottom="1940" w:left="160" w:right="60"/>
          <w:cols w:num="2" w:equalWidth="0">
            <w:col w:w="6725" w:space="40"/>
            <w:col w:w="7195"/>
          </w:cols>
        </w:sectPr>
      </w:pPr>
    </w:p>
    <w:p>
      <w:pPr>
        <w:pStyle w:val="BodyText"/>
        <w:spacing w:line="114" w:lineRule="exact"/>
        <w:ind w:left="2061"/>
        <w:jc w:val="both"/>
        <w:rPr>
          <w:i/>
        </w:rPr>
      </w:pPr>
      <w:r>
        <w:rPr>
          <w:w w:val="105"/>
        </w:rPr>
        <w:t>method</w:t>
      </w:r>
      <w:r>
        <w:rPr>
          <w:spacing w:val="22"/>
          <w:w w:val="105"/>
        </w:rPr>
        <w:t> </w:t>
      </w:r>
      <w:r>
        <w:rPr>
          <w:w w:val="105"/>
        </w:rPr>
        <w:t>(Eq.</w:t>
      </w:r>
      <w:r>
        <w:rPr>
          <w:spacing w:val="37"/>
          <w:w w:val="105"/>
        </w:rPr>
        <w:t> </w:t>
      </w:r>
      <w:r>
        <w:rPr>
          <w:w w:val="105"/>
        </w:rPr>
        <w:t>2)</w:t>
      </w:r>
      <w:r>
        <w:rPr>
          <w:spacing w:val="23"/>
          <w:w w:val="105"/>
        </w:rPr>
        <w:t> </w:t>
      </w:r>
      <w:r>
        <w:rPr>
          <w:w w:val="105"/>
        </w:rPr>
        <w:t>between</w:t>
      </w:r>
      <w:r>
        <w:rPr>
          <w:spacing w:val="22"/>
          <w:w w:val="105"/>
        </w:rPr>
        <w:t> </w:t>
      </w:r>
      <w:r>
        <w:rPr>
          <w:w w:val="105"/>
        </w:rPr>
        <w:t>neighbors</w:t>
      </w:r>
      <w:r>
        <w:rPr>
          <w:spacing w:val="23"/>
          <w:w w:val="105"/>
        </w:rPr>
        <w:t> </w:t>
      </w:r>
      <w:r>
        <w:rPr>
          <w:w w:val="105"/>
        </w:rPr>
        <w:t>and</w:t>
      </w:r>
      <w:r>
        <w:rPr>
          <w:spacing w:val="22"/>
          <w:w w:val="105"/>
        </w:rPr>
        <w:t> </w:t>
      </w:r>
      <w:r>
        <w:rPr>
          <w:w w:val="105"/>
        </w:rPr>
        <w:t>itself</w:t>
      </w:r>
      <w:r>
        <w:rPr>
          <w:spacing w:val="22"/>
          <w:w w:val="105"/>
        </w:rPr>
        <w:t> </w:t>
      </w:r>
      <w:r>
        <w:rPr>
          <w:w w:val="105"/>
        </w:rPr>
        <w:t>where</w:t>
      </w:r>
      <w:r>
        <w:rPr>
          <w:spacing w:val="23"/>
          <w:w w:val="105"/>
        </w:rPr>
        <w:t> </w:t>
      </w:r>
      <w:r>
        <w:rPr>
          <w:rFonts w:ascii="DejaVu Sans"/>
          <w:i/>
          <w:w w:val="105"/>
        </w:rPr>
        <w:t>A</w:t>
      </w:r>
      <w:r>
        <w:rPr>
          <w:rFonts w:ascii="DejaVu Sans"/>
          <w:i/>
          <w:spacing w:val="43"/>
          <w:w w:val="105"/>
        </w:rPr>
        <w:t> </w:t>
      </w:r>
      <w:r>
        <w:rPr>
          <w:rFonts w:ascii="LM Roman 8"/>
          <w:w w:val="105"/>
        </w:rPr>
        <w:t>=</w:t>
      </w:r>
      <w:r>
        <w:rPr>
          <w:rFonts w:ascii="LM Roman 8"/>
          <w:spacing w:val="36"/>
          <w:w w:val="105"/>
        </w:rPr>
        <w:t> </w:t>
      </w:r>
      <w:r>
        <w:rPr>
          <w:rFonts w:ascii="DejaVu Sans"/>
          <w:i/>
          <w:w w:val="105"/>
        </w:rPr>
        <w:t>A</w:t>
      </w:r>
      <w:r>
        <w:rPr>
          <w:rFonts w:ascii="DejaVu Sans"/>
          <w:i/>
          <w:spacing w:val="2"/>
          <w:w w:val="105"/>
        </w:rPr>
        <w:t> </w:t>
      </w:r>
      <w:r>
        <w:rPr>
          <w:rFonts w:ascii="LM Roman 8"/>
          <w:w w:val="105"/>
        </w:rPr>
        <w:t>+</w:t>
      </w:r>
      <w:r>
        <w:rPr>
          <w:rFonts w:ascii="LM Roman 8"/>
          <w:spacing w:val="-4"/>
          <w:w w:val="105"/>
        </w:rPr>
        <w:t> </w:t>
      </w:r>
      <w:r>
        <w:rPr>
          <w:i/>
          <w:w w:val="105"/>
        </w:rPr>
        <w:t>I</w:t>
      </w:r>
      <w:r>
        <w:rPr>
          <w:i/>
          <w:w w:val="105"/>
          <w:vertAlign w:val="subscript"/>
        </w:rPr>
        <w:t>N</w:t>
      </w:r>
    </w:p>
    <w:p>
      <w:pPr>
        <w:pStyle w:val="BodyText"/>
        <w:spacing w:line="223" w:lineRule="auto" w:before="33"/>
        <w:ind w:left="2061"/>
        <w:jc w:val="both"/>
        <w:rPr>
          <w:i/>
        </w:rPr>
      </w:pPr>
      <w:r>
        <w:rPr/>
        <w:pict>
          <v:shape style="position:absolute;margin-left:178.287003pt;margin-top:7.435017pt;width:45.85pt;height:33.7pt;mso-position-horizontal-relative:page;mso-position-vertical-relative:paragraph;z-index:-16809472" type="#_x0000_t202" filled="false" stroked="false">
            <v:textbox inset="0,0,0,0">
              <w:txbxContent>
                <w:p>
                  <w:pPr>
                    <w:pStyle w:val="BodyText"/>
                    <w:tabs>
                      <w:tab w:pos="483" w:val="left" w:leader="none"/>
                    </w:tabs>
                    <w:spacing w:line="237" w:lineRule="exact"/>
                    <w:rPr>
                      <w:rFonts w:ascii="Tuffy" w:hAnsi="Tuffy"/>
                      <w:b w:val="0"/>
                    </w:rPr>
                  </w:pPr>
                  <w:r>
                    <w:rPr>
                      <w:rFonts w:ascii="Tuffy" w:hAnsi="Tuffy"/>
                      <w:b w:val="0"/>
                      <w:w w:val="175"/>
                    </w:rPr>
                    <w:t>˜</w:t>
                    <w:tab/>
                  </w:r>
                  <w:r>
                    <w:rPr>
                      <w:rFonts w:ascii="Tuffy" w:hAnsi="Tuffy"/>
                      <w:b w:val="0"/>
                      <w:w w:val="175"/>
                      <w:position w:val="8"/>
                    </w:rPr>
                    <w:t>Σ</w:t>
                  </w:r>
                  <w:r>
                    <w:rPr>
                      <w:rFonts w:ascii="Tuffy" w:hAnsi="Tuffy"/>
                      <w:b w:val="0"/>
                      <w:spacing w:val="83"/>
                      <w:w w:val="175"/>
                      <w:position w:val="8"/>
                    </w:rPr>
                    <w:t> </w:t>
                  </w:r>
                  <w:r>
                    <w:rPr>
                      <w:rFonts w:ascii="Tuffy" w:hAnsi="Tuffy"/>
                      <w:b w:val="0"/>
                      <w:spacing w:val="-19"/>
                      <w:w w:val="175"/>
                    </w:rPr>
                    <w:t>˜</w:t>
                  </w:r>
                </w:p>
              </w:txbxContent>
            </v:textbox>
            <w10:wrap type="none"/>
          </v:shape>
        </w:pict>
      </w:r>
      <w:r>
        <w:rPr>
          <w:w w:val="105"/>
        </w:rPr>
        <w:t>is</w:t>
      </w:r>
      <w:r>
        <w:rPr>
          <w:spacing w:val="-4"/>
          <w:w w:val="105"/>
        </w:rPr>
        <w:t> </w:t>
      </w:r>
      <w:r>
        <w:rPr>
          <w:w w:val="105"/>
        </w:rPr>
        <w:t>the</w:t>
      </w:r>
      <w:r>
        <w:rPr>
          <w:spacing w:val="-3"/>
          <w:w w:val="105"/>
        </w:rPr>
        <w:t> </w:t>
      </w:r>
      <w:r>
        <w:rPr>
          <w:w w:val="105"/>
        </w:rPr>
        <w:t>adjacency</w:t>
      </w:r>
      <w:r>
        <w:rPr>
          <w:spacing w:val="-3"/>
          <w:w w:val="105"/>
        </w:rPr>
        <w:t> </w:t>
      </w:r>
      <w:r>
        <w:rPr>
          <w:w w:val="105"/>
        </w:rPr>
        <w:t>matrix</w:t>
      </w:r>
      <w:r>
        <w:rPr>
          <w:spacing w:val="-3"/>
          <w:w w:val="105"/>
        </w:rPr>
        <w:t> </w:t>
      </w:r>
      <w:r>
        <w:rPr>
          <w:rFonts w:ascii="DejaVu Sans"/>
          <w:i/>
          <w:w w:val="105"/>
        </w:rPr>
        <w:t>A</w:t>
      </w:r>
      <w:r>
        <w:rPr>
          <w:rFonts w:ascii="DejaVu Sans"/>
          <w:i/>
          <w:spacing w:val="-15"/>
          <w:w w:val="105"/>
        </w:rPr>
        <w:t> </w:t>
      </w:r>
      <w:r>
        <w:rPr>
          <w:w w:val="105"/>
        </w:rPr>
        <w:t>of</w:t>
      </w:r>
      <w:r>
        <w:rPr>
          <w:spacing w:val="-3"/>
          <w:w w:val="105"/>
        </w:rPr>
        <w:t> </w:t>
      </w:r>
      <w:r>
        <w:rPr>
          <w:w w:val="105"/>
        </w:rPr>
        <w:t>bi-directed</w:t>
      </w:r>
      <w:r>
        <w:rPr>
          <w:spacing w:val="-3"/>
          <w:w w:val="105"/>
        </w:rPr>
        <w:t> </w:t>
      </w:r>
      <w:r>
        <w:rPr>
          <w:w w:val="105"/>
        </w:rPr>
        <w:t>graph</w:t>
      </w:r>
      <w:r>
        <w:rPr>
          <w:spacing w:val="-3"/>
          <w:w w:val="105"/>
        </w:rPr>
        <w:t> </w:t>
      </w:r>
      <w:r>
        <w:rPr>
          <w:rFonts w:ascii="DejaVu Sans"/>
          <w:i/>
          <w:w w:val="105"/>
        </w:rPr>
        <w:t>G</w:t>
      </w:r>
      <w:r>
        <w:rPr>
          <w:rFonts w:ascii="DejaVu Sans"/>
          <w:i/>
          <w:spacing w:val="-9"/>
          <w:w w:val="105"/>
        </w:rPr>
        <w:t> </w:t>
      </w:r>
      <w:r>
        <w:rPr>
          <w:w w:val="105"/>
        </w:rPr>
        <w:t>with</w:t>
      </w:r>
      <w:r>
        <w:rPr>
          <w:spacing w:val="-3"/>
          <w:w w:val="105"/>
        </w:rPr>
        <w:t> </w:t>
      </w:r>
      <w:r>
        <w:rPr>
          <w:w w:val="105"/>
        </w:rPr>
        <w:t>self-connection identity matrix </w:t>
      </w:r>
      <w:r>
        <w:rPr>
          <w:i/>
          <w:w w:val="120"/>
        </w:rPr>
        <w:t>I</w:t>
      </w:r>
      <w:r>
        <w:rPr>
          <w:i/>
          <w:w w:val="120"/>
          <w:vertAlign w:val="subscript"/>
        </w:rPr>
        <w:t>N</w:t>
      </w:r>
      <w:r>
        <w:rPr>
          <w:i/>
          <w:w w:val="120"/>
          <w:vertAlign w:val="baseline"/>
        </w:rPr>
        <w:t> </w:t>
      </w:r>
      <w:r>
        <w:rPr>
          <w:w w:val="105"/>
          <w:vertAlign w:val="baseline"/>
        </w:rPr>
        <w:t>. </w:t>
      </w:r>
      <w:r>
        <w:rPr>
          <w:i/>
          <w:w w:val="120"/>
          <w:vertAlign w:val="baseline"/>
        </w:rPr>
        <w:t>D</w:t>
      </w:r>
      <w:r>
        <w:rPr>
          <w:i/>
          <w:w w:val="120"/>
          <w:vertAlign w:val="subscript"/>
        </w:rPr>
        <w:t>ii</w:t>
      </w:r>
      <w:r>
        <w:rPr>
          <w:i/>
          <w:w w:val="120"/>
          <w:vertAlign w:val="baseline"/>
        </w:rPr>
        <w:t> </w:t>
      </w:r>
      <w:r>
        <w:rPr>
          <w:rFonts w:ascii="LM Roman 8"/>
          <w:w w:val="105"/>
          <w:vertAlign w:val="baseline"/>
        </w:rPr>
        <w:t>=  </w:t>
      </w:r>
      <w:r>
        <w:rPr>
          <w:i/>
          <w:w w:val="155"/>
          <w:position w:val="-4"/>
          <w:sz w:val="12"/>
          <w:vertAlign w:val="baseline"/>
        </w:rPr>
        <w:t>j </w:t>
      </w:r>
      <w:r>
        <w:rPr>
          <w:rFonts w:ascii="DejaVu Sans"/>
          <w:i/>
          <w:w w:val="120"/>
          <w:vertAlign w:val="baseline"/>
        </w:rPr>
        <w:t>A</w:t>
      </w:r>
      <w:r>
        <w:rPr>
          <w:i/>
          <w:w w:val="120"/>
          <w:vertAlign w:val="subscript"/>
        </w:rPr>
        <w:t>ij</w:t>
      </w:r>
      <w:r>
        <w:rPr>
          <w:i/>
          <w:w w:val="120"/>
          <w:vertAlign w:val="baseline"/>
        </w:rPr>
        <w:t> </w:t>
      </w:r>
      <w:r>
        <w:rPr>
          <w:w w:val="105"/>
          <w:vertAlign w:val="baseline"/>
        </w:rPr>
        <w:t>is the degree matrix of </w:t>
      </w:r>
      <w:r>
        <w:rPr>
          <w:rFonts w:ascii="DejaVu Sans"/>
          <w:i/>
          <w:w w:val="105"/>
          <w:vertAlign w:val="baseline"/>
        </w:rPr>
        <w:t>A</w:t>
      </w:r>
      <w:r>
        <w:rPr>
          <w:w w:val="105"/>
          <w:vertAlign w:val="baseline"/>
        </w:rPr>
        <w:t>. Finally, the encoding node embedding feature is the last layer-wise: </w:t>
      </w:r>
      <w:r>
        <w:rPr>
          <w:i/>
          <w:w w:val="120"/>
          <w:vertAlign w:val="baseline"/>
        </w:rPr>
        <w:t>Z  </w:t>
      </w:r>
      <w:r>
        <w:rPr>
          <w:rFonts w:ascii="LM Roman 8"/>
          <w:w w:val="105"/>
          <w:vertAlign w:val="baseline"/>
        </w:rPr>
        <w:t>=</w:t>
      </w:r>
      <w:r>
        <w:rPr>
          <w:rFonts w:ascii="LM Roman 8"/>
          <w:spacing w:val="-32"/>
          <w:w w:val="105"/>
          <w:vertAlign w:val="baseline"/>
        </w:rPr>
        <w:t> </w:t>
      </w:r>
      <w:r>
        <w:rPr>
          <w:i/>
          <w:spacing w:val="6"/>
          <w:w w:val="120"/>
          <w:vertAlign w:val="baseline"/>
        </w:rPr>
        <w:t>H</w:t>
      </w:r>
      <w:r>
        <w:rPr>
          <w:i/>
          <w:spacing w:val="6"/>
          <w:w w:val="120"/>
          <w:vertAlign w:val="superscript"/>
        </w:rPr>
        <w:t>L</w:t>
      </w:r>
    </w:p>
    <w:p>
      <w:pPr>
        <w:pStyle w:val="BodyText"/>
        <w:spacing w:line="285" w:lineRule="auto" w:before="22"/>
        <w:ind w:left="2061"/>
        <w:jc w:val="both"/>
      </w:pPr>
      <w:r>
        <w:rPr/>
        <w:t>where </w:t>
      </w:r>
      <w:r>
        <w:rPr>
          <w:i/>
        </w:rPr>
        <w:t>L </w:t>
      </w:r>
      <w:r>
        <w:rPr/>
        <w:t>is the number of layers of the model. However, the limitation of this approach is based on the assumption that equal importance of self- connections vs edges to neighboring nodes while it is not true for graphs when there are relationships that are more important than others.</w:t>
      </w:r>
    </w:p>
    <w:p>
      <w:pPr>
        <w:pStyle w:val="BodyText"/>
        <w:spacing w:line="285" w:lineRule="auto" w:before="29"/>
        <w:ind w:left="318" w:right="2205"/>
        <w:jc w:val="both"/>
      </w:pPr>
      <w:r>
        <w:rPr/>
        <w:br w:type="column"/>
      </w:r>
      <w:r>
        <w:rPr/>
        <w:t>efficient to distinguish two topologically identical graphs. Recently, </w:t>
      </w:r>
      <w:r>
        <w:rPr>
          <w:spacing w:val="-11"/>
        </w:rPr>
        <w:t>a </w:t>
      </w:r>
      <w:r>
        <w:rPr/>
        <w:t>noticeably more powerful algorithm is Graph Isomorphism </w:t>
      </w:r>
      <w:r>
        <w:rPr>
          <w:spacing w:val="-3"/>
        </w:rPr>
        <w:t>Network </w:t>
      </w:r>
      <w:r>
        <w:rPr/>
        <w:t>(GIN) (Xu </w:t>
      </w:r>
      <w:r>
        <w:rPr>
          <w:i/>
        </w:rPr>
        <w:t>et al.</w:t>
      </w:r>
      <w:r>
        <w:rPr/>
        <w:t>, 2019). The advantage of GIN is low-dimensional node embedding; and the parameters of the update function can be learned </w:t>
      </w:r>
      <w:r>
        <w:rPr>
          <w:spacing w:val="-6"/>
        </w:rPr>
        <w:t>for </w:t>
      </w:r>
      <w:r>
        <w:rPr/>
        <w:t>the downstream tasks. In order to maximize the discrimination </w:t>
      </w:r>
      <w:r>
        <w:rPr>
          <w:spacing w:val="-3"/>
        </w:rPr>
        <w:t>among </w:t>
      </w:r>
      <w:r>
        <w:rPr/>
        <w:t>non-isomorphism graphs, GIN utilizes a multi-layer perceptron (MLP)</w:t>
      </w:r>
      <w:r>
        <w:rPr>
          <w:spacing w:val="-29"/>
        </w:rPr>
        <w:t> </w:t>
      </w:r>
      <w:r>
        <w:rPr>
          <w:spacing w:val="-6"/>
        </w:rPr>
        <w:t>to </w:t>
      </w:r>
      <w:r>
        <w:rPr/>
        <w:t>learn the difference and update the node</w:t>
      </w:r>
      <w:r>
        <w:rPr>
          <w:spacing w:val="-10"/>
        </w:rPr>
        <w:t> </w:t>
      </w:r>
      <w:r>
        <w:rPr/>
        <w:t>features.</w:t>
      </w:r>
    </w:p>
    <w:p>
      <w:pPr>
        <w:spacing w:after="0" w:line="285" w:lineRule="auto"/>
        <w:jc w:val="both"/>
        <w:sectPr>
          <w:type w:val="continuous"/>
          <w:pgSz w:w="14180" w:h="20020"/>
          <w:pgMar w:top="2180" w:bottom="1940" w:left="160" w:right="60"/>
          <w:cols w:num="2" w:equalWidth="0">
            <w:col w:w="6725" w:space="40"/>
            <w:col w:w="7195"/>
          </w:cols>
        </w:sectPr>
      </w:pPr>
    </w:p>
    <w:p>
      <w:pPr>
        <w:pStyle w:val="BodyText"/>
        <w:spacing w:before="2"/>
        <w:rPr>
          <w:sz w:val="19"/>
        </w:rPr>
      </w:pPr>
    </w:p>
    <w:p>
      <w:pPr>
        <w:pStyle w:val="Heading3"/>
        <w:numPr>
          <w:ilvl w:val="1"/>
          <w:numId w:val="3"/>
        </w:numPr>
        <w:tabs>
          <w:tab w:pos="2362" w:val="left" w:leader="none"/>
        </w:tabs>
        <w:spacing w:line="240" w:lineRule="auto" w:before="0" w:after="0"/>
        <w:ind w:left="2361" w:right="0" w:hanging="301"/>
        <w:jc w:val="left"/>
      </w:pPr>
      <w:r>
        <w:rPr/>
        <w:t>Graph Attention</w:t>
      </w:r>
      <w:r>
        <w:rPr>
          <w:spacing w:val="-9"/>
        </w:rPr>
        <w:t> </w:t>
      </w:r>
      <w:r>
        <w:rPr/>
        <w:t>Network</w:t>
      </w:r>
    </w:p>
    <w:p>
      <w:pPr>
        <w:spacing w:before="87"/>
        <w:ind w:left="2061" w:right="0" w:firstLine="0"/>
        <w:jc w:val="left"/>
        <w:rPr>
          <w:rFonts w:ascii="Tuffy" w:hAnsi="Tuffy"/>
          <w:b w:val="0"/>
          <w:sz w:val="16"/>
        </w:rPr>
      </w:pPr>
      <w:r>
        <w:rPr/>
        <w:br w:type="column"/>
      </w:r>
      <w:r>
        <w:rPr>
          <w:i/>
          <w:w w:val="121"/>
          <w:position w:val="-6"/>
          <w:sz w:val="16"/>
        </w:rPr>
        <w:t>h</w:t>
      </w:r>
      <w:r>
        <w:rPr>
          <w:rFonts w:ascii="LM Roman 6" w:hAnsi="LM Roman 6"/>
          <w:w w:val="99"/>
          <w:position w:val="2"/>
          <w:sz w:val="12"/>
        </w:rPr>
        <w:t>(</w:t>
      </w:r>
      <w:r>
        <w:rPr>
          <w:i/>
          <w:w w:val="143"/>
          <w:position w:val="2"/>
          <w:sz w:val="12"/>
        </w:rPr>
        <w:t>l</w:t>
      </w:r>
      <w:r>
        <w:rPr>
          <w:rFonts w:ascii="LM Roman 6" w:hAnsi="LM Roman 6"/>
          <w:w w:val="99"/>
          <w:position w:val="2"/>
          <w:sz w:val="12"/>
        </w:rPr>
        <w:t>+1)</w:t>
      </w:r>
      <w:r>
        <w:rPr>
          <w:rFonts w:ascii="LM Roman 6" w:hAnsi="LM Roman 6"/>
          <w:spacing w:val="7"/>
          <w:position w:val="2"/>
          <w:sz w:val="12"/>
        </w:rPr>
        <w:t> </w:t>
      </w:r>
      <w:r>
        <w:rPr>
          <w:rFonts w:ascii="LM Roman 8" w:hAnsi="LM Roman 8"/>
          <w:w w:val="99"/>
          <w:position w:val="-6"/>
          <w:sz w:val="16"/>
        </w:rPr>
        <w:t>=</w:t>
      </w:r>
      <w:r>
        <w:rPr>
          <w:rFonts w:ascii="LM Roman 8" w:hAnsi="LM Roman 8"/>
          <w:spacing w:val="-10"/>
          <w:position w:val="-6"/>
          <w:sz w:val="16"/>
        </w:rPr>
        <w:t> </w:t>
      </w:r>
      <w:r>
        <w:rPr>
          <w:i/>
          <w:spacing w:val="16"/>
          <w:w w:val="121"/>
          <w:position w:val="-6"/>
          <w:sz w:val="16"/>
        </w:rPr>
        <w:t>M</w:t>
      </w:r>
      <w:r>
        <w:rPr>
          <w:i/>
          <w:w w:val="119"/>
          <w:position w:val="-6"/>
          <w:sz w:val="16"/>
        </w:rPr>
        <w:t>LP</w:t>
      </w:r>
      <w:r>
        <w:rPr>
          <w:i/>
          <w:spacing w:val="-17"/>
          <w:position w:val="-6"/>
          <w:sz w:val="16"/>
        </w:rPr>
        <w:t> </w:t>
      </w:r>
      <w:r>
        <w:rPr>
          <w:rFonts w:ascii="LM Roman 6" w:hAnsi="LM Roman 6"/>
          <w:w w:val="99"/>
          <w:sz w:val="12"/>
        </w:rPr>
        <w:t>(</w:t>
      </w:r>
      <w:r>
        <w:rPr>
          <w:i/>
          <w:w w:val="143"/>
          <w:sz w:val="12"/>
        </w:rPr>
        <w:t>l</w:t>
      </w:r>
      <w:r>
        <w:rPr>
          <w:rFonts w:ascii="LM Roman 6" w:hAnsi="LM Roman 6"/>
          <w:w w:val="99"/>
          <w:sz w:val="12"/>
        </w:rPr>
        <w:t>+1</w:t>
      </w:r>
      <w:r>
        <w:rPr>
          <w:rFonts w:ascii="LM Roman 6" w:hAnsi="LM Roman 6"/>
          <w:spacing w:val="10"/>
          <w:w w:val="99"/>
          <w:sz w:val="12"/>
        </w:rPr>
        <w:t>)</w:t>
      </w:r>
      <w:r>
        <w:rPr>
          <w:rFonts w:ascii="Tuffy" w:hAnsi="Tuffy"/>
          <w:b w:val="0"/>
          <w:w w:val="393"/>
          <w:position w:val="16"/>
          <w:sz w:val="16"/>
        </w:rPr>
        <w:t>.</w:t>
      </w:r>
      <w:r>
        <w:rPr>
          <w:rFonts w:ascii="LM Roman 8" w:hAnsi="LM Roman 8"/>
          <w:w w:val="99"/>
          <w:position w:val="-6"/>
          <w:sz w:val="16"/>
        </w:rPr>
        <w:t>(1</w:t>
      </w:r>
      <w:r>
        <w:rPr>
          <w:rFonts w:ascii="LM Roman 8" w:hAnsi="LM Roman 8"/>
          <w:spacing w:val="-19"/>
          <w:position w:val="-6"/>
          <w:sz w:val="16"/>
        </w:rPr>
        <w:t> </w:t>
      </w:r>
      <w:r>
        <w:rPr>
          <w:rFonts w:ascii="LM Roman 8" w:hAnsi="LM Roman 8"/>
          <w:w w:val="99"/>
          <w:position w:val="-6"/>
          <w:sz w:val="16"/>
        </w:rPr>
        <w:t>+</w:t>
      </w:r>
      <w:r>
        <w:rPr>
          <w:rFonts w:ascii="LM Roman 8" w:hAnsi="LM Roman 8"/>
          <w:spacing w:val="-19"/>
          <w:position w:val="-6"/>
          <w:sz w:val="16"/>
        </w:rPr>
        <w:t> </w:t>
      </w:r>
      <w:r>
        <w:rPr>
          <w:i/>
          <w:w w:val="109"/>
          <w:position w:val="-6"/>
          <w:sz w:val="16"/>
        </w:rPr>
        <w:t>s</w:t>
      </w:r>
      <w:r>
        <w:rPr>
          <w:rFonts w:ascii="LM Roman 6" w:hAnsi="LM Roman 6"/>
          <w:w w:val="99"/>
          <w:sz w:val="12"/>
        </w:rPr>
        <w:t>(</w:t>
      </w:r>
      <w:r>
        <w:rPr>
          <w:i/>
          <w:w w:val="143"/>
          <w:sz w:val="12"/>
        </w:rPr>
        <w:t>l</w:t>
      </w:r>
      <w:r>
        <w:rPr>
          <w:rFonts w:ascii="LM Roman 6" w:hAnsi="LM Roman 6"/>
          <w:w w:val="99"/>
          <w:sz w:val="12"/>
        </w:rPr>
        <w:t>+1</w:t>
      </w:r>
      <w:r>
        <w:rPr>
          <w:rFonts w:ascii="LM Roman 6" w:hAnsi="LM Roman 6"/>
          <w:spacing w:val="10"/>
          <w:w w:val="99"/>
          <w:sz w:val="12"/>
        </w:rPr>
        <w:t>)</w:t>
      </w:r>
      <w:r>
        <w:rPr>
          <w:rFonts w:ascii="LM Roman 8" w:hAnsi="LM Roman 8"/>
          <w:w w:val="99"/>
          <w:position w:val="-6"/>
          <w:sz w:val="16"/>
        </w:rPr>
        <w:t>)</w:t>
      </w:r>
      <w:r>
        <w:rPr>
          <w:i/>
          <w:w w:val="120"/>
          <w:position w:val="-6"/>
          <w:sz w:val="16"/>
        </w:rPr>
        <w:t>.h</w:t>
      </w:r>
      <w:r>
        <w:rPr>
          <w:rFonts w:ascii="LM Roman 6" w:hAnsi="LM Roman 6"/>
          <w:w w:val="99"/>
          <w:position w:val="2"/>
          <w:sz w:val="12"/>
        </w:rPr>
        <w:t>(</w:t>
      </w:r>
      <w:r>
        <w:rPr>
          <w:i/>
          <w:w w:val="143"/>
          <w:position w:val="2"/>
          <w:sz w:val="12"/>
        </w:rPr>
        <w:t>l</w:t>
      </w:r>
      <w:r>
        <w:rPr>
          <w:rFonts w:ascii="LM Roman 6" w:hAnsi="LM Roman 6"/>
          <w:w w:val="99"/>
          <w:position w:val="2"/>
          <w:sz w:val="12"/>
        </w:rPr>
        <w:t>)</w:t>
      </w:r>
      <w:r>
        <w:rPr>
          <w:rFonts w:ascii="LM Roman 6" w:hAnsi="LM Roman 6"/>
          <w:spacing w:val="-3"/>
          <w:position w:val="2"/>
          <w:sz w:val="12"/>
        </w:rPr>
        <w:t> </w:t>
      </w:r>
      <w:r>
        <w:rPr>
          <w:rFonts w:ascii="LM Roman 8" w:hAnsi="LM Roman 8"/>
          <w:w w:val="99"/>
          <w:position w:val="-6"/>
          <w:sz w:val="16"/>
        </w:rPr>
        <w:t>+</w:t>
      </w:r>
      <w:r>
        <w:rPr>
          <w:rFonts w:ascii="LM Roman 8" w:hAnsi="LM Roman 8"/>
          <w:position w:val="-6"/>
          <w:sz w:val="16"/>
        </w:rPr>
        <w:t>   </w:t>
      </w:r>
      <w:r>
        <w:rPr>
          <w:rFonts w:ascii="Tuffy" w:hAnsi="Tuffy"/>
          <w:b w:val="0"/>
          <w:spacing w:val="-15"/>
          <w:w w:val="261"/>
          <w:position w:val="9"/>
          <w:sz w:val="16"/>
        </w:rPr>
        <w:t>Σ</w:t>
      </w:r>
    </w:p>
    <w:p>
      <w:pPr>
        <w:tabs>
          <w:tab w:pos="829" w:val="left" w:leader="none"/>
        </w:tabs>
        <w:spacing w:before="93"/>
        <w:ind w:left="121" w:right="0" w:firstLine="0"/>
        <w:jc w:val="left"/>
        <w:rPr>
          <w:sz w:val="16"/>
        </w:rPr>
      </w:pPr>
      <w:r>
        <w:rPr/>
        <w:br w:type="column"/>
      </w:r>
      <w:r>
        <w:rPr>
          <w:i/>
          <w:w w:val="105"/>
          <w:sz w:val="16"/>
        </w:rPr>
        <w:t>h</w:t>
      </w:r>
      <w:r>
        <w:rPr>
          <w:rFonts w:ascii="LM Roman 6" w:hAnsi="LM Roman 6"/>
          <w:w w:val="105"/>
          <w:sz w:val="16"/>
          <w:vertAlign w:val="superscript"/>
        </w:rPr>
        <w:t>(</w:t>
      </w:r>
      <w:r>
        <w:rPr>
          <w:i/>
          <w:w w:val="105"/>
          <w:sz w:val="16"/>
          <w:vertAlign w:val="superscript"/>
        </w:rPr>
        <w:t>l</w:t>
      </w:r>
      <w:r>
        <w:rPr>
          <w:rFonts w:ascii="LM Roman 6" w:hAnsi="LM Roman 6"/>
          <w:w w:val="105"/>
          <w:sz w:val="16"/>
          <w:vertAlign w:val="superscript"/>
        </w:rPr>
        <w:t>)</w:t>
      </w:r>
      <w:r>
        <w:rPr>
          <w:rFonts w:ascii="Tuffy" w:hAnsi="Tuffy"/>
          <w:b w:val="0"/>
          <w:w w:val="105"/>
          <w:position w:val="22"/>
          <w:sz w:val="16"/>
          <w:vertAlign w:val="baseline"/>
        </w:rPr>
        <w:t>Σ</w:t>
      </w:r>
      <w:r>
        <w:rPr>
          <w:i/>
          <w:w w:val="105"/>
          <w:sz w:val="16"/>
          <w:vertAlign w:val="baseline"/>
        </w:rPr>
        <w:t>.</w:t>
        <w:tab/>
      </w:r>
      <w:r>
        <w:rPr>
          <w:w w:val="105"/>
          <w:sz w:val="16"/>
          <w:vertAlign w:val="baseline"/>
        </w:rPr>
        <w:t>(7)</w:t>
      </w:r>
    </w:p>
    <w:p>
      <w:pPr>
        <w:spacing w:after="0"/>
        <w:jc w:val="left"/>
        <w:rPr>
          <w:sz w:val="16"/>
        </w:rPr>
        <w:sectPr>
          <w:type w:val="continuous"/>
          <w:pgSz w:w="14180" w:h="20020"/>
          <w:pgMar w:top="2180" w:bottom="1940" w:left="160" w:right="60"/>
          <w:cols w:num="3" w:equalWidth="0">
            <w:col w:w="4364" w:space="923"/>
            <w:col w:w="5404" w:space="39"/>
            <w:col w:w="3230"/>
          </w:cols>
        </w:sectPr>
      </w:pPr>
    </w:p>
    <w:p>
      <w:pPr>
        <w:pStyle w:val="BodyText"/>
        <w:spacing w:line="192" w:lineRule="exact"/>
        <w:ind w:left="2061"/>
        <w:rPr>
          <w:sz w:val="19"/>
        </w:rPr>
      </w:pPr>
      <w:r>
        <w:rPr>
          <w:position w:val="-3"/>
          <w:sz w:val="19"/>
        </w:rPr>
        <w:pict>
          <v:shape style="width:233.15pt;height:9.65pt;mso-position-horizontal-relative:char;mso-position-vertical-relative:line" type="#_x0000_t202" filled="false" stroked="false">
            <w10:anchorlock/>
            <v:textbox inset="0,0,0,0">
              <w:txbxContent>
                <w:p>
                  <w:pPr>
                    <w:pStyle w:val="BodyText"/>
                    <w:spacing w:line="182" w:lineRule="exact"/>
                  </w:pPr>
                  <w:r>
                    <w:rPr/>
                    <w:t>Attention mechanisms (Bahdanau </w:t>
                  </w:r>
                  <w:r>
                    <w:rPr>
                      <w:i/>
                    </w:rPr>
                    <w:t>et al.</w:t>
                  </w:r>
                  <w:r>
                    <w:rPr/>
                    <w:t>, 2015) have become the most</w:t>
                  </w:r>
                </w:p>
              </w:txbxContent>
            </v:textbox>
          </v:shape>
        </w:pict>
      </w:r>
      <w:r>
        <w:rPr>
          <w:position w:val="-3"/>
          <w:sz w:val="19"/>
        </w:rPr>
      </w:r>
    </w:p>
    <w:p>
      <w:pPr>
        <w:spacing w:after="0" w:line="192" w:lineRule="exact"/>
        <w:rPr>
          <w:sz w:val="19"/>
        </w:rPr>
        <w:sectPr>
          <w:type w:val="continuous"/>
          <w:pgSz w:w="14180" w:h="20020"/>
          <w:pgMar w:top="2180" w:bottom="1940" w:left="160" w:right="60"/>
        </w:sectPr>
      </w:pPr>
    </w:p>
    <w:p>
      <w:pPr>
        <w:pStyle w:val="BodyText"/>
        <w:spacing w:line="285" w:lineRule="auto" w:before="46"/>
        <w:ind w:left="2061"/>
        <w:jc w:val="both"/>
      </w:pPr>
      <w:r>
        <w:rPr/>
        <w:pict>
          <v:shape style="position:absolute;margin-left:380.315002pt;margin-top:-15.375439pt;width:3.75pt;height:6pt;mso-position-horizontal-relative:page;mso-position-vertical-relative:paragraph;z-index:-16805376" type="#_x0000_t202" filled="false" stroked="false">
            <v:textbox inset="0,0,0,0">
              <w:txbxContent>
                <w:p>
                  <w:pPr>
                    <w:spacing w:line="116" w:lineRule="exact" w:before="0"/>
                    <w:ind w:left="0" w:right="0" w:firstLine="0"/>
                    <w:jc w:val="left"/>
                    <w:rPr>
                      <w:i/>
                      <w:sz w:val="12"/>
                    </w:rPr>
                  </w:pPr>
                  <w:r>
                    <w:rPr>
                      <w:i/>
                      <w:w w:val="140"/>
                      <w:sz w:val="12"/>
                    </w:rPr>
                    <w:t>v</w:t>
                  </w:r>
                </w:p>
              </w:txbxContent>
            </v:textbox>
            <w10:wrap type="none"/>
          </v:shape>
        </w:pict>
      </w:r>
      <w:r>
        <w:rPr/>
        <w:pict>
          <v:shape style="position:absolute;margin-left:504.645996pt;margin-top:-15.375439pt;width:3.75pt;height:6pt;mso-position-horizontal-relative:page;mso-position-vertical-relative:paragraph;z-index:-16804864" type="#_x0000_t202" filled="false" stroked="false">
            <v:textbox inset="0,0,0,0">
              <w:txbxContent>
                <w:p>
                  <w:pPr>
                    <w:spacing w:line="116" w:lineRule="exact" w:before="0"/>
                    <w:ind w:left="0" w:right="0" w:firstLine="0"/>
                    <w:jc w:val="left"/>
                    <w:rPr>
                      <w:i/>
                      <w:sz w:val="12"/>
                    </w:rPr>
                  </w:pPr>
                  <w:r>
                    <w:rPr>
                      <w:i/>
                      <w:w w:val="140"/>
                      <w:sz w:val="12"/>
                    </w:rPr>
                    <w:t>v</w:t>
                  </w:r>
                </w:p>
              </w:txbxContent>
            </v:textbox>
            <w10:wrap type="none"/>
          </v:shape>
        </w:pict>
      </w:r>
      <w:r>
        <w:rPr/>
        <w:pict>
          <v:shape style="position:absolute;margin-left:523.651978pt;margin-top:-6.658632pt;width:25.55pt;height:10.4pt;mso-position-horizontal-relative:page;mso-position-vertical-relative:paragraph;z-index:15742464" type="#_x0000_t202" filled="false" stroked="false">
            <v:textbox inset="0,0,0,0">
              <w:txbxContent>
                <w:p>
                  <w:pPr>
                    <w:spacing w:line="130" w:lineRule="exact" w:before="0"/>
                    <w:ind w:left="0" w:right="0" w:firstLine="0"/>
                    <w:jc w:val="left"/>
                    <w:rPr>
                      <w:rFonts w:ascii="LM Roman 6" w:hAnsi="LM Roman 6"/>
                      <w:sz w:val="12"/>
                    </w:rPr>
                  </w:pPr>
                  <w:r>
                    <w:rPr>
                      <w:i/>
                      <w:w w:val="125"/>
                      <w:sz w:val="12"/>
                    </w:rPr>
                    <w:t>u</w:t>
                  </w:r>
                  <w:r>
                    <w:rPr>
                      <w:rFonts w:ascii="DejaVu Sans" w:hAnsi="DejaVu Sans"/>
                      <w:i/>
                      <w:w w:val="125"/>
                      <w:sz w:val="12"/>
                    </w:rPr>
                    <w:t>∈</w:t>
                  </w:r>
                  <w:r>
                    <w:rPr>
                      <w:i/>
                      <w:w w:val="125"/>
                      <w:sz w:val="12"/>
                    </w:rPr>
                    <w:t>N</w:t>
                  </w:r>
                  <w:r>
                    <w:rPr>
                      <w:i/>
                      <w:spacing w:val="-33"/>
                      <w:w w:val="125"/>
                      <w:sz w:val="12"/>
                    </w:rPr>
                    <w:t> </w:t>
                  </w:r>
                  <w:r>
                    <w:rPr>
                      <w:rFonts w:ascii="LM Roman 6" w:hAnsi="LM Roman 6"/>
                      <w:spacing w:val="-6"/>
                      <w:w w:val="125"/>
                      <w:sz w:val="12"/>
                    </w:rPr>
                    <w:t>(</w:t>
                  </w:r>
                  <w:r>
                    <w:rPr>
                      <w:i/>
                      <w:spacing w:val="-6"/>
                      <w:w w:val="125"/>
                      <w:sz w:val="12"/>
                    </w:rPr>
                    <w:t>v</w:t>
                  </w:r>
                  <w:r>
                    <w:rPr>
                      <w:rFonts w:ascii="LM Roman 6" w:hAnsi="LM Roman 6"/>
                      <w:spacing w:val="-6"/>
                      <w:w w:val="125"/>
                      <w:sz w:val="12"/>
                    </w:rPr>
                    <w:t>)</w:t>
                  </w:r>
                </w:p>
              </w:txbxContent>
            </v:textbox>
            <w10:wrap type="none"/>
          </v:shape>
        </w:pict>
      </w:r>
      <w:r>
        <w:rPr/>
        <w:pict>
          <v:shape style="position:absolute;margin-left:555.463989pt;margin-top:-15.375439pt;width:4.45pt;height:6pt;mso-position-horizontal-relative:page;mso-position-vertical-relative:paragraph;z-index:-16803840" type="#_x0000_t202" filled="false" stroked="false">
            <v:textbox inset="0,0,0,0">
              <w:txbxContent>
                <w:p>
                  <w:pPr>
                    <w:spacing w:line="116" w:lineRule="exact" w:before="0"/>
                    <w:ind w:left="0" w:right="0" w:firstLine="0"/>
                    <w:jc w:val="left"/>
                    <w:rPr>
                      <w:i/>
                      <w:sz w:val="12"/>
                    </w:rPr>
                  </w:pPr>
                  <w:r>
                    <w:rPr>
                      <w:i/>
                      <w:w w:val="146"/>
                      <w:sz w:val="12"/>
                    </w:rPr>
                    <w:t>u</w:t>
                  </w:r>
                </w:p>
              </w:txbxContent>
            </v:textbox>
            <w10:wrap type="none"/>
          </v:shape>
        </w:pict>
      </w:r>
      <w:r>
        <w:rPr/>
        <w:t>successful standard in both Computer Vision and Nature </w:t>
      </w:r>
      <w:r>
        <w:rPr>
          <w:spacing w:val="-3"/>
        </w:rPr>
        <w:t>Language </w:t>
      </w:r>
      <w:r>
        <w:rPr/>
        <w:t>Processing fields. When an attention mechanism utilizes to compute </w:t>
      </w:r>
      <w:r>
        <w:rPr>
          <w:spacing w:val="-12"/>
        </w:rPr>
        <w:t>a </w:t>
      </w:r>
      <w:r>
        <w:rPr/>
        <w:t>representation</w:t>
      </w:r>
      <w:r>
        <w:rPr>
          <w:spacing w:val="-14"/>
        </w:rPr>
        <w:t> </w:t>
      </w:r>
      <w:r>
        <w:rPr/>
        <w:t>of</w:t>
      </w:r>
      <w:r>
        <w:rPr>
          <w:spacing w:val="-13"/>
        </w:rPr>
        <w:t> </w:t>
      </w:r>
      <w:r>
        <w:rPr/>
        <w:t>data</w:t>
      </w:r>
      <w:r>
        <w:rPr>
          <w:spacing w:val="-13"/>
        </w:rPr>
        <w:t> </w:t>
      </w:r>
      <w:r>
        <w:rPr/>
        <w:t>(such</w:t>
      </w:r>
      <w:r>
        <w:rPr>
          <w:spacing w:val="-13"/>
        </w:rPr>
        <w:t> </w:t>
      </w:r>
      <w:r>
        <w:rPr/>
        <w:t>as</w:t>
      </w:r>
      <w:r>
        <w:rPr>
          <w:spacing w:val="-13"/>
        </w:rPr>
        <w:t> </w:t>
      </w:r>
      <w:r>
        <w:rPr/>
        <w:t>an</w:t>
      </w:r>
      <w:r>
        <w:rPr>
          <w:spacing w:val="-13"/>
        </w:rPr>
        <w:t> </w:t>
      </w:r>
      <w:r>
        <w:rPr/>
        <w:t>image</w:t>
      </w:r>
      <w:r>
        <w:rPr>
          <w:spacing w:val="-13"/>
        </w:rPr>
        <w:t> </w:t>
      </w:r>
      <w:r>
        <w:rPr/>
        <w:t>or</w:t>
      </w:r>
      <w:r>
        <w:rPr>
          <w:spacing w:val="-13"/>
        </w:rPr>
        <w:t> </w:t>
      </w:r>
      <w:r>
        <w:rPr/>
        <w:t>a</w:t>
      </w:r>
      <w:r>
        <w:rPr>
          <w:spacing w:val="-13"/>
        </w:rPr>
        <w:t> </w:t>
      </w:r>
      <w:r>
        <w:rPr/>
        <w:t>sequence),</w:t>
      </w:r>
      <w:r>
        <w:rPr>
          <w:spacing w:val="-9"/>
        </w:rPr>
        <w:t> </w:t>
      </w:r>
      <w:r>
        <w:rPr/>
        <w:t>it</w:t>
      </w:r>
      <w:r>
        <w:rPr>
          <w:spacing w:val="-13"/>
        </w:rPr>
        <w:t> </w:t>
      </w:r>
      <w:r>
        <w:rPr/>
        <w:t>is</w:t>
      </w:r>
      <w:r>
        <w:rPr>
          <w:spacing w:val="-13"/>
        </w:rPr>
        <w:t> </w:t>
      </w:r>
      <w:r>
        <w:rPr/>
        <w:t>usually</w:t>
      </w:r>
      <w:r>
        <w:rPr>
          <w:spacing w:val="-13"/>
        </w:rPr>
        <w:t> </w:t>
      </w:r>
      <w:r>
        <w:rPr>
          <w:spacing w:val="-3"/>
        </w:rPr>
        <w:t>known </w:t>
      </w:r>
      <w:r>
        <w:rPr/>
        <w:t>as self-attention or intra-attention. Self-attention is not only useful </w:t>
      </w:r>
      <w:r>
        <w:rPr>
          <w:spacing w:val="-5"/>
        </w:rPr>
        <w:t>for </w:t>
      </w:r>
      <w:r>
        <w:rPr/>
        <w:t>learning sentence representations (Lin </w:t>
      </w:r>
      <w:r>
        <w:rPr>
          <w:i/>
        </w:rPr>
        <w:t>et al.</w:t>
      </w:r>
      <w:r>
        <w:rPr/>
        <w:t>, 2017; </w:t>
      </w:r>
      <w:r>
        <w:rPr>
          <w:spacing w:val="-3"/>
        </w:rPr>
        <w:t>Vaswani </w:t>
      </w:r>
      <w:r>
        <w:rPr>
          <w:i/>
        </w:rPr>
        <w:t>et al.</w:t>
      </w:r>
      <w:r>
        <w:rPr/>
        <w:t>, </w:t>
      </w:r>
      <w:r>
        <w:rPr>
          <w:spacing w:val="-4"/>
        </w:rPr>
        <w:t>2017) </w:t>
      </w:r>
      <w:r>
        <w:rPr/>
        <w:t>or learning image representations (Dosovitskiy </w:t>
      </w:r>
      <w:r>
        <w:rPr>
          <w:i/>
        </w:rPr>
        <w:t>et al.</w:t>
      </w:r>
      <w:r>
        <w:rPr/>
        <w:t>, 2020) but also for </w:t>
      </w:r>
      <w:r>
        <w:rPr>
          <w:w w:val="99"/>
        </w:rPr>
        <w:t>learning</w:t>
      </w:r>
      <w:r>
        <w:rPr>
          <w:spacing w:val="12"/>
        </w:rPr>
        <w:t> </w:t>
      </w:r>
      <w:r>
        <w:rPr>
          <w:w w:val="99"/>
        </w:rPr>
        <w:t>graph</w:t>
      </w:r>
      <w:r>
        <w:rPr>
          <w:spacing w:val="12"/>
        </w:rPr>
        <w:t> </w:t>
      </w:r>
      <w:r>
        <w:rPr>
          <w:w w:val="99"/>
        </w:rPr>
        <w:t>representation</w:t>
      </w:r>
      <w:r>
        <w:rPr>
          <w:spacing w:val="12"/>
        </w:rPr>
        <w:t> </w:t>
      </w:r>
      <w:r>
        <w:rPr>
          <w:w w:val="99"/>
        </w:rPr>
        <w:t>(</w:t>
      </w:r>
      <w:r>
        <w:rPr>
          <w:spacing w:val="-18"/>
          <w:w w:val="99"/>
        </w:rPr>
        <w:t>V</w:t>
      </w:r>
      <w:r>
        <w:rPr>
          <w:w w:val="99"/>
        </w:rPr>
        <w:t>eli</w:t>
      </w:r>
      <w:r>
        <w:rPr>
          <w:spacing w:val="-62"/>
          <w:w w:val="99"/>
        </w:rPr>
        <w:t>c</w:t>
      </w:r>
      <w:r>
        <w:rPr>
          <w:spacing w:val="8"/>
          <w:w w:val="99"/>
        </w:rPr>
        <w:t>ˇ</w:t>
      </w:r>
      <w:r>
        <w:rPr>
          <w:spacing w:val="-2"/>
          <w:w w:val="99"/>
        </w:rPr>
        <w:t>k</w:t>
      </w:r>
      <w:r>
        <w:rPr>
          <w:spacing w:val="-3"/>
          <w:w w:val="99"/>
        </w:rPr>
        <w:t>o</w:t>
      </w:r>
      <w:r>
        <w:rPr>
          <w:w w:val="99"/>
        </w:rPr>
        <w:t>vi</w:t>
      </w:r>
      <w:r>
        <w:rPr>
          <w:spacing w:val="-62"/>
          <w:w w:val="99"/>
        </w:rPr>
        <w:t>c</w:t>
      </w:r>
      <w:r>
        <w:rPr>
          <w:w w:val="99"/>
        </w:rPr>
        <w:t>´</w:t>
      </w:r>
      <w:r>
        <w:rPr/>
        <w:t> </w:t>
      </w:r>
      <w:r>
        <w:rPr>
          <w:spacing w:val="-19"/>
        </w:rPr>
        <w:t> </w:t>
      </w:r>
      <w:r>
        <w:rPr>
          <w:i/>
          <w:w w:val="99"/>
        </w:rPr>
        <w:t>et</w:t>
      </w:r>
      <w:r>
        <w:rPr>
          <w:i/>
          <w:spacing w:val="12"/>
        </w:rPr>
        <w:t> </w:t>
      </w:r>
      <w:r>
        <w:rPr>
          <w:i/>
          <w:w w:val="99"/>
        </w:rPr>
        <w:t>al.</w:t>
      </w:r>
      <w:r>
        <w:rPr>
          <w:w w:val="99"/>
        </w:rPr>
        <w:t>,</w:t>
      </w:r>
      <w:r>
        <w:rPr>
          <w:spacing w:val="12"/>
        </w:rPr>
        <w:t> </w:t>
      </w:r>
      <w:r>
        <w:rPr>
          <w:w w:val="99"/>
        </w:rPr>
        <w:t>2018).</w:t>
      </w:r>
      <w:r>
        <w:rPr>
          <w:spacing w:val="18"/>
        </w:rPr>
        <w:t> </w:t>
      </w:r>
      <w:r>
        <w:rPr>
          <w:w w:val="99"/>
        </w:rPr>
        <w:t>The</w:t>
      </w:r>
      <w:r>
        <w:rPr>
          <w:spacing w:val="12"/>
        </w:rPr>
        <w:t> </w:t>
      </w:r>
      <w:r>
        <w:rPr>
          <w:w w:val="99"/>
        </w:rPr>
        <w:t>main</w:t>
      </w:r>
      <w:r>
        <w:rPr>
          <w:spacing w:val="12"/>
        </w:rPr>
        <w:t> </w:t>
      </w:r>
      <w:r>
        <w:rPr>
          <w:spacing w:val="-5"/>
          <w:w w:val="99"/>
        </w:rPr>
        <w:t>f</w:t>
      </w:r>
      <w:r>
        <w:rPr>
          <w:spacing w:val="-3"/>
          <w:w w:val="99"/>
        </w:rPr>
        <w:t>actor</w:t>
      </w:r>
      <w:r>
        <w:rPr>
          <w:w w:val="99"/>
        </w:rPr>
        <w:t> </w:t>
      </w:r>
      <w:r>
        <w:rPr/>
        <w:t>that</w:t>
      </w:r>
      <w:r>
        <w:rPr>
          <w:spacing w:val="-7"/>
        </w:rPr>
        <w:t> </w:t>
      </w:r>
      <w:r>
        <w:rPr/>
        <w:t>makes</w:t>
      </w:r>
      <w:r>
        <w:rPr>
          <w:spacing w:val="-7"/>
        </w:rPr>
        <w:t> </w:t>
      </w:r>
      <w:r>
        <w:rPr>
          <w:spacing w:val="-6"/>
        </w:rPr>
        <w:t>GAT</w:t>
      </w:r>
      <w:r>
        <w:rPr>
          <w:spacing w:val="-7"/>
        </w:rPr>
        <w:t> </w:t>
      </w:r>
      <w:r>
        <w:rPr/>
        <w:t>more</w:t>
      </w:r>
      <w:r>
        <w:rPr>
          <w:spacing w:val="-7"/>
        </w:rPr>
        <w:t> </w:t>
      </w:r>
      <w:r>
        <w:rPr/>
        <w:t>outstanding</w:t>
      </w:r>
      <w:r>
        <w:rPr>
          <w:spacing w:val="-7"/>
        </w:rPr>
        <w:t> </w:t>
      </w:r>
      <w:r>
        <w:rPr/>
        <w:t>than</w:t>
      </w:r>
      <w:r>
        <w:rPr>
          <w:spacing w:val="-7"/>
        </w:rPr>
        <w:t> </w:t>
      </w:r>
      <w:r>
        <w:rPr/>
        <w:t>previous</w:t>
      </w:r>
      <w:r>
        <w:rPr>
          <w:spacing w:val="-6"/>
        </w:rPr>
        <w:t> </w:t>
      </w:r>
      <w:r>
        <w:rPr/>
        <w:t>approaches</w:t>
      </w:r>
      <w:r>
        <w:rPr>
          <w:spacing w:val="-7"/>
        </w:rPr>
        <w:t> </w:t>
      </w:r>
      <w:r>
        <w:rPr/>
        <w:t>is</w:t>
      </w:r>
      <w:r>
        <w:rPr>
          <w:spacing w:val="-7"/>
        </w:rPr>
        <w:t> </w:t>
      </w:r>
      <w:r>
        <w:rPr/>
        <w:t>that</w:t>
      </w:r>
      <w:r>
        <w:rPr>
          <w:spacing w:val="-7"/>
        </w:rPr>
        <w:t> </w:t>
      </w:r>
      <w:r>
        <w:rPr/>
        <w:t>not</w:t>
      </w:r>
      <w:r>
        <w:rPr>
          <w:spacing w:val="-7"/>
        </w:rPr>
        <w:t> </w:t>
      </w:r>
      <w:r>
        <w:rPr>
          <w:spacing w:val="-4"/>
        </w:rPr>
        <w:t>all </w:t>
      </w:r>
      <w:r>
        <w:rPr/>
        <w:t>node’s neighbors are equally important. That leads to a change of Eq. 1</w:t>
      </w:r>
      <w:r>
        <w:rPr>
          <w:spacing w:val="-24"/>
        </w:rPr>
        <w:t> </w:t>
      </w:r>
      <w:r>
        <w:rPr>
          <w:spacing w:val="-11"/>
        </w:rPr>
        <w:t>a </w:t>
      </w:r>
      <w:r>
        <w:rPr/>
        <w:t>new</w:t>
      </w:r>
      <w:r>
        <w:rPr>
          <w:spacing w:val="-2"/>
        </w:rPr>
        <w:t> </w:t>
      </w:r>
      <w:r>
        <w:rPr/>
        <w:t>formula.</w:t>
      </w:r>
    </w:p>
    <w:p>
      <w:pPr>
        <w:pStyle w:val="BodyText"/>
        <w:spacing w:before="2"/>
        <w:rPr>
          <w:sz w:val="14"/>
        </w:rPr>
      </w:pPr>
      <w:r>
        <w:rPr/>
        <w:br w:type="column"/>
      </w:r>
      <w:r>
        <w:rPr>
          <w:sz w:val="14"/>
        </w:rPr>
      </w:r>
    </w:p>
    <w:p>
      <w:pPr>
        <w:pStyle w:val="BodyText"/>
        <w:spacing w:line="285" w:lineRule="auto"/>
        <w:ind w:left="318" w:right="2205" w:firstLine="239"/>
        <w:jc w:val="both"/>
      </w:pPr>
      <w:r>
        <w:rPr/>
        <w:t>where </w:t>
      </w:r>
      <w:r>
        <w:rPr>
          <w:i/>
        </w:rPr>
        <w:t>s </w:t>
      </w:r>
      <w:r>
        <w:rPr/>
        <w:t>can be a learnable parameter or fixed scalar. GIN can </w:t>
      </w:r>
      <w:r>
        <w:rPr>
          <w:spacing w:val="-3"/>
        </w:rPr>
        <w:t>model </w:t>
      </w:r>
      <w:r>
        <w:rPr/>
        <w:t>injective</w:t>
      </w:r>
      <w:r>
        <w:rPr>
          <w:spacing w:val="-6"/>
        </w:rPr>
        <w:t> </w:t>
      </w:r>
      <w:r>
        <w:rPr/>
        <w:t>multi-set</w:t>
      </w:r>
      <w:r>
        <w:rPr>
          <w:spacing w:val="-5"/>
        </w:rPr>
        <w:t> </w:t>
      </w:r>
      <w:r>
        <w:rPr/>
        <w:t>functions.</w:t>
      </w:r>
      <w:r>
        <w:rPr>
          <w:spacing w:val="-4"/>
        </w:rPr>
        <w:t> </w:t>
      </w:r>
      <w:r>
        <w:rPr/>
        <w:t>Until</w:t>
      </w:r>
      <w:r>
        <w:rPr>
          <w:spacing w:val="-5"/>
        </w:rPr>
        <w:t> </w:t>
      </w:r>
      <w:r>
        <w:rPr>
          <w:spacing w:val="-4"/>
        </w:rPr>
        <w:t>now, </w:t>
      </w:r>
      <w:r>
        <w:rPr/>
        <w:t>GIN</w:t>
      </w:r>
      <w:r>
        <w:rPr>
          <w:spacing w:val="-5"/>
        </w:rPr>
        <w:t> </w:t>
      </w:r>
      <w:r>
        <w:rPr/>
        <w:t>is</w:t>
      </w:r>
      <w:r>
        <w:rPr>
          <w:spacing w:val="-5"/>
        </w:rPr>
        <w:t> </w:t>
      </w:r>
      <w:r>
        <w:rPr/>
        <w:t>the</w:t>
      </w:r>
      <w:r>
        <w:rPr>
          <w:spacing w:val="-5"/>
        </w:rPr>
        <w:t> </w:t>
      </w:r>
      <w:r>
        <w:rPr/>
        <w:t>most</w:t>
      </w:r>
      <w:r>
        <w:rPr>
          <w:spacing w:val="-5"/>
        </w:rPr>
        <w:t> </w:t>
      </w:r>
      <w:r>
        <w:rPr/>
        <w:t>expressive</w:t>
      </w:r>
      <w:r>
        <w:rPr>
          <w:spacing w:val="-5"/>
        </w:rPr>
        <w:t> </w:t>
      </w:r>
      <w:r>
        <w:rPr/>
        <w:t>GNN model.</w:t>
      </w:r>
    </w:p>
    <w:p>
      <w:pPr>
        <w:pStyle w:val="BodyText"/>
        <w:rPr>
          <w:sz w:val="18"/>
        </w:rPr>
      </w:pPr>
    </w:p>
    <w:p>
      <w:pPr>
        <w:pStyle w:val="BodyText"/>
        <w:spacing w:before="6"/>
        <w:rPr>
          <w:sz w:val="18"/>
        </w:rPr>
      </w:pPr>
    </w:p>
    <w:p>
      <w:pPr>
        <w:pStyle w:val="Heading1"/>
        <w:numPr>
          <w:ilvl w:val="0"/>
          <w:numId w:val="3"/>
        </w:numPr>
        <w:tabs>
          <w:tab w:pos="485" w:val="left" w:leader="none"/>
        </w:tabs>
        <w:spacing w:line="240" w:lineRule="auto" w:before="1" w:after="0"/>
        <w:ind w:left="484" w:right="0" w:hanging="167"/>
        <w:jc w:val="left"/>
      </w:pPr>
      <w:r>
        <w:rPr/>
        <w:t>Materials and</w:t>
      </w:r>
      <w:r>
        <w:rPr>
          <w:spacing w:val="-3"/>
        </w:rPr>
        <w:t> </w:t>
      </w:r>
      <w:r>
        <w:rPr/>
        <w:t>Methods</w:t>
      </w:r>
    </w:p>
    <w:p>
      <w:pPr>
        <w:pStyle w:val="Heading3"/>
        <w:numPr>
          <w:ilvl w:val="1"/>
          <w:numId w:val="3"/>
        </w:numPr>
        <w:tabs>
          <w:tab w:pos="618" w:val="left" w:leader="none"/>
        </w:tabs>
        <w:spacing w:line="240" w:lineRule="auto" w:before="107" w:after="0"/>
        <w:ind w:left="617" w:right="0" w:hanging="300"/>
        <w:jc w:val="left"/>
      </w:pPr>
      <w:r>
        <w:rPr/>
        <w:t>Data</w:t>
      </w:r>
      <w:r>
        <w:rPr>
          <w:spacing w:val="-2"/>
        </w:rPr>
        <w:t> </w:t>
      </w:r>
      <w:r>
        <w:rPr/>
        <w:t>Description</w:t>
      </w:r>
    </w:p>
    <w:p>
      <w:pPr>
        <w:pStyle w:val="BodyText"/>
        <w:spacing w:line="285" w:lineRule="auto" w:before="112"/>
        <w:ind w:left="318" w:right="2202"/>
      </w:pPr>
      <w:r>
        <w:rPr/>
        <w:pict>
          <v:shape style="position:absolute;margin-left:279.042999pt;margin-top:39.482567pt;width:4.45pt;height:6pt;mso-position-horizontal-relative:page;mso-position-vertical-relative:paragraph;z-index:-16807936" type="#_x0000_t202" filled="false" stroked="false">
            <v:textbox inset="0,0,0,0">
              <w:txbxContent>
                <w:p>
                  <w:pPr>
                    <w:spacing w:line="116" w:lineRule="exact" w:before="0"/>
                    <w:ind w:left="0" w:right="0" w:firstLine="0"/>
                    <w:jc w:val="left"/>
                    <w:rPr>
                      <w:i/>
                      <w:sz w:val="12"/>
                    </w:rPr>
                  </w:pPr>
                  <w:r>
                    <w:rPr>
                      <w:i/>
                      <w:w w:val="146"/>
                      <w:sz w:val="12"/>
                    </w:rPr>
                    <w:t>u</w:t>
                  </w:r>
                </w:p>
              </w:txbxContent>
            </v:textbox>
            <w10:wrap type="none"/>
          </v:shape>
        </w:pict>
      </w:r>
      <w:r>
        <w:rPr/>
        <w:t>This work reused the two popular datasets that have been leveraged by lots of previous working papers, specifically the Davis dataset (Mindy</w:t>
      </w:r>
    </w:p>
    <w:p>
      <w:pPr>
        <w:spacing w:after="0" w:line="285" w:lineRule="auto"/>
        <w:sectPr>
          <w:type w:val="continuous"/>
          <w:pgSz w:w="14180" w:h="20020"/>
          <w:pgMar w:top="2180" w:bottom="1940" w:left="160" w:right="60"/>
          <w:cols w:num="2" w:equalWidth="0">
            <w:col w:w="6725" w:space="40"/>
            <w:col w:w="7195"/>
          </w:cols>
        </w:sectPr>
      </w:pPr>
    </w:p>
    <w:p>
      <w:pPr>
        <w:spacing w:line="152" w:lineRule="exact" w:before="84"/>
        <w:ind w:left="3118" w:right="0" w:firstLine="0"/>
        <w:jc w:val="left"/>
        <w:rPr>
          <w:rFonts w:ascii="LM Roman 6"/>
          <w:sz w:val="12"/>
        </w:rPr>
      </w:pPr>
      <w:r>
        <w:rPr/>
        <w:pict>
          <v:shape style="position:absolute;margin-left:159.033005pt;margin-top:-2.15395pt;width:65.75pt;height:33.35pt;mso-position-horizontal-relative:page;mso-position-vertical-relative:paragraph;z-index:-16808448" type="#_x0000_t202" filled="false" stroked="false">
            <v:textbox inset="0,0,0,0">
              <w:txbxContent>
                <w:p>
                  <w:pPr>
                    <w:tabs>
                      <w:tab w:pos="-282" w:val="left" w:leader="none"/>
                    </w:tabs>
                    <w:spacing w:line="394" w:lineRule="exact" w:before="0"/>
                    <w:ind w:left="0" w:right="0" w:firstLine="0"/>
                    <w:jc w:val="left"/>
                    <w:rPr>
                      <w:i/>
                      <w:sz w:val="16"/>
                    </w:rPr>
                  </w:pPr>
                  <w:r>
                    <w:rPr>
                      <w:rFonts w:ascii="Tuffy" w:hAnsi="Tuffy"/>
                      <w:b w:val="0"/>
                      <w:w w:val="393"/>
                      <w:position w:val="22"/>
                      <w:sz w:val="16"/>
                    </w:rPr>
                    <w:t>.</w:t>
                  </w:r>
                  <w:r>
                    <w:rPr>
                      <w:rFonts w:ascii="Tuffy" w:hAnsi="Tuffy"/>
                      <w:b w:val="0"/>
                      <w:position w:val="22"/>
                      <w:sz w:val="16"/>
                    </w:rPr>
                    <w:t>  </w:t>
                  </w:r>
                  <w:r>
                    <w:rPr>
                      <w:rFonts w:ascii="Tuffy" w:hAnsi="Tuffy"/>
                      <w:b w:val="0"/>
                      <w:spacing w:val="16"/>
                      <w:position w:val="22"/>
                      <w:sz w:val="16"/>
                    </w:rPr>
                    <w:t> </w:t>
                  </w:r>
                  <w:r>
                    <w:rPr>
                      <w:rFonts w:ascii="Tuffy" w:hAnsi="Tuffy"/>
                      <w:b w:val="0"/>
                      <w:spacing w:val="-1315"/>
                      <w:w w:val="261"/>
                      <w:position w:val="15"/>
                      <w:sz w:val="16"/>
                    </w:rPr>
                    <w:t>Σ</w:t>
                  </w:r>
                  <w:r>
                    <w:rPr>
                      <w:i/>
                      <w:w w:val="121"/>
                      <w:sz w:val="16"/>
                    </w:rPr>
                    <w:t>h</w:t>
                  </w:r>
                  <w:r>
                    <w:rPr>
                      <w:i/>
                      <w:sz w:val="16"/>
                    </w:rPr>
                    <w:tab/>
                  </w:r>
                  <w:r>
                    <w:rPr>
                      <w:rFonts w:ascii="LM Roman 8" w:hAnsi="LM Roman 8"/>
                      <w:w w:val="99"/>
                      <w:sz w:val="16"/>
                    </w:rPr>
                    <w:t>=</w:t>
                  </w:r>
                  <w:r>
                    <w:rPr>
                      <w:rFonts w:ascii="LM Roman 8" w:hAnsi="LM Roman 8"/>
                      <w:spacing w:val="-10"/>
                      <w:sz w:val="16"/>
                    </w:rPr>
                    <w:t> </w:t>
                  </w:r>
                  <w:r>
                    <w:rPr>
                      <w:i/>
                      <w:w w:val="122"/>
                      <w:sz w:val="16"/>
                    </w:rPr>
                    <w:t>σ</w:t>
                  </w:r>
                </w:p>
              </w:txbxContent>
            </v:textbox>
            <w10:wrap type="none"/>
          </v:shape>
        </w:pict>
      </w:r>
      <w:r>
        <w:rPr>
          <w:rFonts w:ascii="LM Roman 6"/>
          <w:w w:val="110"/>
          <w:sz w:val="12"/>
        </w:rPr>
        <w:t>(</w:t>
      </w:r>
      <w:r>
        <w:rPr>
          <w:i/>
          <w:w w:val="110"/>
          <w:sz w:val="12"/>
        </w:rPr>
        <w:t>l</w:t>
      </w:r>
      <w:r>
        <w:rPr>
          <w:rFonts w:ascii="LM Roman 6"/>
          <w:w w:val="110"/>
          <w:sz w:val="12"/>
        </w:rPr>
        <w:t>+1)</w:t>
      </w:r>
    </w:p>
    <w:p>
      <w:pPr>
        <w:spacing w:line="119" w:lineRule="exact" w:before="0"/>
        <w:ind w:left="3118" w:right="0" w:firstLine="0"/>
        <w:jc w:val="left"/>
        <w:rPr>
          <w:i/>
          <w:sz w:val="12"/>
        </w:rPr>
      </w:pPr>
      <w:r>
        <w:rPr>
          <w:i/>
          <w:w w:val="140"/>
          <w:sz w:val="12"/>
        </w:rPr>
        <w:t>v</w:t>
      </w:r>
    </w:p>
    <w:p>
      <w:pPr>
        <w:spacing w:before="18"/>
        <w:ind w:left="0" w:right="0" w:firstLine="0"/>
        <w:jc w:val="right"/>
        <w:rPr>
          <w:rFonts w:ascii="LM Roman 6" w:hAnsi="LM Roman 6"/>
          <w:sz w:val="12"/>
        </w:rPr>
      </w:pPr>
      <w:r>
        <w:rPr>
          <w:i/>
          <w:w w:val="120"/>
          <w:sz w:val="12"/>
        </w:rPr>
        <w:t>u</w:t>
      </w:r>
      <w:r>
        <w:rPr>
          <w:rFonts w:ascii="DejaVu Sans" w:hAnsi="DejaVu Sans"/>
          <w:i/>
          <w:w w:val="120"/>
          <w:sz w:val="12"/>
        </w:rPr>
        <w:t>∈</w:t>
      </w:r>
      <w:r>
        <w:rPr>
          <w:i/>
          <w:w w:val="120"/>
          <w:sz w:val="12"/>
        </w:rPr>
        <w:t>N </w:t>
      </w:r>
      <w:r>
        <w:rPr>
          <w:rFonts w:ascii="LM Roman 6" w:hAnsi="LM Roman 6"/>
          <w:w w:val="120"/>
          <w:sz w:val="12"/>
        </w:rPr>
        <w:t>(</w:t>
      </w:r>
      <w:r>
        <w:rPr>
          <w:i/>
          <w:w w:val="120"/>
          <w:sz w:val="12"/>
        </w:rPr>
        <w:t>v</w:t>
      </w:r>
      <w:r>
        <w:rPr>
          <w:rFonts w:ascii="LM Roman 6" w:hAnsi="LM Roman 6"/>
          <w:w w:val="120"/>
          <w:sz w:val="12"/>
        </w:rPr>
        <w:t>)</w:t>
      </w:r>
    </w:p>
    <w:p>
      <w:pPr>
        <w:pStyle w:val="BodyText"/>
        <w:spacing w:before="12"/>
        <w:rPr>
          <w:rFonts w:ascii="LM Roman 6"/>
          <w:sz w:val="10"/>
        </w:rPr>
      </w:pPr>
      <w:r>
        <w:rPr/>
        <w:br w:type="column"/>
      </w:r>
      <w:r>
        <w:rPr>
          <w:rFonts w:ascii="LM Roman 6"/>
          <w:sz w:val="10"/>
        </w:rPr>
      </w:r>
    </w:p>
    <w:p>
      <w:pPr>
        <w:spacing w:before="0"/>
        <w:ind w:left="-12" w:right="0" w:firstLine="0"/>
        <w:jc w:val="left"/>
        <w:rPr>
          <w:i/>
          <w:sz w:val="12"/>
        </w:rPr>
      </w:pPr>
      <w:r>
        <w:rPr>
          <w:i/>
          <w:w w:val="140"/>
          <w:position w:val="2"/>
          <w:sz w:val="16"/>
        </w:rPr>
        <w:t>α</w:t>
      </w:r>
      <w:r>
        <w:rPr>
          <w:i/>
          <w:w w:val="140"/>
          <w:sz w:val="12"/>
        </w:rPr>
        <w:t>vu</w:t>
      </w:r>
    </w:p>
    <w:p>
      <w:pPr>
        <w:tabs>
          <w:tab w:pos="1726" w:val="left" w:leader="none"/>
        </w:tabs>
        <w:spacing w:line="240" w:lineRule="auto" w:before="0"/>
        <w:ind w:left="-31" w:right="0" w:firstLine="0"/>
        <w:jc w:val="left"/>
        <w:rPr>
          <w:sz w:val="16"/>
        </w:rPr>
      </w:pPr>
      <w:r>
        <w:rPr/>
        <w:br w:type="column"/>
      </w:r>
      <w:r>
        <w:rPr>
          <w:i/>
          <w:w w:val="115"/>
          <w:position w:val="-6"/>
          <w:sz w:val="16"/>
        </w:rPr>
        <w:t>W</w:t>
      </w:r>
      <w:r>
        <w:rPr>
          <w:i/>
          <w:spacing w:val="-23"/>
          <w:w w:val="115"/>
          <w:position w:val="-6"/>
          <w:sz w:val="16"/>
        </w:rPr>
        <w:t> </w:t>
      </w:r>
      <w:r>
        <w:rPr>
          <w:rFonts w:ascii="LM Roman 6" w:hAnsi="LM Roman 6"/>
          <w:w w:val="115"/>
          <w:sz w:val="12"/>
        </w:rPr>
        <w:t>(</w:t>
      </w:r>
      <w:r>
        <w:rPr>
          <w:i/>
          <w:w w:val="115"/>
          <w:sz w:val="12"/>
        </w:rPr>
        <w:t>l</w:t>
      </w:r>
      <w:r>
        <w:rPr>
          <w:rFonts w:ascii="LM Roman 6" w:hAnsi="LM Roman 6"/>
          <w:w w:val="115"/>
          <w:sz w:val="12"/>
        </w:rPr>
        <w:t>+1)</w:t>
      </w:r>
      <w:r>
        <w:rPr>
          <w:i/>
          <w:w w:val="115"/>
          <w:position w:val="-6"/>
          <w:sz w:val="16"/>
        </w:rPr>
        <w:t>h</w:t>
      </w:r>
      <w:r>
        <w:rPr>
          <w:rFonts w:ascii="LM Roman 6" w:hAnsi="LM Roman 6"/>
          <w:w w:val="115"/>
          <w:position w:val="2"/>
          <w:sz w:val="12"/>
        </w:rPr>
        <w:t>(</w:t>
      </w:r>
      <w:r>
        <w:rPr>
          <w:i/>
          <w:w w:val="115"/>
          <w:position w:val="2"/>
          <w:sz w:val="12"/>
        </w:rPr>
        <w:t>l</w:t>
      </w:r>
      <w:r>
        <w:rPr>
          <w:rFonts w:ascii="LM Roman 6" w:hAnsi="LM Roman 6"/>
          <w:w w:val="115"/>
          <w:position w:val="2"/>
          <w:sz w:val="12"/>
        </w:rPr>
        <w:t>)</w:t>
      </w:r>
      <w:r>
        <w:rPr>
          <w:rFonts w:ascii="Tuffy" w:hAnsi="Tuffy"/>
          <w:b w:val="0"/>
          <w:w w:val="115"/>
          <w:position w:val="16"/>
          <w:sz w:val="16"/>
        </w:rPr>
        <w:t>Σ</w:t>
      </w:r>
      <w:r>
        <w:rPr>
          <w:i/>
          <w:w w:val="115"/>
          <w:position w:val="-6"/>
          <w:sz w:val="16"/>
        </w:rPr>
        <w:t>.</w:t>
        <w:tab/>
      </w:r>
      <w:r>
        <w:rPr>
          <w:spacing w:val="-7"/>
          <w:w w:val="105"/>
          <w:position w:val="-6"/>
          <w:sz w:val="16"/>
        </w:rPr>
        <w:t>(3)</w:t>
      </w:r>
    </w:p>
    <w:p>
      <w:pPr>
        <w:pStyle w:val="BodyText"/>
        <w:spacing w:line="285" w:lineRule="auto"/>
        <w:ind w:left="318" w:right="2205"/>
        <w:jc w:val="both"/>
      </w:pPr>
      <w:r>
        <w:rPr/>
        <w:br w:type="column"/>
      </w:r>
      <w:r>
        <w:rPr/>
        <w:t>I Davis </w:t>
      </w:r>
      <w:r>
        <w:rPr>
          <w:i/>
        </w:rPr>
        <w:t>et al.</w:t>
      </w:r>
      <w:r>
        <w:rPr/>
        <w:t>, 2011) and the Kiba dataset (Tang </w:t>
      </w:r>
      <w:r>
        <w:rPr>
          <w:i/>
        </w:rPr>
        <w:t>et al.</w:t>
      </w:r>
      <w:r>
        <w:rPr/>
        <w:t>, 2014). These two datasets are also known as the benchmark dataset for binding affinity prediction and evaluation. For the main purpose of taking advantage of</w:t>
      </w:r>
    </w:p>
    <w:p>
      <w:pPr>
        <w:spacing w:after="0" w:line="285" w:lineRule="auto"/>
        <w:jc w:val="both"/>
        <w:sectPr>
          <w:type w:val="continuous"/>
          <w:pgSz w:w="14180" w:h="20020"/>
          <w:pgMar w:top="2180" w:bottom="1940" w:left="160" w:right="60"/>
          <w:cols w:num="4" w:equalWidth="0">
            <w:col w:w="4468" w:space="40"/>
            <w:col w:w="265" w:space="39"/>
            <w:col w:w="1913" w:space="39"/>
            <w:col w:w="7196"/>
          </w:cols>
        </w:sectPr>
      </w:pPr>
    </w:p>
    <w:p>
      <w:pPr>
        <w:pStyle w:val="BodyText"/>
        <w:spacing w:line="157" w:lineRule="exact"/>
        <w:jc w:val="right"/>
      </w:pPr>
      <w:r>
        <w:rPr>
          <w:position w:val="2"/>
        </w:rPr>
        <w:t>In</w:t>
      </w:r>
      <w:r>
        <w:rPr>
          <w:spacing w:val="11"/>
          <w:position w:val="2"/>
        </w:rPr>
        <w:t> </w:t>
      </w:r>
      <w:r>
        <w:rPr>
          <w:position w:val="2"/>
        </w:rPr>
        <w:t>terms</w:t>
      </w:r>
      <w:r>
        <w:rPr>
          <w:spacing w:val="12"/>
          <w:position w:val="2"/>
        </w:rPr>
        <w:t> </w:t>
      </w:r>
      <w:r>
        <w:rPr>
          <w:position w:val="2"/>
        </w:rPr>
        <w:t>of</w:t>
      </w:r>
      <w:r>
        <w:rPr>
          <w:spacing w:val="11"/>
          <w:position w:val="2"/>
        </w:rPr>
        <w:t> </w:t>
      </w:r>
      <w:r>
        <w:rPr>
          <w:position w:val="2"/>
        </w:rPr>
        <w:t>attention</w:t>
      </w:r>
      <w:r>
        <w:rPr>
          <w:spacing w:val="12"/>
          <w:position w:val="2"/>
        </w:rPr>
        <w:t> </w:t>
      </w:r>
      <w:r>
        <w:rPr>
          <w:i/>
          <w:spacing w:val="3"/>
          <w:position w:val="2"/>
        </w:rPr>
        <w:t>α</w:t>
      </w:r>
      <w:r>
        <w:rPr>
          <w:i/>
          <w:spacing w:val="3"/>
          <w:sz w:val="12"/>
        </w:rPr>
        <w:t>vu</w:t>
      </w:r>
      <w:r>
        <w:rPr>
          <w:spacing w:val="3"/>
          <w:position w:val="2"/>
        </w:rPr>
        <w:t>,</w:t>
      </w:r>
      <w:r>
        <w:rPr>
          <w:spacing w:val="15"/>
          <w:position w:val="2"/>
        </w:rPr>
        <w:t> </w:t>
      </w:r>
      <w:r>
        <w:rPr>
          <w:position w:val="2"/>
        </w:rPr>
        <w:t>concentrates</w:t>
      </w:r>
      <w:r>
        <w:rPr>
          <w:spacing w:val="12"/>
          <w:position w:val="2"/>
        </w:rPr>
        <w:t> </w:t>
      </w:r>
      <w:r>
        <w:rPr>
          <w:position w:val="2"/>
        </w:rPr>
        <w:t>on</w:t>
      </w:r>
      <w:r>
        <w:rPr>
          <w:spacing w:val="11"/>
          <w:position w:val="2"/>
        </w:rPr>
        <w:t> </w:t>
      </w:r>
      <w:r>
        <w:rPr>
          <w:position w:val="2"/>
        </w:rPr>
        <w:t>the</w:t>
      </w:r>
      <w:r>
        <w:rPr>
          <w:spacing w:val="12"/>
          <w:position w:val="2"/>
        </w:rPr>
        <w:t> </w:t>
      </w:r>
      <w:r>
        <w:rPr>
          <w:position w:val="2"/>
        </w:rPr>
        <w:t>important</w:t>
      </w:r>
      <w:r>
        <w:rPr>
          <w:spacing w:val="12"/>
          <w:position w:val="2"/>
        </w:rPr>
        <w:t> </w:t>
      </w:r>
      <w:r>
        <w:rPr>
          <w:position w:val="2"/>
        </w:rPr>
        <w:t>parts</w:t>
      </w:r>
      <w:r>
        <w:rPr>
          <w:spacing w:val="11"/>
          <w:position w:val="2"/>
        </w:rPr>
        <w:t> </w:t>
      </w:r>
      <w:r>
        <w:rPr>
          <w:position w:val="2"/>
        </w:rPr>
        <w:t>of</w:t>
      </w:r>
      <w:r>
        <w:rPr>
          <w:spacing w:val="12"/>
          <w:position w:val="2"/>
        </w:rPr>
        <w:t> </w:t>
      </w:r>
      <w:r>
        <w:rPr>
          <w:position w:val="2"/>
        </w:rPr>
        <w:t>the</w:t>
      </w:r>
    </w:p>
    <w:p>
      <w:pPr>
        <w:pStyle w:val="BodyText"/>
        <w:spacing w:line="150" w:lineRule="exact"/>
        <w:jc w:val="right"/>
      </w:pPr>
      <w:r>
        <w:rPr/>
        <w:pict>
          <v:shape style="position:absolute;margin-left:320.362pt;margin-top:7.261173pt;width:20.7pt;height:10.4pt;mso-position-horizontal-relative:page;mso-position-vertical-relative:paragraph;z-index:-16807424" type="#_x0000_t202" filled="false" stroked="false">
            <v:textbox inset="0,0,0,0">
              <w:txbxContent>
                <w:p>
                  <w:pPr>
                    <w:tabs>
                      <w:tab w:pos="367" w:val="left" w:leader="none"/>
                    </w:tabs>
                    <w:spacing w:line="122" w:lineRule="exact" w:before="0"/>
                    <w:ind w:left="0" w:right="0" w:firstLine="0"/>
                    <w:jc w:val="left"/>
                    <w:rPr>
                      <w:rFonts w:ascii="DejaVu Sans"/>
                      <w:i/>
                      <w:sz w:val="12"/>
                    </w:rPr>
                  </w:pPr>
                  <w:r>
                    <w:rPr>
                      <w:rFonts w:ascii="DejaVu Sans"/>
                      <w:i/>
                      <w:w w:val="110"/>
                      <w:sz w:val="12"/>
                    </w:rPr>
                    <w:t>|</w:t>
                    <w:tab/>
                  </w:r>
                  <w:r>
                    <w:rPr>
                      <w:rFonts w:ascii="DejaVu Sans"/>
                      <w:i/>
                      <w:spacing w:val="-19"/>
                      <w:w w:val="110"/>
                      <w:sz w:val="12"/>
                    </w:rPr>
                    <w:t>|</w:t>
                  </w:r>
                </w:p>
              </w:txbxContent>
            </v:textbox>
            <w10:wrap type="none"/>
          </v:shape>
        </w:pict>
      </w:r>
      <w:r>
        <w:rPr>
          <w:position w:val="2"/>
        </w:rPr>
        <w:t>input data and fades out the rest. When explicitly defining </w:t>
      </w:r>
      <w:r>
        <w:rPr>
          <w:i/>
          <w:w w:val="115"/>
          <w:position w:val="2"/>
        </w:rPr>
        <w:t>α</w:t>
      </w:r>
      <w:r>
        <w:rPr>
          <w:i/>
          <w:w w:val="115"/>
          <w:sz w:val="12"/>
        </w:rPr>
        <w:t>vu  </w:t>
      </w:r>
      <w:r>
        <w:rPr>
          <w:rFonts w:ascii="LM Roman 8" w:hAnsi="LM Roman 8"/>
          <w:position w:val="2"/>
        </w:rPr>
        <w:t>=</w:t>
      </w:r>
      <w:r>
        <w:rPr>
          <w:rFonts w:ascii="LM Roman 8" w:hAnsi="LM Roman 8"/>
          <w:position w:val="2"/>
          <w:u w:val="single"/>
          <w:vertAlign w:val="superscript"/>
        </w:rPr>
        <w:t> </w:t>
      </w:r>
      <w:r>
        <w:rPr>
          <w:rFonts w:ascii="LM Roman 8" w:hAnsi="LM Roman 8"/>
          <w:position w:val="2"/>
          <w:u w:val="single"/>
          <w:vertAlign w:val="baseline"/>
        </w:rPr>
        <w:t>   </w:t>
      </w:r>
      <w:r>
        <w:rPr>
          <w:rFonts w:ascii="LM Roman 6" w:hAnsi="LM Roman 6"/>
          <w:position w:val="2"/>
          <w:u w:val="single"/>
          <w:vertAlign w:val="superscript"/>
        </w:rPr>
        <w:t>1</w:t>
      </w:r>
      <w:r>
        <w:rPr>
          <w:rFonts w:ascii="LM Roman 6" w:hAnsi="LM Roman 6"/>
          <w:spacing w:val="45"/>
          <w:position w:val="2"/>
          <w:vertAlign w:val="baseline"/>
        </w:rPr>
        <w:t> </w:t>
      </w:r>
      <w:r>
        <w:rPr>
          <w:position w:val="2"/>
          <w:vertAlign w:val="baseline"/>
        </w:rPr>
        <w:t>,</w:t>
      </w:r>
    </w:p>
    <w:p>
      <w:pPr>
        <w:pStyle w:val="BodyText"/>
        <w:spacing w:before="1"/>
        <w:ind w:left="318"/>
      </w:pPr>
      <w:r>
        <w:rPr/>
        <w:br w:type="column"/>
      </w:r>
      <w:r>
        <w:rPr/>
        <w:t>graph representation, SMILES and Protein Sequence will be used to build</w:t>
      </w:r>
    </w:p>
    <w:p>
      <w:pPr>
        <w:pStyle w:val="BodyText"/>
        <w:spacing w:line="86" w:lineRule="exact" w:before="35"/>
        <w:ind w:left="318"/>
      </w:pPr>
      <w:r>
        <w:rPr/>
        <w:t>up the relevant graphs and used as the input for the training process.</w:t>
      </w:r>
    </w:p>
    <w:p>
      <w:pPr>
        <w:spacing w:after="0" w:line="86" w:lineRule="exact"/>
        <w:sectPr>
          <w:type w:val="continuous"/>
          <w:pgSz w:w="14180" w:h="20020"/>
          <w:pgMar w:top="2180" w:bottom="1940" w:left="160" w:right="60"/>
          <w:cols w:num="2" w:equalWidth="0">
            <w:col w:w="6725" w:space="40"/>
            <w:col w:w="7195"/>
          </w:cols>
        </w:sectPr>
      </w:pPr>
    </w:p>
    <w:p>
      <w:pPr>
        <w:pStyle w:val="BodyText"/>
        <w:spacing w:before="97"/>
        <w:jc w:val="right"/>
      </w:pPr>
      <w:r>
        <w:rPr/>
        <w:t>all neighbors</w:t>
      </w:r>
    </w:p>
    <w:p>
      <w:pPr>
        <w:spacing w:before="66"/>
        <w:ind w:left="1" w:right="0" w:firstLine="0"/>
        <w:jc w:val="left"/>
        <w:rPr>
          <w:rFonts w:ascii="LM Roman 8" w:hAnsi="LM Roman 8"/>
          <w:sz w:val="16"/>
        </w:rPr>
      </w:pPr>
      <w:r>
        <w:rPr/>
        <w:br w:type="column"/>
      </w:r>
      <w:r>
        <w:rPr>
          <w:i/>
          <w:w w:val="105"/>
          <w:sz w:val="16"/>
        </w:rPr>
        <w:t>u </w:t>
      </w:r>
      <w:r>
        <w:rPr>
          <w:rFonts w:ascii="DejaVu Sans" w:hAnsi="DejaVu Sans"/>
          <w:i/>
          <w:w w:val="105"/>
          <w:sz w:val="16"/>
        </w:rPr>
        <w:t>∈ </w:t>
      </w:r>
      <w:r>
        <w:rPr>
          <w:i/>
          <w:w w:val="105"/>
          <w:sz w:val="16"/>
        </w:rPr>
        <w:t>N </w:t>
      </w:r>
      <w:r>
        <w:rPr>
          <w:rFonts w:ascii="LM Roman 8" w:hAnsi="LM Roman 8"/>
          <w:spacing w:val="-5"/>
          <w:w w:val="105"/>
          <w:sz w:val="16"/>
        </w:rPr>
        <w:t>(</w:t>
      </w:r>
      <w:r>
        <w:rPr>
          <w:i/>
          <w:spacing w:val="-5"/>
          <w:w w:val="105"/>
          <w:sz w:val="16"/>
        </w:rPr>
        <w:t>v</w:t>
      </w:r>
      <w:r>
        <w:rPr>
          <w:rFonts w:ascii="LM Roman 8" w:hAnsi="LM Roman 8"/>
          <w:spacing w:val="-5"/>
          <w:w w:val="105"/>
          <w:sz w:val="16"/>
        </w:rPr>
        <w:t>)</w:t>
      </w:r>
    </w:p>
    <w:p>
      <w:pPr>
        <w:pStyle w:val="BodyText"/>
        <w:spacing w:before="97"/>
        <w:ind w:left="1"/>
      </w:pPr>
      <w:r>
        <w:rPr/>
        <w:br w:type="column"/>
      </w:r>
      <w:r>
        <w:rPr/>
        <w:t>are equally important to node</w:t>
      </w:r>
    </w:p>
    <w:p>
      <w:pPr>
        <w:spacing w:line="111" w:lineRule="exact" w:before="0"/>
        <w:ind w:left="708" w:right="0" w:firstLine="0"/>
        <w:jc w:val="left"/>
        <w:rPr>
          <w:rFonts w:ascii="LM Roman 6"/>
          <w:sz w:val="12"/>
        </w:rPr>
      </w:pPr>
      <w:r>
        <w:rPr/>
        <w:br w:type="column"/>
      </w:r>
      <w:r>
        <w:rPr>
          <w:i/>
          <w:w w:val="130"/>
          <w:sz w:val="12"/>
        </w:rPr>
        <w:t>N </w:t>
      </w:r>
      <w:r>
        <w:rPr>
          <w:rFonts w:ascii="LM Roman 6"/>
          <w:w w:val="130"/>
          <w:sz w:val="12"/>
        </w:rPr>
        <w:t>(</w:t>
      </w:r>
      <w:r>
        <w:rPr>
          <w:i/>
          <w:w w:val="130"/>
          <w:sz w:val="12"/>
        </w:rPr>
        <w:t>v</w:t>
      </w:r>
      <w:r>
        <w:rPr>
          <w:rFonts w:ascii="LM Roman 6"/>
          <w:w w:val="130"/>
          <w:sz w:val="12"/>
        </w:rPr>
        <w:t>)</w:t>
      </w:r>
    </w:p>
    <w:p>
      <w:pPr>
        <w:pStyle w:val="BodyText"/>
        <w:spacing w:line="170" w:lineRule="exact"/>
        <w:ind w:left="1"/>
      </w:pPr>
      <w:r>
        <w:rPr>
          <w:i/>
        </w:rPr>
        <w:t>v</w:t>
      </w:r>
      <w:r>
        <w:rPr/>
        <w:t>. We need a new</w:t>
      </w:r>
    </w:p>
    <w:p>
      <w:pPr>
        <w:pStyle w:val="BodyText"/>
        <w:spacing w:before="133"/>
        <w:ind w:left="557"/>
      </w:pPr>
      <w:r>
        <w:rPr/>
        <w:br w:type="column"/>
      </w:r>
      <w:r>
        <w:rPr/>
        <w:t>The Davis dataset includes selectivity assays for the kinase protein</w:t>
      </w:r>
    </w:p>
    <w:p>
      <w:pPr>
        <w:spacing w:after="0"/>
        <w:sectPr>
          <w:type w:val="continuous"/>
          <w:pgSz w:w="14180" w:h="20020"/>
          <w:pgMar w:top="2180" w:bottom="1940" w:left="160" w:right="60"/>
          <w:cols w:num="5" w:equalWidth="0">
            <w:col w:w="2892" w:space="40"/>
            <w:col w:w="686" w:space="39"/>
            <w:col w:w="1887" w:space="40"/>
            <w:col w:w="1141" w:space="40"/>
            <w:col w:w="7195"/>
          </w:cols>
        </w:sectPr>
      </w:pPr>
    </w:p>
    <w:p>
      <w:pPr>
        <w:pStyle w:val="BodyText"/>
        <w:spacing w:line="208" w:lineRule="auto" w:before="19"/>
        <w:ind w:left="2061"/>
        <w:jc w:val="both"/>
      </w:pPr>
      <w:r>
        <w:rPr>
          <w:position w:val="2"/>
        </w:rPr>
        <w:t>implicitly</w:t>
      </w:r>
      <w:r>
        <w:rPr>
          <w:spacing w:val="-12"/>
          <w:position w:val="2"/>
        </w:rPr>
        <w:t> </w:t>
      </w:r>
      <w:r>
        <w:rPr>
          <w:position w:val="2"/>
        </w:rPr>
        <w:t>definition</w:t>
      </w:r>
      <w:r>
        <w:rPr>
          <w:spacing w:val="-12"/>
          <w:position w:val="2"/>
        </w:rPr>
        <w:t> </w:t>
      </w:r>
      <w:r>
        <w:rPr>
          <w:position w:val="2"/>
        </w:rPr>
        <w:t>for</w:t>
      </w:r>
      <w:r>
        <w:rPr>
          <w:spacing w:val="-11"/>
          <w:position w:val="2"/>
        </w:rPr>
        <w:t> </w:t>
      </w:r>
      <w:r>
        <w:rPr>
          <w:i/>
          <w:w w:val="110"/>
          <w:position w:val="2"/>
        </w:rPr>
        <w:t>α</w:t>
      </w:r>
      <w:r>
        <w:rPr>
          <w:i/>
          <w:w w:val="110"/>
          <w:sz w:val="12"/>
        </w:rPr>
        <w:t>uv</w:t>
      </w:r>
      <w:r>
        <w:rPr>
          <w:i/>
          <w:spacing w:val="11"/>
          <w:w w:val="110"/>
          <w:sz w:val="12"/>
        </w:rPr>
        <w:t> </w:t>
      </w:r>
      <w:r>
        <w:rPr>
          <w:position w:val="2"/>
        </w:rPr>
        <w:t>(such</w:t>
      </w:r>
      <w:r>
        <w:rPr>
          <w:spacing w:val="-11"/>
          <w:position w:val="2"/>
        </w:rPr>
        <w:t> </w:t>
      </w:r>
      <w:r>
        <w:rPr>
          <w:position w:val="2"/>
        </w:rPr>
        <w:t>as</w:t>
      </w:r>
      <w:r>
        <w:rPr>
          <w:spacing w:val="-12"/>
          <w:position w:val="2"/>
        </w:rPr>
        <w:t> </w:t>
      </w:r>
      <w:r>
        <w:rPr>
          <w:position w:val="2"/>
        </w:rPr>
        <w:t>a</w:t>
      </w:r>
      <w:r>
        <w:rPr>
          <w:spacing w:val="-11"/>
          <w:position w:val="2"/>
        </w:rPr>
        <w:t> </w:t>
      </w:r>
      <w:r>
        <w:rPr>
          <w:position w:val="2"/>
        </w:rPr>
        <w:t>neural</w:t>
      </w:r>
      <w:r>
        <w:rPr>
          <w:spacing w:val="-12"/>
          <w:position w:val="2"/>
        </w:rPr>
        <w:t> </w:t>
      </w:r>
      <w:r>
        <w:rPr>
          <w:position w:val="2"/>
        </w:rPr>
        <w:t>network)</w:t>
      </w:r>
      <w:r>
        <w:rPr>
          <w:spacing w:val="-11"/>
          <w:position w:val="2"/>
        </w:rPr>
        <w:t> </w:t>
      </w:r>
      <w:r>
        <w:rPr>
          <w:position w:val="2"/>
        </w:rPr>
        <w:t>to</w:t>
      </w:r>
      <w:r>
        <w:rPr>
          <w:spacing w:val="-12"/>
          <w:position w:val="2"/>
        </w:rPr>
        <w:t> </w:t>
      </w:r>
      <w:r>
        <w:rPr>
          <w:position w:val="2"/>
        </w:rPr>
        <w:t>specify</w:t>
      </w:r>
      <w:r>
        <w:rPr>
          <w:spacing w:val="-11"/>
          <w:position w:val="2"/>
        </w:rPr>
        <w:t> </w:t>
      </w:r>
      <w:r>
        <w:rPr>
          <w:position w:val="2"/>
        </w:rPr>
        <w:t>arbitrary </w:t>
      </w:r>
      <w:r>
        <w:rPr/>
        <w:t>importance to different neighbors. A weight matrix </w:t>
      </w:r>
      <w:r>
        <w:rPr>
          <w:i/>
        </w:rPr>
        <w:t>W </w:t>
      </w:r>
      <w:r>
        <w:rPr>
          <w:rFonts w:ascii="DejaVu Sans" w:hAnsi="DejaVu Sans"/>
          <w:i/>
        </w:rPr>
        <w:t>∈</w:t>
      </w:r>
      <w:r>
        <w:rPr>
          <w:rFonts w:ascii="DejaVu Sans" w:hAnsi="DejaVu Sans"/>
          <w:i/>
          <w:spacing w:val="7"/>
        </w:rPr>
        <w:t> </w:t>
      </w:r>
      <w:r>
        <w:rPr>
          <w:rFonts w:ascii="Arial" w:hAnsi="Arial"/>
          <w:spacing w:val="2"/>
        </w:rPr>
        <w:t>R</w:t>
      </w:r>
      <w:r>
        <w:rPr>
          <w:i/>
          <w:spacing w:val="2"/>
          <w:position w:val="6"/>
          <w:sz w:val="12"/>
        </w:rPr>
        <w:t>D</w:t>
      </w:r>
      <w:r>
        <w:rPr>
          <w:rFonts w:ascii="Trebuchet MS" w:hAnsi="Trebuchet MS"/>
          <w:i/>
          <w:spacing w:val="2"/>
          <w:position w:val="11"/>
          <w:sz w:val="10"/>
        </w:rPr>
        <w:t>t</w:t>
      </w:r>
      <w:r>
        <w:rPr>
          <w:rFonts w:ascii="DejaVu Sans" w:hAnsi="DejaVu Sans"/>
          <w:i/>
          <w:spacing w:val="2"/>
          <w:position w:val="6"/>
          <w:sz w:val="12"/>
        </w:rPr>
        <w:t>×</w:t>
      </w:r>
      <w:r>
        <w:rPr>
          <w:i/>
          <w:spacing w:val="2"/>
          <w:position w:val="6"/>
          <w:sz w:val="12"/>
        </w:rPr>
        <w:t>D </w:t>
      </w:r>
      <w:r>
        <w:rPr>
          <w:spacing w:val="-8"/>
        </w:rPr>
        <w:t>is</w:t>
      </w:r>
    </w:p>
    <w:p>
      <w:pPr>
        <w:pStyle w:val="BodyText"/>
        <w:spacing w:line="220" w:lineRule="exact" w:before="3"/>
        <w:ind w:left="2061"/>
        <w:jc w:val="both"/>
      </w:pPr>
      <w:r>
        <w:rPr/>
        <w:t>applied</w:t>
      </w:r>
      <w:r>
        <w:rPr>
          <w:spacing w:val="-9"/>
        </w:rPr>
        <w:t> </w:t>
      </w:r>
      <w:r>
        <w:rPr/>
        <w:t>to</w:t>
      </w:r>
      <w:r>
        <w:rPr>
          <w:spacing w:val="-8"/>
        </w:rPr>
        <w:t> </w:t>
      </w:r>
      <w:r>
        <w:rPr/>
        <w:t>every</w:t>
      </w:r>
      <w:r>
        <w:rPr>
          <w:spacing w:val="-8"/>
        </w:rPr>
        <w:t> </w:t>
      </w:r>
      <w:r>
        <w:rPr/>
        <w:t>node</w:t>
      </w:r>
      <w:r>
        <w:rPr>
          <w:spacing w:val="-8"/>
        </w:rPr>
        <w:t> </w:t>
      </w:r>
      <w:r>
        <w:rPr/>
        <w:t>to</w:t>
      </w:r>
      <w:r>
        <w:rPr>
          <w:spacing w:val="-8"/>
        </w:rPr>
        <w:t> </w:t>
      </w:r>
      <w:r>
        <w:rPr/>
        <w:t>extract</w:t>
      </w:r>
      <w:r>
        <w:rPr>
          <w:spacing w:val="-9"/>
        </w:rPr>
        <w:t> </w:t>
      </w:r>
      <w:r>
        <w:rPr/>
        <w:t>high-level</w:t>
      </w:r>
      <w:r>
        <w:rPr>
          <w:spacing w:val="-8"/>
        </w:rPr>
        <w:t> </w:t>
      </w:r>
      <w:r>
        <w:rPr/>
        <w:t>features</w:t>
      </w:r>
      <w:r>
        <w:rPr>
          <w:spacing w:val="-8"/>
        </w:rPr>
        <w:t> </w:t>
      </w:r>
      <w:r>
        <w:rPr/>
        <w:t>of</w:t>
      </w:r>
      <w:r>
        <w:rPr>
          <w:spacing w:val="-8"/>
        </w:rPr>
        <w:t> </w:t>
      </w:r>
      <w:r>
        <w:rPr/>
        <w:t>node</w:t>
      </w:r>
      <w:r>
        <w:rPr>
          <w:spacing w:val="-8"/>
        </w:rPr>
        <w:t> </w:t>
      </w:r>
      <w:r>
        <w:rPr/>
        <w:t>input</w:t>
      </w:r>
      <w:r>
        <w:rPr>
          <w:spacing w:val="-9"/>
        </w:rPr>
        <w:t> </w:t>
      </w:r>
      <w:r>
        <w:rPr/>
        <w:t>features. Then</w:t>
      </w:r>
      <w:r>
        <w:rPr>
          <w:spacing w:val="-9"/>
        </w:rPr>
        <w:t> </w:t>
      </w:r>
      <w:r>
        <w:rPr/>
        <w:t>an</w:t>
      </w:r>
      <w:r>
        <w:rPr>
          <w:spacing w:val="-9"/>
        </w:rPr>
        <w:t> </w:t>
      </w:r>
      <w:r>
        <w:rPr/>
        <w:t>attention</w:t>
      </w:r>
      <w:r>
        <w:rPr>
          <w:spacing w:val="-8"/>
        </w:rPr>
        <w:t> </w:t>
      </w:r>
      <w:r>
        <w:rPr/>
        <w:t>mechanism</w:t>
      </w:r>
      <w:r>
        <w:rPr>
          <w:spacing w:val="-9"/>
        </w:rPr>
        <w:t> </w:t>
      </w:r>
      <w:r>
        <w:rPr/>
        <w:t>functions</w:t>
      </w:r>
      <w:r>
        <w:rPr>
          <w:spacing w:val="-8"/>
        </w:rPr>
        <w:t> </w:t>
      </w:r>
      <w:r>
        <w:rPr>
          <w:i/>
        </w:rPr>
        <w:t>a</w:t>
      </w:r>
      <w:r>
        <w:rPr>
          <w:i/>
          <w:spacing w:val="-9"/>
        </w:rPr>
        <w:t> </w:t>
      </w:r>
      <w:r>
        <w:rPr/>
        <w:t>(such</w:t>
      </w:r>
      <w:r>
        <w:rPr>
          <w:spacing w:val="-8"/>
        </w:rPr>
        <w:t> </w:t>
      </w:r>
      <w:r>
        <w:rPr/>
        <w:t>as</w:t>
      </w:r>
      <w:r>
        <w:rPr>
          <w:spacing w:val="-9"/>
        </w:rPr>
        <w:t> </w:t>
      </w:r>
      <w:r>
        <w:rPr/>
        <w:t>a</w:t>
      </w:r>
      <w:r>
        <w:rPr>
          <w:spacing w:val="-8"/>
        </w:rPr>
        <w:t> </w:t>
      </w:r>
      <w:r>
        <w:rPr/>
        <w:t>neural</w:t>
      </w:r>
      <w:r>
        <w:rPr>
          <w:spacing w:val="-9"/>
        </w:rPr>
        <w:t> </w:t>
      </w:r>
      <w:r>
        <w:rPr/>
        <w:t>network)</w:t>
      </w:r>
      <w:r>
        <w:rPr>
          <w:spacing w:val="-8"/>
        </w:rPr>
        <w:t> </w:t>
      </w:r>
      <w:r>
        <w:rPr>
          <w:spacing w:val="-3"/>
        </w:rPr>
        <w:t>maps </w:t>
      </w:r>
      <w:r>
        <w:rPr>
          <w:rFonts w:ascii="Arial" w:hAnsi="Arial"/>
          <w:spacing w:val="2"/>
        </w:rPr>
        <w:t>R</w:t>
      </w:r>
      <w:r>
        <w:rPr>
          <w:i/>
          <w:spacing w:val="2"/>
          <w:position w:val="6"/>
          <w:sz w:val="12"/>
        </w:rPr>
        <w:t>D</w:t>
      </w:r>
      <w:r>
        <w:rPr>
          <w:rFonts w:ascii="Trebuchet MS" w:hAnsi="Trebuchet MS"/>
          <w:i/>
          <w:spacing w:val="2"/>
          <w:position w:val="11"/>
          <w:sz w:val="10"/>
        </w:rPr>
        <w:t>t</w:t>
      </w:r>
      <w:r>
        <w:rPr>
          <w:rFonts w:ascii="DejaVu Sans" w:hAnsi="DejaVu Sans"/>
          <w:i/>
          <w:spacing w:val="2"/>
          <w:position w:val="6"/>
          <w:sz w:val="12"/>
        </w:rPr>
        <w:t>×</w:t>
      </w:r>
      <w:r>
        <w:rPr>
          <w:i/>
          <w:spacing w:val="2"/>
          <w:position w:val="6"/>
          <w:sz w:val="12"/>
        </w:rPr>
        <w:t>D</w:t>
      </w:r>
      <w:r>
        <w:rPr>
          <w:rFonts w:ascii="Trebuchet MS" w:hAnsi="Trebuchet MS"/>
          <w:i/>
          <w:spacing w:val="2"/>
          <w:position w:val="11"/>
          <w:sz w:val="10"/>
        </w:rPr>
        <w:t>t </w:t>
      </w:r>
      <w:r>
        <w:rPr>
          <w:rFonts w:ascii="DejaVu Sans" w:hAnsi="DejaVu Sans"/>
          <w:i/>
        </w:rPr>
        <w:t>›→ </w:t>
      </w:r>
      <w:r>
        <w:rPr>
          <w:rFonts w:ascii="Arial" w:hAnsi="Arial"/>
        </w:rPr>
        <w:t>R </w:t>
      </w:r>
      <w:r>
        <w:rPr/>
        <w:t>shows the importance of node </w:t>
      </w:r>
      <w:r>
        <w:rPr>
          <w:i/>
        </w:rPr>
        <w:t>u </w:t>
      </w:r>
      <w:r>
        <w:rPr/>
        <w:t>to node</w:t>
      </w:r>
      <w:r>
        <w:rPr>
          <w:spacing w:val="10"/>
        </w:rPr>
        <w:t> </w:t>
      </w:r>
      <w:r>
        <w:rPr>
          <w:i/>
          <w:spacing w:val="2"/>
        </w:rPr>
        <w:t>v</w:t>
      </w:r>
      <w:r>
        <w:rPr>
          <w:spacing w:val="2"/>
        </w:rPr>
        <w:t>.</w:t>
      </w:r>
    </w:p>
    <w:p>
      <w:pPr>
        <w:tabs>
          <w:tab w:pos="6538" w:val="left" w:leader="none"/>
        </w:tabs>
        <w:spacing w:line="110" w:lineRule="exact" w:before="171"/>
        <w:ind w:left="3188" w:right="0" w:firstLine="0"/>
        <w:jc w:val="left"/>
        <w:rPr>
          <w:sz w:val="16"/>
        </w:rPr>
      </w:pPr>
      <w:r>
        <w:rPr>
          <w:i/>
          <w:w w:val="110"/>
          <w:position w:val="-6"/>
          <w:sz w:val="16"/>
        </w:rPr>
        <w:t>e</w:t>
      </w:r>
      <w:r>
        <w:rPr>
          <w:i/>
          <w:w w:val="110"/>
          <w:position w:val="-8"/>
          <w:sz w:val="12"/>
        </w:rPr>
        <w:t>vu  </w:t>
      </w:r>
      <w:r>
        <w:rPr>
          <w:rFonts w:ascii="LM Roman 8" w:hAnsi="LM Roman 8"/>
          <w:w w:val="110"/>
          <w:position w:val="-6"/>
          <w:sz w:val="16"/>
        </w:rPr>
        <w:t>= </w:t>
      </w:r>
      <w:r>
        <w:rPr>
          <w:i/>
          <w:w w:val="110"/>
          <w:position w:val="-6"/>
          <w:sz w:val="16"/>
        </w:rPr>
        <w:t>a</w:t>
      </w:r>
      <w:r>
        <w:rPr>
          <w:rFonts w:ascii="LM Roman 8" w:hAnsi="LM Roman 8"/>
          <w:w w:val="110"/>
          <w:position w:val="-6"/>
          <w:sz w:val="16"/>
        </w:rPr>
        <w:t>(</w:t>
      </w:r>
      <w:r>
        <w:rPr>
          <w:i/>
          <w:w w:val="110"/>
          <w:position w:val="-6"/>
          <w:sz w:val="16"/>
        </w:rPr>
        <w:t>W </w:t>
      </w:r>
      <w:r>
        <w:rPr>
          <w:rFonts w:ascii="LM Roman 6" w:hAnsi="LM Roman 6"/>
          <w:w w:val="110"/>
          <w:sz w:val="12"/>
        </w:rPr>
        <w:t>(</w:t>
      </w:r>
      <w:r>
        <w:rPr>
          <w:i/>
          <w:w w:val="110"/>
          <w:sz w:val="12"/>
        </w:rPr>
        <w:t>l</w:t>
      </w:r>
      <w:r>
        <w:rPr>
          <w:rFonts w:ascii="LM Roman 6" w:hAnsi="LM Roman 6"/>
          <w:w w:val="110"/>
          <w:sz w:val="12"/>
        </w:rPr>
        <w:t>)</w:t>
      </w:r>
      <w:r>
        <w:rPr>
          <w:i/>
          <w:w w:val="110"/>
          <w:position w:val="-6"/>
          <w:sz w:val="16"/>
        </w:rPr>
        <w:t>h</w:t>
      </w:r>
      <w:r>
        <w:rPr>
          <w:rFonts w:ascii="LM Roman 6" w:hAnsi="LM Roman 6"/>
          <w:w w:val="110"/>
          <w:position w:val="2"/>
          <w:sz w:val="12"/>
        </w:rPr>
        <w:t>(</w:t>
      </w:r>
      <w:r>
        <w:rPr>
          <w:i/>
          <w:w w:val="110"/>
          <w:position w:val="2"/>
          <w:sz w:val="12"/>
        </w:rPr>
        <w:t>l</w:t>
      </w:r>
      <w:r>
        <w:rPr>
          <w:rFonts w:ascii="DejaVu Sans" w:hAnsi="DejaVu Sans"/>
          <w:i/>
          <w:w w:val="110"/>
          <w:position w:val="2"/>
          <w:sz w:val="12"/>
        </w:rPr>
        <w:t>−</w:t>
      </w:r>
      <w:r>
        <w:rPr>
          <w:rFonts w:ascii="LM Roman 6" w:hAnsi="LM Roman 6"/>
          <w:w w:val="110"/>
          <w:position w:val="2"/>
          <w:sz w:val="12"/>
        </w:rPr>
        <w:t>1)</w:t>
      </w:r>
      <w:r>
        <w:rPr>
          <w:i/>
          <w:w w:val="110"/>
          <w:position w:val="-6"/>
          <w:sz w:val="16"/>
        </w:rPr>
        <w:t>,</w:t>
      </w:r>
      <w:r>
        <w:rPr>
          <w:i/>
          <w:spacing w:val="-15"/>
          <w:w w:val="110"/>
          <w:position w:val="-6"/>
          <w:sz w:val="16"/>
        </w:rPr>
        <w:t> </w:t>
      </w:r>
      <w:r>
        <w:rPr>
          <w:i/>
          <w:w w:val="110"/>
          <w:position w:val="-6"/>
          <w:sz w:val="16"/>
        </w:rPr>
        <w:t>W</w:t>
      </w:r>
      <w:r>
        <w:rPr>
          <w:i/>
          <w:spacing w:val="-14"/>
          <w:w w:val="110"/>
          <w:position w:val="-6"/>
          <w:sz w:val="16"/>
        </w:rPr>
        <w:t> </w:t>
      </w:r>
      <w:r>
        <w:rPr>
          <w:rFonts w:ascii="LM Roman 6" w:hAnsi="LM Roman 6"/>
          <w:w w:val="110"/>
          <w:sz w:val="12"/>
        </w:rPr>
        <w:t>(</w:t>
      </w:r>
      <w:r>
        <w:rPr>
          <w:i/>
          <w:w w:val="110"/>
          <w:sz w:val="12"/>
        </w:rPr>
        <w:t>l</w:t>
      </w:r>
      <w:r>
        <w:rPr>
          <w:rFonts w:ascii="LM Roman 6" w:hAnsi="LM Roman 6"/>
          <w:w w:val="110"/>
          <w:sz w:val="12"/>
        </w:rPr>
        <w:t>)</w:t>
      </w:r>
      <w:r>
        <w:rPr>
          <w:i/>
          <w:w w:val="110"/>
          <w:position w:val="-6"/>
          <w:sz w:val="16"/>
        </w:rPr>
        <w:t>h</w:t>
      </w:r>
      <w:r>
        <w:rPr>
          <w:rFonts w:ascii="LM Roman 6" w:hAnsi="LM Roman 6"/>
          <w:w w:val="110"/>
          <w:position w:val="2"/>
          <w:sz w:val="12"/>
        </w:rPr>
        <w:t>(</w:t>
      </w:r>
      <w:r>
        <w:rPr>
          <w:i/>
          <w:w w:val="110"/>
          <w:position w:val="2"/>
          <w:sz w:val="12"/>
        </w:rPr>
        <w:t>l</w:t>
      </w:r>
      <w:r>
        <w:rPr>
          <w:rFonts w:ascii="DejaVu Sans" w:hAnsi="DejaVu Sans"/>
          <w:i/>
          <w:w w:val="110"/>
          <w:position w:val="2"/>
          <w:sz w:val="12"/>
        </w:rPr>
        <w:t>−</w:t>
      </w:r>
      <w:r>
        <w:rPr>
          <w:rFonts w:ascii="LM Roman 6" w:hAnsi="LM Roman 6"/>
          <w:w w:val="110"/>
          <w:position w:val="2"/>
          <w:sz w:val="12"/>
        </w:rPr>
        <w:t>1)</w:t>
      </w:r>
      <w:r>
        <w:rPr>
          <w:rFonts w:ascii="LM Roman 8" w:hAnsi="LM Roman 8"/>
          <w:w w:val="110"/>
          <w:position w:val="-6"/>
          <w:sz w:val="16"/>
        </w:rPr>
        <w:t>)</w:t>
        <w:tab/>
      </w:r>
      <w:r>
        <w:rPr>
          <w:spacing w:val="-7"/>
          <w:w w:val="105"/>
          <w:position w:val="-6"/>
          <w:sz w:val="16"/>
        </w:rPr>
        <w:t>(4)</w:t>
      </w:r>
    </w:p>
    <w:p>
      <w:pPr>
        <w:pStyle w:val="BodyText"/>
        <w:spacing w:line="285" w:lineRule="auto" w:before="35"/>
        <w:ind w:left="318" w:right="2205"/>
        <w:jc w:val="both"/>
      </w:pPr>
      <w:r>
        <w:rPr/>
        <w:br w:type="column"/>
      </w:r>
      <w:r>
        <w:rPr/>
        <w:t>family and their inhibitors, as well as their affinities observed between them which are measured by the dissociation constant (Kd) values. It consists of 442 protein interactions and 68 ligand interactions. The Kiba dataset, on the other hand, was created using a method known as Kiba, which</w:t>
      </w:r>
      <w:r>
        <w:rPr>
          <w:spacing w:val="-6"/>
        </w:rPr>
        <w:t> </w:t>
      </w:r>
      <w:r>
        <w:rPr/>
        <w:t>included</w:t>
      </w:r>
      <w:r>
        <w:rPr>
          <w:spacing w:val="-6"/>
        </w:rPr>
        <w:t> </w:t>
      </w:r>
      <w:r>
        <w:rPr/>
        <w:t>kinase</w:t>
      </w:r>
      <w:r>
        <w:rPr>
          <w:spacing w:val="-5"/>
        </w:rPr>
        <w:t> </w:t>
      </w:r>
      <w:r>
        <w:rPr/>
        <w:t>inhibitor</w:t>
      </w:r>
      <w:r>
        <w:rPr>
          <w:spacing w:val="-6"/>
        </w:rPr>
        <w:t> </w:t>
      </w:r>
      <w:r>
        <w:rPr/>
        <w:t>bioactivities</w:t>
      </w:r>
      <w:r>
        <w:rPr>
          <w:spacing w:val="-6"/>
        </w:rPr>
        <w:t> </w:t>
      </w:r>
      <w:r>
        <w:rPr/>
        <w:t>from</w:t>
      </w:r>
      <w:r>
        <w:rPr>
          <w:spacing w:val="-5"/>
        </w:rPr>
        <w:t> </w:t>
      </w:r>
      <w:r>
        <w:rPr/>
        <w:t>several</w:t>
      </w:r>
      <w:r>
        <w:rPr>
          <w:spacing w:val="-6"/>
        </w:rPr>
        <w:t> </w:t>
      </w:r>
      <w:r>
        <w:rPr/>
        <w:t>sources</w:t>
      </w:r>
      <w:r>
        <w:rPr>
          <w:spacing w:val="-6"/>
        </w:rPr>
        <w:t> </w:t>
      </w:r>
      <w:r>
        <w:rPr/>
        <w:t>such</w:t>
      </w:r>
      <w:r>
        <w:rPr>
          <w:spacing w:val="-5"/>
        </w:rPr>
        <w:t> </w:t>
      </w:r>
      <w:r>
        <w:rPr>
          <w:spacing w:val="-8"/>
        </w:rPr>
        <w:t>as </w:t>
      </w:r>
      <w:r>
        <w:rPr/>
        <w:t>Ki, Kd, and IC50. By employing the statistical information included</w:t>
      </w:r>
      <w:r>
        <w:rPr>
          <w:spacing w:val="12"/>
        </w:rPr>
        <w:t> </w:t>
      </w:r>
      <w:r>
        <w:rPr>
          <w:spacing w:val="-7"/>
        </w:rPr>
        <w:t>in</w:t>
      </w:r>
    </w:p>
    <w:p>
      <w:pPr>
        <w:spacing w:after="0" w:line="285" w:lineRule="auto"/>
        <w:jc w:val="both"/>
        <w:sectPr>
          <w:type w:val="continuous"/>
          <w:pgSz w:w="14180" w:h="20020"/>
          <w:pgMar w:top="2180" w:bottom="1940" w:left="160" w:right="60"/>
          <w:cols w:num="2" w:equalWidth="0">
            <w:col w:w="6725" w:space="40"/>
            <w:col w:w="7195"/>
          </w:cols>
        </w:sectPr>
      </w:pPr>
    </w:p>
    <w:p>
      <w:pPr>
        <w:pStyle w:val="BodyText"/>
        <w:tabs>
          <w:tab w:pos="5170" w:val="left" w:leader="none"/>
          <w:tab w:pos="7082" w:val="left" w:leader="none"/>
        </w:tabs>
        <w:spacing w:line="182" w:lineRule="exact"/>
        <w:ind w:left="4279"/>
      </w:pPr>
      <w:r>
        <w:rPr>
          <w:i/>
          <w:w w:val="120"/>
          <w:position w:val="1"/>
          <w:sz w:val="12"/>
        </w:rPr>
        <w:t>u</w:t>
        <w:tab/>
        <w:t>v</w:t>
        <w:tab/>
      </w:r>
      <w:r>
        <w:rPr>
          <w:w w:val="105"/>
        </w:rPr>
        <w:t>Kiba</w:t>
      </w:r>
      <w:r>
        <w:rPr>
          <w:spacing w:val="5"/>
          <w:w w:val="105"/>
        </w:rPr>
        <w:t> </w:t>
      </w:r>
      <w:r>
        <w:rPr>
          <w:w w:val="105"/>
        </w:rPr>
        <w:t>scores,</w:t>
      </w:r>
      <w:r>
        <w:rPr>
          <w:spacing w:val="11"/>
          <w:w w:val="105"/>
        </w:rPr>
        <w:t> </w:t>
      </w:r>
      <w:r>
        <w:rPr>
          <w:w w:val="105"/>
        </w:rPr>
        <w:t>the</w:t>
      </w:r>
      <w:r>
        <w:rPr>
          <w:spacing w:val="6"/>
          <w:w w:val="105"/>
        </w:rPr>
        <w:t> </w:t>
      </w:r>
      <w:r>
        <w:rPr>
          <w:w w:val="105"/>
        </w:rPr>
        <w:t>consistency</w:t>
      </w:r>
      <w:r>
        <w:rPr>
          <w:spacing w:val="6"/>
          <w:w w:val="105"/>
        </w:rPr>
        <w:t> </w:t>
      </w:r>
      <w:r>
        <w:rPr>
          <w:w w:val="105"/>
        </w:rPr>
        <w:t>between</w:t>
      </w:r>
      <w:r>
        <w:rPr>
          <w:spacing w:val="6"/>
          <w:w w:val="105"/>
        </w:rPr>
        <w:t> </w:t>
      </w:r>
      <w:r>
        <w:rPr>
          <w:w w:val="105"/>
        </w:rPr>
        <w:t>Ki,</w:t>
      </w:r>
      <w:r>
        <w:rPr>
          <w:spacing w:val="11"/>
          <w:w w:val="105"/>
        </w:rPr>
        <w:t> </w:t>
      </w:r>
      <w:r>
        <w:rPr>
          <w:w w:val="105"/>
        </w:rPr>
        <w:t>Kd,</w:t>
      </w:r>
      <w:r>
        <w:rPr>
          <w:spacing w:val="11"/>
          <w:w w:val="105"/>
        </w:rPr>
        <w:t> </w:t>
      </w:r>
      <w:r>
        <w:rPr>
          <w:w w:val="105"/>
        </w:rPr>
        <w:t>and</w:t>
      </w:r>
      <w:r>
        <w:rPr>
          <w:spacing w:val="6"/>
          <w:w w:val="105"/>
        </w:rPr>
        <w:t> </w:t>
      </w:r>
      <w:r>
        <w:rPr>
          <w:w w:val="105"/>
        </w:rPr>
        <w:t>IC50</w:t>
      </w:r>
      <w:r>
        <w:rPr>
          <w:spacing w:val="5"/>
          <w:w w:val="105"/>
        </w:rPr>
        <w:t> </w:t>
      </w:r>
      <w:r>
        <w:rPr>
          <w:w w:val="105"/>
        </w:rPr>
        <w:t>was</w:t>
      </w:r>
      <w:r>
        <w:rPr>
          <w:spacing w:val="6"/>
          <w:w w:val="105"/>
        </w:rPr>
        <w:t> </w:t>
      </w:r>
      <w:r>
        <w:rPr>
          <w:w w:val="105"/>
        </w:rPr>
        <w:t>optimized.</w:t>
      </w:r>
    </w:p>
    <w:p>
      <w:pPr>
        <w:spacing w:after="0" w:line="182" w:lineRule="exact"/>
        <w:sectPr>
          <w:type w:val="continuous"/>
          <w:pgSz w:w="14180" w:h="20020"/>
          <w:pgMar w:top="2180" w:bottom="1940" w:left="160" w:right="60"/>
        </w:sectPr>
      </w:pPr>
    </w:p>
    <w:p>
      <w:pPr>
        <w:pStyle w:val="BodyText"/>
        <w:spacing w:line="276" w:lineRule="auto" w:before="87"/>
        <w:ind w:left="2061" w:firstLine="239"/>
        <w:jc w:val="both"/>
      </w:pPr>
      <w:r>
        <w:rPr>
          <w:w w:val="105"/>
          <w:position w:val="2"/>
        </w:rPr>
        <w:t>The</w:t>
      </w:r>
      <w:r>
        <w:rPr>
          <w:spacing w:val="-14"/>
          <w:w w:val="105"/>
          <w:position w:val="2"/>
        </w:rPr>
        <w:t> </w:t>
      </w:r>
      <w:r>
        <w:rPr>
          <w:w w:val="105"/>
          <w:position w:val="2"/>
        </w:rPr>
        <w:t>attention</w:t>
      </w:r>
      <w:r>
        <w:rPr>
          <w:spacing w:val="-13"/>
          <w:w w:val="105"/>
          <w:position w:val="2"/>
        </w:rPr>
        <w:t> </w:t>
      </w:r>
      <w:r>
        <w:rPr>
          <w:w w:val="105"/>
          <w:position w:val="2"/>
        </w:rPr>
        <w:t>coefficients</w:t>
      </w:r>
      <w:r>
        <w:rPr>
          <w:spacing w:val="-14"/>
          <w:w w:val="105"/>
          <w:position w:val="2"/>
        </w:rPr>
        <w:t> </w:t>
      </w:r>
      <w:r>
        <w:rPr>
          <w:i/>
          <w:w w:val="105"/>
          <w:position w:val="2"/>
        </w:rPr>
        <w:t>e</w:t>
      </w:r>
      <w:r>
        <w:rPr>
          <w:i/>
          <w:w w:val="105"/>
          <w:sz w:val="12"/>
        </w:rPr>
        <w:t>vu</w:t>
      </w:r>
      <w:r>
        <w:rPr>
          <w:i/>
          <w:spacing w:val="3"/>
          <w:w w:val="105"/>
          <w:sz w:val="12"/>
        </w:rPr>
        <w:t> </w:t>
      </w:r>
      <w:r>
        <w:rPr>
          <w:w w:val="105"/>
          <w:position w:val="2"/>
        </w:rPr>
        <w:t>give</w:t>
      </w:r>
      <w:r>
        <w:rPr>
          <w:spacing w:val="-13"/>
          <w:w w:val="105"/>
          <w:position w:val="2"/>
        </w:rPr>
        <w:t> </w:t>
      </w:r>
      <w:r>
        <w:rPr>
          <w:w w:val="105"/>
          <w:position w:val="2"/>
        </w:rPr>
        <w:t>exact</w:t>
      </w:r>
      <w:r>
        <w:rPr>
          <w:spacing w:val="-14"/>
          <w:w w:val="105"/>
          <w:position w:val="2"/>
        </w:rPr>
        <w:t> </w:t>
      </w:r>
      <w:r>
        <w:rPr>
          <w:w w:val="105"/>
          <w:position w:val="2"/>
        </w:rPr>
        <w:t>information</w:t>
      </w:r>
      <w:r>
        <w:rPr>
          <w:spacing w:val="-13"/>
          <w:w w:val="105"/>
          <w:position w:val="2"/>
        </w:rPr>
        <w:t> </w:t>
      </w:r>
      <w:r>
        <w:rPr>
          <w:w w:val="105"/>
          <w:position w:val="2"/>
        </w:rPr>
        <w:t>about</w:t>
      </w:r>
      <w:r>
        <w:rPr>
          <w:spacing w:val="-14"/>
          <w:w w:val="105"/>
          <w:position w:val="2"/>
        </w:rPr>
        <w:t> </w:t>
      </w:r>
      <w:r>
        <w:rPr>
          <w:w w:val="105"/>
          <w:position w:val="2"/>
        </w:rPr>
        <w:t>the</w:t>
      </w:r>
      <w:r>
        <w:rPr>
          <w:spacing w:val="-13"/>
          <w:w w:val="105"/>
          <w:position w:val="2"/>
        </w:rPr>
        <w:t> </w:t>
      </w:r>
      <w:r>
        <w:rPr>
          <w:spacing w:val="-3"/>
          <w:w w:val="105"/>
          <w:position w:val="2"/>
        </w:rPr>
        <w:t>first- </w:t>
      </w:r>
      <w:r>
        <w:rPr>
          <w:w w:val="105"/>
        </w:rPr>
        <w:t>order neighbors of </w:t>
      </w:r>
      <w:r>
        <w:rPr>
          <w:i/>
          <w:w w:val="105"/>
        </w:rPr>
        <w:t>v </w:t>
      </w:r>
      <w:r>
        <w:rPr>
          <w:w w:val="105"/>
        </w:rPr>
        <w:t>(including </w:t>
      </w:r>
      <w:r>
        <w:rPr>
          <w:i/>
          <w:w w:val="105"/>
        </w:rPr>
        <w:t>v</w:t>
      </w:r>
      <w:r>
        <w:rPr>
          <w:w w:val="105"/>
        </w:rPr>
        <w:t>). Then a soft-max normalization </w:t>
      </w:r>
      <w:r>
        <w:rPr>
          <w:spacing w:val="-6"/>
          <w:w w:val="105"/>
        </w:rPr>
        <w:t>is </w:t>
      </w:r>
      <w:r>
        <w:rPr>
          <w:w w:val="105"/>
          <w:position w:val="2"/>
        </w:rPr>
        <w:t>applied</w:t>
      </w:r>
      <w:r>
        <w:rPr>
          <w:spacing w:val="-5"/>
          <w:w w:val="105"/>
          <w:position w:val="2"/>
        </w:rPr>
        <w:t> </w:t>
      </w:r>
      <w:r>
        <w:rPr>
          <w:w w:val="105"/>
          <w:position w:val="2"/>
        </w:rPr>
        <w:t>to</w:t>
      </w:r>
      <w:r>
        <w:rPr>
          <w:spacing w:val="-4"/>
          <w:w w:val="105"/>
          <w:position w:val="2"/>
        </w:rPr>
        <w:t> </w:t>
      </w:r>
      <w:r>
        <w:rPr>
          <w:i/>
          <w:w w:val="105"/>
          <w:position w:val="2"/>
        </w:rPr>
        <w:t>e</w:t>
      </w:r>
      <w:r>
        <w:rPr>
          <w:i/>
          <w:w w:val="105"/>
          <w:sz w:val="12"/>
        </w:rPr>
        <w:t>vu</w:t>
      </w:r>
      <w:r>
        <w:rPr>
          <w:i/>
          <w:spacing w:val="13"/>
          <w:w w:val="105"/>
          <w:sz w:val="12"/>
        </w:rPr>
        <w:t> </w:t>
      </w:r>
      <w:r>
        <w:rPr>
          <w:w w:val="105"/>
          <w:position w:val="2"/>
        </w:rPr>
        <w:t>to</w:t>
      </w:r>
      <w:r>
        <w:rPr>
          <w:spacing w:val="-4"/>
          <w:w w:val="105"/>
          <w:position w:val="2"/>
        </w:rPr>
        <w:t> </w:t>
      </w:r>
      <w:r>
        <w:rPr>
          <w:w w:val="105"/>
          <w:position w:val="2"/>
        </w:rPr>
        <w:t>convert</w:t>
      </w:r>
      <w:r>
        <w:rPr>
          <w:spacing w:val="-4"/>
          <w:w w:val="105"/>
          <w:position w:val="2"/>
        </w:rPr>
        <w:t> </w:t>
      </w:r>
      <w:r>
        <w:rPr>
          <w:w w:val="105"/>
          <w:position w:val="2"/>
        </w:rPr>
        <w:t>the</w:t>
      </w:r>
      <w:r>
        <w:rPr>
          <w:spacing w:val="-5"/>
          <w:w w:val="105"/>
          <w:position w:val="2"/>
        </w:rPr>
        <w:t> </w:t>
      </w:r>
      <w:r>
        <w:rPr>
          <w:w w:val="105"/>
          <w:position w:val="2"/>
        </w:rPr>
        <w:t>value</w:t>
      </w:r>
      <w:r>
        <w:rPr>
          <w:spacing w:val="-4"/>
          <w:w w:val="105"/>
          <w:position w:val="2"/>
        </w:rPr>
        <w:t> </w:t>
      </w:r>
      <w:r>
        <w:rPr>
          <w:w w:val="105"/>
          <w:position w:val="2"/>
        </w:rPr>
        <w:t>to</w:t>
      </w:r>
      <w:r>
        <w:rPr>
          <w:spacing w:val="-5"/>
          <w:w w:val="105"/>
          <w:position w:val="2"/>
        </w:rPr>
        <w:t> </w:t>
      </w:r>
      <w:r>
        <w:rPr>
          <w:w w:val="105"/>
          <w:position w:val="2"/>
        </w:rPr>
        <w:t>the</w:t>
      </w:r>
      <w:r>
        <w:rPr>
          <w:spacing w:val="-4"/>
          <w:w w:val="105"/>
          <w:position w:val="2"/>
        </w:rPr>
        <w:t> </w:t>
      </w:r>
      <w:r>
        <w:rPr>
          <w:w w:val="105"/>
          <w:position w:val="2"/>
        </w:rPr>
        <w:t>probability</w:t>
      </w:r>
      <w:r>
        <w:rPr>
          <w:spacing w:val="-4"/>
          <w:w w:val="105"/>
          <w:position w:val="2"/>
        </w:rPr>
        <w:t> </w:t>
      </w:r>
      <w:r>
        <w:rPr>
          <w:w w:val="105"/>
          <w:position w:val="2"/>
        </w:rPr>
        <w:t>of</w:t>
      </w:r>
      <w:r>
        <w:rPr>
          <w:spacing w:val="-5"/>
          <w:w w:val="105"/>
          <w:position w:val="2"/>
        </w:rPr>
        <w:t> </w:t>
      </w:r>
      <w:r>
        <w:rPr>
          <w:w w:val="105"/>
          <w:position w:val="2"/>
        </w:rPr>
        <w:t>the</w:t>
      </w:r>
      <w:r>
        <w:rPr>
          <w:spacing w:val="-4"/>
          <w:w w:val="105"/>
          <w:position w:val="2"/>
        </w:rPr>
        <w:t> </w:t>
      </w:r>
      <w:r>
        <w:rPr>
          <w:w w:val="105"/>
          <w:position w:val="2"/>
        </w:rPr>
        <w:t>importance </w:t>
      </w:r>
      <w:r>
        <w:rPr>
          <w:w w:val="105"/>
        </w:rPr>
        <w:t>between </w:t>
      </w:r>
      <w:r>
        <w:rPr>
          <w:i/>
          <w:w w:val="105"/>
        </w:rPr>
        <w:t>u </w:t>
      </w:r>
      <w:r>
        <w:rPr>
          <w:w w:val="105"/>
        </w:rPr>
        <w:t>and</w:t>
      </w:r>
      <w:r>
        <w:rPr>
          <w:spacing w:val="-10"/>
          <w:w w:val="105"/>
        </w:rPr>
        <w:t> </w:t>
      </w:r>
      <w:r>
        <w:rPr>
          <w:i/>
          <w:spacing w:val="2"/>
          <w:w w:val="105"/>
        </w:rPr>
        <w:t>v</w:t>
      </w:r>
      <w:r>
        <w:rPr>
          <w:spacing w:val="2"/>
          <w:w w:val="105"/>
        </w:rPr>
        <w:t>.</w:t>
      </w:r>
    </w:p>
    <w:p>
      <w:pPr>
        <w:pStyle w:val="BodyText"/>
        <w:spacing w:line="285" w:lineRule="auto" w:before="35"/>
        <w:ind w:left="318" w:right="2205"/>
        <w:jc w:val="both"/>
      </w:pPr>
      <w:r>
        <w:rPr/>
        <w:br w:type="column"/>
      </w:r>
      <w:r>
        <w:rPr/>
        <w:t>Originally, the Kiba dataset has 467 targets and 52 498 medicines. The information of datasets that we employed in our study is summarized in Table 1.</w:t>
      </w:r>
    </w:p>
    <w:p>
      <w:pPr>
        <w:spacing w:after="0" w:line="285" w:lineRule="auto"/>
        <w:jc w:val="both"/>
        <w:sectPr>
          <w:type w:val="continuous"/>
          <w:pgSz w:w="14180" w:h="20020"/>
          <w:pgMar w:top="2180" w:bottom="1940" w:left="160" w:right="60"/>
          <w:cols w:num="2" w:equalWidth="0">
            <w:col w:w="6725" w:space="40"/>
            <w:col w:w="7195"/>
          </w:cols>
        </w:sectPr>
      </w:pPr>
    </w:p>
    <w:p>
      <w:pPr>
        <w:tabs>
          <w:tab w:pos="356" w:val="left" w:leader="none"/>
          <w:tab w:pos="1360" w:val="left" w:leader="none"/>
        </w:tabs>
        <w:spacing w:line="168" w:lineRule="exact" w:before="117"/>
        <w:ind w:left="0" w:right="0" w:firstLine="0"/>
        <w:jc w:val="right"/>
        <w:rPr>
          <w:rFonts w:ascii="LM Roman 8"/>
          <w:sz w:val="16"/>
        </w:rPr>
      </w:pPr>
      <w:r>
        <w:rPr>
          <w:w w:val="99"/>
          <w:position w:val="2"/>
          <w:sz w:val="16"/>
          <w:u w:val="single"/>
        </w:rPr>
        <w:t> </w:t>
      </w:r>
      <w:r>
        <w:rPr>
          <w:position w:val="2"/>
          <w:sz w:val="16"/>
          <w:u w:val="single"/>
        </w:rPr>
        <w:tab/>
      </w:r>
      <w:r>
        <w:rPr>
          <w:i/>
          <w:w w:val="120"/>
          <w:position w:val="2"/>
          <w:sz w:val="16"/>
          <w:u w:val="single"/>
        </w:rPr>
        <w:t>exp</w:t>
      </w:r>
      <w:r>
        <w:rPr>
          <w:rFonts w:ascii="LM Roman 8"/>
          <w:w w:val="120"/>
          <w:position w:val="2"/>
          <w:sz w:val="16"/>
          <w:u w:val="single"/>
        </w:rPr>
        <w:t>(</w:t>
      </w:r>
      <w:r>
        <w:rPr>
          <w:i/>
          <w:w w:val="120"/>
          <w:position w:val="2"/>
          <w:sz w:val="16"/>
          <w:u w:val="single"/>
        </w:rPr>
        <w:t>e</w:t>
      </w:r>
      <w:r>
        <w:rPr>
          <w:i/>
          <w:w w:val="120"/>
          <w:sz w:val="12"/>
          <w:u w:val="single"/>
        </w:rPr>
        <w:t>vu</w:t>
      </w:r>
      <w:r>
        <w:rPr>
          <w:rFonts w:ascii="LM Roman 8"/>
          <w:w w:val="120"/>
          <w:position w:val="2"/>
          <w:sz w:val="16"/>
          <w:u w:val="single"/>
        </w:rPr>
        <w:t>)</w:t>
      </w:r>
      <w:r>
        <w:rPr>
          <w:rFonts w:ascii="LM Roman 8"/>
          <w:position w:val="2"/>
          <w:sz w:val="16"/>
          <w:u w:val="single"/>
        </w:rPr>
        <w:tab/>
      </w:r>
    </w:p>
    <w:p>
      <w:pPr>
        <w:pStyle w:val="BodyText"/>
        <w:spacing w:before="3"/>
        <w:rPr>
          <w:rFonts w:ascii="LM Roman 8"/>
          <w:sz w:val="18"/>
        </w:rPr>
      </w:pPr>
      <w:r>
        <w:rPr/>
        <w:br w:type="column"/>
      </w:r>
      <w:r>
        <w:rPr>
          <w:rFonts w:ascii="LM Roman 8"/>
          <w:sz w:val="18"/>
        </w:rPr>
      </w:r>
    </w:p>
    <w:p>
      <w:pPr>
        <w:pStyle w:val="BodyText"/>
        <w:spacing w:line="26" w:lineRule="exact"/>
        <w:jc w:val="right"/>
      </w:pPr>
      <w:r>
        <w:rPr>
          <w:w w:val="95"/>
        </w:rPr>
        <w:t>(5)</w:t>
      </w:r>
    </w:p>
    <w:p>
      <w:pPr>
        <w:spacing w:before="72"/>
        <w:ind w:left="1154" w:right="0" w:firstLine="0"/>
        <w:jc w:val="left"/>
        <w:rPr>
          <w:sz w:val="15"/>
        </w:rPr>
      </w:pPr>
      <w:r>
        <w:rPr/>
        <w:br w:type="column"/>
      </w:r>
      <w:r>
        <w:rPr>
          <w:sz w:val="15"/>
        </w:rPr>
        <w:t>Table 1. Summary of the datasets</w:t>
      </w:r>
    </w:p>
    <w:p>
      <w:pPr>
        <w:pStyle w:val="BodyText"/>
        <w:spacing w:before="10"/>
        <w:rPr>
          <w:sz w:val="7"/>
        </w:rPr>
      </w:pPr>
    </w:p>
    <w:p>
      <w:pPr>
        <w:pStyle w:val="BodyText"/>
        <w:spacing w:line="20" w:lineRule="exact"/>
        <w:ind w:left="1149"/>
        <w:rPr>
          <w:sz w:val="2"/>
        </w:rPr>
      </w:pPr>
      <w:r>
        <w:rPr>
          <w:sz w:val="2"/>
        </w:rPr>
        <w:pict>
          <v:group style="width:149.550pt;height:.5pt;mso-position-horizontal-relative:char;mso-position-vertical-relative:line" coordorigin="0,0" coordsize="2991,10">
            <v:line style="position:absolute" from="0,5" to="2990,5" stroked="true" strokeweight=".498pt" strokecolor="#000000">
              <v:stroke dashstyle="solid"/>
            </v:line>
          </v:group>
        </w:pict>
      </w:r>
      <w:r>
        <w:rPr>
          <w:sz w:val="2"/>
        </w:rPr>
      </w:r>
    </w:p>
    <w:p>
      <w:pPr>
        <w:spacing w:after="0" w:line="20" w:lineRule="exact"/>
        <w:rPr>
          <w:sz w:val="2"/>
        </w:rPr>
        <w:sectPr>
          <w:type w:val="continuous"/>
          <w:pgSz w:w="14180" w:h="20020"/>
          <w:pgMar w:top="2180" w:bottom="1940" w:left="160" w:right="60"/>
          <w:cols w:num="3" w:equalWidth="0">
            <w:col w:w="6013" w:space="40"/>
            <w:col w:w="672" w:space="39"/>
            <w:col w:w="7196"/>
          </w:cols>
        </w:sectPr>
      </w:pPr>
    </w:p>
    <w:p>
      <w:pPr>
        <w:spacing w:line="100" w:lineRule="exact" w:before="0"/>
        <w:ind w:left="2749" w:right="0" w:firstLine="0"/>
        <w:jc w:val="left"/>
        <w:rPr>
          <w:rFonts w:ascii="Tuffy" w:hAnsi="Tuffy"/>
          <w:b w:val="0"/>
          <w:sz w:val="16"/>
        </w:rPr>
      </w:pPr>
      <w:r>
        <w:rPr>
          <w:i/>
          <w:w w:val="125"/>
          <w:position w:val="2"/>
          <w:sz w:val="16"/>
        </w:rPr>
        <w:t>α</w:t>
      </w:r>
      <w:r>
        <w:rPr>
          <w:i/>
          <w:w w:val="125"/>
          <w:sz w:val="12"/>
        </w:rPr>
        <w:t>vu </w:t>
      </w:r>
      <w:r>
        <w:rPr>
          <w:rFonts w:ascii="LM Roman 8" w:hAnsi="LM Roman 8"/>
          <w:w w:val="125"/>
          <w:position w:val="2"/>
          <w:sz w:val="16"/>
        </w:rPr>
        <w:t>= </w:t>
      </w:r>
      <w:r>
        <w:rPr>
          <w:i/>
          <w:w w:val="125"/>
          <w:position w:val="2"/>
          <w:sz w:val="16"/>
        </w:rPr>
        <w:t>softmax</w:t>
      </w:r>
      <w:r>
        <w:rPr>
          <w:i/>
          <w:w w:val="125"/>
          <w:sz w:val="12"/>
        </w:rPr>
        <w:t>u</w:t>
      </w:r>
      <w:r>
        <w:rPr>
          <w:rFonts w:ascii="LM Roman 8" w:hAnsi="LM Roman 8"/>
          <w:w w:val="125"/>
          <w:position w:val="2"/>
          <w:sz w:val="16"/>
        </w:rPr>
        <w:t>(</w:t>
      </w:r>
      <w:r>
        <w:rPr>
          <w:i/>
          <w:w w:val="125"/>
          <w:position w:val="2"/>
          <w:sz w:val="16"/>
        </w:rPr>
        <w:t>e</w:t>
      </w:r>
      <w:r>
        <w:rPr>
          <w:i/>
          <w:w w:val="125"/>
          <w:sz w:val="12"/>
        </w:rPr>
        <w:t>vu</w:t>
      </w:r>
      <w:r>
        <w:rPr>
          <w:rFonts w:ascii="LM Roman 8" w:hAnsi="LM Roman 8"/>
          <w:w w:val="125"/>
          <w:position w:val="2"/>
          <w:sz w:val="16"/>
        </w:rPr>
        <w:t>) = </w:t>
      </w:r>
      <w:r>
        <w:rPr>
          <w:rFonts w:ascii="Tuffy" w:hAnsi="Tuffy"/>
          <w:b w:val="0"/>
          <w:w w:val="160"/>
          <w:position w:val="2"/>
          <w:sz w:val="16"/>
        </w:rPr>
        <w:t>Σ</w:t>
      </w:r>
    </w:p>
    <w:p>
      <w:pPr>
        <w:spacing w:before="87"/>
        <w:ind w:left="-40" w:right="0" w:firstLine="0"/>
        <w:jc w:val="left"/>
        <w:rPr>
          <w:rFonts w:ascii="LM Roman 6" w:hAnsi="LM Roman 6"/>
          <w:sz w:val="12"/>
        </w:rPr>
      </w:pPr>
      <w:r>
        <w:rPr/>
        <w:br w:type="column"/>
      </w:r>
      <w:r>
        <w:rPr>
          <w:i/>
          <w:w w:val="125"/>
          <w:sz w:val="12"/>
        </w:rPr>
        <w:t>k</w:t>
      </w:r>
      <w:r>
        <w:rPr>
          <w:rFonts w:ascii="DejaVu Sans" w:hAnsi="DejaVu Sans"/>
          <w:i/>
          <w:w w:val="125"/>
          <w:sz w:val="12"/>
        </w:rPr>
        <w:t>∈</w:t>
      </w:r>
      <w:r>
        <w:rPr>
          <w:i/>
          <w:w w:val="125"/>
          <w:sz w:val="12"/>
        </w:rPr>
        <w:t>N</w:t>
      </w:r>
      <w:r>
        <w:rPr>
          <w:i/>
          <w:spacing w:val="-34"/>
          <w:w w:val="125"/>
          <w:sz w:val="12"/>
        </w:rPr>
        <w:t> </w:t>
      </w:r>
      <w:r>
        <w:rPr>
          <w:rFonts w:ascii="LM Roman 6" w:hAnsi="LM Roman 6"/>
          <w:spacing w:val="-5"/>
          <w:w w:val="125"/>
          <w:sz w:val="12"/>
        </w:rPr>
        <w:t>(</w:t>
      </w:r>
      <w:r>
        <w:rPr>
          <w:i/>
          <w:spacing w:val="-5"/>
          <w:w w:val="125"/>
          <w:sz w:val="12"/>
        </w:rPr>
        <w:t>v</w:t>
      </w:r>
      <w:r>
        <w:rPr>
          <w:rFonts w:ascii="LM Roman 6" w:hAnsi="LM Roman 6"/>
          <w:spacing w:val="-5"/>
          <w:w w:val="125"/>
          <w:sz w:val="12"/>
        </w:rPr>
        <w:t>)</w:t>
      </w:r>
    </w:p>
    <w:p>
      <w:pPr>
        <w:spacing w:line="219" w:lineRule="exact" w:before="0"/>
        <w:ind w:left="-2" w:right="0" w:firstLine="0"/>
        <w:jc w:val="left"/>
        <w:rPr>
          <w:rFonts w:ascii="LM Roman 8"/>
          <w:sz w:val="16"/>
        </w:rPr>
      </w:pPr>
      <w:r>
        <w:rPr/>
        <w:br w:type="column"/>
      </w:r>
      <w:r>
        <w:rPr>
          <w:i/>
          <w:w w:val="115"/>
          <w:sz w:val="16"/>
        </w:rPr>
        <w:t>exp</w:t>
      </w:r>
      <w:r>
        <w:rPr>
          <w:rFonts w:ascii="LM Roman 8"/>
          <w:w w:val="115"/>
          <w:sz w:val="16"/>
        </w:rPr>
        <w:t>(</w:t>
      </w:r>
      <w:r>
        <w:rPr>
          <w:i/>
          <w:w w:val="115"/>
          <w:sz w:val="16"/>
        </w:rPr>
        <w:t>e</w:t>
      </w:r>
      <w:r>
        <w:rPr>
          <w:i/>
          <w:w w:val="115"/>
          <w:sz w:val="16"/>
          <w:vertAlign w:val="subscript"/>
        </w:rPr>
        <w:t>vk</w:t>
      </w:r>
      <w:r>
        <w:rPr>
          <w:rFonts w:ascii="LM Roman 8"/>
          <w:w w:val="115"/>
          <w:sz w:val="16"/>
          <w:vertAlign w:val="baseline"/>
        </w:rPr>
        <w:t>)</w:t>
      </w:r>
    </w:p>
    <w:p>
      <w:pPr>
        <w:spacing w:before="69"/>
        <w:ind w:left="2683" w:right="3034" w:firstLine="0"/>
        <w:jc w:val="center"/>
        <w:rPr>
          <w:sz w:val="15"/>
        </w:rPr>
      </w:pPr>
      <w:r>
        <w:rPr/>
        <w:br w:type="column"/>
      </w:r>
      <w:r>
        <w:rPr>
          <w:sz w:val="15"/>
        </w:rPr>
        <w:t>Proteins   Compounds   Interactions</w:t>
      </w:r>
    </w:p>
    <w:p>
      <w:pPr>
        <w:pStyle w:val="BodyText"/>
        <w:spacing w:before="6"/>
        <w:rPr>
          <w:sz w:val="7"/>
        </w:rPr>
      </w:pPr>
    </w:p>
    <w:p>
      <w:pPr>
        <w:pStyle w:val="BodyText"/>
        <w:spacing w:line="20" w:lineRule="exact"/>
        <w:ind w:left="1861"/>
        <w:rPr>
          <w:sz w:val="2"/>
        </w:rPr>
      </w:pPr>
      <w:r>
        <w:rPr>
          <w:sz w:val="2"/>
        </w:rPr>
        <w:pict>
          <v:group style="width:149.550pt;height:.5pt;mso-position-horizontal-relative:char;mso-position-vertical-relative:line" coordorigin="0,0" coordsize="2991,10">
            <v:line style="position:absolute" from="0,5" to="2990,5" stroked="true" strokeweight=".498pt" strokecolor="#000000">
              <v:stroke dashstyle="solid"/>
            </v:line>
          </v:group>
        </w:pict>
      </w:r>
      <w:r>
        <w:rPr>
          <w:sz w:val="2"/>
        </w:rPr>
      </w:r>
    </w:p>
    <w:p>
      <w:pPr>
        <w:spacing w:after="0" w:line="20" w:lineRule="exact"/>
        <w:rPr>
          <w:sz w:val="2"/>
        </w:rPr>
        <w:sectPr>
          <w:type w:val="continuous"/>
          <w:pgSz w:w="14180" w:h="20020"/>
          <w:pgMar w:top="2180" w:bottom="1940" w:left="160" w:right="60"/>
          <w:cols w:num="4" w:equalWidth="0">
            <w:col w:w="4831" w:space="40"/>
            <w:col w:w="464" w:space="39"/>
            <w:col w:w="639" w:space="40"/>
            <w:col w:w="7907"/>
          </w:cols>
        </w:sectPr>
      </w:pPr>
    </w:p>
    <w:p>
      <w:pPr>
        <w:pStyle w:val="BodyText"/>
        <w:spacing w:line="152" w:lineRule="exact"/>
        <w:ind w:left="2300"/>
      </w:pPr>
      <w:r>
        <w:rPr/>
        <w:t>Finally,</w:t>
      </w:r>
      <w:r>
        <w:rPr>
          <w:spacing w:val="-13"/>
        </w:rPr>
        <w:t> </w:t>
      </w:r>
      <w:r>
        <w:rPr/>
        <w:t>the</w:t>
      </w:r>
      <w:r>
        <w:rPr>
          <w:spacing w:val="-16"/>
        </w:rPr>
        <w:t> </w:t>
      </w:r>
      <w:r>
        <w:rPr/>
        <w:t>final</w:t>
      </w:r>
      <w:r>
        <w:rPr>
          <w:spacing w:val="-16"/>
        </w:rPr>
        <w:t> </w:t>
      </w:r>
      <w:r>
        <w:rPr/>
        <w:t>representation</w:t>
      </w:r>
      <w:r>
        <w:rPr>
          <w:spacing w:val="-16"/>
        </w:rPr>
        <w:t> </w:t>
      </w:r>
      <w:r>
        <w:rPr/>
        <w:t>vector</w:t>
      </w:r>
      <w:r>
        <w:rPr>
          <w:spacing w:val="-16"/>
        </w:rPr>
        <w:t> </w:t>
      </w:r>
      <w:r>
        <w:rPr/>
        <w:t>is</w:t>
      </w:r>
      <w:r>
        <w:rPr>
          <w:spacing w:val="-16"/>
        </w:rPr>
        <w:t> </w:t>
      </w:r>
      <w:r>
        <w:rPr/>
        <w:t>the</w:t>
      </w:r>
      <w:r>
        <w:rPr>
          <w:spacing w:val="-16"/>
        </w:rPr>
        <w:t> </w:t>
      </w:r>
      <w:r>
        <w:rPr/>
        <w:t>output</w:t>
      </w:r>
      <w:r>
        <w:rPr>
          <w:spacing w:val="-16"/>
        </w:rPr>
        <w:t> </w:t>
      </w:r>
      <w:r>
        <w:rPr/>
        <w:t>vector</w:t>
      </w:r>
      <w:r>
        <w:rPr>
          <w:spacing w:val="-16"/>
        </w:rPr>
        <w:t> </w:t>
      </w:r>
      <w:r>
        <w:rPr/>
        <w:t>after</w:t>
      </w:r>
      <w:r>
        <w:rPr>
          <w:spacing w:val="-16"/>
        </w:rPr>
        <w:t> </w:t>
      </w:r>
      <w:r>
        <w:rPr/>
        <w:t>stacked</w:t>
      </w:r>
    </w:p>
    <w:p>
      <w:pPr>
        <w:pStyle w:val="BodyText"/>
        <w:spacing w:before="4"/>
        <w:ind w:left="2061"/>
      </w:pPr>
      <w:r>
        <w:rPr>
          <w:w w:val="110"/>
        </w:rPr>
        <w:t>k-hop layers </w:t>
      </w:r>
      <w:r>
        <w:rPr>
          <w:i/>
          <w:w w:val="110"/>
        </w:rPr>
        <w:t>Z </w:t>
      </w:r>
      <w:r>
        <w:rPr>
          <w:rFonts w:ascii="LM Roman 8"/>
          <w:w w:val="110"/>
        </w:rPr>
        <w:t>= </w:t>
      </w:r>
      <w:r>
        <w:rPr>
          <w:i/>
          <w:w w:val="110"/>
        </w:rPr>
        <w:t>H</w:t>
      </w:r>
      <w:r>
        <w:rPr>
          <w:i/>
          <w:w w:val="110"/>
          <w:vertAlign w:val="superscript"/>
        </w:rPr>
        <w:t>L</w:t>
      </w:r>
      <w:r>
        <w:rPr>
          <w:i/>
          <w:w w:val="110"/>
          <w:vertAlign w:val="baseline"/>
        </w:rPr>
        <w:t> </w:t>
      </w:r>
      <w:r>
        <w:rPr>
          <w:w w:val="110"/>
          <w:vertAlign w:val="baseline"/>
        </w:rPr>
        <w:t>(Eq. 3).</w:t>
      </w:r>
    </w:p>
    <w:p>
      <w:pPr>
        <w:tabs>
          <w:tab w:pos="1978" w:val="left" w:leader="none"/>
          <w:tab w:pos="2592" w:val="left" w:leader="none"/>
          <w:tab w:pos="3925" w:val="right" w:leader="none"/>
        </w:tabs>
        <w:spacing w:before="70"/>
        <w:ind w:left="1154" w:right="0" w:firstLine="0"/>
        <w:jc w:val="left"/>
        <w:rPr>
          <w:sz w:val="15"/>
        </w:rPr>
      </w:pPr>
      <w:r>
        <w:rPr/>
        <w:br w:type="column"/>
      </w:r>
      <w:r>
        <w:rPr>
          <w:sz w:val="15"/>
        </w:rPr>
        <w:t>Kiba</w:t>
        <w:tab/>
        <w:t>229</w:t>
        <w:tab/>
        <w:t>2</w:t>
      </w:r>
      <w:r>
        <w:rPr>
          <w:spacing w:val="-2"/>
          <w:sz w:val="15"/>
        </w:rPr>
        <w:t> </w:t>
      </w:r>
      <w:r>
        <w:rPr>
          <w:sz w:val="15"/>
        </w:rPr>
        <w:t>111</w:t>
        <w:tab/>
        <w:t>118</w:t>
      </w:r>
      <w:r>
        <w:rPr>
          <w:spacing w:val="-3"/>
          <w:sz w:val="15"/>
        </w:rPr>
        <w:t> </w:t>
      </w:r>
      <w:r>
        <w:rPr>
          <w:sz w:val="15"/>
        </w:rPr>
        <w:t>254</w:t>
      </w:r>
    </w:p>
    <w:p>
      <w:pPr>
        <w:tabs>
          <w:tab w:pos="2592" w:val="left" w:leader="none"/>
          <w:tab w:pos="3850" w:val="right" w:leader="none"/>
        </w:tabs>
        <w:spacing w:line="140" w:lineRule="exact" w:before="26"/>
        <w:ind w:left="1154" w:right="0" w:firstLine="0"/>
        <w:jc w:val="left"/>
        <w:rPr>
          <w:sz w:val="15"/>
        </w:rPr>
      </w:pPr>
      <w:r>
        <w:rPr>
          <w:sz w:val="15"/>
        </w:rPr>
        <w:t>Davis</w:t>
      </w:r>
      <w:r>
        <w:rPr>
          <w:spacing w:val="6"/>
          <w:sz w:val="15"/>
        </w:rPr>
        <w:t> </w:t>
      </w:r>
      <w:r>
        <w:rPr>
          <w:spacing w:val="2"/>
          <w:sz w:val="15"/>
        </w:rPr>
        <w:t>(</w:t>
      </w:r>
      <w:r>
        <w:rPr>
          <w:i/>
          <w:spacing w:val="2"/>
          <w:sz w:val="14"/>
        </w:rPr>
        <w:t>K</w:t>
      </w:r>
      <w:r>
        <w:rPr>
          <w:rFonts w:ascii="Arial"/>
          <w:i/>
          <w:spacing w:val="2"/>
          <w:sz w:val="14"/>
          <w:vertAlign w:val="subscript"/>
        </w:rPr>
        <w:t>d</w:t>
      </w:r>
      <w:r>
        <w:rPr>
          <w:spacing w:val="2"/>
          <w:sz w:val="15"/>
          <w:vertAlign w:val="baseline"/>
        </w:rPr>
        <w:t>)  </w:t>
      </w:r>
      <w:r>
        <w:rPr>
          <w:spacing w:val="31"/>
          <w:sz w:val="15"/>
          <w:vertAlign w:val="baseline"/>
        </w:rPr>
        <w:t> </w:t>
      </w:r>
      <w:r>
        <w:rPr>
          <w:sz w:val="15"/>
          <w:vertAlign w:val="baseline"/>
        </w:rPr>
        <w:t>442</w:t>
        <w:tab/>
        <w:t>68</w:t>
        <w:tab/>
        <w:t>30</w:t>
      </w:r>
      <w:r>
        <w:rPr>
          <w:spacing w:val="-2"/>
          <w:sz w:val="15"/>
          <w:vertAlign w:val="baseline"/>
        </w:rPr>
        <w:t> </w:t>
      </w:r>
      <w:r>
        <w:rPr>
          <w:sz w:val="15"/>
          <w:vertAlign w:val="baseline"/>
        </w:rPr>
        <w:t>056</w:t>
      </w:r>
    </w:p>
    <w:p>
      <w:pPr>
        <w:spacing w:after="0" w:line="140" w:lineRule="exact"/>
        <w:jc w:val="left"/>
        <w:rPr>
          <w:sz w:val="15"/>
        </w:rPr>
        <w:sectPr>
          <w:type w:val="continuous"/>
          <w:pgSz w:w="14180" w:h="20020"/>
          <w:pgMar w:top="2180" w:bottom="1940" w:left="160" w:right="60"/>
          <w:cols w:num="2" w:equalWidth="0">
            <w:col w:w="6725" w:space="40"/>
            <w:col w:w="7195"/>
          </w:cols>
        </w:sectPr>
      </w:pPr>
    </w:p>
    <w:p>
      <w:pPr>
        <w:pStyle w:val="BodyText"/>
        <w:tabs>
          <w:tab w:pos="7919" w:val="left" w:leader="none"/>
          <w:tab w:pos="10944" w:val="left" w:leader="none"/>
        </w:tabs>
        <w:spacing w:line="183" w:lineRule="exact"/>
        <w:ind w:left="2300"/>
      </w:pPr>
      <w:r>
        <w:rPr/>
        <w:t>Furthermore,  multi-head attention </w:t>
      </w:r>
      <w:r>
        <w:rPr>
          <w:spacing w:val="-3"/>
        </w:rPr>
        <w:t>(Vaswani  </w:t>
      </w:r>
      <w:r>
        <w:rPr>
          <w:i/>
        </w:rPr>
        <w:t>et al.</w:t>
      </w:r>
      <w:r>
        <w:rPr/>
        <w:t>, 2017) could</w:t>
      </w:r>
      <w:r>
        <w:rPr>
          <w:spacing w:val="35"/>
        </w:rPr>
        <w:t> </w:t>
      </w:r>
      <w:r>
        <w:rPr/>
        <w:t>also</w:t>
        <w:tab/>
      </w:r>
      <w:r>
        <w:rPr>
          <w:w w:val="99"/>
          <w:u w:val="single"/>
        </w:rPr>
        <w:t> </w:t>
      </w:r>
      <w:r>
        <w:rPr>
          <w:u w:val="single"/>
        </w:rPr>
        <w:tab/>
      </w:r>
    </w:p>
    <w:p>
      <w:pPr>
        <w:pStyle w:val="BodyText"/>
        <w:spacing w:line="285" w:lineRule="auto" w:before="35"/>
        <w:ind w:left="2061" w:right="7226"/>
      </w:pPr>
      <w:r>
        <w:rPr>
          <w:w w:val="105"/>
        </w:rPr>
        <w:t>apply</w:t>
      </w:r>
      <w:r>
        <w:rPr>
          <w:spacing w:val="-14"/>
          <w:w w:val="105"/>
        </w:rPr>
        <w:t> </w:t>
      </w:r>
      <w:r>
        <w:rPr>
          <w:w w:val="105"/>
        </w:rPr>
        <w:t>to</w:t>
      </w:r>
      <w:r>
        <w:rPr>
          <w:spacing w:val="-14"/>
          <w:w w:val="105"/>
        </w:rPr>
        <w:t> </w:t>
      </w:r>
      <w:r>
        <w:rPr>
          <w:w w:val="105"/>
        </w:rPr>
        <w:t>stabilize</w:t>
      </w:r>
      <w:r>
        <w:rPr>
          <w:spacing w:val="-14"/>
          <w:w w:val="105"/>
        </w:rPr>
        <w:t> </w:t>
      </w:r>
      <w:r>
        <w:rPr>
          <w:w w:val="105"/>
        </w:rPr>
        <w:t>the</w:t>
      </w:r>
      <w:r>
        <w:rPr>
          <w:spacing w:val="-13"/>
          <w:w w:val="105"/>
        </w:rPr>
        <w:t> </w:t>
      </w:r>
      <w:r>
        <w:rPr>
          <w:w w:val="105"/>
        </w:rPr>
        <w:t>learning</w:t>
      </w:r>
      <w:r>
        <w:rPr>
          <w:spacing w:val="-14"/>
          <w:w w:val="105"/>
        </w:rPr>
        <w:t> </w:t>
      </w:r>
      <w:r>
        <w:rPr>
          <w:w w:val="105"/>
        </w:rPr>
        <w:t>process</w:t>
      </w:r>
      <w:r>
        <w:rPr>
          <w:spacing w:val="-14"/>
          <w:w w:val="105"/>
        </w:rPr>
        <w:t> </w:t>
      </w:r>
      <w:r>
        <w:rPr>
          <w:w w:val="105"/>
        </w:rPr>
        <w:t>of</w:t>
      </w:r>
      <w:r>
        <w:rPr>
          <w:spacing w:val="-14"/>
          <w:w w:val="105"/>
        </w:rPr>
        <w:t> </w:t>
      </w:r>
      <w:r>
        <w:rPr>
          <w:w w:val="105"/>
        </w:rPr>
        <w:t>self-attention.</w:t>
      </w:r>
      <w:r>
        <w:rPr>
          <w:spacing w:val="-11"/>
          <w:w w:val="105"/>
        </w:rPr>
        <w:t> </w:t>
      </w:r>
      <w:r>
        <w:rPr>
          <w:spacing w:val="-7"/>
          <w:w w:val="105"/>
        </w:rPr>
        <w:t>To</w:t>
      </w:r>
      <w:r>
        <w:rPr>
          <w:spacing w:val="-14"/>
          <w:w w:val="105"/>
        </w:rPr>
        <w:t> </w:t>
      </w:r>
      <w:r>
        <w:rPr>
          <w:w w:val="105"/>
        </w:rPr>
        <w:t>put</w:t>
      </w:r>
      <w:r>
        <w:rPr>
          <w:spacing w:val="-13"/>
          <w:w w:val="105"/>
        </w:rPr>
        <w:t> </w:t>
      </w:r>
      <w:r>
        <w:rPr>
          <w:w w:val="105"/>
        </w:rPr>
        <w:t>it</w:t>
      </w:r>
      <w:r>
        <w:rPr>
          <w:spacing w:val="-14"/>
          <w:w w:val="105"/>
        </w:rPr>
        <w:t> </w:t>
      </w:r>
      <w:r>
        <w:rPr>
          <w:spacing w:val="-4"/>
          <w:w w:val="105"/>
        </w:rPr>
        <w:t>simply, </w:t>
      </w:r>
      <w:r>
        <w:rPr/>
        <w:t>multi-head attention computes </w:t>
      </w:r>
      <w:r>
        <w:rPr>
          <w:i/>
        </w:rPr>
        <w:t>K </w:t>
      </w:r>
      <w:r>
        <w:rPr/>
        <w:t>independent attention mechanisms</w:t>
      </w:r>
      <w:r>
        <w:rPr>
          <w:spacing w:val="3"/>
        </w:rPr>
        <w:t> </w:t>
      </w:r>
      <w:r>
        <w:rPr>
          <w:spacing w:val="-4"/>
        </w:rPr>
        <w:t>(Eq.</w:t>
      </w:r>
    </w:p>
    <w:p>
      <w:pPr>
        <w:spacing w:after="0" w:line="285" w:lineRule="auto"/>
        <w:sectPr>
          <w:type w:val="continuous"/>
          <w:pgSz w:w="14180" w:h="20020"/>
          <w:pgMar w:top="2180" w:bottom="1940" w:left="160" w:right="60"/>
        </w:sectPr>
      </w:pPr>
    </w:p>
    <w:p>
      <w:pPr>
        <w:pStyle w:val="BodyText"/>
        <w:spacing w:line="285" w:lineRule="auto"/>
        <w:ind w:left="2061"/>
      </w:pPr>
      <w:r>
        <w:rPr/>
        <w:pict>
          <v:shape style="position:absolute;margin-left:136.121002pt;margin-top:35.961174pt;width:66.95pt;height:9.75pt;mso-position-horizontal-relative:page;mso-position-vertical-relative:paragraph;z-index:-16803328" type="#_x0000_t202" filled="false" stroked="false">
            <v:textbox inset="0,0,0,0">
              <w:txbxContent>
                <w:p>
                  <w:pPr>
                    <w:tabs>
                      <w:tab w:pos="502" w:val="left" w:leader="none"/>
                    </w:tabs>
                    <w:spacing w:line="158" w:lineRule="auto" w:before="0"/>
                    <w:ind w:left="0" w:right="0" w:firstLine="0"/>
                    <w:jc w:val="left"/>
                    <w:rPr>
                      <w:rFonts w:ascii="LM Roman 6"/>
                      <w:sz w:val="12"/>
                    </w:rPr>
                  </w:pPr>
                  <w:r>
                    <w:rPr>
                      <w:i/>
                      <w:w w:val="115"/>
                      <w:sz w:val="16"/>
                    </w:rPr>
                    <w:t>h</w:t>
                  </w:r>
                  <w:r>
                    <w:rPr>
                      <w:i/>
                      <w:w w:val="115"/>
                      <w:sz w:val="16"/>
                      <w:vertAlign w:val="subscript"/>
                    </w:rPr>
                    <w:t>v</w:t>
                  </w:r>
                  <w:r>
                    <w:rPr>
                      <w:i/>
                      <w:w w:val="115"/>
                      <w:sz w:val="16"/>
                      <w:vertAlign w:val="baseline"/>
                    </w:rPr>
                    <w:tab/>
                  </w:r>
                  <w:r>
                    <w:rPr>
                      <w:rFonts w:ascii="LM Roman 8"/>
                      <w:w w:val="115"/>
                      <w:sz w:val="16"/>
                      <w:vertAlign w:val="baseline"/>
                    </w:rPr>
                    <w:t>=</w:t>
                  </w:r>
                  <w:r>
                    <w:rPr>
                      <w:rFonts w:ascii="LM Roman 8"/>
                      <w:spacing w:val="-31"/>
                      <w:w w:val="115"/>
                      <w:sz w:val="16"/>
                      <w:vertAlign w:val="baseline"/>
                    </w:rPr>
                    <w:t> </w:t>
                  </w:r>
                  <w:r>
                    <w:rPr>
                      <w:i/>
                      <w:spacing w:val="-3"/>
                      <w:w w:val="115"/>
                      <w:sz w:val="16"/>
                      <w:vertAlign w:val="baseline"/>
                    </w:rPr>
                    <w:t>AGG</w:t>
                  </w:r>
                  <w:r>
                    <w:rPr>
                      <w:i/>
                      <w:spacing w:val="-3"/>
                      <w:w w:val="115"/>
                      <w:position w:val="-4"/>
                      <w:sz w:val="12"/>
                      <w:vertAlign w:val="baseline"/>
                    </w:rPr>
                    <w:t>k</w:t>
                  </w:r>
                  <w:r>
                    <w:rPr>
                      <w:rFonts w:ascii="LM Roman 6"/>
                      <w:spacing w:val="-3"/>
                      <w:w w:val="115"/>
                      <w:position w:val="-4"/>
                      <w:sz w:val="12"/>
                      <w:vertAlign w:val="baseline"/>
                    </w:rPr>
                    <w:t>=1</w:t>
                  </w:r>
                </w:p>
              </w:txbxContent>
            </v:textbox>
            <w10:wrap type="none"/>
          </v:shape>
        </w:pict>
      </w:r>
      <w:r>
        <w:rPr/>
        <w:pict>
          <v:shape style="position:absolute;margin-left:209.779999pt;margin-top:35.961174pt;width:4.850pt;height:8pt;mso-position-horizontal-relative:page;mso-position-vertical-relative:paragraph;z-index:15744000" type="#_x0000_t202" filled="false" stroked="false">
            <v:textbox inset="0,0,0,0">
              <w:txbxContent>
                <w:p>
                  <w:pPr>
                    <w:spacing w:line="154" w:lineRule="exact" w:before="0"/>
                    <w:ind w:left="0" w:right="0" w:firstLine="0"/>
                    <w:jc w:val="left"/>
                    <w:rPr>
                      <w:i/>
                      <w:sz w:val="16"/>
                    </w:rPr>
                  </w:pPr>
                  <w:r>
                    <w:rPr>
                      <w:i/>
                      <w:w w:val="122"/>
                      <w:sz w:val="16"/>
                    </w:rPr>
                    <w:t>σ</w:t>
                  </w:r>
                </w:p>
              </w:txbxContent>
            </v:textbox>
            <w10:wrap type="none"/>
          </v:shape>
        </w:pict>
      </w:r>
      <w:r>
        <w:rPr/>
        <w:pict>
          <v:shape style="position:absolute;margin-left:249.483002pt;margin-top:35.961174pt;width:22.3pt;height:8.5pt;mso-position-horizontal-relative:page;mso-position-vertical-relative:paragraph;z-index:15745024" type="#_x0000_t202" filled="false" stroked="false">
            <v:textbox inset="0,0,0,0">
              <w:txbxContent>
                <w:p>
                  <w:pPr>
                    <w:spacing w:line="165" w:lineRule="exact" w:before="0"/>
                    <w:ind w:left="0" w:right="0" w:firstLine="0"/>
                    <w:jc w:val="left"/>
                    <w:rPr>
                      <w:i/>
                      <w:sz w:val="16"/>
                    </w:rPr>
                  </w:pPr>
                  <w:r>
                    <w:rPr>
                      <w:i/>
                      <w:w w:val="130"/>
                      <w:position w:val="2"/>
                      <w:sz w:val="16"/>
                    </w:rPr>
                    <w:t>α</w:t>
                  </w:r>
                  <w:r>
                    <w:rPr>
                      <w:i/>
                      <w:w w:val="130"/>
                      <w:sz w:val="12"/>
                    </w:rPr>
                    <w:t>vu</w:t>
                  </w:r>
                  <w:r>
                    <w:rPr>
                      <w:i/>
                      <w:w w:val="130"/>
                      <w:position w:val="2"/>
                      <w:sz w:val="16"/>
                    </w:rPr>
                    <w:t>W</w:t>
                  </w:r>
                </w:p>
              </w:txbxContent>
            </v:textbox>
            <w10:wrap type="none"/>
          </v:shape>
        </w:pict>
      </w:r>
      <w:r>
        <w:rPr/>
        <w:pict>
          <v:shape style="position:absolute;margin-left:290.841003pt;margin-top:35.961174pt;width:9.3pt;height:8.75pt;mso-position-horizontal-relative:page;mso-position-vertical-relative:paragraph;z-index:-16801280" type="#_x0000_t202" filled="false" stroked="false">
            <v:textbox inset="0,0,0,0">
              <w:txbxContent>
                <w:p>
                  <w:pPr>
                    <w:spacing w:line="154" w:lineRule="exact" w:before="0"/>
                    <w:ind w:left="0" w:right="0" w:firstLine="0"/>
                    <w:jc w:val="left"/>
                    <w:rPr>
                      <w:i/>
                      <w:sz w:val="16"/>
                    </w:rPr>
                  </w:pPr>
                  <w:r>
                    <w:rPr>
                      <w:i/>
                      <w:w w:val="125"/>
                      <w:sz w:val="16"/>
                    </w:rPr>
                    <w:t>h</w:t>
                  </w:r>
                  <w:r>
                    <w:rPr>
                      <w:i/>
                      <w:w w:val="125"/>
                      <w:sz w:val="16"/>
                      <w:vertAlign w:val="subscript"/>
                    </w:rPr>
                    <w:t>u</w:t>
                  </w:r>
                </w:p>
              </w:txbxContent>
            </v:textbox>
            <w10:wrap type="none"/>
          </v:shape>
        </w:pict>
      </w:r>
      <w:r>
        <w:rPr/>
        <w:pict>
          <v:shape style="position:absolute;margin-left:316.842987pt;margin-top:35.961174pt;width:2.4pt;height:8pt;mso-position-horizontal-relative:page;mso-position-vertical-relative:paragraph;z-index:15746048" type="#_x0000_t202" filled="false" stroked="false">
            <v:textbox inset="0,0,0,0">
              <w:txbxContent>
                <w:p>
                  <w:pPr>
                    <w:spacing w:line="154" w:lineRule="exact" w:before="0"/>
                    <w:ind w:left="0" w:right="0" w:firstLine="0"/>
                    <w:jc w:val="left"/>
                    <w:rPr>
                      <w:i/>
                      <w:sz w:val="16"/>
                    </w:rPr>
                  </w:pPr>
                  <w:r>
                    <w:rPr>
                      <w:i/>
                      <w:w w:val="117"/>
                      <w:sz w:val="16"/>
                    </w:rPr>
                    <w:t>.</w:t>
                  </w:r>
                </w:p>
              </w:txbxContent>
            </v:textbox>
            <w10:wrap type="none"/>
          </v:shape>
        </w:pict>
      </w:r>
      <w:r>
        <w:rPr/>
        <w:t>3) and aggregates </w:t>
      </w:r>
      <w:r>
        <w:rPr>
          <w:i/>
        </w:rPr>
        <w:t>AGG </w:t>
      </w:r>
      <w:r>
        <w:rPr/>
        <w:t>all the features by concatenation or summation methods, as the following formula:</w:t>
      </w:r>
    </w:p>
    <w:p>
      <w:pPr>
        <w:pStyle w:val="BodyText"/>
        <w:spacing w:line="285" w:lineRule="auto" w:before="80"/>
        <w:ind w:left="318" w:right="2202" w:firstLine="239"/>
      </w:pPr>
      <w:r>
        <w:rPr/>
        <w:br w:type="column"/>
      </w:r>
      <w:r>
        <w:rPr/>
        <w:t>Besides,</w:t>
      </w:r>
      <w:r>
        <w:rPr>
          <w:spacing w:val="-9"/>
        </w:rPr>
        <w:t> </w:t>
      </w:r>
      <w:r>
        <w:rPr/>
        <w:t>instead</w:t>
      </w:r>
      <w:r>
        <w:rPr>
          <w:spacing w:val="-12"/>
        </w:rPr>
        <w:t> </w:t>
      </w:r>
      <w:r>
        <w:rPr/>
        <w:t>of</w:t>
      </w:r>
      <w:r>
        <w:rPr>
          <w:spacing w:val="-12"/>
        </w:rPr>
        <w:t> </w:t>
      </w:r>
      <w:r>
        <w:rPr/>
        <w:t>using</w:t>
      </w:r>
      <w:r>
        <w:rPr>
          <w:spacing w:val="-13"/>
        </w:rPr>
        <w:t> </w:t>
      </w:r>
      <w:r>
        <w:rPr/>
        <w:t>the</w:t>
      </w:r>
      <w:r>
        <w:rPr>
          <w:spacing w:val="-12"/>
        </w:rPr>
        <w:t> </w:t>
      </w:r>
      <w:r>
        <w:rPr/>
        <w:t>original</w:t>
      </w:r>
      <w:r>
        <w:rPr>
          <w:spacing w:val="-12"/>
        </w:rPr>
        <w:t> </w:t>
      </w:r>
      <w:r>
        <w:rPr/>
        <w:t>dissociation</w:t>
      </w:r>
      <w:r>
        <w:rPr>
          <w:spacing w:val="-13"/>
        </w:rPr>
        <w:t> </w:t>
      </w:r>
      <w:r>
        <w:rPr/>
        <w:t>constant</w:t>
      </w:r>
      <w:r>
        <w:rPr>
          <w:spacing w:val="-12"/>
        </w:rPr>
        <w:t> </w:t>
      </w:r>
      <w:r>
        <w:rPr/>
        <w:t>(Kd)</w:t>
      </w:r>
      <w:r>
        <w:rPr>
          <w:spacing w:val="-12"/>
        </w:rPr>
        <w:t> </w:t>
      </w:r>
      <w:r>
        <w:rPr>
          <w:spacing w:val="-3"/>
        </w:rPr>
        <w:t>values </w:t>
      </w:r>
      <w:r>
        <w:rPr/>
        <w:t>in</w:t>
      </w:r>
      <w:r>
        <w:rPr>
          <w:spacing w:val="-6"/>
        </w:rPr>
        <w:t> </w:t>
      </w:r>
      <w:r>
        <w:rPr/>
        <w:t>the</w:t>
      </w:r>
      <w:r>
        <w:rPr>
          <w:spacing w:val="-6"/>
        </w:rPr>
        <w:t> </w:t>
      </w:r>
      <w:r>
        <w:rPr/>
        <w:t>Davis</w:t>
      </w:r>
      <w:r>
        <w:rPr>
          <w:spacing w:val="-5"/>
        </w:rPr>
        <w:t> </w:t>
      </w:r>
      <w:r>
        <w:rPr/>
        <w:t>dataset,</w:t>
      </w:r>
      <w:r>
        <w:rPr>
          <w:spacing w:val="-5"/>
        </w:rPr>
        <w:t> </w:t>
      </w:r>
      <w:r>
        <w:rPr/>
        <w:t>we</w:t>
      </w:r>
      <w:r>
        <w:rPr>
          <w:spacing w:val="-6"/>
        </w:rPr>
        <w:t> </w:t>
      </w:r>
      <w:r>
        <w:rPr/>
        <w:t>use</w:t>
      </w:r>
      <w:r>
        <w:rPr>
          <w:spacing w:val="-5"/>
        </w:rPr>
        <w:t> </w:t>
      </w:r>
      <w:r>
        <w:rPr/>
        <w:t>the</w:t>
      </w:r>
      <w:r>
        <w:rPr>
          <w:spacing w:val="-6"/>
        </w:rPr>
        <w:t> </w:t>
      </w:r>
      <w:r>
        <w:rPr/>
        <w:t>log-transformed</w:t>
      </w:r>
      <w:r>
        <w:rPr>
          <w:spacing w:val="-6"/>
        </w:rPr>
        <w:t> </w:t>
      </w:r>
      <w:r>
        <w:rPr/>
        <w:t>version</w:t>
      </w:r>
      <w:r>
        <w:rPr>
          <w:spacing w:val="-5"/>
        </w:rPr>
        <w:t> </w:t>
      </w:r>
      <w:r>
        <w:rPr/>
        <w:t>as</w:t>
      </w:r>
      <w:r>
        <w:rPr>
          <w:spacing w:val="-6"/>
        </w:rPr>
        <w:t> </w:t>
      </w:r>
      <w:r>
        <w:rPr/>
        <w:t>in</w:t>
      </w:r>
      <w:r>
        <w:rPr>
          <w:spacing w:val="-6"/>
        </w:rPr>
        <w:t> </w:t>
      </w:r>
      <w:r>
        <w:rPr/>
        <w:t>the</w:t>
      </w:r>
      <w:r>
        <w:rPr>
          <w:spacing w:val="-5"/>
        </w:rPr>
        <w:t> </w:t>
      </w:r>
      <w:r>
        <w:rPr/>
        <w:t>study</w:t>
      </w:r>
      <w:r>
        <w:rPr>
          <w:spacing w:val="-6"/>
        </w:rPr>
        <w:t> </w:t>
      </w:r>
      <w:r>
        <w:rPr/>
        <w:t>of</w:t>
      </w:r>
    </w:p>
    <w:p>
      <w:pPr>
        <w:spacing w:after="0" w:line="285" w:lineRule="auto"/>
        <w:sectPr>
          <w:type w:val="continuous"/>
          <w:pgSz w:w="14180" w:h="20020"/>
          <w:pgMar w:top="2180" w:bottom="1940" w:left="160" w:right="60"/>
          <w:cols w:num="2" w:equalWidth="0">
            <w:col w:w="6725" w:space="40"/>
            <w:col w:w="7195"/>
          </w:cols>
        </w:sectPr>
      </w:pPr>
    </w:p>
    <w:p>
      <w:pPr>
        <w:spacing w:before="101"/>
        <w:ind w:left="0" w:right="0" w:firstLine="0"/>
        <w:jc w:val="right"/>
        <w:rPr>
          <w:rFonts w:ascii="LM Roman 6"/>
          <w:sz w:val="12"/>
        </w:rPr>
      </w:pPr>
      <w:r>
        <w:rPr/>
        <w:pict>
          <v:shape style="position:absolute;margin-left:441.494995pt;margin-top:15.176423pt;width:15.25pt;height:8.9pt;mso-position-horizontal-relative:page;mso-position-vertical-relative:paragraph;z-index:15746560" type="#_x0000_t202" filled="false" stroked="false">
            <v:textbox inset="0,0,0,0">
              <w:txbxContent>
                <w:p>
                  <w:pPr>
                    <w:spacing w:line="154" w:lineRule="exact" w:before="0"/>
                    <w:ind w:left="0" w:right="0" w:firstLine="0"/>
                    <w:jc w:val="left"/>
                    <w:rPr>
                      <w:i/>
                      <w:sz w:val="16"/>
                    </w:rPr>
                  </w:pPr>
                  <w:r>
                    <w:rPr>
                      <w:i/>
                      <w:w w:val="120"/>
                      <w:sz w:val="16"/>
                    </w:rPr>
                    <w:t>pK</w:t>
                  </w:r>
                  <w:r>
                    <w:rPr>
                      <w:i/>
                      <w:w w:val="120"/>
                      <w:sz w:val="16"/>
                      <w:vertAlign w:val="subscript"/>
                    </w:rPr>
                    <w:t>d</w:t>
                  </w:r>
                </w:p>
              </w:txbxContent>
            </v:textbox>
            <w10:wrap type="none"/>
          </v:shape>
        </w:pict>
      </w:r>
      <w:r>
        <w:rPr/>
        <w:pict>
          <v:shape style="position:absolute;margin-left:459.591003pt;margin-top:15.176423pt;width:19.8pt;height:8pt;mso-position-horizontal-relative:page;mso-position-vertical-relative:paragraph;z-index:15747072" type="#_x0000_t202" filled="false" stroked="false">
            <v:textbox inset="0,0,0,0">
              <w:txbxContent>
                <w:p>
                  <w:pPr>
                    <w:pStyle w:val="BodyText"/>
                    <w:spacing w:line="159" w:lineRule="exact"/>
                    <w:rPr>
                      <w:rFonts w:ascii="LM Roman 8"/>
                    </w:rPr>
                  </w:pPr>
                  <w:r>
                    <w:rPr>
                      <w:rFonts w:ascii="LM Roman 8"/>
                    </w:rPr>
                    <w:t>= </w:t>
                  </w:r>
                  <w:r>
                    <w:rPr>
                      <w:rFonts w:ascii="LM Roman 8"/>
                      <w:spacing w:val="-7"/>
                    </w:rPr>
                    <w:t>log</w:t>
                  </w:r>
                </w:p>
              </w:txbxContent>
            </v:textbox>
            <w10:wrap type="none"/>
          </v:shape>
        </w:pict>
      </w:r>
      <w:r>
        <w:rPr/>
        <w:pict>
          <v:shape style="position:absolute;margin-left:585.986023pt;margin-top:13.789625pt;width:9.3pt;height:9.65pt;mso-position-horizontal-relative:page;mso-position-vertical-relative:paragraph;z-index:15748096" type="#_x0000_t202" filled="false" stroked="false">
            <v:textbox inset="0,0,0,0">
              <w:txbxContent>
                <w:p>
                  <w:pPr>
                    <w:pStyle w:val="BodyText"/>
                    <w:spacing w:line="182" w:lineRule="exact"/>
                  </w:pPr>
                  <w:r>
                    <w:rPr>
                      <w:w w:val="95"/>
                    </w:rPr>
                    <w:t>(8)</w:t>
                  </w:r>
                </w:p>
              </w:txbxContent>
            </v:textbox>
            <w10:wrap type="none"/>
          </v:shape>
        </w:pict>
      </w:r>
      <w:r>
        <w:rPr>
          <w:rFonts w:ascii="LM Roman 6"/>
          <w:w w:val="105"/>
          <w:sz w:val="12"/>
        </w:rPr>
        <w:t>(</w:t>
      </w:r>
      <w:r>
        <w:rPr>
          <w:i/>
          <w:w w:val="105"/>
          <w:sz w:val="12"/>
        </w:rPr>
        <w:t>l</w:t>
      </w:r>
      <w:r>
        <w:rPr>
          <w:rFonts w:ascii="LM Roman 6"/>
          <w:w w:val="105"/>
          <w:sz w:val="12"/>
        </w:rPr>
        <w:t>+1)</w:t>
      </w:r>
    </w:p>
    <w:p>
      <w:pPr>
        <w:spacing w:line="148" w:lineRule="auto" w:before="0"/>
        <w:ind w:left="586" w:right="0" w:firstLine="0"/>
        <w:jc w:val="left"/>
        <w:rPr>
          <w:rFonts w:ascii="Tuffy" w:hAnsi="Tuffy"/>
          <w:b w:val="0"/>
          <w:sz w:val="16"/>
        </w:rPr>
      </w:pPr>
      <w:r>
        <w:rPr/>
        <w:br w:type="column"/>
      </w:r>
      <w:r>
        <w:rPr>
          <w:i/>
          <w:w w:val="175"/>
          <w:position w:val="-15"/>
          <w:sz w:val="12"/>
        </w:rPr>
        <w:t>K </w:t>
      </w:r>
      <w:r>
        <w:rPr>
          <w:rFonts w:ascii="Tuffy" w:hAnsi="Tuffy"/>
          <w:b w:val="0"/>
          <w:w w:val="375"/>
          <w:sz w:val="16"/>
        </w:rPr>
        <w:t>. .</w:t>
      </w:r>
      <w:r>
        <w:rPr>
          <w:rFonts w:ascii="Tuffy" w:hAnsi="Tuffy"/>
          <w:b w:val="0"/>
          <w:spacing w:val="-116"/>
          <w:w w:val="375"/>
          <w:sz w:val="16"/>
        </w:rPr>
        <w:t> </w:t>
      </w:r>
      <w:r>
        <w:rPr>
          <w:rFonts w:ascii="Tuffy" w:hAnsi="Tuffy"/>
          <w:b w:val="0"/>
          <w:spacing w:val="-18"/>
          <w:w w:val="270"/>
          <w:position w:val="-6"/>
          <w:sz w:val="16"/>
        </w:rPr>
        <w:t>Σ</w:t>
      </w:r>
    </w:p>
    <w:p>
      <w:pPr>
        <w:spacing w:before="120"/>
        <w:ind w:left="590" w:right="0" w:firstLine="0"/>
        <w:jc w:val="left"/>
        <w:rPr>
          <w:rFonts w:ascii="LM Roman 6"/>
          <w:sz w:val="12"/>
        </w:rPr>
      </w:pPr>
      <w:r>
        <w:rPr/>
        <w:br w:type="column"/>
      </w:r>
      <w:r>
        <w:rPr>
          <w:rFonts w:ascii="LM Roman 6"/>
          <w:spacing w:val="-3"/>
          <w:w w:val="105"/>
          <w:sz w:val="12"/>
        </w:rPr>
        <w:t>(</w:t>
      </w:r>
      <w:r>
        <w:rPr>
          <w:i/>
          <w:spacing w:val="-3"/>
          <w:w w:val="105"/>
          <w:sz w:val="12"/>
        </w:rPr>
        <w:t>l</w:t>
      </w:r>
      <w:r>
        <w:rPr>
          <w:rFonts w:ascii="LM Roman 6"/>
          <w:spacing w:val="-3"/>
          <w:w w:val="105"/>
          <w:sz w:val="12"/>
        </w:rPr>
        <w:t>+1)</w:t>
      </w:r>
    </w:p>
    <w:p>
      <w:pPr>
        <w:spacing w:line="273" w:lineRule="exact" w:before="0"/>
        <w:ind w:left="67" w:right="0" w:firstLine="0"/>
        <w:jc w:val="left"/>
        <w:rPr>
          <w:rFonts w:ascii="Tuffy" w:hAnsi="Tuffy"/>
          <w:b w:val="0"/>
          <w:sz w:val="16"/>
        </w:rPr>
      </w:pPr>
      <w:r>
        <w:rPr/>
        <w:br w:type="column"/>
      </w:r>
      <w:r>
        <w:rPr>
          <w:rFonts w:ascii="LM Roman 6" w:hAnsi="LM Roman 6"/>
          <w:w w:val="120"/>
          <w:sz w:val="12"/>
        </w:rPr>
        <w:t>(</w:t>
      </w:r>
      <w:r>
        <w:rPr>
          <w:i/>
          <w:w w:val="120"/>
          <w:sz w:val="12"/>
        </w:rPr>
        <w:t>l</w:t>
      </w:r>
      <w:r>
        <w:rPr>
          <w:rFonts w:ascii="LM Roman 6" w:hAnsi="LM Roman 6"/>
          <w:w w:val="120"/>
          <w:sz w:val="12"/>
        </w:rPr>
        <w:t>)</w:t>
      </w:r>
      <w:r>
        <w:rPr>
          <w:rFonts w:ascii="Tuffy" w:hAnsi="Tuffy"/>
          <w:b w:val="0"/>
          <w:w w:val="120"/>
          <w:position w:val="14"/>
          <w:sz w:val="16"/>
        </w:rPr>
        <w:t>ΣΣ</w:t>
      </w:r>
    </w:p>
    <w:p>
      <w:pPr>
        <w:spacing w:before="172"/>
        <w:ind w:left="321" w:right="0" w:firstLine="0"/>
        <w:jc w:val="left"/>
        <w:rPr>
          <w:sz w:val="16"/>
        </w:rPr>
      </w:pPr>
      <w:r>
        <w:rPr/>
        <w:br w:type="column"/>
      </w:r>
      <w:r>
        <w:rPr>
          <w:sz w:val="16"/>
        </w:rPr>
        <w:t>(6)</w:t>
      </w:r>
    </w:p>
    <w:p>
      <w:pPr>
        <w:spacing w:before="1"/>
        <w:ind w:left="318" w:right="0" w:firstLine="0"/>
        <w:jc w:val="left"/>
        <w:rPr>
          <w:sz w:val="16"/>
        </w:rPr>
      </w:pPr>
      <w:r>
        <w:rPr/>
        <w:br w:type="column"/>
      </w:r>
      <w:r>
        <w:rPr>
          <w:sz w:val="16"/>
        </w:rPr>
        <w:t>He </w:t>
      </w:r>
      <w:r>
        <w:rPr>
          <w:i/>
          <w:sz w:val="16"/>
        </w:rPr>
        <w:t>et al.</w:t>
      </w:r>
      <w:r>
        <w:rPr>
          <w:sz w:val="16"/>
        </w:rPr>
        <w:t>,</w:t>
      </w:r>
      <w:r>
        <w:rPr>
          <w:spacing w:val="-4"/>
          <w:sz w:val="16"/>
        </w:rPr>
        <w:t> 2017a</w:t>
      </w:r>
    </w:p>
    <w:p>
      <w:pPr>
        <w:spacing w:before="43"/>
        <w:ind w:left="1476" w:right="0" w:firstLine="0"/>
        <w:jc w:val="left"/>
        <w:rPr>
          <w:rFonts w:ascii="Tuffy" w:hAnsi="Tuffy"/>
          <w:b w:val="0"/>
          <w:sz w:val="16"/>
        </w:rPr>
      </w:pPr>
      <w:r>
        <w:rPr/>
        <w:br w:type="column"/>
      </w:r>
      <w:r>
        <w:rPr>
          <w:rFonts w:ascii="Tuffy" w:hAnsi="Tuffy"/>
          <w:b w:val="0"/>
          <w:w w:val="375"/>
          <w:sz w:val="16"/>
        </w:rPr>
        <w:t>.</w:t>
      </w:r>
      <w:r>
        <w:rPr>
          <w:rFonts w:ascii="Tuffy" w:hAnsi="Tuffy"/>
          <w:b w:val="0"/>
          <w:spacing w:val="-143"/>
          <w:w w:val="375"/>
          <w:sz w:val="16"/>
        </w:rPr>
        <w:t> </w:t>
      </w:r>
      <w:r>
        <w:rPr>
          <w:i/>
          <w:w w:val="140"/>
          <w:position w:val="-10"/>
          <w:sz w:val="16"/>
          <w:u w:val="single"/>
        </w:rPr>
        <w:t>k</w:t>
      </w:r>
      <w:r>
        <w:rPr>
          <w:i/>
          <w:w w:val="140"/>
          <w:position w:val="-10"/>
          <w:sz w:val="16"/>
        </w:rPr>
        <w:t> </w:t>
      </w:r>
      <w:r>
        <w:rPr>
          <w:rFonts w:ascii="Tuffy" w:hAnsi="Tuffy"/>
          <w:b w:val="0"/>
          <w:w w:val="140"/>
          <w:sz w:val="16"/>
        </w:rPr>
        <w:t>Σ</w:t>
      </w:r>
    </w:p>
    <w:p>
      <w:pPr>
        <w:pStyle w:val="BodyText"/>
        <w:spacing w:before="7"/>
        <w:rPr>
          <w:rFonts w:ascii="Tuffy"/>
          <w:b w:val="0"/>
          <w:sz w:val="2"/>
        </w:rPr>
      </w:pPr>
    </w:p>
    <w:p>
      <w:pPr>
        <w:pStyle w:val="BodyText"/>
        <w:spacing w:line="119" w:lineRule="exact"/>
        <w:ind w:left="1292"/>
        <w:rPr>
          <w:rFonts w:ascii="Tuffy"/>
          <w:sz w:val="11"/>
        </w:rPr>
      </w:pPr>
      <w:r>
        <w:rPr>
          <w:rFonts w:ascii="Tuffy"/>
          <w:position w:val="-1"/>
          <w:sz w:val="11"/>
        </w:rPr>
        <w:pict>
          <v:shape style="width:7.35pt;height:6pt;mso-position-horizontal-relative:char;mso-position-vertical-relative:line" type="#_x0000_t202" filled="false" stroked="false">
            <w10:anchorlock/>
            <v:textbox inset="0,0,0,0">
              <w:txbxContent>
                <w:p>
                  <w:pPr>
                    <w:spacing w:line="120" w:lineRule="exact" w:before="0"/>
                    <w:ind w:left="0" w:right="0" w:firstLine="0"/>
                    <w:jc w:val="left"/>
                    <w:rPr>
                      <w:rFonts w:ascii="LM Roman 6"/>
                      <w:sz w:val="12"/>
                    </w:rPr>
                  </w:pPr>
                  <w:r>
                    <w:rPr>
                      <w:rFonts w:ascii="LM Roman 6"/>
                      <w:sz w:val="12"/>
                    </w:rPr>
                    <w:t>10</w:t>
                  </w:r>
                </w:p>
              </w:txbxContent>
            </v:textbox>
          </v:shape>
        </w:pict>
      </w:r>
      <w:r>
        <w:rPr>
          <w:rFonts w:ascii="Tuffy"/>
          <w:position w:val="-1"/>
          <w:sz w:val="11"/>
        </w:rPr>
      </w:r>
    </w:p>
    <w:p>
      <w:pPr>
        <w:spacing w:after="0" w:line="119" w:lineRule="exact"/>
        <w:rPr>
          <w:rFonts w:ascii="Tuffy"/>
          <w:sz w:val="11"/>
        </w:rPr>
        <w:sectPr>
          <w:type w:val="continuous"/>
          <w:pgSz w:w="14180" w:h="20020"/>
          <w:pgMar w:top="2180" w:bottom="1940" w:left="160" w:right="60"/>
          <w:cols w:num="7" w:equalWidth="0">
            <w:col w:w="3009" w:space="40"/>
            <w:col w:w="1621" w:space="39"/>
            <w:col w:w="939" w:space="39"/>
            <w:col w:w="491" w:space="39"/>
            <w:col w:w="508" w:space="39"/>
            <w:col w:w="1333" w:space="40"/>
            <w:col w:w="5823"/>
          </w:cols>
        </w:sectPr>
      </w:pPr>
    </w:p>
    <w:p>
      <w:pPr>
        <w:pStyle w:val="BodyText"/>
        <w:spacing w:before="10"/>
        <w:rPr>
          <w:rFonts w:ascii="Tuffy"/>
          <w:b w:val="0"/>
          <w:sz w:val="14"/>
        </w:rPr>
      </w:pPr>
    </w:p>
    <w:p>
      <w:pPr>
        <w:spacing w:after="0"/>
        <w:rPr>
          <w:rFonts w:ascii="Tuffy"/>
          <w:sz w:val="14"/>
        </w:rPr>
        <w:sectPr>
          <w:type w:val="continuous"/>
          <w:pgSz w:w="14180" w:h="20020"/>
          <w:pgMar w:top="2180" w:bottom="1940" w:left="160" w:right="60"/>
        </w:sectPr>
      </w:pPr>
    </w:p>
    <w:p>
      <w:pPr>
        <w:pStyle w:val="Heading3"/>
        <w:spacing w:before="102"/>
      </w:pPr>
      <w:r>
        <w:rPr/>
        <w:pict>
          <v:shape style="position:absolute;margin-left:222.550003pt;margin-top:-12.039495pt;width:25.55pt;height:10.4pt;mso-position-horizontal-relative:page;mso-position-vertical-relative:paragraph;z-index:15744512" type="#_x0000_t202" filled="false" stroked="false">
            <v:textbox inset="0,0,0,0">
              <w:txbxContent>
                <w:p>
                  <w:pPr>
                    <w:spacing w:line="130" w:lineRule="exact" w:before="0"/>
                    <w:ind w:left="0" w:right="0" w:firstLine="0"/>
                    <w:jc w:val="left"/>
                    <w:rPr>
                      <w:rFonts w:ascii="LM Roman 6" w:hAnsi="LM Roman 6"/>
                      <w:sz w:val="12"/>
                    </w:rPr>
                  </w:pPr>
                  <w:r>
                    <w:rPr>
                      <w:i/>
                      <w:w w:val="125"/>
                      <w:sz w:val="12"/>
                    </w:rPr>
                    <w:t>u</w:t>
                  </w:r>
                  <w:r>
                    <w:rPr>
                      <w:rFonts w:ascii="DejaVu Sans" w:hAnsi="DejaVu Sans"/>
                      <w:i/>
                      <w:w w:val="125"/>
                      <w:sz w:val="12"/>
                    </w:rPr>
                    <w:t>∈</w:t>
                  </w:r>
                  <w:r>
                    <w:rPr>
                      <w:i/>
                      <w:w w:val="125"/>
                      <w:sz w:val="12"/>
                    </w:rPr>
                    <w:t>N</w:t>
                  </w:r>
                  <w:r>
                    <w:rPr>
                      <w:i/>
                      <w:spacing w:val="-33"/>
                      <w:w w:val="125"/>
                      <w:sz w:val="12"/>
                    </w:rPr>
                    <w:t> </w:t>
                  </w:r>
                  <w:r>
                    <w:rPr>
                      <w:rFonts w:ascii="LM Roman 6" w:hAnsi="LM Roman 6"/>
                      <w:spacing w:val="-6"/>
                      <w:w w:val="125"/>
                      <w:sz w:val="12"/>
                    </w:rPr>
                    <w:t>(</w:t>
                  </w:r>
                  <w:r>
                    <w:rPr>
                      <w:i/>
                      <w:spacing w:val="-6"/>
                      <w:w w:val="125"/>
                      <w:sz w:val="12"/>
                    </w:rPr>
                    <w:t>v</w:t>
                  </w:r>
                  <w:r>
                    <w:rPr>
                      <w:rFonts w:ascii="LM Roman 6" w:hAnsi="LM Roman 6"/>
                      <w:spacing w:val="-6"/>
                      <w:w w:val="125"/>
                      <w:sz w:val="12"/>
                    </w:rPr>
                    <w:t>)</w:t>
                  </w:r>
                </w:p>
              </w:txbxContent>
            </v:textbox>
            <w10:wrap type="none"/>
          </v:shape>
        </w:pict>
      </w:r>
      <w:r>
        <w:rPr/>
        <w:pict>
          <v:shape style="position:absolute;margin-left:496.112pt;margin-top:-21.049301pt;width:12.4pt;height:16.6pt;mso-position-horizontal-relative:page;mso-position-vertical-relative:paragraph;z-index:-16799232" type="#_x0000_t202" filled="false" stroked="false">
            <v:textbox inset="0,0,0,0">
              <w:txbxContent>
                <w:p>
                  <w:pPr>
                    <w:spacing w:line="114" w:lineRule="exact" w:before="0"/>
                    <w:ind w:left="78" w:right="0" w:firstLine="0"/>
                    <w:jc w:val="center"/>
                    <w:rPr>
                      <w:i/>
                      <w:sz w:val="12"/>
                    </w:rPr>
                  </w:pPr>
                  <w:r>
                    <w:rPr>
                      <w:i/>
                      <w:w w:val="127"/>
                      <w:sz w:val="12"/>
                    </w:rPr>
                    <w:t>d</w:t>
                  </w:r>
                </w:p>
                <w:p>
                  <w:pPr>
                    <w:spacing w:line="218" w:lineRule="exact" w:before="0"/>
                    <w:ind w:left="0" w:right="0" w:firstLine="0"/>
                    <w:jc w:val="center"/>
                    <w:rPr>
                      <w:rFonts w:ascii="LM Roman 8"/>
                      <w:sz w:val="16"/>
                    </w:rPr>
                  </w:pPr>
                  <w:r>
                    <w:rPr>
                      <w:rFonts w:ascii="LM Roman 8"/>
                      <w:sz w:val="16"/>
                    </w:rPr>
                    <w:t>1</w:t>
                  </w:r>
                  <w:r>
                    <w:rPr>
                      <w:i/>
                      <w:sz w:val="16"/>
                    </w:rPr>
                    <w:t>e</w:t>
                  </w:r>
                  <w:r>
                    <w:rPr>
                      <w:rFonts w:ascii="LM Roman 8"/>
                      <w:sz w:val="16"/>
                    </w:rPr>
                    <w:t>9</w:t>
                  </w:r>
                </w:p>
              </w:txbxContent>
            </v:textbox>
            <w10:wrap type="none"/>
          </v:shape>
        </w:pict>
      </w:r>
      <w:r>
        <w:rPr/>
        <w:t>2.3 Graph Isomorphism Network</w:t>
      </w:r>
    </w:p>
    <w:p>
      <w:pPr>
        <w:pStyle w:val="BodyText"/>
        <w:spacing w:line="285" w:lineRule="auto" w:before="111"/>
        <w:ind w:left="2061" w:right="113"/>
      </w:pPr>
      <w:r>
        <w:rPr>
          <w:spacing w:val="-3"/>
        </w:rPr>
        <w:t>However,  </w:t>
      </w:r>
      <w:r>
        <w:rPr/>
        <w:t>the  above  techniques  have  a  drawback  that  relates  to   the isomorphism property of the graph. For example, suppose</w:t>
      </w:r>
      <w:r>
        <w:rPr>
          <w:spacing w:val="32"/>
        </w:rPr>
        <w:t> </w:t>
      </w:r>
      <w:r>
        <w:rPr>
          <w:spacing w:val="-5"/>
        </w:rPr>
        <w:t>two</w:t>
      </w:r>
    </w:p>
    <w:p>
      <w:pPr>
        <w:pStyle w:val="Heading3"/>
        <w:numPr>
          <w:ilvl w:val="1"/>
          <w:numId w:val="3"/>
        </w:numPr>
        <w:tabs>
          <w:tab w:pos="618" w:val="left" w:leader="none"/>
        </w:tabs>
        <w:spacing w:line="240" w:lineRule="auto" w:before="102" w:after="0"/>
        <w:ind w:left="617" w:right="0" w:hanging="300"/>
        <w:jc w:val="left"/>
      </w:pPr>
      <w:r>
        <w:rPr>
          <w:w w:val="99"/>
        </w:rPr>
        <w:br w:type="column"/>
      </w:r>
      <w:r>
        <w:rPr/>
        <w:t>Model</w:t>
      </w:r>
      <w:r>
        <w:rPr>
          <w:spacing w:val="-2"/>
        </w:rPr>
        <w:t> </w:t>
      </w:r>
      <w:r>
        <w:rPr/>
        <w:t>Architectures</w:t>
      </w:r>
    </w:p>
    <w:p>
      <w:pPr>
        <w:pStyle w:val="BodyText"/>
        <w:spacing w:line="285" w:lineRule="auto" w:before="111"/>
        <w:ind w:left="318" w:right="2205"/>
      </w:pPr>
      <w:r>
        <w:rPr/>
        <w:t>In</w:t>
      </w:r>
      <w:r>
        <w:rPr>
          <w:spacing w:val="-6"/>
        </w:rPr>
        <w:t> </w:t>
      </w:r>
      <w:r>
        <w:rPr/>
        <w:t>this</w:t>
      </w:r>
      <w:r>
        <w:rPr>
          <w:spacing w:val="-5"/>
        </w:rPr>
        <w:t> </w:t>
      </w:r>
      <w:r>
        <w:rPr/>
        <w:t>section,</w:t>
      </w:r>
      <w:r>
        <w:rPr>
          <w:spacing w:val="-4"/>
        </w:rPr>
        <w:t> </w:t>
      </w:r>
      <w:r>
        <w:rPr/>
        <w:t>we</w:t>
      </w:r>
      <w:r>
        <w:rPr>
          <w:spacing w:val="-5"/>
        </w:rPr>
        <w:t> </w:t>
      </w:r>
      <w:r>
        <w:rPr/>
        <w:t>are</w:t>
      </w:r>
      <w:r>
        <w:rPr>
          <w:spacing w:val="-6"/>
        </w:rPr>
        <w:t> </w:t>
      </w:r>
      <w:r>
        <w:rPr/>
        <w:t>going</w:t>
      </w:r>
      <w:r>
        <w:rPr>
          <w:spacing w:val="-5"/>
        </w:rPr>
        <w:t> </w:t>
      </w:r>
      <w:r>
        <w:rPr/>
        <w:t>to</w:t>
      </w:r>
      <w:r>
        <w:rPr>
          <w:spacing w:val="-5"/>
        </w:rPr>
        <w:t> </w:t>
      </w:r>
      <w:r>
        <w:rPr/>
        <w:t>describe</w:t>
      </w:r>
      <w:r>
        <w:rPr>
          <w:spacing w:val="-5"/>
        </w:rPr>
        <w:t> </w:t>
      </w:r>
      <w:r>
        <w:rPr/>
        <w:t>the</w:t>
      </w:r>
      <w:r>
        <w:rPr>
          <w:spacing w:val="-5"/>
        </w:rPr>
        <w:t> </w:t>
      </w:r>
      <w:r>
        <w:rPr/>
        <w:t>end-to-end</w:t>
      </w:r>
      <w:r>
        <w:rPr>
          <w:spacing w:val="-6"/>
        </w:rPr>
        <w:t> </w:t>
      </w:r>
      <w:r>
        <w:rPr/>
        <w:t>architecture</w:t>
      </w:r>
      <w:r>
        <w:rPr>
          <w:spacing w:val="-5"/>
        </w:rPr>
        <w:t> </w:t>
      </w:r>
      <w:r>
        <w:rPr/>
        <w:t>of</w:t>
      </w:r>
      <w:r>
        <w:rPr>
          <w:spacing w:val="-5"/>
        </w:rPr>
        <w:t> </w:t>
      </w:r>
      <w:r>
        <w:rPr/>
        <w:t>the </w:t>
      </w:r>
      <w:r>
        <w:rPr>
          <w:spacing w:val="-3"/>
        </w:rPr>
        <w:t>SG-DTA</w:t>
      </w:r>
      <w:r>
        <w:rPr>
          <w:spacing w:val="-9"/>
        </w:rPr>
        <w:t> </w:t>
      </w:r>
      <w:r>
        <w:rPr/>
        <w:t>model</w:t>
      </w:r>
      <w:r>
        <w:rPr>
          <w:spacing w:val="-8"/>
        </w:rPr>
        <w:t> </w:t>
      </w:r>
      <w:r>
        <w:rPr/>
        <w:t>in</w:t>
      </w:r>
      <w:r>
        <w:rPr>
          <w:spacing w:val="-8"/>
        </w:rPr>
        <w:t> </w:t>
      </w:r>
      <w:r>
        <w:rPr/>
        <w:t>detail.</w:t>
      </w:r>
      <w:r>
        <w:rPr>
          <w:spacing w:val="-6"/>
        </w:rPr>
        <w:t> </w:t>
      </w:r>
      <w:r>
        <w:rPr/>
        <w:t>The</w:t>
      </w:r>
      <w:r>
        <w:rPr>
          <w:spacing w:val="-9"/>
        </w:rPr>
        <w:t> </w:t>
      </w:r>
      <w:r>
        <w:rPr/>
        <w:t>goal</w:t>
      </w:r>
      <w:r>
        <w:rPr>
          <w:spacing w:val="-8"/>
        </w:rPr>
        <w:t> </w:t>
      </w:r>
      <w:r>
        <w:rPr/>
        <w:t>of</w:t>
      </w:r>
      <w:r>
        <w:rPr>
          <w:spacing w:val="-8"/>
        </w:rPr>
        <w:t> </w:t>
      </w:r>
      <w:r>
        <w:rPr/>
        <w:t>our</w:t>
      </w:r>
      <w:r>
        <w:rPr>
          <w:spacing w:val="-8"/>
        </w:rPr>
        <w:t> </w:t>
      </w:r>
      <w:r>
        <w:rPr/>
        <w:t>work</w:t>
      </w:r>
      <w:r>
        <w:rPr>
          <w:spacing w:val="-8"/>
        </w:rPr>
        <w:t> </w:t>
      </w:r>
      <w:r>
        <w:rPr/>
        <w:t>is</w:t>
      </w:r>
      <w:r>
        <w:rPr>
          <w:spacing w:val="-8"/>
        </w:rPr>
        <w:t> </w:t>
      </w:r>
      <w:r>
        <w:rPr/>
        <w:t>to</w:t>
      </w:r>
      <w:r>
        <w:rPr>
          <w:spacing w:val="-9"/>
        </w:rPr>
        <w:t> </w:t>
      </w:r>
      <w:r>
        <w:rPr/>
        <w:t>learn</w:t>
      </w:r>
      <w:r>
        <w:rPr>
          <w:spacing w:val="-8"/>
        </w:rPr>
        <w:t> </w:t>
      </w:r>
      <w:r>
        <w:rPr/>
        <w:t>by</w:t>
      </w:r>
      <w:r>
        <w:rPr>
          <w:spacing w:val="-8"/>
        </w:rPr>
        <w:t> </w:t>
      </w:r>
      <w:r>
        <w:rPr/>
        <w:t>exploring</w:t>
      </w:r>
      <w:r>
        <w:rPr>
          <w:spacing w:val="-8"/>
        </w:rPr>
        <w:t> </w:t>
      </w:r>
      <w:r>
        <w:rPr/>
        <w:t>the</w:t>
      </w:r>
    </w:p>
    <w:p>
      <w:pPr>
        <w:spacing w:after="0" w:line="285" w:lineRule="auto"/>
        <w:sectPr>
          <w:type w:val="continuous"/>
          <w:pgSz w:w="14180" w:h="20020"/>
          <w:pgMar w:top="2180" w:bottom="1940" w:left="160" w:right="60"/>
          <w:cols w:num="2" w:equalWidth="0">
            <w:col w:w="6725" w:space="40"/>
            <w:col w:w="7195"/>
          </w:cols>
        </w:sectPr>
      </w:pPr>
    </w:p>
    <w:p>
      <w:pPr>
        <w:pStyle w:val="BodyText"/>
        <w:rPr>
          <w:sz w:val="20"/>
        </w:rPr>
      </w:pPr>
    </w:p>
    <w:p>
      <w:pPr>
        <w:pStyle w:val="BodyText"/>
        <w:rPr>
          <w:sz w:val="20"/>
        </w:rPr>
      </w:pPr>
    </w:p>
    <w:p>
      <w:pPr>
        <w:pStyle w:val="BodyText"/>
        <w:rPr>
          <w:sz w:val="20"/>
        </w:rPr>
      </w:pPr>
    </w:p>
    <w:p>
      <w:pPr>
        <w:pStyle w:val="BodyText"/>
        <w:spacing w:before="7"/>
        <w:rPr>
          <w:sz w:val="21"/>
        </w:rPr>
      </w:pPr>
    </w:p>
    <w:p>
      <w:pPr>
        <w:tabs>
          <w:tab w:pos="706" w:val="left" w:leader="none"/>
          <w:tab w:pos="13146" w:val="left" w:leader="none"/>
          <w:tab w:pos="13644" w:val="left" w:leader="none"/>
        </w:tabs>
        <w:spacing w:before="0"/>
        <w:ind w:left="109" w:right="0" w:firstLine="0"/>
        <w:jc w:val="left"/>
        <w:rPr>
          <w:rFonts w:ascii="Arial"/>
          <w:sz w:val="20"/>
        </w:rPr>
      </w:pPr>
      <w:r>
        <w:rPr>
          <w:w w:val="99"/>
          <w:sz w:val="20"/>
          <w:u w:val="single"/>
        </w:rPr>
        <w:t> </w:t>
      </w:r>
      <w:r>
        <w:rPr>
          <w:spacing w:val="-1"/>
          <w:sz w:val="20"/>
          <w:u w:val="single"/>
        </w:rPr>
        <w:t> </w:t>
      </w:r>
      <w:r>
        <w:rPr>
          <w:rFonts w:ascii="Arial"/>
          <w:w w:val="450"/>
          <w:sz w:val="20"/>
          <w:u w:val="single"/>
        </w:rPr>
        <w:t>i</w:t>
        <w:tab/>
      </w:r>
      <w:r>
        <w:rPr>
          <w:rFonts w:ascii="Arial"/>
          <w:w w:val="450"/>
          <w:sz w:val="20"/>
        </w:rPr>
        <w:tab/>
      </w:r>
      <w:r>
        <w:rPr>
          <w:rFonts w:ascii="Arial"/>
          <w:w w:val="450"/>
          <w:sz w:val="20"/>
          <w:u w:val="single"/>
        </w:rPr>
        <w:t> </w:t>
        <w:tab/>
        <w:t>i</w:t>
      </w:r>
    </w:p>
    <w:p>
      <w:pPr>
        <w:spacing w:after="0"/>
        <w:jc w:val="left"/>
        <w:rPr>
          <w:rFonts w:ascii="Arial"/>
          <w:sz w:val="20"/>
        </w:rPr>
        <w:sectPr>
          <w:type w:val="continuous"/>
          <w:pgSz w:w="14180" w:h="20020"/>
          <w:pgMar w:top="2180" w:bottom="1940" w:left="160" w:right="60"/>
        </w:sectPr>
      </w:pPr>
    </w:p>
    <w:p>
      <w:pPr>
        <w:pStyle w:val="BodyText"/>
        <w:rPr>
          <w:rFonts w:ascii="Arial"/>
          <w:sz w:val="20"/>
        </w:rPr>
      </w:pPr>
    </w:p>
    <w:p>
      <w:pPr>
        <w:pStyle w:val="BodyText"/>
        <w:spacing w:before="10"/>
        <w:rPr>
          <w:rFonts w:ascii="Arial"/>
          <w:sz w:val="19"/>
        </w:rPr>
      </w:pPr>
    </w:p>
    <w:p>
      <w:pPr>
        <w:pStyle w:val="BodyText"/>
        <w:ind w:left="5397" w:right="5495"/>
        <w:jc w:val="center"/>
      </w:pPr>
      <w:r>
        <w:rPr/>
        <w:pict>
          <v:group style="position:absolute;margin-left:13.461pt;margin-top:7.269813pt;width:29.9pt;height:12.5pt;mso-position-horizontal-relative:page;mso-position-vertical-relative:paragraph;z-index:15753216" coordorigin="269,145" coordsize="598,250">
            <v:line style="position:absolute" from="369,394" to="369,195" stroked="true" strokeweight=".398pt" strokecolor="#000000">
              <v:stroke dashstyle="solid"/>
            </v:line>
            <v:line style="position:absolute" from="269,295" to="867,295" stroked="true" strokeweight=".398pt" strokecolor="#000000">
              <v:stroke dashstyle="solid"/>
            </v:line>
            <v:shape style="position:absolute;left:269;top:145;width:598;height:250" type="#_x0000_t202" filled="false" stroked="false">
              <v:textbox inset="0,0,0,0">
                <w:txbxContent>
                  <w:p>
                    <w:pPr>
                      <w:spacing w:line="192" w:lineRule="exact" w:before="0"/>
                      <w:ind w:left="99" w:right="0" w:firstLine="0"/>
                      <w:jc w:val="left"/>
                      <w:rPr>
                        <w:rFonts w:ascii="Arial"/>
                        <w:sz w:val="20"/>
                      </w:rPr>
                    </w:pPr>
                    <w:r>
                      <w:rPr>
                        <w:rFonts w:ascii="Arial"/>
                        <w:w w:val="448"/>
                        <w:sz w:val="20"/>
                      </w:rPr>
                      <w:t>i</w:t>
                    </w:r>
                  </w:p>
                </w:txbxContent>
              </v:textbox>
              <w10:wrap type="none"/>
            </v:shape>
            <w10:wrap type="none"/>
          </v:group>
        </w:pict>
      </w:r>
      <w:r>
        <w:rPr/>
        <w:pict>
          <v:group style="position:absolute;margin-left:43.348999pt;margin-top:-22.618187pt;width:14.95pt;height:32.4pt;mso-position-horizontal-relative:page;mso-position-vertical-relative:paragraph;z-index:15754240" coordorigin="867,-452" coordsize="299,648">
            <v:line style="position:absolute" from="867,-303" to="1066,-303" stroked="true" strokeweight=".398pt" strokecolor="#000000">
              <v:stroke dashstyle="solid"/>
            </v:line>
            <v:line style="position:absolute" from="967,195" to="967,-403" stroked="true" strokeweight=".398pt" strokecolor="#000000">
              <v:stroke dashstyle="solid"/>
            </v:line>
            <v:shape style="position:absolute;left:866;top:-453;width:299;height:648" type="#_x0000_t202" filled="false" stroked="false">
              <v:textbox inset="0,0,0,0">
                <w:txbxContent>
                  <w:p>
                    <w:pPr>
                      <w:spacing w:line="192" w:lineRule="exact" w:before="0"/>
                      <w:ind w:left="99" w:right="0" w:firstLine="0"/>
                      <w:jc w:val="left"/>
                      <w:rPr>
                        <w:rFonts w:ascii="Arial"/>
                        <w:sz w:val="20"/>
                      </w:rPr>
                    </w:pPr>
                    <w:r>
                      <w:rPr>
                        <w:rFonts w:ascii="Arial"/>
                        <w:w w:val="448"/>
                        <w:sz w:val="20"/>
                      </w:rPr>
                      <w:t>i</w:t>
                    </w:r>
                  </w:p>
                </w:txbxContent>
              </v:textbox>
              <w10:wrap type="none"/>
            </v:shape>
            <w10:wrap type="none"/>
          </v:group>
        </w:pict>
      </w:r>
      <w:r>
        <w:rPr/>
        <w:pict>
          <v:group style="position:absolute;margin-left:665.312012pt;margin-top:7.269813pt;width:34.9pt;height:12.5pt;mso-position-horizontal-relative:page;mso-position-vertical-relative:paragraph;z-index:15755264" coordorigin="13306,145" coordsize="698,250">
            <v:line style="position:absolute" from="13804,394" to="13804,195" stroked="true" strokeweight=".398pt" strokecolor="#000000">
              <v:stroke dashstyle="solid"/>
            </v:line>
            <v:line style="position:absolute" from="13306,295" to="13904,295" stroked="true" strokeweight=".398pt" strokecolor="#000000">
              <v:stroke dashstyle="solid"/>
            </v:line>
            <v:shape style="position:absolute;left:13306;top:145;width:698;height:250" type="#_x0000_t202" filled="false" stroked="false">
              <v:textbox inset="0,0,0,0">
                <w:txbxContent>
                  <w:p>
                    <w:pPr>
                      <w:spacing w:line="192" w:lineRule="exact" w:before="0"/>
                      <w:ind w:left="0" w:right="0" w:firstLine="0"/>
                      <w:jc w:val="right"/>
                      <w:rPr>
                        <w:rFonts w:ascii="Arial"/>
                        <w:sz w:val="20"/>
                      </w:rPr>
                    </w:pPr>
                    <w:r>
                      <w:rPr>
                        <w:rFonts w:ascii="Arial"/>
                        <w:w w:val="448"/>
                        <w:sz w:val="20"/>
                      </w:rPr>
                      <w:t>i</w:t>
                    </w:r>
                  </w:p>
                </w:txbxContent>
              </v:textbox>
              <w10:wrap type="none"/>
            </v:shape>
            <w10:wrap type="none"/>
          </v:group>
        </w:pict>
      </w:r>
      <w:r>
        <w:rPr/>
        <w:pict>
          <v:group style="position:absolute;margin-left:655.348999pt;margin-top:-22.618187pt;width:14.95pt;height:32.4pt;mso-position-horizontal-relative:page;mso-position-vertical-relative:paragraph;z-index:15756288" coordorigin="13107,-452" coordsize="299,648">
            <v:line style="position:absolute" from="13107,-303" to="13306,-303" stroked="true" strokeweight=".398pt" strokecolor="#000000">
              <v:stroke dashstyle="solid"/>
            </v:line>
            <v:line style="position:absolute" from="13207,195" to="13207,-403" stroked="true" strokeweight=".398pt" strokecolor="#000000">
              <v:stroke dashstyle="solid"/>
            </v:line>
            <v:shape style="position:absolute;left:13106;top:-453;width:299;height:648" type="#_x0000_t202" filled="false" stroked="false">
              <v:textbox inset="0,0,0,0">
                <w:txbxContent>
                  <w:p>
                    <w:pPr>
                      <w:spacing w:line="192" w:lineRule="exact" w:before="0"/>
                      <w:ind w:left="99" w:right="0" w:firstLine="0"/>
                      <w:jc w:val="left"/>
                      <w:rPr>
                        <w:rFonts w:ascii="Arial"/>
                        <w:sz w:val="20"/>
                      </w:rPr>
                    </w:pPr>
                    <w:r>
                      <w:rPr>
                        <w:rFonts w:ascii="Arial"/>
                        <w:w w:val="448"/>
                        <w:sz w:val="20"/>
                      </w:rPr>
                      <w:t>i</w:t>
                    </w:r>
                  </w:p>
                </w:txbxContent>
              </v:textbox>
              <w10:wrap type="none"/>
            </v:shape>
            <w10:wrap type="none"/>
          </v:group>
        </w:pict>
      </w:r>
      <w:r>
        <w:rPr/>
        <w:t>“output” — 2021/7/31 — 5:01 — page 4 — #4</w:t>
      </w:r>
    </w:p>
    <w:p>
      <w:pPr>
        <w:pStyle w:val="BodyText"/>
        <w:rPr>
          <w:sz w:val="20"/>
        </w:rPr>
      </w:pPr>
    </w:p>
    <w:p>
      <w:pPr>
        <w:pStyle w:val="BodyText"/>
        <w:rPr>
          <w:sz w:val="20"/>
        </w:rPr>
      </w:pPr>
    </w:p>
    <w:p>
      <w:pPr>
        <w:pStyle w:val="BodyText"/>
        <w:spacing w:before="8"/>
        <w:rPr>
          <w:sz w:val="20"/>
        </w:rPr>
      </w:pPr>
    </w:p>
    <w:p>
      <w:pPr>
        <w:pStyle w:val="ListParagraph"/>
        <w:numPr>
          <w:ilvl w:val="0"/>
          <w:numId w:val="3"/>
        </w:numPr>
        <w:tabs>
          <w:tab w:pos="11219" w:val="left" w:leader="none"/>
          <w:tab w:pos="11220" w:val="left" w:leader="none"/>
        </w:tabs>
        <w:spacing w:line="240" w:lineRule="auto" w:before="0" w:after="0"/>
        <w:ind w:left="11219" w:right="0" w:hanging="9113"/>
        <w:jc w:val="left"/>
        <w:rPr>
          <w:rFonts w:ascii="Arial"/>
          <w:i/>
          <w:sz w:val="16"/>
        </w:rPr>
      </w:pPr>
      <w:r>
        <w:rPr/>
        <w:pict>
          <v:shape style="position:absolute;margin-left:113.382004pt;margin-top:15.97191pt;width:484.2pt;height:.1pt;mso-position-horizontal-relative:page;mso-position-vertical-relative:paragraph;z-index:-15707648;mso-wrap-distance-left:0;mso-wrap-distance-right:0" coordorigin="2268,319" coordsize="9684,0" path="m2268,319l11951,319e" filled="false" stroked="true" strokeweight=".996pt" strokecolor="#000000">
            <v:path arrowok="t"/>
            <v:stroke dashstyle="solid"/>
            <w10:wrap type="topAndBottom"/>
          </v:shape>
        </w:pict>
      </w:r>
      <w:r>
        <w:rPr/>
        <w:drawing>
          <wp:anchor distT="0" distB="0" distL="0" distR="0" allowOverlap="1" layoutInCell="1" locked="0" behindDoc="0" simplePos="0" relativeHeight="42">
            <wp:simplePos x="0" y="0"/>
            <wp:positionH relativeFrom="page">
              <wp:posOffset>1680987</wp:posOffset>
            </wp:positionH>
            <wp:positionV relativeFrom="paragraph">
              <wp:posOffset>314254</wp:posOffset>
            </wp:positionV>
            <wp:extent cx="5402580" cy="7882890"/>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14" cstate="print"/>
                    <a:stretch>
                      <a:fillRect/>
                    </a:stretch>
                  </pic:blipFill>
                  <pic:spPr>
                    <a:xfrm>
                      <a:off x="0" y="0"/>
                      <a:ext cx="5402580" cy="7882890"/>
                    </a:xfrm>
                    <a:prstGeom prst="rect">
                      <a:avLst/>
                    </a:prstGeom>
                  </pic:spPr>
                </pic:pic>
              </a:graphicData>
            </a:graphic>
          </wp:anchor>
        </w:drawing>
      </w:r>
      <w:r>
        <w:rPr>
          <w:rFonts w:ascii="Arial"/>
          <w:i/>
          <w:spacing w:val="-7"/>
          <w:sz w:val="16"/>
        </w:rPr>
        <w:t>Vo </w:t>
      </w:r>
      <w:r>
        <w:rPr>
          <w:rFonts w:ascii="Arial"/>
          <w:i/>
          <w:sz w:val="16"/>
        </w:rPr>
        <w:t>et</w:t>
      </w:r>
      <w:r>
        <w:rPr>
          <w:rFonts w:ascii="Arial"/>
          <w:i/>
          <w:spacing w:val="4"/>
          <w:sz w:val="16"/>
        </w:rPr>
        <w:t> </w:t>
      </w:r>
      <w:r>
        <w:rPr>
          <w:rFonts w:ascii="Arial"/>
          <w:i/>
          <w:sz w:val="16"/>
        </w:rPr>
        <w:t>al.</w:t>
      </w:r>
    </w:p>
    <w:p>
      <w:pPr>
        <w:pStyle w:val="BodyText"/>
        <w:spacing w:before="5"/>
        <w:rPr>
          <w:rFonts w:ascii="Arial"/>
          <w:i/>
          <w:sz w:val="8"/>
        </w:rPr>
      </w:pPr>
    </w:p>
    <w:p>
      <w:pPr>
        <w:pStyle w:val="BodyText"/>
        <w:spacing w:before="10"/>
        <w:rPr>
          <w:rFonts w:ascii="Arial"/>
          <w:i/>
          <w:sz w:val="28"/>
        </w:rPr>
      </w:pPr>
    </w:p>
    <w:p>
      <w:pPr>
        <w:spacing w:line="304" w:lineRule="auto" w:before="0"/>
        <w:ind w:left="2107" w:right="2159" w:firstLine="0"/>
        <w:jc w:val="both"/>
        <w:rPr>
          <w:sz w:val="13"/>
        </w:rPr>
      </w:pPr>
      <w:r>
        <w:rPr/>
        <w:pict>
          <v:group style="position:absolute;margin-left:13.461pt;margin-top:91.647972pt;width:29.9pt;height:12.5pt;mso-position-horizontal-relative:page;mso-position-vertical-relative:paragraph;z-index:15757312" coordorigin="269,1833" coordsize="598,250">
            <v:line style="position:absolute" from="369,2082" to="369,1883" stroked="true" strokeweight=".398pt" strokecolor="#000000">
              <v:stroke dashstyle="solid"/>
            </v:line>
            <v:line style="position:absolute" from="269,1982" to="867,1982" stroked="true" strokeweight=".398pt" strokecolor="#000000">
              <v:stroke dashstyle="solid"/>
            </v:line>
            <v:shape style="position:absolute;left:269;top:1832;width:598;height:250" type="#_x0000_t202" filled="false" stroked="false">
              <v:textbox inset="0,0,0,0">
                <w:txbxContent>
                  <w:p>
                    <w:pPr>
                      <w:spacing w:line="192" w:lineRule="exact" w:before="0"/>
                      <w:ind w:left="99" w:right="0" w:firstLine="0"/>
                      <w:jc w:val="left"/>
                      <w:rPr>
                        <w:rFonts w:ascii="Arial"/>
                        <w:sz w:val="20"/>
                      </w:rPr>
                    </w:pPr>
                    <w:r>
                      <w:rPr>
                        <w:rFonts w:ascii="Arial"/>
                        <w:w w:val="448"/>
                        <w:sz w:val="20"/>
                      </w:rPr>
                      <w:t>i</w:t>
                    </w:r>
                  </w:p>
                </w:txbxContent>
              </v:textbox>
              <w10:wrap type="none"/>
            </v:shape>
            <w10:wrap type="none"/>
          </v:group>
        </w:pict>
      </w:r>
      <w:r>
        <w:rPr/>
        <w:pict>
          <v:group style="position:absolute;margin-left:665.312012pt;margin-top:91.647972pt;width:34.9pt;height:12.5pt;mso-position-horizontal-relative:page;mso-position-vertical-relative:paragraph;z-index:15758336" coordorigin="13306,1833" coordsize="698,250">
            <v:line style="position:absolute" from="13804,2082" to="13804,1883" stroked="true" strokeweight=".398pt" strokecolor="#000000">
              <v:stroke dashstyle="solid"/>
            </v:line>
            <v:line style="position:absolute" from="13306,1982" to="13904,1982" stroked="true" strokeweight=".398pt" strokecolor="#000000">
              <v:stroke dashstyle="solid"/>
            </v:line>
            <v:shape style="position:absolute;left:13306;top:1832;width:698;height:250" type="#_x0000_t202" filled="false" stroked="false">
              <v:textbox inset="0,0,0,0">
                <w:txbxContent>
                  <w:p>
                    <w:pPr>
                      <w:spacing w:line="192" w:lineRule="exact" w:before="0"/>
                      <w:ind w:left="0" w:right="0" w:firstLine="0"/>
                      <w:jc w:val="right"/>
                      <w:rPr>
                        <w:rFonts w:ascii="Arial"/>
                        <w:sz w:val="20"/>
                      </w:rPr>
                    </w:pPr>
                    <w:r>
                      <w:rPr>
                        <w:rFonts w:ascii="Arial"/>
                        <w:w w:val="448"/>
                        <w:sz w:val="20"/>
                      </w:rPr>
                      <w:t>i</w:t>
                    </w:r>
                  </w:p>
                </w:txbxContent>
              </v:textbox>
              <w10:wrap type="none"/>
            </v:shape>
            <w10:wrap type="none"/>
          </v:group>
        </w:pict>
      </w:r>
      <w:r>
        <w:rPr>
          <w:rFonts w:ascii="Arial"/>
          <w:b/>
          <w:sz w:val="13"/>
        </w:rPr>
        <w:t>Fig. 1. </w:t>
      </w:r>
      <w:r>
        <w:rPr>
          <w:sz w:val="13"/>
        </w:rPr>
        <w:t>Illustration of the Stack Graph </w:t>
      </w:r>
      <w:r>
        <w:rPr>
          <w:spacing w:val="-5"/>
          <w:sz w:val="13"/>
        </w:rPr>
        <w:t>DTA </w:t>
      </w:r>
      <w:r>
        <w:rPr>
          <w:sz w:val="13"/>
        </w:rPr>
        <w:t>(SG-DTA) for drug and protein binding affinity prediction. </w:t>
      </w:r>
      <w:r>
        <w:rPr>
          <w:spacing w:val="-3"/>
          <w:sz w:val="13"/>
        </w:rPr>
        <w:t>SG-DTA </w:t>
      </w:r>
      <w:r>
        <w:rPr>
          <w:sz w:val="13"/>
        </w:rPr>
        <w:t>takes as input a graph representation of the drug molecule and protein target.</w:t>
      </w:r>
      <w:r>
        <w:rPr>
          <w:spacing w:val="-4"/>
          <w:sz w:val="13"/>
        </w:rPr>
        <w:t> </w:t>
      </w:r>
      <w:r>
        <w:rPr>
          <w:spacing w:val="-6"/>
          <w:sz w:val="13"/>
        </w:rPr>
        <w:t>We</w:t>
      </w:r>
      <w:r>
        <w:rPr>
          <w:spacing w:val="-5"/>
          <w:sz w:val="13"/>
        </w:rPr>
        <w:t> </w:t>
      </w:r>
      <w:r>
        <w:rPr>
          <w:sz w:val="13"/>
        </w:rPr>
        <w:t>first</w:t>
      </w:r>
      <w:r>
        <w:rPr>
          <w:spacing w:val="-5"/>
          <w:sz w:val="13"/>
        </w:rPr>
        <w:t> </w:t>
      </w:r>
      <w:r>
        <w:rPr>
          <w:sz w:val="13"/>
        </w:rPr>
        <w:t>use</w:t>
      </w:r>
      <w:r>
        <w:rPr>
          <w:spacing w:val="-5"/>
          <w:sz w:val="13"/>
        </w:rPr>
        <w:t> </w:t>
      </w:r>
      <w:r>
        <w:rPr>
          <w:sz w:val="13"/>
        </w:rPr>
        <w:t>a</w:t>
      </w:r>
      <w:r>
        <w:rPr>
          <w:spacing w:val="-5"/>
          <w:sz w:val="13"/>
        </w:rPr>
        <w:t> </w:t>
      </w:r>
      <w:r>
        <w:rPr>
          <w:sz w:val="13"/>
        </w:rPr>
        <w:t>deep</w:t>
      </w:r>
      <w:r>
        <w:rPr>
          <w:spacing w:val="-5"/>
          <w:sz w:val="13"/>
        </w:rPr>
        <w:t> </w:t>
      </w:r>
      <w:r>
        <w:rPr>
          <w:sz w:val="13"/>
        </w:rPr>
        <w:t>learning</w:t>
      </w:r>
      <w:r>
        <w:rPr>
          <w:spacing w:val="-5"/>
          <w:sz w:val="13"/>
        </w:rPr>
        <w:t> </w:t>
      </w:r>
      <w:r>
        <w:rPr>
          <w:sz w:val="13"/>
        </w:rPr>
        <w:t>algorithm</w:t>
      </w:r>
      <w:r>
        <w:rPr>
          <w:spacing w:val="-5"/>
          <w:sz w:val="13"/>
        </w:rPr>
        <w:t> </w:t>
      </w:r>
      <w:r>
        <w:rPr>
          <w:sz w:val="13"/>
        </w:rPr>
        <w:t>to</w:t>
      </w:r>
      <w:r>
        <w:rPr>
          <w:spacing w:val="-5"/>
          <w:sz w:val="13"/>
        </w:rPr>
        <w:t> </w:t>
      </w:r>
      <w:r>
        <w:rPr>
          <w:sz w:val="13"/>
        </w:rPr>
        <w:t>learn</w:t>
      </w:r>
      <w:r>
        <w:rPr>
          <w:spacing w:val="-5"/>
          <w:sz w:val="13"/>
        </w:rPr>
        <w:t> </w:t>
      </w:r>
      <w:r>
        <w:rPr>
          <w:sz w:val="13"/>
        </w:rPr>
        <w:t>a</w:t>
      </w:r>
      <w:r>
        <w:rPr>
          <w:spacing w:val="-4"/>
          <w:sz w:val="13"/>
        </w:rPr>
        <w:t> </w:t>
      </w:r>
      <w:r>
        <w:rPr>
          <w:sz w:val="13"/>
        </w:rPr>
        <w:t>graph</w:t>
      </w:r>
      <w:r>
        <w:rPr>
          <w:spacing w:val="-5"/>
          <w:sz w:val="13"/>
        </w:rPr>
        <w:t> </w:t>
      </w:r>
      <w:r>
        <w:rPr>
          <w:sz w:val="13"/>
        </w:rPr>
        <w:t>representation</w:t>
      </w:r>
      <w:r>
        <w:rPr>
          <w:spacing w:val="-5"/>
          <w:sz w:val="13"/>
        </w:rPr>
        <w:t> </w:t>
      </w:r>
      <w:r>
        <w:rPr>
          <w:sz w:val="13"/>
        </w:rPr>
        <w:t>to</w:t>
      </w:r>
      <w:r>
        <w:rPr>
          <w:spacing w:val="-5"/>
          <w:sz w:val="13"/>
        </w:rPr>
        <w:t> </w:t>
      </w:r>
      <w:r>
        <w:rPr>
          <w:sz w:val="13"/>
        </w:rPr>
        <w:t>refine</w:t>
      </w:r>
      <w:r>
        <w:rPr>
          <w:spacing w:val="-5"/>
          <w:sz w:val="13"/>
        </w:rPr>
        <w:t> </w:t>
      </w:r>
      <w:r>
        <w:rPr>
          <w:sz w:val="13"/>
        </w:rPr>
        <w:t>the</w:t>
      </w:r>
      <w:r>
        <w:rPr>
          <w:spacing w:val="-5"/>
          <w:sz w:val="13"/>
        </w:rPr>
        <w:t> </w:t>
      </w:r>
      <w:r>
        <w:rPr>
          <w:sz w:val="13"/>
        </w:rPr>
        <w:t>drug</w:t>
      </w:r>
      <w:r>
        <w:rPr>
          <w:spacing w:val="-5"/>
          <w:sz w:val="13"/>
        </w:rPr>
        <w:t> </w:t>
      </w:r>
      <w:r>
        <w:rPr>
          <w:sz w:val="13"/>
        </w:rPr>
        <w:t>feature</w:t>
      </w:r>
      <w:r>
        <w:rPr>
          <w:spacing w:val="-5"/>
          <w:sz w:val="13"/>
        </w:rPr>
        <w:t> </w:t>
      </w:r>
      <w:r>
        <w:rPr>
          <w:sz w:val="13"/>
        </w:rPr>
        <w:t>and</w:t>
      </w:r>
      <w:r>
        <w:rPr>
          <w:spacing w:val="-5"/>
          <w:sz w:val="13"/>
        </w:rPr>
        <w:t> </w:t>
      </w:r>
      <w:r>
        <w:rPr>
          <w:sz w:val="13"/>
        </w:rPr>
        <w:t>protein-target</w:t>
      </w:r>
      <w:r>
        <w:rPr>
          <w:spacing w:val="-5"/>
          <w:sz w:val="13"/>
        </w:rPr>
        <w:t> </w:t>
      </w:r>
      <w:r>
        <w:rPr>
          <w:sz w:val="13"/>
        </w:rPr>
        <w:t>feature.</w:t>
      </w:r>
      <w:r>
        <w:rPr>
          <w:spacing w:val="-4"/>
          <w:sz w:val="13"/>
        </w:rPr>
        <w:t> </w:t>
      </w:r>
      <w:r>
        <w:rPr>
          <w:sz w:val="13"/>
        </w:rPr>
        <w:t>The</w:t>
      </w:r>
      <w:r>
        <w:rPr>
          <w:spacing w:val="-4"/>
          <w:sz w:val="13"/>
        </w:rPr>
        <w:t> </w:t>
      </w:r>
      <w:r>
        <w:rPr>
          <w:sz w:val="13"/>
        </w:rPr>
        <w:t>two</w:t>
      </w:r>
      <w:r>
        <w:rPr>
          <w:spacing w:val="-5"/>
          <w:sz w:val="13"/>
        </w:rPr>
        <w:t> </w:t>
      </w:r>
      <w:r>
        <w:rPr>
          <w:sz w:val="13"/>
        </w:rPr>
        <w:t>representation</w:t>
      </w:r>
      <w:r>
        <w:rPr>
          <w:spacing w:val="-5"/>
          <w:sz w:val="13"/>
        </w:rPr>
        <w:t> </w:t>
      </w:r>
      <w:r>
        <w:rPr>
          <w:sz w:val="13"/>
        </w:rPr>
        <w:t>vectors</w:t>
      </w:r>
      <w:r>
        <w:rPr>
          <w:spacing w:val="-5"/>
          <w:sz w:val="13"/>
        </w:rPr>
        <w:t> </w:t>
      </w:r>
      <w:r>
        <w:rPr>
          <w:sz w:val="13"/>
        </w:rPr>
        <w:t>are</w:t>
      </w:r>
      <w:r>
        <w:rPr>
          <w:spacing w:val="-5"/>
          <w:sz w:val="13"/>
        </w:rPr>
        <w:t> </w:t>
      </w:r>
      <w:r>
        <w:rPr>
          <w:sz w:val="13"/>
        </w:rPr>
        <w:t>concatenated</w:t>
      </w:r>
      <w:r>
        <w:rPr>
          <w:spacing w:val="-5"/>
          <w:sz w:val="13"/>
        </w:rPr>
        <w:t> </w:t>
      </w:r>
      <w:r>
        <w:rPr>
          <w:sz w:val="13"/>
        </w:rPr>
        <w:t>and</w:t>
      </w:r>
      <w:r>
        <w:rPr>
          <w:spacing w:val="-5"/>
          <w:sz w:val="13"/>
        </w:rPr>
        <w:t> </w:t>
      </w:r>
      <w:r>
        <w:rPr>
          <w:sz w:val="13"/>
        </w:rPr>
        <w:t>passed through several fully connected layers to estimate the value of the first feature. The second feature is obtained by using graph representation algorithms to learn the features of drug and protein-targeted</w:t>
      </w:r>
      <w:r>
        <w:rPr>
          <w:spacing w:val="-2"/>
          <w:sz w:val="13"/>
        </w:rPr>
        <w:t> </w:t>
      </w:r>
      <w:r>
        <w:rPr>
          <w:sz w:val="13"/>
        </w:rPr>
        <w:t>interaction</w:t>
      </w:r>
      <w:r>
        <w:rPr>
          <w:spacing w:val="-2"/>
          <w:sz w:val="13"/>
        </w:rPr>
        <w:t> </w:t>
      </w:r>
      <w:r>
        <w:rPr>
          <w:sz w:val="13"/>
        </w:rPr>
        <w:t>graphs.</w:t>
      </w:r>
      <w:r>
        <w:rPr>
          <w:spacing w:val="-2"/>
          <w:sz w:val="13"/>
        </w:rPr>
        <w:t> </w:t>
      </w:r>
      <w:r>
        <w:rPr>
          <w:sz w:val="13"/>
        </w:rPr>
        <w:t>Finally,</w:t>
      </w:r>
      <w:r>
        <w:rPr>
          <w:spacing w:val="-2"/>
          <w:sz w:val="13"/>
        </w:rPr>
        <w:t> </w:t>
      </w:r>
      <w:r>
        <w:rPr>
          <w:sz w:val="13"/>
        </w:rPr>
        <w:t>the</w:t>
      </w:r>
      <w:r>
        <w:rPr>
          <w:spacing w:val="-2"/>
          <w:sz w:val="13"/>
        </w:rPr>
        <w:t> </w:t>
      </w:r>
      <w:r>
        <w:rPr>
          <w:sz w:val="13"/>
        </w:rPr>
        <w:t>two</w:t>
      </w:r>
      <w:r>
        <w:rPr>
          <w:spacing w:val="-2"/>
          <w:sz w:val="13"/>
        </w:rPr>
        <w:t> </w:t>
      </w:r>
      <w:r>
        <w:rPr>
          <w:sz w:val="13"/>
        </w:rPr>
        <w:t>features</w:t>
      </w:r>
      <w:r>
        <w:rPr>
          <w:spacing w:val="-2"/>
          <w:sz w:val="13"/>
        </w:rPr>
        <w:t> </w:t>
      </w:r>
      <w:r>
        <w:rPr>
          <w:sz w:val="13"/>
        </w:rPr>
        <w:t>are</w:t>
      </w:r>
      <w:r>
        <w:rPr>
          <w:spacing w:val="-2"/>
          <w:sz w:val="13"/>
        </w:rPr>
        <w:t> </w:t>
      </w:r>
      <w:r>
        <w:rPr>
          <w:sz w:val="13"/>
        </w:rPr>
        <w:t>paired</w:t>
      </w:r>
      <w:r>
        <w:rPr>
          <w:spacing w:val="-2"/>
          <w:sz w:val="13"/>
        </w:rPr>
        <w:t> </w:t>
      </w:r>
      <w:r>
        <w:rPr>
          <w:sz w:val="13"/>
        </w:rPr>
        <w:t>and</w:t>
      </w:r>
      <w:r>
        <w:rPr>
          <w:spacing w:val="-2"/>
          <w:sz w:val="13"/>
        </w:rPr>
        <w:t> </w:t>
      </w:r>
      <w:r>
        <w:rPr>
          <w:sz w:val="13"/>
        </w:rPr>
        <w:t>over</w:t>
      </w:r>
      <w:r>
        <w:rPr>
          <w:spacing w:val="-2"/>
          <w:sz w:val="13"/>
        </w:rPr>
        <w:t> </w:t>
      </w:r>
      <w:r>
        <w:rPr>
          <w:sz w:val="13"/>
        </w:rPr>
        <w:t>some</w:t>
      </w:r>
      <w:r>
        <w:rPr>
          <w:spacing w:val="-2"/>
          <w:sz w:val="13"/>
        </w:rPr>
        <w:t> </w:t>
      </w:r>
      <w:r>
        <w:rPr>
          <w:sz w:val="13"/>
        </w:rPr>
        <w:t>layers</w:t>
      </w:r>
      <w:r>
        <w:rPr>
          <w:spacing w:val="-2"/>
          <w:sz w:val="13"/>
        </w:rPr>
        <w:t> </w:t>
      </w:r>
      <w:r>
        <w:rPr>
          <w:sz w:val="13"/>
        </w:rPr>
        <w:t>are</w:t>
      </w:r>
      <w:r>
        <w:rPr>
          <w:spacing w:val="-2"/>
          <w:sz w:val="13"/>
        </w:rPr>
        <w:t> </w:t>
      </w:r>
      <w:r>
        <w:rPr>
          <w:sz w:val="13"/>
        </w:rPr>
        <w:t>fully</w:t>
      </w:r>
      <w:r>
        <w:rPr>
          <w:spacing w:val="-2"/>
          <w:sz w:val="13"/>
        </w:rPr>
        <w:t> </w:t>
      </w:r>
      <w:r>
        <w:rPr>
          <w:sz w:val="13"/>
        </w:rPr>
        <w:t>connected</w:t>
      </w:r>
      <w:r>
        <w:rPr>
          <w:spacing w:val="-2"/>
          <w:sz w:val="13"/>
        </w:rPr>
        <w:t> </w:t>
      </w:r>
      <w:r>
        <w:rPr>
          <w:sz w:val="13"/>
        </w:rPr>
        <w:t>to</w:t>
      </w:r>
      <w:r>
        <w:rPr>
          <w:spacing w:val="-2"/>
          <w:sz w:val="13"/>
        </w:rPr>
        <w:t> </w:t>
      </w:r>
      <w:r>
        <w:rPr>
          <w:sz w:val="13"/>
        </w:rPr>
        <w:t>estimate</w:t>
      </w:r>
      <w:r>
        <w:rPr>
          <w:spacing w:val="-2"/>
          <w:sz w:val="13"/>
        </w:rPr>
        <w:t> </w:t>
      </w:r>
      <w:r>
        <w:rPr>
          <w:sz w:val="13"/>
        </w:rPr>
        <w:t>the</w:t>
      </w:r>
      <w:r>
        <w:rPr>
          <w:spacing w:val="-2"/>
          <w:sz w:val="13"/>
        </w:rPr>
        <w:t> </w:t>
      </w:r>
      <w:r>
        <w:rPr>
          <w:sz w:val="13"/>
        </w:rPr>
        <w:t>drug-target</w:t>
      </w:r>
      <w:r>
        <w:rPr>
          <w:spacing w:val="-1"/>
          <w:sz w:val="13"/>
        </w:rPr>
        <w:t> </w:t>
      </w:r>
      <w:r>
        <w:rPr>
          <w:sz w:val="13"/>
        </w:rPr>
        <w:t>output</w:t>
      </w:r>
      <w:r>
        <w:rPr>
          <w:spacing w:val="-2"/>
          <w:sz w:val="13"/>
        </w:rPr>
        <w:t> </w:t>
      </w:r>
      <w:r>
        <w:rPr>
          <w:sz w:val="13"/>
        </w:rPr>
        <w:t>affinity</w:t>
      </w:r>
      <w:r>
        <w:rPr>
          <w:spacing w:val="-2"/>
          <w:sz w:val="13"/>
        </w:rPr>
        <w:t> </w:t>
      </w:r>
      <w:r>
        <w:rPr>
          <w:sz w:val="13"/>
        </w:rPr>
        <w:t>value.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1"/>
        </w:rPr>
      </w:pPr>
      <w:r>
        <w:rPr/>
        <w:pict>
          <v:group style="position:absolute;margin-left:43.348999pt;margin-top:8.63636pt;width:14.95pt;height:29.9pt;mso-position-horizontal-relative:page;mso-position-vertical-relative:paragraph;z-index:-15706112;mso-wrap-distance-left:0;mso-wrap-distance-right:0" coordorigin="867,173" coordsize="299,598">
            <v:line style="position:absolute" from="867,671" to="1066,671" stroked="true" strokeweight=".398pt" strokecolor="#000000">
              <v:stroke dashstyle="solid"/>
            </v:line>
            <v:line style="position:absolute" from="967,770" to="967,173" stroked="true" strokeweight=".398pt" strokecolor="#000000">
              <v:stroke dashstyle="solid"/>
            </v:line>
            <v:shape style="position:absolute;left:866;top:172;width:299;height:598" type="#_x0000_t202" filled="false" stroked="false">
              <v:textbox inset="0,0,0,0">
                <w:txbxContent>
                  <w:p>
                    <w:pPr>
                      <w:spacing w:line="240" w:lineRule="auto" w:before="0"/>
                      <w:rPr>
                        <w:sz w:val="27"/>
                      </w:rPr>
                    </w:pPr>
                  </w:p>
                  <w:p>
                    <w:pPr>
                      <w:spacing w:before="0"/>
                      <w:ind w:left="99" w:right="0" w:firstLine="0"/>
                      <w:jc w:val="left"/>
                      <w:rPr>
                        <w:rFonts w:ascii="Arial"/>
                        <w:sz w:val="20"/>
                      </w:rPr>
                    </w:pPr>
                    <w:r>
                      <w:rPr>
                        <w:rFonts w:ascii="Arial"/>
                        <w:w w:val="448"/>
                        <w:sz w:val="20"/>
                      </w:rPr>
                      <w:t>i</w:t>
                    </w:r>
                  </w:p>
                </w:txbxContent>
              </v:textbox>
              <w10:wrap type="none"/>
            </v:shape>
            <w10:wrap type="topAndBottom"/>
          </v:group>
        </w:pict>
      </w:r>
      <w:r>
        <w:rPr/>
        <w:pict>
          <v:group style="position:absolute;margin-left:655.348999pt;margin-top:8.63636pt;width:14.95pt;height:29.9pt;mso-position-horizontal-relative:page;mso-position-vertical-relative:paragraph;z-index:-15705088;mso-wrap-distance-left:0;mso-wrap-distance-right:0" coordorigin="13107,173" coordsize="299,598">
            <v:line style="position:absolute" from="13107,671" to="13306,671" stroked="true" strokeweight=".398pt" strokecolor="#000000">
              <v:stroke dashstyle="solid"/>
            </v:line>
            <v:line style="position:absolute" from="13207,770" to="13207,173" stroked="true" strokeweight=".398pt" strokecolor="#000000">
              <v:stroke dashstyle="solid"/>
            </v:line>
            <v:shape style="position:absolute;left:13106;top:172;width:299;height:598" type="#_x0000_t202" filled="false" stroked="false">
              <v:textbox inset="0,0,0,0">
                <w:txbxContent>
                  <w:p>
                    <w:pPr>
                      <w:spacing w:line="240" w:lineRule="auto" w:before="0"/>
                      <w:rPr>
                        <w:sz w:val="27"/>
                      </w:rPr>
                    </w:pPr>
                  </w:p>
                  <w:p>
                    <w:pPr>
                      <w:spacing w:before="0"/>
                      <w:ind w:left="99" w:right="0" w:firstLine="0"/>
                      <w:jc w:val="left"/>
                      <w:rPr>
                        <w:rFonts w:ascii="Arial"/>
                        <w:sz w:val="20"/>
                      </w:rPr>
                    </w:pPr>
                    <w:r>
                      <w:rPr>
                        <w:rFonts w:ascii="Arial"/>
                        <w:w w:val="448"/>
                        <w:sz w:val="20"/>
                      </w:rPr>
                      <w:t>i</w:t>
                    </w:r>
                  </w:p>
                </w:txbxContent>
              </v:textbox>
              <w10:wrap type="none"/>
            </v:shape>
            <w10:wrap type="topAndBottom"/>
          </v:group>
        </w:pict>
      </w:r>
    </w:p>
    <w:p>
      <w:pPr>
        <w:spacing w:after="0"/>
        <w:rPr>
          <w:sz w:val="11"/>
        </w:rPr>
        <w:sectPr>
          <w:headerReference w:type="default" r:id="rId12"/>
          <w:footerReference w:type="default" r:id="rId13"/>
          <w:pgSz w:w="14180" w:h="20020"/>
          <w:pgMar w:header="0" w:footer="0" w:top="1320" w:bottom="280" w:left="160" w:right="60"/>
        </w:sectPr>
      </w:pPr>
    </w:p>
    <w:p>
      <w:pPr>
        <w:pStyle w:val="BodyText"/>
        <w:rPr>
          <w:sz w:val="20"/>
        </w:rPr>
      </w:pPr>
    </w:p>
    <w:p>
      <w:pPr>
        <w:tabs>
          <w:tab w:pos="11745" w:val="right" w:leader="none"/>
        </w:tabs>
        <w:spacing w:before="257"/>
        <w:ind w:left="2061" w:right="0" w:firstLine="0"/>
        <w:jc w:val="left"/>
        <w:rPr>
          <w:rFonts w:ascii="Arial"/>
          <w:b/>
          <w:sz w:val="16"/>
        </w:rPr>
      </w:pPr>
      <w:r>
        <w:rPr/>
        <w:pict>
          <v:line style="position:absolute;mso-position-horizontal-relative:page;mso-position-vertical-relative:paragraph;z-index:15759872" from="111.095001pt,28.821909pt" to="595.279001pt,28.821909pt" stroked="true" strokeweight=".996pt" strokecolor="#000000">
            <v:stroke dashstyle="solid"/>
            <w10:wrap type="none"/>
          </v:line>
        </w:pict>
      </w:r>
      <w:r>
        <w:rPr>
          <w:rFonts w:ascii="Arial"/>
          <w:i/>
          <w:spacing w:val="-4"/>
          <w:sz w:val="16"/>
        </w:rPr>
        <w:t>SG-DTA</w:t>
        <w:tab/>
      </w:r>
      <w:r>
        <w:rPr>
          <w:rFonts w:ascii="Arial"/>
          <w:b/>
          <w:sz w:val="16"/>
        </w:rPr>
        <w:t>5</w:t>
      </w:r>
    </w:p>
    <w:p>
      <w:pPr>
        <w:spacing w:after="0"/>
        <w:jc w:val="left"/>
        <w:rPr>
          <w:rFonts w:ascii="Arial"/>
          <w:sz w:val="16"/>
        </w:rPr>
        <w:sectPr>
          <w:headerReference w:type="default" r:id="rId15"/>
          <w:footerReference w:type="default" r:id="rId16"/>
          <w:pgSz w:w="14180" w:h="20020"/>
          <w:pgMar w:header="1339" w:footer="1756" w:top="2180" w:bottom="1940" w:left="160" w:right="60"/>
          <w:pgNumType w:start="5"/>
        </w:sectPr>
      </w:pPr>
    </w:p>
    <w:p>
      <w:pPr>
        <w:pStyle w:val="BodyText"/>
        <w:rPr>
          <w:rFonts w:ascii="Arial"/>
          <w:b/>
          <w:sz w:val="18"/>
        </w:rPr>
      </w:pPr>
    </w:p>
    <w:p>
      <w:pPr>
        <w:pStyle w:val="BodyText"/>
        <w:spacing w:line="285" w:lineRule="auto" w:before="148"/>
        <w:ind w:left="2061"/>
        <w:jc w:val="both"/>
      </w:pPr>
      <w:r>
        <w:rPr/>
        <w:t>relationship between drug and target to improve the performance of the task. We will demonstrate the benefits of our work in section 5.1.</w:t>
      </w:r>
    </w:p>
    <w:p>
      <w:pPr>
        <w:pStyle w:val="BodyText"/>
        <w:spacing w:line="285" w:lineRule="auto"/>
        <w:ind w:left="2061" w:firstLine="239"/>
        <w:jc w:val="both"/>
      </w:pPr>
      <w:r>
        <w:rPr/>
        <w:t>The</w:t>
      </w:r>
      <w:r>
        <w:rPr>
          <w:spacing w:val="-17"/>
        </w:rPr>
        <w:t> </w:t>
      </w:r>
      <w:r>
        <w:rPr/>
        <w:t>general</w:t>
      </w:r>
      <w:r>
        <w:rPr>
          <w:spacing w:val="-16"/>
        </w:rPr>
        <w:t> </w:t>
      </w:r>
      <w:r>
        <w:rPr/>
        <w:t>setting</w:t>
      </w:r>
      <w:r>
        <w:rPr>
          <w:spacing w:val="-16"/>
        </w:rPr>
        <w:t> </w:t>
      </w:r>
      <w:r>
        <w:rPr/>
        <w:t>of</w:t>
      </w:r>
      <w:r>
        <w:rPr>
          <w:spacing w:val="-16"/>
        </w:rPr>
        <w:t> </w:t>
      </w:r>
      <w:r>
        <w:rPr/>
        <w:t>the</w:t>
      </w:r>
      <w:r>
        <w:rPr>
          <w:spacing w:val="-16"/>
        </w:rPr>
        <w:t> </w:t>
      </w:r>
      <w:r>
        <w:rPr>
          <w:spacing w:val="-3"/>
        </w:rPr>
        <w:t>SG-DTA</w:t>
      </w:r>
      <w:r>
        <w:rPr>
          <w:spacing w:val="-17"/>
        </w:rPr>
        <w:t> </w:t>
      </w:r>
      <w:r>
        <w:rPr/>
        <w:t>model</w:t>
      </w:r>
      <w:r>
        <w:rPr>
          <w:spacing w:val="-16"/>
        </w:rPr>
        <w:t> </w:t>
      </w:r>
      <w:r>
        <w:rPr/>
        <w:t>to</w:t>
      </w:r>
      <w:r>
        <w:rPr>
          <w:spacing w:val="-16"/>
        </w:rPr>
        <w:t> </w:t>
      </w:r>
      <w:r>
        <w:rPr/>
        <w:t>predict</w:t>
      </w:r>
      <w:r>
        <w:rPr>
          <w:spacing w:val="-16"/>
        </w:rPr>
        <w:t> </w:t>
      </w:r>
      <w:r>
        <w:rPr/>
        <w:t>the</w:t>
      </w:r>
      <w:r>
        <w:rPr>
          <w:spacing w:val="-16"/>
        </w:rPr>
        <w:t> </w:t>
      </w:r>
      <w:r>
        <w:rPr/>
        <w:t>binding</w:t>
      </w:r>
      <w:r>
        <w:rPr>
          <w:spacing w:val="-16"/>
        </w:rPr>
        <w:t> </w:t>
      </w:r>
      <w:r>
        <w:rPr>
          <w:spacing w:val="-3"/>
        </w:rPr>
        <w:t>affinity </w:t>
      </w:r>
      <w:r>
        <w:rPr>
          <w:w w:val="105"/>
        </w:rPr>
        <w:t>between</w:t>
      </w:r>
      <w:r>
        <w:rPr>
          <w:spacing w:val="-25"/>
          <w:w w:val="105"/>
        </w:rPr>
        <w:t> </w:t>
      </w:r>
      <w:r>
        <w:rPr>
          <w:w w:val="105"/>
        </w:rPr>
        <w:t>the</w:t>
      </w:r>
      <w:r>
        <w:rPr>
          <w:spacing w:val="-24"/>
          <w:w w:val="105"/>
        </w:rPr>
        <w:t> </w:t>
      </w:r>
      <w:r>
        <w:rPr>
          <w:w w:val="105"/>
        </w:rPr>
        <w:t>target</w:t>
      </w:r>
      <w:r>
        <w:rPr>
          <w:spacing w:val="-25"/>
          <w:w w:val="105"/>
        </w:rPr>
        <w:t> </w:t>
      </w:r>
      <w:r>
        <w:rPr>
          <w:w w:val="105"/>
        </w:rPr>
        <w:t>protein</w:t>
      </w:r>
      <w:r>
        <w:rPr>
          <w:spacing w:val="-24"/>
          <w:w w:val="105"/>
        </w:rPr>
        <w:t> </w:t>
      </w:r>
      <w:r>
        <w:rPr>
          <w:i/>
          <w:w w:val="105"/>
        </w:rPr>
        <w:t>P</w:t>
      </w:r>
      <w:r>
        <w:rPr>
          <w:i/>
          <w:spacing w:val="-12"/>
          <w:w w:val="105"/>
        </w:rPr>
        <w:t> </w:t>
      </w:r>
      <w:r>
        <w:rPr>
          <w:w w:val="105"/>
        </w:rPr>
        <w:t>and</w:t>
      </w:r>
      <w:r>
        <w:rPr>
          <w:spacing w:val="-24"/>
          <w:w w:val="105"/>
        </w:rPr>
        <w:t> </w:t>
      </w:r>
      <w:r>
        <w:rPr>
          <w:w w:val="105"/>
        </w:rPr>
        <w:t>drug</w:t>
      </w:r>
      <w:r>
        <w:rPr>
          <w:spacing w:val="-24"/>
          <w:w w:val="105"/>
        </w:rPr>
        <w:t> </w:t>
      </w:r>
      <w:r>
        <w:rPr>
          <w:w w:val="105"/>
        </w:rPr>
        <w:t>compound</w:t>
      </w:r>
      <w:r>
        <w:rPr>
          <w:spacing w:val="-25"/>
          <w:w w:val="105"/>
        </w:rPr>
        <w:t> </w:t>
      </w:r>
      <w:r>
        <w:rPr>
          <w:i/>
          <w:w w:val="105"/>
        </w:rPr>
        <w:t>D</w:t>
      </w:r>
      <w:r>
        <w:rPr>
          <w:i/>
          <w:spacing w:val="-22"/>
          <w:w w:val="105"/>
        </w:rPr>
        <w:t> </w:t>
      </w:r>
      <w:r>
        <w:rPr>
          <w:w w:val="105"/>
        </w:rPr>
        <w:t>depicts</w:t>
      </w:r>
      <w:r>
        <w:rPr>
          <w:spacing w:val="-24"/>
          <w:w w:val="105"/>
        </w:rPr>
        <w:t> </w:t>
      </w:r>
      <w:r>
        <w:rPr>
          <w:w w:val="105"/>
        </w:rPr>
        <w:t>the</w:t>
      </w:r>
      <w:r>
        <w:rPr>
          <w:spacing w:val="-24"/>
          <w:w w:val="105"/>
        </w:rPr>
        <w:t> </w:t>
      </w:r>
      <w:r>
        <w:rPr>
          <w:w w:val="105"/>
        </w:rPr>
        <w:t>entire</w:t>
      </w:r>
      <w:r>
        <w:rPr>
          <w:spacing w:val="-25"/>
          <w:w w:val="105"/>
        </w:rPr>
        <w:t> </w:t>
      </w:r>
      <w:r>
        <w:rPr>
          <w:spacing w:val="-5"/>
          <w:w w:val="105"/>
        </w:rPr>
        <w:t>SG- DTA </w:t>
      </w:r>
      <w:r>
        <w:rPr>
          <w:w w:val="105"/>
        </w:rPr>
        <w:t>architecture as the function mapping </w:t>
      </w:r>
      <w:r>
        <w:rPr>
          <w:i/>
          <w:w w:val="155"/>
        </w:rPr>
        <w:t>f </w:t>
      </w:r>
      <w:r>
        <w:rPr>
          <w:w w:val="105"/>
        </w:rPr>
        <w:t>in Figure 1. Let </w:t>
      </w:r>
      <w:r>
        <w:rPr>
          <w:i/>
          <w:w w:val="105"/>
        </w:rPr>
        <w:t>y </w:t>
      </w:r>
      <w:r>
        <w:rPr>
          <w:w w:val="105"/>
        </w:rPr>
        <w:t>be the affinity</w:t>
      </w:r>
      <w:r>
        <w:rPr>
          <w:spacing w:val="-14"/>
          <w:w w:val="105"/>
        </w:rPr>
        <w:t> </w:t>
      </w:r>
      <w:r>
        <w:rPr>
          <w:w w:val="105"/>
        </w:rPr>
        <w:t>score</w:t>
      </w:r>
      <w:r>
        <w:rPr>
          <w:spacing w:val="-13"/>
          <w:w w:val="105"/>
        </w:rPr>
        <w:t> </w:t>
      </w:r>
      <w:r>
        <w:rPr>
          <w:w w:val="105"/>
        </w:rPr>
        <w:t>showing</w:t>
      </w:r>
      <w:r>
        <w:rPr>
          <w:spacing w:val="-13"/>
          <w:w w:val="105"/>
        </w:rPr>
        <w:t> </w:t>
      </w:r>
      <w:r>
        <w:rPr>
          <w:w w:val="105"/>
        </w:rPr>
        <w:t>how</w:t>
      </w:r>
      <w:r>
        <w:rPr>
          <w:spacing w:val="-14"/>
          <w:w w:val="105"/>
        </w:rPr>
        <w:t> </w:t>
      </w:r>
      <w:r>
        <w:rPr>
          <w:w w:val="105"/>
        </w:rPr>
        <w:t>the</w:t>
      </w:r>
      <w:r>
        <w:rPr>
          <w:spacing w:val="-13"/>
          <w:w w:val="105"/>
        </w:rPr>
        <w:t> </w:t>
      </w:r>
      <w:r>
        <w:rPr>
          <w:w w:val="105"/>
        </w:rPr>
        <w:t>strength</w:t>
      </w:r>
      <w:r>
        <w:rPr>
          <w:spacing w:val="-13"/>
          <w:w w:val="105"/>
        </w:rPr>
        <w:t> </w:t>
      </w:r>
      <w:r>
        <w:rPr>
          <w:w w:val="105"/>
        </w:rPr>
        <w:t>of</w:t>
      </w:r>
      <w:r>
        <w:rPr>
          <w:spacing w:val="-14"/>
          <w:w w:val="105"/>
        </w:rPr>
        <w:t> </w:t>
      </w:r>
      <w:r>
        <w:rPr>
          <w:w w:val="105"/>
        </w:rPr>
        <w:t>the</w:t>
      </w:r>
      <w:r>
        <w:rPr>
          <w:spacing w:val="-13"/>
          <w:w w:val="105"/>
        </w:rPr>
        <w:t> </w:t>
      </w:r>
      <w:r>
        <w:rPr>
          <w:w w:val="105"/>
        </w:rPr>
        <w:t>binding</w:t>
      </w:r>
      <w:r>
        <w:rPr>
          <w:spacing w:val="-13"/>
          <w:w w:val="105"/>
        </w:rPr>
        <w:t> </w:t>
      </w:r>
      <w:r>
        <w:rPr>
          <w:w w:val="105"/>
        </w:rPr>
        <w:t>force,</w:t>
      </w:r>
      <w:r>
        <w:rPr>
          <w:spacing w:val="-11"/>
          <w:w w:val="105"/>
        </w:rPr>
        <w:t> </w:t>
      </w:r>
      <w:r>
        <w:rPr>
          <w:w w:val="105"/>
        </w:rPr>
        <w:t>function</w:t>
      </w:r>
      <w:r>
        <w:rPr>
          <w:spacing w:val="-13"/>
          <w:w w:val="105"/>
        </w:rPr>
        <w:t> </w:t>
      </w:r>
      <w:r>
        <w:rPr>
          <w:i/>
          <w:w w:val="155"/>
        </w:rPr>
        <w:t>f </w:t>
      </w:r>
      <w:r>
        <w:rPr>
          <w:w w:val="105"/>
        </w:rPr>
        <w:t>maps</w:t>
      </w:r>
      <w:r>
        <w:rPr>
          <w:spacing w:val="-11"/>
          <w:w w:val="105"/>
        </w:rPr>
        <w:t> </w:t>
      </w:r>
      <w:r>
        <w:rPr>
          <w:w w:val="105"/>
        </w:rPr>
        <w:t>the</w:t>
      </w:r>
      <w:r>
        <w:rPr>
          <w:spacing w:val="-11"/>
          <w:w w:val="105"/>
        </w:rPr>
        <w:t> </w:t>
      </w:r>
      <w:r>
        <w:rPr>
          <w:w w:val="105"/>
        </w:rPr>
        <w:t>input</w:t>
      </w:r>
      <w:r>
        <w:rPr>
          <w:spacing w:val="-10"/>
          <w:w w:val="105"/>
        </w:rPr>
        <w:t> </w:t>
      </w:r>
      <w:r>
        <w:rPr>
          <w:w w:val="105"/>
        </w:rPr>
        <w:t>vector</w:t>
      </w:r>
      <w:r>
        <w:rPr>
          <w:spacing w:val="-12"/>
          <w:w w:val="105"/>
        </w:rPr>
        <w:t> </w:t>
      </w:r>
      <w:r>
        <w:rPr>
          <w:i/>
          <w:w w:val="105"/>
        </w:rPr>
        <w:t>P</w:t>
      </w:r>
      <w:r>
        <w:rPr>
          <w:i/>
          <w:spacing w:val="6"/>
          <w:w w:val="105"/>
        </w:rPr>
        <w:t> </w:t>
      </w:r>
      <w:r>
        <w:rPr>
          <w:w w:val="105"/>
        </w:rPr>
        <w:t>and</w:t>
      </w:r>
      <w:r>
        <w:rPr>
          <w:spacing w:val="-11"/>
          <w:w w:val="105"/>
        </w:rPr>
        <w:t> </w:t>
      </w:r>
      <w:r>
        <w:rPr>
          <w:i/>
          <w:w w:val="105"/>
        </w:rPr>
        <w:t>D</w:t>
      </w:r>
      <w:r>
        <w:rPr>
          <w:i/>
          <w:spacing w:val="-8"/>
          <w:w w:val="105"/>
        </w:rPr>
        <w:t> </w:t>
      </w:r>
      <w:r>
        <w:rPr>
          <w:w w:val="105"/>
        </w:rPr>
        <w:t>to</w:t>
      </w:r>
      <w:r>
        <w:rPr>
          <w:spacing w:val="-12"/>
          <w:w w:val="105"/>
        </w:rPr>
        <w:t> </w:t>
      </w:r>
      <w:r>
        <w:rPr>
          <w:i/>
          <w:w w:val="105"/>
        </w:rPr>
        <w:t>y</w:t>
      </w:r>
      <w:r>
        <w:rPr>
          <w:i/>
          <w:spacing w:val="-7"/>
          <w:w w:val="105"/>
        </w:rPr>
        <w:t> </w:t>
      </w:r>
      <w:r>
        <w:rPr>
          <w:w w:val="105"/>
        </w:rPr>
        <w:t>with</w:t>
      </w:r>
      <w:r>
        <w:rPr>
          <w:spacing w:val="-10"/>
          <w:w w:val="105"/>
        </w:rPr>
        <w:t> </w:t>
      </w:r>
      <w:r>
        <w:rPr>
          <w:w w:val="105"/>
        </w:rPr>
        <w:t>parameter</w:t>
      </w:r>
      <w:r>
        <w:rPr>
          <w:spacing w:val="-12"/>
          <w:w w:val="105"/>
        </w:rPr>
        <w:t> </w:t>
      </w:r>
      <w:r>
        <w:rPr>
          <w:i/>
          <w:w w:val="105"/>
        </w:rPr>
        <w:t>θ</w:t>
      </w:r>
      <w:r>
        <w:rPr>
          <w:w w:val="105"/>
        </w:rPr>
        <w:t>,</w:t>
      </w:r>
      <w:r>
        <w:rPr>
          <w:spacing w:val="-9"/>
          <w:w w:val="105"/>
        </w:rPr>
        <w:t> </w:t>
      </w:r>
      <w:r>
        <w:rPr>
          <w:w w:val="105"/>
        </w:rPr>
        <w:t>which</w:t>
      </w:r>
      <w:r>
        <w:rPr>
          <w:spacing w:val="-10"/>
          <w:w w:val="105"/>
        </w:rPr>
        <w:t> </w:t>
      </w:r>
      <w:r>
        <w:rPr>
          <w:w w:val="105"/>
        </w:rPr>
        <w:t>formulates as the equation</w:t>
      </w:r>
      <w:r>
        <w:rPr>
          <w:spacing w:val="-12"/>
          <w:w w:val="105"/>
        </w:rPr>
        <w:t> </w:t>
      </w:r>
      <w:r>
        <w:rPr>
          <w:w w:val="105"/>
        </w:rPr>
        <w:t>below:</w:t>
      </w:r>
    </w:p>
    <w:p>
      <w:pPr>
        <w:tabs>
          <w:tab w:pos="6538" w:val="left" w:leader="none"/>
        </w:tabs>
        <w:spacing w:line="209" w:lineRule="exact" w:before="0"/>
        <w:ind w:left="3911" w:right="0" w:firstLine="0"/>
        <w:jc w:val="both"/>
        <w:rPr>
          <w:sz w:val="16"/>
        </w:rPr>
      </w:pPr>
      <w:r>
        <w:rPr>
          <w:i/>
          <w:w w:val="110"/>
          <w:sz w:val="16"/>
        </w:rPr>
        <w:t>y </w:t>
      </w:r>
      <w:r>
        <w:rPr>
          <w:rFonts w:ascii="LM Roman 8" w:hAnsi="LM Roman 8"/>
          <w:w w:val="110"/>
          <w:sz w:val="16"/>
        </w:rPr>
        <w:t>= </w:t>
      </w:r>
      <w:r>
        <w:rPr>
          <w:i/>
          <w:spacing w:val="3"/>
          <w:w w:val="110"/>
          <w:sz w:val="16"/>
        </w:rPr>
        <w:t>f</w:t>
      </w:r>
      <w:r>
        <w:rPr>
          <w:i/>
          <w:spacing w:val="3"/>
          <w:w w:val="110"/>
          <w:sz w:val="16"/>
          <w:vertAlign w:val="subscript"/>
        </w:rPr>
        <w:t>θ</w:t>
      </w:r>
      <w:r>
        <w:rPr>
          <w:rFonts w:ascii="LM Roman 8" w:hAnsi="LM Roman 8"/>
          <w:spacing w:val="3"/>
          <w:w w:val="110"/>
          <w:sz w:val="16"/>
          <w:vertAlign w:val="baseline"/>
        </w:rPr>
        <w:t>(</w:t>
      </w:r>
      <w:r>
        <w:rPr>
          <w:i/>
          <w:spacing w:val="3"/>
          <w:w w:val="110"/>
          <w:sz w:val="16"/>
          <w:vertAlign w:val="baseline"/>
        </w:rPr>
        <w:t>D,</w:t>
      </w:r>
      <w:r>
        <w:rPr>
          <w:i/>
          <w:spacing w:val="-12"/>
          <w:w w:val="110"/>
          <w:sz w:val="16"/>
          <w:vertAlign w:val="baseline"/>
        </w:rPr>
        <w:t> </w:t>
      </w:r>
      <w:r>
        <w:rPr>
          <w:i/>
          <w:w w:val="110"/>
          <w:sz w:val="16"/>
          <w:vertAlign w:val="baseline"/>
        </w:rPr>
        <w:t>P</w:t>
      </w:r>
      <w:r>
        <w:rPr>
          <w:i/>
          <w:spacing w:val="-18"/>
          <w:w w:val="110"/>
          <w:sz w:val="16"/>
          <w:vertAlign w:val="baseline"/>
        </w:rPr>
        <w:t> </w:t>
      </w:r>
      <w:r>
        <w:rPr>
          <w:rFonts w:ascii="LM Roman 8" w:hAnsi="LM Roman 8"/>
          <w:w w:val="110"/>
          <w:sz w:val="16"/>
          <w:vertAlign w:val="baseline"/>
        </w:rPr>
        <w:t>)</w:t>
        <w:tab/>
      </w:r>
      <w:r>
        <w:rPr>
          <w:spacing w:val="-7"/>
          <w:w w:val="105"/>
          <w:sz w:val="16"/>
          <w:vertAlign w:val="baseline"/>
        </w:rPr>
        <w:t>(9)</w:t>
      </w:r>
    </w:p>
    <w:p>
      <w:pPr>
        <w:pStyle w:val="BodyText"/>
        <w:spacing w:line="285" w:lineRule="auto" w:before="155"/>
        <w:ind w:left="2061" w:firstLine="239"/>
        <w:jc w:val="both"/>
      </w:pPr>
      <w:r>
        <w:rPr/>
        <w:t>In</w:t>
      </w:r>
      <w:r>
        <w:rPr>
          <w:spacing w:val="-12"/>
        </w:rPr>
        <w:t> </w:t>
      </w:r>
      <w:r>
        <w:rPr/>
        <w:t>section</w:t>
      </w:r>
      <w:r>
        <w:rPr>
          <w:spacing w:val="-12"/>
        </w:rPr>
        <w:t> </w:t>
      </w:r>
      <w:r>
        <w:rPr/>
        <w:t>2,</w:t>
      </w:r>
      <w:r>
        <w:rPr>
          <w:spacing w:val="-9"/>
        </w:rPr>
        <w:t> </w:t>
      </w:r>
      <w:r>
        <w:rPr/>
        <w:t>we</w:t>
      </w:r>
      <w:r>
        <w:rPr>
          <w:spacing w:val="-12"/>
        </w:rPr>
        <w:t> </w:t>
      </w:r>
      <w:r>
        <w:rPr/>
        <w:t>introduced</w:t>
      </w:r>
      <w:r>
        <w:rPr>
          <w:spacing w:val="-12"/>
        </w:rPr>
        <w:t> </w:t>
      </w:r>
      <w:r>
        <w:rPr/>
        <w:t>the</w:t>
      </w:r>
      <w:r>
        <w:rPr>
          <w:spacing w:val="-11"/>
        </w:rPr>
        <w:t> </w:t>
      </w:r>
      <w:r>
        <w:rPr/>
        <w:t>overview</w:t>
      </w:r>
      <w:r>
        <w:rPr>
          <w:spacing w:val="-12"/>
        </w:rPr>
        <w:t> </w:t>
      </w:r>
      <w:r>
        <w:rPr/>
        <w:t>of</w:t>
      </w:r>
      <w:r>
        <w:rPr>
          <w:spacing w:val="-12"/>
        </w:rPr>
        <w:t> </w:t>
      </w:r>
      <w:r>
        <w:rPr/>
        <w:t>various</w:t>
      </w:r>
      <w:r>
        <w:rPr>
          <w:spacing w:val="-12"/>
        </w:rPr>
        <w:t> </w:t>
      </w:r>
      <w:r>
        <w:rPr/>
        <w:t>well-known</w:t>
      </w:r>
      <w:r>
        <w:rPr>
          <w:spacing w:val="-12"/>
        </w:rPr>
        <w:t> </w:t>
      </w:r>
      <w:r>
        <w:rPr>
          <w:spacing w:val="-3"/>
        </w:rPr>
        <w:t>Graph </w:t>
      </w:r>
      <w:r>
        <w:rPr/>
        <w:t>Neural</w:t>
      </w:r>
      <w:r>
        <w:rPr>
          <w:spacing w:val="-16"/>
        </w:rPr>
        <w:t> </w:t>
      </w:r>
      <w:r>
        <w:rPr/>
        <w:t>Network</w:t>
      </w:r>
      <w:r>
        <w:rPr>
          <w:spacing w:val="-16"/>
        </w:rPr>
        <w:t> </w:t>
      </w:r>
      <w:r>
        <w:rPr/>
        <w:t>algorithms.</w:t>
      </w:r>
      <w:r>
        <w:rPr>
          <w:spacing w:val="-12"/>
        </w:rPr>
        <w:t> </w:t>
      </w:r>
      <w:r>
        <w:rPr>
          <w:spacing w:val="-7"/>
        </w:rPr>
        <w:t>We</w:t>
      </w:r>
      <w:r>
        <w:rPr>
          <w:spacing w:val="-16"/>
        </w:rPr>
        <w:t> </w:t>
      </w:r>
      <w:r>
        <w:rPr/>
        <w:t>also</w:t>
      </w:r>
      <w:r>
        <w:rPr>
          <w:spacing w:val="-16"/>
        </w:rPr>
        <w:t> </w:t>
      </w:r>
      <w:r>
        <w:rPr/>
        <w:t>discussed</w:t>
      </w:r>
      <w:r>
        <w:rPr>
          <w:spacing w:val="-16"/>
        </w:rPr>
        <w:t> </w:t>
      </w:r>
      <w:r>
        <w:rPr/>
        <w:t>the</w:t>
      </w:r>
      <w:r>
        <w:rPr>
          <w:spacing w:val="-15"/>
        </w:rPr>
        <w:t> </w:t>
      </w:r>
      <w:r>
        <w:rPr/>
        <w:t>pros</w:t>
      </w:r>
      <w:r>
        <w:rPr>
          <w:spacing w:val="-16"/>
        </w:rPr>
        <w:t> </w:t>
      </w:r>
      <w:r>
        <w:rPr/>
        <w:t>and</w:t>
      </w:r>
      <w:r>
        <w:rPr>
          <w:spacing w:val="-16"/>
        </w:rPr>
        <w:t> </w:t>
      </w:r>
      <w:r>
        <w:rPr/>
        <w:t>cons</w:t>
      </w:r>
      <w:r>
        <w:rPr>
          <w:spacing w:val="-16"/>
        </w:rPr>
        <w:t> </w:t>
      </w:r>
      <w:r>
        <w:rPr/>
        <w:t>of</w:t>
      </w:r>
      <w:r>
        <w:rPr>
          <w:spacing w:val="-16"/>
        </w:rPr>
        <w:t> </w:t>
      </w:r>
      <w:r>
        <w:rPr>
          <w:spacing w:val="-3"/>
        </w:rPr>
        <w:t>distinct </w:t>
      </w:r>
      <w:r>
        <w:rPr/>
        <w:t>methods. In the two sections 3.2.1 and 3.2.2, we briefly present </w:t>
      </w:r>
      <w:r>
        <w:rPr>
          <w:spacing w:val="-5"/>
        </w:rPr>
        <w:t>the </w:t>
      </w:r>
      <w:r>
        <w:rPr/>
        <w:t>mechanism to represent drug and protein features into the vector </w:t>
      </w:r>
      <w:r>
        <w:rPr>
          <w:spacing w:val="-3"/>
        </w:rPr>
        <w:t>space </w:t>
      </w:r>
      <w:r>
        <w:rPr/>
        <w:t>relied on in section 2. And the last section, we explain details of </w:t>
      </w:r>
      <w:r>
        <w:rPr>
          <w:spacing w:val="-4"/>
        </w:rPr>
        <w:t>the </w:t>
      </w:r>
      <w:r>
        <w:rPr>
          <w:spacing w:val="-3"/>
        </w:rPr>
        <w:t>SG-DTA </w:t>
      </w:r>
      <w:r>
        <w:rPr/>
        <w:t>architecture model and also give the flexible setting for</w:t>
      </w:r>
      <w:r>
        <w:rPr>
          <w:spacing w:val="-22"/>
        </w:rPr>
        <w:t> </w:t>
      </w:r>
      <w:r>
        <w:rPr/>
        <w:t>it.</w:t>
      </w:r>
    </w:p>
    <w:p>
      <w:pPr>
        <w:pStyle w:val="BodyText"/>
        <w:spacing w:before="6"/>
        <w:rPr>
          <w:sz w:val="19"/>
        </w:rPr>
      </w:pPr>
    </w:p>
    <w:p>
      <w:pPr>
        <w:pStyle w:val="Heading4"/>
        <w:numPr>
          <w:ilvl w:val="2"/>
          <w:numId w:val="3"/>
        </w:numPr>
        <w:tabs>
          <w:tab w:pos="2421" w:val="left" w:leader="none"/>
        </w:tabs>
        <w:spacing w:line="240" w:lineRule="auto" w:before="0" w:after="0"/>
        <w:ind w:left="2420" w:right="0" w:hanging="360"/>
        <w:jc w:val="left"/>
      </w:pPr>
      <w:r>
        <w:rPr/>
        <w:t>Representation of</w:t>
      </w:r>
      <w:r>
        <w:rPr>
          <w:spacing w:val="-3"/>
        </w:rPr>
        <w:t> </w:t>
      </w:r>
      <w:r>
        <w:rPr/>
        <w:t>Drug</w:t>
      </w:r>
    </w:p>
    <w:p>
      <w:pPr>
        <w:pStyle w:val="BodyText"/>
        <w:spacing w:line="285" w:lineRule="auto" w:before="35"/>
        <w:ind w:left="2061"/>
        <w:jc w:val="both"/>
      </w:pPr>
      <w:r>
        <w:rPr/>
        <w:pict>
          <v:shape style="position:absolute;margin-left:420.378998pt;margin-top:115.683578pt;width:3.75pt;height:6pt;mso-position-horizontal-relative:page;mso-position-vertical-relative:paragraph;z-index:-16786432" type="#_x0000_t202" filled="false" stroked="false">
            <v:textbox inset="0,0,0,0">
              <w:txbxContent>
                <w:p>
                  <w:pPr>
                    <w:spacing w:line="116" w:lineRule="exact" w:before="0"/>
                    <w:ind w:left="0" w:right="0" w:firstLine="0"/>
                    <w:jc w:val="left"/>
                    <w:rPr>
                      <w:i/>
                      <w:sz w:val="12"/>
                    </w:rPr>
                  </w:pPr>
                  <w:r>
                    <w:rPr>
                      <w:i/>
                      <w:w w:val="140"/>
                      <w:sz w:val="12"/>
                    </w:rPr>
                    <w:t>v</w:t>
                  </w:r>
                </w:p>
              </w:txbxContent>
            </v:textbox>
            <w10:wrap type="none"/>
          </v:shape>
        </w:pict>
      </w:r>
      <w:r>
        <w:rPr/>
        <w:t>The</w:t>
      </w:r>
      <w:r>
        <w:rPr>
          <w:spacing w:val="-3"/>
        </w:rPr>
        <w:t> </w:t>
      </w:r>
      <w:r>
        <w:rPr/>
        <w:t>drug</w:t>
      </w:r>
      <w:r>
        <w:rPr>
          <w:spacing w:val="-3"/>
        </w:rPr>
        <w:t> </w:t>
      </w:r>
      <w:r>
        <w:rPr/>
        <w:t>input</w:t>
      </w:r>
      <w:r>
        <w:rPr>
          <w:spacing w:val="-3"/>
        </w:rPr>
        <w:t> </w:t>
      </w:r>
      <w:r>
        <w:rPr/>
        <w:t>of</w:t>
      </w:r>
      <w:r>
        <w:rPr>
          <w:spacing w:val="-2"/>
        </w:rPr>
        <w:t> </w:t>
      </w:r>
      <w:r>
        <w:rPr/>
        <w:t>our</w:t>
      </w:r>
      <w:r>
        <w:rPr>
          <w:spacing w:val="-3"/>
        </w:rPr>
        <w:t> </w:t>
      </w:r>
      <w:r>
        <w:rPr/>
        <w:t>model</w:t>
      </w:r>
      <w:r>
        <w:rPr>
          <w:spacing w:val="-3"/>
        </w:rPr>
        <w:t> </w:t>
      </w:r>
      <w:r>
        <w:rPr/>
        <w:t>is</w:t>
      </w:r>
      <w:r>
        <w:rPr>
          <w:spacing w:val="-2"/>
        </w:rPr>
        <w:t> </w:t>
      </w:r>
      <w:r>
        <w:rPr/>
        <w:t>in</w:t>
      </w:r>
      <w:r>
        <w:rPr>
          <w:spacing w:val="-3"/>
        </w:rPr>
        <w:t> </w:t>
      </w:r>
      <w:r>
        <w:rPr/>
        <w:t>the</w:t>
      </w:r>
      <w:r>
        <w:rPr>
          <w:spacing w:val="-3"/>
        </w:rPr>
        <w:t> </w:t>
      </w:r>
      <w:r>
        <w:rPr/>
        <w:t>Simplified</w:t>
      </w:r>
      <w:r>
        <w:rPr>
          <w:spacing w:val="-2"/>
        </w:rPr>
        <w:t> </w:t>
      </w:r>
      <w:r>
        <w:rPr/>
        <w:t>Input</w:t>
      </w:r>
      <w:r>
        <w:rPr>
          <w:spacing w:val="-3"/>
        </w:rPr>
        <w:t> </w:t>
      </w:r>
      <w:r>
        <w:rPr/>
        <w:t>Line</w:t>
      </w:r>
      <w:r>
        <w:rPr>
          <w:spacing w:val="-3"/>
        </w:rPr>
        <w:t> </w:t>
      </w:r>
      <w:r>
        <w:rPr/>
        <w:t>Entry</w:t>
      </w:r>
      <w:r>
        <w:rPr>
          <w:spacing w:val="-2"/>
        </w:rPr>
        <w:t> </w:t>
      </w:r>
      <w:r>
        <w:rPr>
          <w:spacing w:val="-3"/>
        </w:rPr>
        <w:t>System </w:t>
      </w:r>
      <w:r>
        <w:rPr/>
        <w:t>format (SMILES) (Weininger, 1988) as a standard format of 1D </w:t>
      </w:r>
      <w:r>
        <w:rPr>
          <w:spacing w:val="-5"/>
        </w:rPr>
        <w:t>drug’s </w:t>
      </w:r>
      <w:r>
        <w:rPr/>
        <w:t>structure</w:t>
      </w:r>
      <w:r>
        <w:rPr>
          <w:spacing w:val="-14"/>
        </w:rPr>
        <w:t> </w:t>
      </w:r>
      <w:r>
        <w:rPr/>
        <w:t>in</w:t>
      </w:r>
      <w:r>
        <w:rPr>
          <w:spacing w:val="-13"/>
        </w:rPr>
        <w:t> </w:t>
      </w:r>
      <w:r>
        <w:rPr/>
        <w:t>much</w:t>
      </w:r>
      <w:r>
        <w:rPr>
          <w:spacing w:val="-13"/>
        </w:rPr>
        <w:t> </w:t>
      </w:r>
      <w:r>
        <w:rPr/>
        <w:t>recent</w:t>
      </w:r>
      <w:r>
        <w:rPr>
          <w:spacing w:val="-14"/>
        </w:rPr>
        <w:t> </w:t>
      </w:r>
      <w:r>
        <w:rPr/>
        <w:t>research</w:t>
      </w:r>
      <w:r>
        <w:rPr>
          <w:spacing w:val="-13"/>
        </w:rPr>
        <w:t> </w:t>
      </w:r>
      <w:r>
        <w:rPr/>
        <w:t>(Öztürk</w:t>
      </w:r>
      <w:r>
        <w:rPr>
          <w:spacing w:val="-13"/>
        </w:rPr>
        <w:t> </w:t>
      </w:r>
      <w:r>
        <w:rPr>
          <w:i/>
        </w:rPr>
        <w:t>et</w:t>
      </w:r>
      <w:r>
        <w:rPr>
          <w:i/>
          <w:spacing w:val="-13"/>
        </w:rPr>
        <w:t> </w:t>
      </w:r>
      <w:r>
        <w:rPr>
          <w:i/>
        </w:rPr>
        <w:t>al.</w:t>
      </w:r>
      <w:r>
        <w:rPr/>
        <w:t>,</w:t>
      </w:r>
      <w:r>
        <w:rPr>
          <w:spacing w:val="-14"/>
        </w:rPr>
        <w:t> </w:t>
      </w:r>
      <w:r>
        <w:rPr/>
        <w:t>2018,</w:t>
      </w:r>
      <w:r>
        <w:rPr>
          <w:spacing w:val="-13"/>
        </w:rPr>
        <w:t> </w:t>
      </w:r>
      <w:r>
        <w:rPr/>
        <w:t>2019;</w:t>
      </w:r>
      <w:r>
        <w:rPr>
          <w:spacing w:val="-13"/>
        </w:rPr>
        <w:t> </w:t>
      </w:r>
      <w:r>
        <w:rPr/>
        <w:t>Nguyen</w:t>
      </w:r>
      <w:r>
        <w:rPr>
          <w:spacing w:val="-13"/>
        </w:rPr>
        <w:t> </w:t>
      </w:r>
      <w:r>
        <w:rPr>
          <w:i/>
        </w:rPr>
        <w:t>et</w:t>
      </w:r>
      <w:r>
        <w:rPr>
          <w:i/>
          <w:spacing w:val="-14"/>
        </w:rPr>
        <w:t> </w:t>
      </w:r>
      <w:r>
        <w:rPr>
          <w:i/>
        </w:rPr>
        <w:t>al.</w:t>
      </w:r>
      <w:r>
        <w:rPr/>
        <w:t>, 2020a; Zhao </w:t>
      </w:r>
      <w:r>
        <w:rPr>
          <w:i/>
        </w:rPr>
        <w:t>et al.</w:t>
      </w:r>
      <w:r>
        <w:rPr/>
        <w:t>, 2019). </w:t>
      </w:r>
      <w:r>
        <w:rPr>
          <w:spacing w:val="-7"/>
        </w:rPr>
        <w:t>We </w:t>
      </w:r>
      <w:r>
        <w:rPr/>
        <w:t>encode the molecular structure of the </w:t>
      </w:r>
      <w:r>
        <w:rPr>
          <w:spacing w:val="-3"/>
        </w:rPr>
        <w:t>drug </w:t>
      </w:r>
      <w:r>
        <w:rPr/>
        <w:t>into</w:t>
      </w:r>
      <w:r>
        <w:rPr>
          <w:spacing w:val="-9"/>
        </w:rPr>
        <w:t> </w:t>
      </w:r>
      <w:r>
        <w:rPr/>
        <w:t>vector</w:t>
      </w:r>
      <w:r>
        <w:rPr>
          <w:spacing w:val="-8"/>
        </w:rPr>
        <w:t> </w:t>
      </w:r>
      <w:r>
        <w:rPr/>
        <w:t>representation</w:t>
      </w:r>
      <w:r>
        <w:rPr>
          <w:spacing w:val="-8"/>
        </w:rPr>
        <w:t> </w:t>
      </w:r>
      <w:r>
        <w:rPr/>
        <w:t>of</w:t>
      </w:r>
      <w:r>
        <w:rPr>
          <w:spacing w:val="-8"/>
        </w:rPr>
        <w:t> </w:t>
      </w:r>
      <w:r>
        <w:rPr/>
        <w:t>the</w:t>
      </w:r>
      <w:r>
        <w:rPr>
          <w:spacing w:val="-8"/>
        </w:rPr>
        <w:t> </w:t>
      </w:r>
      <w:r>
        <w:rPr/>
        <w:t>drug</w:t>
      </w:r>
      <w:r>
        <w:rPr>
          <w:spacing w:val="-8"/>
        </w:rPr>
        <w:t> </w:t>
      </w:r>
      <w:r>
        <w:rPr/>
        <w:t>via</w:t>
      </w:r>
      <w:r>
        <w:rPr>
          <w:spacing w:val="-8"/>
        </w:rPr>
        <w:t> </w:t>
      </w:r>
      <w:r>
        <w:rPr/>
        <w:t>the</w:t>
      </w:r>
      <w:r>
        <w:rPr>
          <w:spacing w:val="-7"/>
        </w:rPr>
        <w:t> </w:t>
      </w:r>
      <w:r>
        <w:rPr>
          <w:b/>
        </w:rPr>
        <w:t>RDKit</w:t>
      </w:r>
      <w:r>
        <w:rPr>
          <w:b/>
          <w:spacing w:val="-4"/>
        </w:rPr>
        <w:t> </w:t>
      </w:r>
      <w:r>
        <w:rPr/>
        <w:t>tool.</w:t>
      </w:r>
      <w:r>
        <w:rPr>
          <w:spacing w:val="-6"/>
        </w:rPr>
        <w:t> </w:t>
      </w:r>
      <w:r>
        <w:rPr>
          <w:spacing w:val="-7"/>
        </w:rPr>
        <w:t>To</w:t>
      </w:r>
      <w:r>
        <w:rPr>
          <w:spacing w:val="-8"/>
        </w:rPr>
        <w:t> </w:t>
      </w:r>
      <w:r>
        <w:rPr/>
        <w:t>make</w:t>
      </w:r>
      <w:r>
        <w:rPr>
          <w:spacing w:val="-8"/>
        </w:rPr>
        <w:t> </w:t>
      </w:r>
      <w:r>
        <w:rPr/>
        <w:t>it</w:t>
      </w:r>
      <w:r>
        <w:rPr>
          <w:spacing w:val="-8"/>
        </w:rPr>
        <w:t> </w:t>
      </w:r>
      <w:r>
        <w:rPr>
          <w:spacing w:val="-4"/>
        </w:rPr>
        <w:t>more </w:t>
      </w:r>
      <w:r>
        <w:rPr/>
        <w:t>concrete, the drug SMILES </w:t>
      </w:r>
      <w:r>
        <w:rPr>
          <w:i/>
        </w:rPr>
        <w:t>D </w:t>
      </w:r>
      <w:r>
        <w:rPr/>
        <w:t>is a sequence of atoms, atoms </w:t>
      </w:r>
      <w:r>
        <w:rPr>
          <w:spacing w:val="-3"/>
        </w:rPr>
        <w:t>degrees, </w:t>
      </w:r>
      <w:r>
        <w:rPr/>
        <w:t>and ligands between each atom (e.g CC(C)SC1=NN=C(C=C1)NN). </w:t>
      </w:r>
      <w:r>
        <w:rPr>
          <w:spacing w:val="-6"/>
        </w:rPr>
        <w:t>The </w:t>
      </w:r>
      <w:r>
        <w:rPr/>
        <w:t>SMILES</w:t>
      </w:r>
      <w:r>
        <w:rPr>
          <w:spacing w:val="-6"/>
        </w:rPr>
        <w:t> </w:t>
      </w:r>
      <w:r>
        <w:rPr/>
        <w:t>string</w:t>
      </w:r>
      <w:r>
        <w:rPr>
          <w:spacing w:val="-6"/>
        </w:rPr>
        <w:t> </w:t>
      </w:r>
      <w:r>
        <w:rPr/>
        <w:t>is</w:t>
      </w:r>
      <w:r>
        <w:rPr>
          <w:spacing w:val="-6"/>
        </w:rPr>
        <w:t> </w:t>
      </w:r>
      <w:r>
        <w:rPr/>
        <w:t>converted</w:t>
      </w:r>
      <w:r>
        <w:rPr>
          <w:spacing w:val="-6"/>
        </w:rPr>
        <w:t> </w:t>
      </w:r>
      <w:r>
        <w:rPr/>
        <w:t>into</w:t>
      </w:r>
      <w:r>
        <w:rPr>
          <w:spacing w:val="-6"/>
        </w:rPr>
        <w:t> </w:t>
      </w:r>
      <w:r>
        <w:rPr/>
        <w:t>a</w:t>
      </w:r>
      <w:r>
        <w:rPr>
          <w:spacing w:val="-6"/>
        </w:rPr>
        <w:t> </w:t>
      </w:r>
      <w:r>
        <w:rPr/>
        <w:t>molecular</w:t>
      </w:r>
      <w:r>
        <w:rPr>
          <w:spacing w:val="-6"/>
        </w:rPr>
        <w:t> </w:t>
      </w:r>
      <w:r>
        <w:rPr/>
        <w:t>graph</w:t>
      </w:r>
      <w:r>
        <w:rPr>
          <w:spacing w:val="-6"/>
        </w:rPr>
        <w:t> </w:t>
      </w:r>
      <w:r>
        <w:rPr/>
        <w:t>by</w:t>
      </w:r>
      <w:r>
        <w:rPr>
          <w:spacing w:val="-5"/>
        </w:rPr>
        <w:t> </w:t>
      </w:r>
      <w:r>
        <w:rPr>
          <w:b/>
        </w:rPr>
        <w:t>RDKit</w:t>
      </w:r>
      <w:r>
        <w:rPr/>
        <w:t>.</w:t>
      </w:r>
      <w:r>
        <w:rPr>
          <w:spacing w:val="-5"/>
        </w:rPr>
        <w:t> </w:t>
      </w:r>
      <w:r>
        <w:rPr/>
        <w:t>In</w:t>
      </w:r>
      <w:r>
        <w:rPr>
          <w:spacing w:val="-6"/>
        </w:rPr>
        <w:t> </w:t>
      </w:r>
      <w:r>
        <w:rPr/>
        <w:t>a</w:t>
      </w:r>
      <w:r>
        <w:rPr>
          <w:spacing w:val="-6"/>
        </w:rPr>
        <w:t> </w:t>
      </w:r>
      <w:r>
        <w:rPr/>
        <w:t>single molecular graph, vertices are the atoms of a compound while edges </w:t>
      </w:r>
      <w:r>
        <w:rPr>
          <w:spacing w:val="-6"/>
        </w:rPr>
        <w:t>are </w:t>
      </w:r>
      <w:r>
        <w:rPr/>
        <w:t>the</w:t>
      </w:r>
      <w:r>
        <w:rPr>
          <w:spacing w:val="23"/>
        </w:rPr>
        <w:t> </w:t>
      </w:r>
      <w:r>
        <w:rPr/>
        <w:t>bond</w:t>
      </w:r>
      <w:r>
        <w:rPr>
          <w:spacing w:val="24"/>
        </w:rPr>
        <w:t> </w:t>
      </w:r>
      <w:r>
        <w:rPr/>
        <w:t>connecting</w:t>
      </w:r>
      <w:r>
        <w:rPr>
          <w:spacing w:val="24"/>
        </w:rPr>
        <w:t> </w:t>
      </w:r>
      <w:r>
        <w:rPr/>
        <w:t>between</w:t>
      </w:r>
      <w:r>
        <w:rPr>
          <w:spacing w:val="24"/>
        </w:rPr>
        <w:t> </w:t>
      </w:r>
      <w:r>
        <w:rPr/>
        <w:t>atoms.</w:t>
      </w:r>
      <w:r>
        <w:rPr>
          <w:spacing w:val="37"/>
        </w:rPr>
        <w:t> </w:t>
      </w:r>
      <w:r>
        <w:rPr/>
        <w:t>The</w:t>
      </w:r>
      <w:r>
        <w:rPr>
          <w:spacing w:val="24"/>
        </w:rPr>
        <w:t> </w:t>
      </w:r>
      <w:r>
        <w:rPr/>
        <w:t>node</w:t>
      </w:r>
      <w:r>
        <w:rPr>
          <w:spacing w:val="24"/>
        </w:rPr>
        <w:t> </w:t>
      </w:r>
      <w:r>
        <w:rPr/>
        <w:t>feature</w:t>
      </w:r>
      <w:r>
        <w:rPr>
          <w:spacing w:val="24"/>
        </w:rPr>
        <w:t> </w:t>
      </w:r>
      <w:r>
        <w:rPr/>
        <w:t>after</w:t>
      </w:r>
      <w:r>
        <w:rPr>
          <w:spacing w:val="24"/>
        </w:rPr>
        <w:t> </w:t>
      </w:r>
      <w:r>
        <w:rPr/>
        <w:t>encoding</w:t>
      </w:r>
    </w:p>
    <w:p>
      <w:pPr>
        <w:pStyle w:val="BodyText"/>
        <w:rPr>
          <w:sz w:val="20"/>
        </w:rPr>
      </w:pPr>
      <w:r>
        <w:rPr/>
        <w:br w:type="column"/>
      </w:r>
      <w:r>
        <w:rPr>
          <w:sz w:val="20"/>
        </w:rPr>
      </w:r>
    </w:p>
    <w:p>
      <w:pPr>
        <w:pStyle w:val="BodyText"/>
        <w:spacing w:before="1"/>
        <w:rPr>
          <w:sz w:val="28"/>
        </w:rPr>
      </w:pPr>
    </w:p>
    <w:p>
      <w:pPr>
        <w:tabs>
          <w:tab w:pos="4714" w:val="left" w:leader="none"/>
        </w:tabs>
        <w:spacing w:before="1"/>
        <w:ind w:left="557" w:right="0" w:firstLine="1266"/>
        <w:jc w:val="left"/>
        <w:rPr>
          <w:sz w:val="16"/>
        </w:rPr>
      </w:pPr>
      <w:r>
        <w:rPr>
          <w:i/>
          <w:w w:val="110"/>
          <w:sz w:val="16"/>
        </w:rPr>
        <w:t>X</w:t>
      </w:r>
      <w:r>
        <w:rPr>
          <w:i/>
          <w:w w:val="110"/>
          <w:sz w:val="16"/>
          <w:vertAlign w:val="subscript"/>
        </w:rPr>
        <w:t>P</w:t>
      </w:r>
      <w:r>
        <w:rPr>
          <w:i/>
          <w:w w:val="110"/>
          <w:sz w:val="16"/>
          <w:vertAlign w:val="baseline"/>
        </w:rPr>
        <w:t>  </w:t>
      </w:r>
      <w:r>
        <w:rPr>
          <w:rFonts w:ascii="LM Roman 8"/>
          <w:w w:val="110"/>
          <w:sz w:val="16"/>
          <w:vertAlign w:val="baseline"/>
        </w:rPr>
        <w:t>=</w:t>
      </w:r>
      <w:r>
        <w:rPr>
          <w:rFonts w:ascii="LM Roman 8"/>
          <w:spacing w:val="1"/>
          <w:w w:val="110"/>
          <w:sz w:val="16"/>
          <w:vertAlign w:val="baseline"/>
        </w:rPr>
        <w:t> </w:t>
      </w:r>
      <w:r>
        <w:rPr>
          <w:i/>
          <w:w w:val="110"/>
          <w:sz w:val="16"/>
          <w:vertAlign w:val="baseline"/>
        </w:rPr>
        <w:t>Embedding</w:t>
      </w:r>
      <w:r>
        <w:rPr>
          <w:rFonts w:ascii="LM Roman 8"/>
          <w:w w:val="110"/>
          <w:sz w:val="16"/>
          <w:vertAlign w:val="baseline"/>
        </w:rPr>
        <w:t>(</w:t>
      </w:r>
      <w:r>
        <w:rPr>
          <w:i/>
          <w:w w:val="110"/>
          <w:sz w:val="16"/>
          <w:vertAlign w:val="baseline"/>
        </w:rPr>
        <w:t>P</w:t>
      </w:r>
      <w:r>
        <w:rPr>
          <w:i/>
          <w:spacing w:val="-16"/>
          <w:w w:val="110"/>
          <w:sz w:val="16"/>
          <w:vertAlign w:val="baseline"/>
        </w:rPr>
        <w:t> </w:t>
      </w:r>
      <w:r>
        <w:rPr>
          <w:rFonts w:ascii="LM Roman 8"/>
          <w:w w:val="110"/>
          <w:sz w:val="16"/>
          <w:vertAlign w:val="baseline"/>
        </w:rPr>
        <w:t>)</w:t>
      </w:r>
      <w:r>
        <w:rPr>
          <w:i/>
          <w:w w:val="110"/>
          <w:sz w:val="16"/>
          <w:vertAlign w:val="baseline"/>
        </w:rPr>
        <w:t>.</w:t>
        <w:tab/>
      </w:r>
      <w:r>
        <w:rPr>
          <w:w w:val="110"/>
          <w:sz w:val="16"/>
          <w:vertAlign w:val="baseline"/>
        </w:rPr>
        <w:t>(12)</w:t>
      </w:r>
    </w:p>
    <w:p>
      <w:pPr>
        <w:pStyle w:val="BodyText"/>
        <w:spacing w:line="285" w:lineRule="auto" w:before="129"/>
        <w:ind w:left="318" w:right="2205" w:firstLine="239"/>
        <w:jc w:val="both"/>
      </w:pPr>
      <w:r>
        <w:rPr>
          <w:w w:val="105"/>
        </w:rPr>
        <w:t>The</w:t>
      </w:r>
      <w:r>
        <w:rPr>
          <w:spacing w:val="-24"/>
          <w:w w:val="105"/>
        </w:rPr>
        <w:t> </w:t>
      </w:r>
      <w:r>
        <w:rPr>
          <w:w w:val="105"/>
        </w:rPr>
        <w:t>output</w:t>
      </w:r>
      <w:r>
        <w:rPr>
          <w:spacing w:val="-23"/>
          <w:w w:val="105"/>
        </w:rPr>
        <w:t> </w:t>
      </w:r>
      <w:r>
        <w:rPr>
          <w:w w:val="105"/>
        </w:rPr>
        <w:t>of</w:t>
      </w:r>
      <w:r>
        <w:rPr>
          <w:spacing w:val="-23"/>
          <w:w w:val="105"/>
        </w:rPr>
        <w:t> </w:t>
      </w:r>
      <w:r>
        <w:rPr>
          <w:w w:val="105"/>
        </w:rPr>
        <w:t>the</w:t>
      </w:r>
      <w:r>
        <w:rPr>
          <w:spacing w:val="-23"/>
          <w:w w:val="105"/>
        </w:rPr>
        <w:t> </w:t>
      </w:r>
      <w:r>
        <w:rPr>
          <w:w w:val="105"/>
        </w:rPr>
        <w:t>embedding</w:t>
      </w:r>
      <w:r>
        <w:rPr>
          <w:spacing w:val="-23"/>
          <w:w w:val="105"/>
        </w:rPr>
        <w:t> </w:t>
      </w:r>
      <w:r>
        <w:rPr>
          <w:w w:val="105"/>
        </w:rPr>
        <w:t>operation</w:t>
      </w:r>
      <w:r>
        <w:rPr>
          <w:spacing w:val="-23"/>
          <w:w w:val="105"/>
        </w:rPr>
        <w:t> </w:t>
      </w:r>
      <w:r>
        <w:rPr>
          <w:w w:val="105"/>
        </w:rPr>
        <w:t>is</w:t>
      </w:r>
      <w:r>
        <w:rPr>
          <w:spacing w:val="-23"/>
          <w:w w:val="105"/>
        </w:rPr>
        <w:t> </w:t>
      </w:r>
      <w:r>
        <w:rPr>
          <w:i/>
          <w:w w:val="105"/>
        </w:rPr>
        <w:t>X</w:t>
      </w:r>
      <w:r>
        <w:rPr>
          <w:i/>
          <w:w w:val="105"/>
          <w:vertAlign w:val="subscript"/>
        </w:rPr>
        <w:t>P</w:t>
      </w:r>
      <w:r>
        <w:rPr>
          <w:i/>
          <w:spacing w:val="14"/>
          <w:w w:val="105"/>
          <w:vertAlign w:val="baseline"/>
        </w:rPr>
        <w:t> </w:t>
      </w:r>
      <w:r>
        <w:rPr>
          <w:rFonts w:ascii="DejaVu Sans" w:hAnsi="DejaVu Sans"/>
          <w:i/>
          <w:w w:val="105"/>
          <w:vertAlign w:val="baseline"/>
        </w:rPr>
        <w:t>∈</w:t>
      </w:r>
      <w:r>
        <w:rPr>
          <w:rFonts w:ascii="DejaVu Sans" w:hAnsi="DejaVu Sans"/>
          <w:i/>
          <w:spacing w:val="-19"/>
          <w:w w:val="105"/>
          <w:vertAlign w:val="baseline"/>
        </w:rPr>
        <w:t> </w:t>
      </w:r>
      <w:r>
        <w:rPr>
          <w:rFonts w:ascii="Arial" w:hAnsi="Arial"/>
          <w:w w:val="105"/>
          <w:vertAlign w:val="baseline"/>
        </w:rPr>
        <w:t>R</w:t>
      </w:r>
      <w:r>
        <w:rPr>
          <w:i/>
          <w:w w:val="105"/>
          <w:position w:val="6"/>
          <w:sz w:val="12"/>
          <w:vertAlign w:val="baseline"/>
        </w:rPr>
        <w:t>np</w:t>
      </w:r>
      <w:r>
        <w:rPr>
          <w:rFonts w:ascii="DejaVu Sans" w:hAnsi="DejaVu Sans"/>
          <w:i/>
          <w:w w:val="105"/>
          <w:position w:val="6"/>
          <w:sz w:val="12"/>
          <w:vertAlign w:val="baseline"/>
        </w:rPr>
        <w:t>×</w:t>
      </w:r>
      <w:r>
        <w:rPr>
          <w:i/>
          <w:w w:val="105"/>
          <w:position w:val="6"/>
          <w:sz w:val="12"/>
          <w:vertAlign w:val="baseline"/>
        </w:rPr>
        <w:t>e</w:t>
      </w:r>
      <w:r>
        <w:rPr>
          <w:i/>
          <w:spacing w:val="-6"/>
          <w:w w:val="105"/>
          <w:position w:val="6"/>
          <w:sz w:val="12"/>
          <w:vertAlign w:val="baseline"/>
        </w:rPr>
        <w:t> </w:t>
      </w:r>
      <w:r>
        <w:rPr>
          <w:w w:val="105"/>
          <w:vertAlign w:val="baseline"/>
        </w:rPr>
        <w:t>and</w:t>
      </w:r>
      <w:r>
        <w:rPr>
          <w:spacing w:val="-23"/>
          <w:w w:val="105"/>
          <w:vertAlign w:val="baseline"/>
        </w:rPr>
        <w:t> </w:t>
      </w:r>
      <w:r>
        <w:rPr>
          <w:w w:val="105"/>
          <w:vertAlign w:val="baseline"/>
        </w:rPr>
        <w:t>expresses </w:t>
      </w:r>
      <w:r>
        <w:rPr>
          <w:vertAlign w:val="baseline"/>
        </w:rPr>
        <w:t>information</w:t>
      </w:r>
      <w:r>
        <w:rPr>
          <w:spacing w:val="-17"/>
          <w:vertAlign w:val="baseline"/>
        </w:rPr>
        <w:t> </w:t>
      </w:r>
      <w:r>
        <w:rPr>
          <w:vertAlign w:val="baseline"/>
        </w:rPr>
        <w:t>through</w:t>
      </w:r>
      <w:r>
        <w:rPr>
          <w:spacing w:val="-16"/>
          <w:vertAlign w:val="baseline"/>
        </w:rPr>
        <w:t> </w:t>
      </w:r>
      <w:r>
        <w:rPr>
          <w:vertAlign w:val="baseline"/>
        </w:rPr>
        <w:t>some</w:t>
      </w:r>
      <w:r>
        <w:rPr>
          <w:spacing w:val="-16"/>
          <w:vertAlign w:val="baseline"/>
        </w:rPr>
        <w:t> </w:t>
      </w:r>
      <w:r>
        <w:rPr>
          <w:vertAlign w:val="baseline"/>
        </w:rPr>
        <w:t>LSTM</w:t>
      </w:r>
      <w:r>
        <w:rPr>
          <w:spacing w:val="-16"/>
          <w:vertAlign w:val="baseline"/>
        </w:rPr>
        <w:t> </w:t>
      </w:r>
      <w:r>
        <w:rPr>
          <w:vertAlign w:val="baseline"/>
        </w:rPr>
        <w:t>or</w:t>
      </w:r>
      <w:r>
        <w:rPr>
          <w:spacing w:val="-16"/>
          <w:vertAlign w:val="baseline"/>
        </w:rPr>
        <w:t> </w:t>
      </w:r>
      <w:r>
        <w:rPr>
          <w:vertAlign w:val="baseline"/>
        </w:rPr>
        <w:t>Conv1D</w:t>
      </w:r>
      <w:r>
        <w:rPr>
          <w:spacing w:val="-17"/>
          <w:vertAlign w:val="baseline"/>
        </w:rPr>
        <w:t> </w:t>
      </w:r>
      <w:r>
        <w:rPr>
          <w:vertAlign w:val="baseline"/>
        </w:rPr>
        <w:t>layers.</w:t>
      </w:r>
      <w:r>
        <w:rPr>
          <w:spacing w:val="-11"/>
          <w:vertAlign w:val="baseline"/>
        </w:rPr>
        <w:t> </w:t>
      </w:r>
      <w:r>
        <w:rPr>
          <w:vertAlign w:val="baseline"/>
        </w:rPr>
        <w:t>By</w:t>
      </w:r>
      <w:r>
        <w:rPr>
          <w:spacing w:val="-16"/>
          <w:vertAlign w:val="baseline"/>
        </w:rPr>
        <w:t> </w:t>
      </w:r>
      <w:r>
        <w:rPr>
          <w:vertAlign w:val="baseline"/>
        </w:rPr>
        <w:t>doing</w:t>
      </w:r>
      <w:r>
        <w:rPr>
          <w:spacing w:val="-16"/>
          <w:vertAlign w:val="baseline"/>
        </w:rPr>
        <w:t> </w:t>
      </w:r>
      <w:r>
        <w:rPr>
          <w:vertAlign w:val="baseline"/>
        </w:rPr>
        <w:t>so,</w:t>
      </w:r>
      <w:r>
        <w:rPr>
          <w:spacing w:val="-12"/>
          <w:vertAlign w:val="baseline"/>
        </w:rPr>
        <w:t> </w:t>
      </w:r>
      <w:r>
        <w:rPr>
          <w:spacing w:val="-5"/>
          <w:vertAlign w:val="baseline"/>
        </w:rPr>
        <w:t>however, </w:t>
      </w:r>
      <w:r>
        <w:rPr>
          <w:w w:val="105"/>
          <w:vertAlign w:val="baseline"/>
        </w:rPr>
        <w:t>the</w:t>
      </w:r>
      <w:r>
        <w:rPr>
          <w:spacing w:val="-23"/>
          <w:w w:val="105"/>
          <w:vertAlign w:val="baseline"/>
        </w:rPr>
        <w:t> </w:t>
      </w:r>
      <w:r>
        <w:rPr>
          <w:w w:val="105"/>
          <w:vertAlign w:val="baseline"/>
        </w:rPr>
        <w:t>output</w:t>
      </w:r>
      <w:r>
        <w:rPr>
          <w:spacing w:val="-23"/>
          <w:w w:val="105"/>
          <w:vertAlign w:val="baseline"/>
        </w:rPr>
        <w:t> </w:t>
      </w:r>
      <w:r>
        <w:rPr>
          <w:w w:val="105"/>
          <w:vertAlign w:val="baseline"/>
        </w:rPr>
        <w:t>representation</w:t>
      </w:r>
      <w:r>
        <w:rPr>
          <w:spacing w:val="-23"/>
          <w:w w:val="105"/>
          <w:vertAlign w:val="baseline"/>
        </w:rPr>
        <w:t> </w:t>
      </w:r>
      <w:r>
        <w:rPr>
          <w:w w:val="105"/>
          <w:vertAlign w:val="baseline"/>
        </w:rPr>
        <w:t>just</w:t>
      </w:r>
      <w:r>
        <w:rPr>
          <w:spacing w:val="-23"/>
          <w:w w:val="105"/>
          <w:vertAlign w:val="baseline"/>
        </w:rPr>
        <w:t> </w:t>
      </w:r>
      <w:r>
        <w:rPr>
          <w:w w:val="105"/>
          <w:vertAlign w:val="baseline"/>
        </w:rPr>
        <w:t>simply</w:t>
      </w:r>
      <w:r>
        <w:rPr>
          <w:spacing w:val="-22"/>
          <w:w w:val="105"/>
          <w:vertAlign w:val="baseline"/>
        </w:rPr>
        <w:t> </w:t>
      </w:r>
      <w:r>
        <w:rPr>
          <w:w w:val="105"/>
          <w:vertAlign w:val="baseline"/>
        </w:rPr>
        <w:t>covers</w:t>
      </w:r>
      <w:r>
        <w:rPr>
          <w:spacing w:val="-23"/>
          <w:w w:val="105"/>
          <w:vertAlign w:val="baseline"/>
        </w:rPr>
        <w:t> </w:t>
      </w:r>
      <w:r>
        <w:rPr>
          <w:w w:val="105"/>
          <w:vertAlign w:val="baseline"/>
        </w:rPr>
        <w:t>the</w:t>
      </w:r>
      <w:r>
        <w:rPr>
          <w:spacing w:val="-23"/>
          <w:w w:val="105"/>
          <w:vertAlign w:val="baseline"/>
        </w:rPr>
        <w:t> </w:t>
      </w:r>
      <w:r>
        <w:rPr>
          <w:w w:val="105"/>
          <w:vertAlign w:val="baseline"/>
        </w:rPr>
        <w:t>primary</w:t>
      </w:r>
      <w:r>
        <w:rPr>
          <w:spacing w:val="-22"/>
          <w:w w:val="105"/>
          <w:vertAlign w:val="baseline"/>
        </w:rPr>
        <w:t> </w:t>
      </w:r>
      <w:r>
        <w:rPr>
          <w:w w:val="105"/>
          <w:vertAlign w:val="baseline"/>
        </w:rPr>
        <w:t>structure</w:t>
      </w:r>
      <w:r>
        <w:rPr>
          <w:spacing w:val="-23"/>
          <w:w w:val="105"/>
          <w:vertAlign w:val="baseline"/>
        </w:rPr>
        <w:t> </w:t>
      </w:r>
      <w:r>
        <w:rPr>
          <w:w w:val="105"/>
          <w:vertAlign w:val="baseline"/>
        </w:rPr>
        <w:t>but</w:t>
      </w:r>
      <w:r>
        <w:rPr>
          <w:spacing w:val="-23"/>
          <w:w w:val="105"/>
          <w:vertAlign w:val="baseline"/>
        </w:rPr>
        <w:t> </w:t>
      </w:r>
      <w:r>
        <w:rPr>
          <w:spacing w:val="-4"/>
          <w:w w:val="105"/>
          <w:vertAlign w:val="baseline"/>
        </w:rPr>
        <w:t>not </w:t>
      </w:r>
      <w:r>
        <w:rPr>
          <w:w w:val="105"/>
          <w:vertAlign w:val="baseline"/>
        </w:rPr>
        <w:t>the</w:t>
      </w:r>
      <w:r>
        <w:rPr>
          <w:spacing w:val="-14"/>
          <w:w w:val="105"/>
          <w:vertAlign w:val="baseline"/>
        </w:rPr>
        <w:t> </w:t>
      </w:r>
      <w:r>
        <w:rPr>
          <w:w w:val="105"/>
          <w:vertAlign w:val="baseline"/>
        </w:rPr>
        <w:t>tertiary</w:t>
      </w:r>
      <w:r>
        <w:rPr>
          <w:spacing w:val="-14"/>
          <w:w w:val="105"/>
          <w:vertAlign w:val="baseline"/>
        </w:rPr>
        <w:t> </w:t>
      </w:r>
      <w:r>
        <w:rPr>
          <w:w w:val="105"/>
          <w:vertAlign w:val="baseline"/>
        </w:rPr>
        <w:t>structure.</w:t>
      </w:r>
      <w:r>
        <w:rPr>
          <w:spacing w:val="-12"/>
          <w:w w:val="105"/>
          <w:vertAlign w:val="baseline"/>
        </w:rPr>
        <w:t> </w:t>
      </w:r>
      <w:r>
        <w:rPr>
          <w:w w:val="105"/>
          <w:vertAlign w:val="baseline"/>
        </w:rPr>
        <w:t>In</w:t>
      </w:r>
      <w:r>
        <w:rPr>
          <w:spacing w:val="-13"/>
          <w:w w:val="105"/>
          <w:vertAlign w:val="baseline"/>
        </w:rPr>
        <w:t> </w:t>
      </w:r>
      <w:r>
        <w:rPr>
          <w:w w:val="105"/>
          <w:vertAlign w:val="baseline"/>
        </w:rPr>
        <w:t>addition,</w:t>
      </w:r>
      <w:r>
        <w:rPr>
          <w:spacing w:val="-12"/>
          <w:w w:val="105"/>
          <w:vertAlign w:val="baseline"/>
        </w:rPr>
        <w:t> </w:t>
      </w:r>
      <w:r>
        <w:rPr>
          <w:w w:val="105"/>
          <w:vertAlign w:val="baseline"/>
        </w:rPr>
        <w:t>the</w:t>
      </w:r>
      <w:r>
        <w:rPr>
          <w:spacing w:val="-14"/>
          <w:w w:val="105"/>
          <w:vertAlign w:val="baseline"/>
        </w:rPr>
        <w:t> </w:t>
      </w:r>
      <w:r>
        <w:rPr>
          <w:w w:val="105"/>
          <w:vertAlign w:val="baseline"/>
        </w:rPr>
        <w:t>similarity</w:t>
      </w:r>
      <w:r>
        <w:rPr>
          <w:spacing w:val="-13"/>
          <w:w w:val="105"/>
          <w:vertAlign w:val="baseline"/>
        </w:rPr>
        <w:t> </w:t>
      </w:r>
      <w:r>
        <w:rPr>
          <w:w w:val="105"/>
          <w:vertAlign w:val="baseline"/>
        </w:rPr>
        <w:t>between</w:t>
      </w:r>
      <w:r>
        <w:rPr>
          <w:spacing w:val="-14"/>
          <w:w w:val="105"/>
          <w:vertAlign w:val="baseline"/>
        </w:rPr>
        <w:t> </w:t>
      </w:r>
      <w:r>
        <w:rPr>
          <w:w w:val="105"/>
          <w:vertAlign w:val="baseline"/>
        </w:rPr>
        <w:t>elements</w:t>
      </w:r>
      <w:r>
        <w:rPr>
          <w:spacing w:val="-14"/>
          <w:w w:val="105"/>
          <w:vertAlign w:val="baseline"/>
        </w:rPr>
        <w:t> </w:t>
      </w:r>
      <w:r>
        <w:rPr>
          <w:w w:val="105"/>
          <w:vertAlign w:val="baseline"/>
        </w:rPr>
        <w:t>is</w:t>
      </w:r>
      <w:r>
        <w:rPr>
          <w:spacing w:val="-14"/>
          <w:w w:val="105"/>
          <w:vertAlign w:val="baseline"/>
        </w:rPr>
        <w:t> </w:t>
      </w:r>
      <w:r>
        <w:rPr>
          <w:spacing w:val="-5"/>
          <w:w w:val="105"/>
          <w:vertAlign w:val="baseline"/>
        </w:rPr>
        <w:t>not </w:t>
      </w:r>
      <w:r>
        <w:rPr>
          <w:w w:val="105"/>
          <w:vertAlign w:val="baseline"/>
        </w:rPr>
        <w:t>concretely</w:t>
      </w:r>
      <w:r>
        <w:rPr>
          <w:spacing w:val="-16"/>
          <w:w w:val="105"/>
          <w:vertAlign w:val="baseline"/>
        </w:rPr>
        <w:t> </w:t>
      </w:r>
      <w:r>
        <w:rPr>
          <w:w w:val="105"/>
          <w:vertAlign w:val="baseline"/>
        </w:rPr>
        <w:t>defined</w:t>
      </w:r>
      <w:r>
        <w:rPr>
          <w:spacing w:val="-16"/>
          <w:w w:val="105"/>
          <w:vertAlign w:val="baseline"/>
        </w:rPr>
        <w:t> </w:t>
      </w:r>
      <w:r>
        <w:rPr>
          <w:w w:val="105"/>
          <w:vertAlign w:val="baseline"/>
        </w:rPr>
        <w:t>and</w:t>
      </w:r>
      <w:r>
        <w:rPr>
          <w:spacing w:val="-16"/>
          <w:w w:val="105"/>
          <w:vertAlign w:val="baseline"/>
        </w:rPr>
        <w:t> </w:t>
      </w:r>
      <w:r>
        <w:rPr>
          <w:w w:val="105"/>
          <w:vertAlign w:val="baseline"/>
        </w:rPr>
        <w:t>this</w:t>
      </w:r>
      <w:r>
        <w:rPr>
          <w:spacing w:val="-16"/>
          <w:w w:val="105"/>
          <w:vertAlign w:val="baseline"/>
        </w:rPr>
        <w:t> </w:t>
      </w:r>
      <w:r>
        <w:rPr>
          <w:w w:val="105"/>
          <w:vertAlign w:val="baseline"/>
        </w:rPr>
        <w:t>choice</w:t>
      </w:r>
      <w:r>
        <w:rPr>
          <w:spacing w:val="-16"/>
          <w:w w:val="105"/>
          <w:vertAlign w:val="baseline"/>
        </w:rPr>
        <w:t> </w:t>
      </w:r>
      <w:r>
        <w:rPr>
          <w:w w:val="105"/>
          <w:vertAlign w:val="baseline"/>
        </w:rPr>
        <w:t>of</w:t>
      </w:r>
      <w:r>
        <w:rPr>
          <w:spacing w:val="-16"/>
          <w:w w:val="105"/>
          <w:vertAlign w:val="baseline"/>
        </w:rPr>
        <w:t> </w:t>
      </w:r>
      <w:r>
        <w:rPr>
          <w:w w:val="105"/>
          <w:vertAlign w:val="baseline"/>
        </w:rPr>
        <w:t>representation</w:t>
      </w:r>
      <w:r>
        <w:rPr>
          <w:spacing w:val="-16"/>
          <w:w w:val="105"/>
          <w:vertAlign w:val="baseline"/>
        </w:rPr>
        <w:t> </w:t>
      </w:r>
      <w:r>
        <w:rPr>
          <w:w w:val="105"/>
          <w:vertAlign w:val="baseline"/>
        </w:rPr>
        <w:t>fails</w:t>
      </w:r>
      <w:r>
        <w:rPr>
          <w:spacing w:val="-16"/>
          <w:w w:val="105"/>
          <w:vertAlign w:val="baseline"/>
        </w:rPr>
        <w:t> </w:t>
      </w:r>
      <w:r>
        <w:rPr>
          <w:w w:val="105"/>
          <w:vertAlign w:val="baseline"/>
        </w:rPr>
        <w:t>to</w:t>
      </w:r>
      <w:r>
        <w:rPr>
          <w:spacing w:val="-16"/>
          <w:w w:val="105"/>
          <w:vertAlign w:val="baseline"/>
        </w:rPr>
        <w:t> </w:t>
      </w:r>
      <w:r>
        <w:rPr>
          <w:w w:val="105"/>
          <w:vertAlign w:val="baseline"/>
        </w:rPr>
        <w:t>leverage</w:t>
      </w:r>
      <w:r>
        <w:rPr>
          <w:spacing w:val="-16"/>
          <w:w w:val="105"/>
          <w:vertAlign w:val="baseline"/>
        </w:rPr>
        <w:t> </w:t>
      </w:r>
      <w:r>
        <w:rPr>
          <w:spacing w:val="-5"/>
          <w:w w:val="105"/>
          <w:vertAlign w:val="baseline"/>
        </w:rPr>
        <w:t>the </w:t>
      </w:r>
      <w:r>
        <w:rPr>
          <w:w w:val="105"/>
          <w:vertAlign w:val="baseline"/>
        </w:rPr>
        <w:t>contextual dependencies between residues (Nguyen </w:t>
      </w:r>
      <w:r>
        <w:rPr>
          <w:i/>
          <w:w w:val="105"/>
          <w:vertAlign w:val="baseline"/>
        </w:rPr>
        <w:t>et al.</w:t>
      </w:r>
      <w:r>
        <w:rPr>
          <w:w w:val="105"/>
          <w:vertAlign w:val="baseline"/>
        </w:rPr>
        <w:t>, 2020b). </w:t>
      </w:r>
      <w:r>
        <w:rPr>
          <w:spacing w:val="-7"/>
          <w:w w:val="105"/>
          <w:vertAlign w:val="baseline"/>
        </w:rPr>
        <w:t>To </w:t>
      </w:r>
      <w:r>
        <w:rPr>
          <w:w w:val="105"/>
          <w:vertAlign w:val="baseline"/>
        </w:rPr>
        <w:t>overcome this limitation, DGraphDTA (Jiang </w:t>
      </w:r>
      <w:r>
        <w:rPr>
          <w:i/>
          <w:w w:val="105"/>
          <w:vertAlign w:val="baseline"/>
        </w:rPr>
        <w:t>et al.</w:t>
      </w:r>
      <w:r>
        <w:rPr>
          <w:w w:val="105"/>
          <w:vertAlign w:val="baseline"/>
        </w:rPr>
        <w:t>, 2020) constructs the tertiary structure gives critical information in terms of </w:t>
      </w:r>
      <w:r>
        <w:rPr>
          <w:spacing w:val="-3"/>
          <w:w w:val="105"/>
          <w:vertAlign w:val="baseline"/>
        </w:rPr>
        <w:t>drug-target </w:t>
      </w:r>
      <w:r>
        <w:rPr>
          <w:w w:val="105"/>
          <w:vertAlign w:val="baseline"/>
        </w:rPr>
        <w:t>interaction.</w:t>
      </w:r>
      <w:r>
        <w:rPr>
          <w:spacing w:val="1"/>
          <w:w w:val="105"/>
          <w:vertAlign w:val="baseline"/>
        </w:rPr>
        <w:t> </w:t>
      </w:r>
      <w:r>
        <w:rPr>
          <w:w w:val="105"/>
          <w:vertAlign w:val="baseline"/>
        </w:rPr>
        <w:t>By</w:t>
      </w:r>
      <w:r>
        <w:rPr>
          <w:spacing w:val="-4"/>
          <w:w w:val="105"/>
          <w:vertAlign w:val="baseline"/>
        </w:rPr>
        <w:t> </w:t>
      </w:r>
      <w:r>
        <w:rPr>
          <w:w w:val="105"/>
          <w:vertAlign w:val="baseline"/>
        </w:rPr>
        <w:t>constructing</w:t>
      </w:r>
      <w:r>
        <w:rPr>
          <w:spacing w:val="-4"/>
          <w:w w:val="105"/>
          <w:vertAlign w:val="baseline"/>
        </w:rPr>
        <w:t> </w:t>
      </w:r>
      <w:r>
        <w:rPr>
          <w:w w:val="105"/>
          <w:vertAlign w:val="baseline"/>
        </w:rPr>
        <w:t>2D</w:t>
      </w:r>
      <w:r>
        <w:rPr>
          <w:spacing w:val="-5"/>
          <w:w w:val="105"/>
          <w:vertAlign w:val="baseline"/>
        </w:rPr>
        <w:t> </w:t>
      </w:r>
      <w:r>
        <w:rPr>
          <w:w w:val="105"/>
          <w:vertAlign w:val="baseline"/>
        </w:rPr>
        <w:t>structure</w:t>
      </w:r>
      <w:r>
        <w:rPr>
          <w:spacing w:val="-4"/>
          <w:w w:val="105"/>
          <w:vertAlign w:val="baseline"/>
        </w:rPr>
        <w:t> </w:t>
      </w:r>
      <w:r>
        <w:rPr>
          <w:w w:val="105"/>
          <w:vertAlign w:val="baseline"/>
        </w:rPr>
        <w:t>of</w:t>
      </w:r>
      <w:r>
        <w:rPr>
          <w:spacing w:val="-4"/>
          <w:w w:val="105"/>
          <w:vertAlign w:val="baseline"/>
        </w:rPr>
        <w:t> </w:t>
      </w:r>
      <w:r>
        <w:rPr>
          <w:w w:val="105"/>
          <w:vertAlign w:val="baseline"/>
        </w:rPr>
        <w:t>protein</w:t>
      </w:r>
      <w:r>
        <w:rPr>
          <w:spacing w:val="-5"/>
          <w:w w:val="105"/>
          <w:vertAlign w:val="baseline"/>
        </w:rPr>
        <w:t> </w:t>
      </w:r>
      <w:r>
        <w:rPr>
          <w:w w:val="105"/>
          <w:vertAlign w:val="baseline"/>
        </w:rPr>
        <w:t>via</w:t>
      </w:r>
      <w:r>
        <w:rPr>
          <w:spacing w:val="-4"/>
          <w:w w:val="105"/>
          <w:vertAlign w:val="baseline"/>
        </w:rPr>
        <w:t> </w:t>
      </w:r>
      <w:r>
        <w:rPr>
          <w:w w:val="105"/>
          <w:vertAlign w:val="baseline"/>
        </w:rPr>
        <w:t>a</w:t>
      </w:r>
      <w:r>
        <w:rPr>
          <w:spacing w:val="-4"/>
          <w:w w:val="105"/>
          <w:vertAlign w:val="baseline"/>
        </w:rPr>
        <w:t> </w:t>
      </w:r>
      <w:r>
        <w:rPr>
          <w:w w:val="105"/>
          <w:vertAlign w:val="baseline"/>
        </w:rPr>
        <w:t>contact</w:t>
      </w:r>
      <w:r>
        <w:rPr>
          <w:spacing w:val="-4"/>
          <w:w w:val="105"/>
          <w:vertAlign w:val="baseline"/>
        </w:rPr>
        <w:t> </w:t>
      </w:r>
      <w:r>
        <w:rPr>
          <w:spacing w:val="-5"/>
          <w:w w:val="105"/>
          <w:vertAlign w:val="baseline"/>
        </w:rPr>
        <w:t>map, </w:t>
      </w:r>
      <w:r>
        <w:rPr>
          <w:w w:val="105"/>
          <w:vertAlign w:val="baseline"/>
        </w:rPr>
        <w:t>we could gain more information about protein in the real world. The protein</w:t>
      </w:r>
      <w:r>
        <w:rPr>
          <w:spacing w:val="-11"/>
          <w:w w:val="105"/>
          <w:vertAlign w:val="baseline"/>
        </w:rPr>
        <w:t> </w:t>
      </w:r>
      <w:r>
        <w:rPr>
          <w:w w:val="105"/>
          <w:vertAlign w:val="baseline"/>
        </w:rPr>
        <w:t>sequence</w:t>
      </w:r>
      <w:r>
        <w:rPr>
          <w:spacing w:val="-10"/>
          <w:w w:val="105"/>
          <w:vertAlign w:val="baseline"/>
        </w:rPr>
        <w:t> </w:t>
      </w:r>
      <w:r>
        <w:rPr>
          <w:w w:val="105"/>
          <w:vertAlign w:val="baseline"/>
        </w:rPr>
        <w:t>is</w:t>
      </w:r>
      <w:r>
        <w:rPr>
          <w:spacing w:val="-10"/>
          <w:w w:val="105"/>
          <w:vertAlign w:val="baseline"/>
        </w:rPr>
        <w:t> </w:t>
      </w:r>
      <w:r>
        <w:rPr>
          <w:w w:val="105"/>
          <w:vertAlign w:val="baseline"/>
        </w:rPr>
        <w:t>converted</w:t>
      </w:r>
      <w:r>
        <w:rPr>
          <w:spacing w:val="-11"/>
          <w:w w:val="105"/>
          <w:vertAlign w:val="baseline"/>
        </w:rPr>
        <w:t> </w:t>
      </w:r>
      <w:r>
        <w:rPr>
          <w:w w:val="105"/>
          <w:vertAlign w:val="baseline"/>
        </w:rPr>
        <w:t>into</w:t>
      </w:r>
      <w:r>
        <w:rPr>
          <w:spacing w:val="-10"/>
          <w:w w:val="105"/>
          <w:vertAlign w:val="baseline"/>
        </w:rPr>
        <w:t> </w:t>
      </w:r>
      <w:r>
        <w:rPr>
          <w:w w:val="105"/>
          <w:vertAlign w:val="baseline"/>
        </w:rPr>
        <w:t>a</w:t>
      </w:r>
      <w:r>
        <w:rPr>
          <w:spacing w:val="-10"/>
          <w:w w:val="105"/>
          <w:vertAlign w:val="baseline"/>
        </w:rPr>
        <w:t> </w:t>
      </w:r>
      <w:r>
        <w:rPr>
          <w:w w:val="105"/>
          <w:vertAlign w:val="baseline"/>
        </w:rPr>
        <w:t>protein</w:t>
      </w:r>
      <w:r>
        <w:rPr>
          <w:spacing w:val="-10"/>
          <w:w w:val="105"/>
          <w:vertAlign w:val="baseline"/>
        </w:rPr>
        <w:t> </w:t>
      </w:r>
      <w:r>
        <w:rPr>
          <w:w w:val="105"/>
          <w:vertAlign w:val="baseline"/>
        </w:rPr>
        <w:t>graph</w:t>
      </w:r>
      <w:r>
        <w:rPr>
          <w:spacing w:val="-11"/>
          <w:w w:val="105"/>
          <w:vertAlign w:val="baseline"/>
        </w:rPr>
        <w:t> </w:t>
      </w:r>
      <w:r>
        <w:rPr>
          <w:w w:val="105"/>
          <w:vertAlign w:val="baseline"/>
        </w:rPr>
        <w:t>by</w:t>
      </w:r>
      <w:r>
        <w:rPr>
          <w:spacing w:val="-9"/>
          <w:w w:val="105"/>
          <w:vertAlign w:val="baseline"/>
        </w:rPr>
        <w:t> </w:t>
      </w:r>
      <w:r>
        <w:rPr>
          <w:b/>
          <w:w w:val="105"/>
          <w:vertAlign w:val="baseline"/>
        </w:rPr>
        <w:t>Pconsc4</w:t>
      </w:r>
      <w:r>
        <w:rPr>
          <w:b/>
          <w:spacing w:val="-10"/>
          <w:w w:val="105"/>
          <w:vertAlign w:val="baseline"/>
        </w:rPr>
        <w:t> </w:t>
      </w:r>
      <w:r>
        <w:rPr>
          <w:w w:val="105"/>
          <w:vertAlign w:val="baseline"/>
        </w:rPr>
        <w:t>(Michel </w:t>
      </w:r>
      <w:r>
        <w:rPr>
          <w:i/>
          <w:w w:val="105"/>
          <w:vertAlign w:val="baseline"/>
        </w:rPr>
        <w:t>et al.</w:t>
      </w:r>
      <w:r>
        <w:rPr>
          <w:w w:val="105"/>
          <w:vertAlign w:val="baseline"/>
        </w:rPr>
        <w:t>, 2019). The output of </w:t>
      </w:r>
      <w:r>
        <w:rPr>
          <w:b/>
          <w:w w:val="105"/>
          <w:vertAlign w:val="baseline"/>
        </w:rPr>
        <w:t>Pconsc4 </w:t>
      </w:r>
      <w:r>
        <w:rPr>
          <w:w w:val="105"/>
          <w:vertAlign w:val="baseline"/>
        </w:rPr>
        <w:t>is the probability of whether</w:t>
      </w:r>
      <w:r>
        <w:rPr>
          <w:spacing w:val="30"/>
          <w:w w:val="105"/>
          <w:vertAlign w:val="baseline"/>
        </w:rPr>
        <w:t> </w:t>
      </w:r>
      <w:r>
        <w:rPr>
          <w:w w:val="105"/>
          <w:vertAlign w:val="baseline"/>
        </w:rPr>
        <w:t>the</w:t>
      </w:r>
    </w:p>
    <w:p>
      <w:pPr>
        <w:pStyle w:val="BodyText"/>
        <w:spacing w:line="278" w:lineRule="auto"/>
        <w:ind w:left="318" w:right="2205"/>
        <w:jc w:val="both"/>
      </w:pPr>
      <w:r>
        <w:rPr>
          <w:position w:val="2"/>
        </w:rPr>
        <w:t>residue pair contacts. The adjacency matrix </w:t>
      </w:r>
      <w:r>
        <w:rPr>
          <w:rFonts w:ascii="DejaVu Sans" w:hAnsi="DejaVu Sans"/>
          <w:i/>
          <w:position w:val="2"/>
        </w:rPr>
        <w:t>A</w:t>
      </w:r>
      <w:r>
        <w:rPr>
          <w:i/>
          <w:sz w:val="12"/>
        </w:rPr>
        <w:t>p </w:t>
      </w:r>
      <w:r>
        <w:rPr>
          <w:rFonts w:ascii="DejaVu Sans" w:hAnsi="DejaVu Sans"/>
          <w:i/>
          <w:position w:val="2"/>
        </w:rPr>
        <w:t>∈ </w:t>
      </w:r>
      <w:r>
        <w:rPr>
          <w:rFonts w:ascii="Arial" w:hAnsi="Arial"/>
          <w:position w:val="2"/>
        </w:rPr>
        <w:t>R</w:t>
      </w:r>
      <w:r>
        <w:rPr>
          <w:i/>
          <w:position w:val="2"/>
          <w:vertAlign w:val="superscript"/>
        </w:rPr>
        <w:t>nd</w:t>
      </w:r>
      <w:r>
        <w:rPr>
          <w:rFonts w:ascii="DejaVu Sans" w:hAnsi="DejaVu Sans"/>
          <w:i/>
          <w:position w:val="2"/>
          <w:vertAlign w:val="superscript"/>
        </w:rPr>
        <w:t>×</w:t>
      </w:r>
      <w:r>
        <w:rPr>
          <w:i/>
          <w:position w:val="2"/>
          <w:vertAlign w:val="superscript"/>
        </w:rPr>
        <w:t>nd</w:t>
      </w:r>
      <w:r>
        <w:rPr>
          <w:i/>
          <w:position w:val="2"/>
          <w:vertAlign w:val="baseline"/>
        </w:rPr>
        <w:t> </w:t>
      </w:r>
      <w:r>
        <w:rPr>
          <w:position w:val="2"/>
          <w:vertAlign w:val="baseline"/>
        </w:rPr>
        <w:t>is created by </w:t>
      </w:r>
      <w:r>
        <w:rPr>
          <w:vertAlign w:val="baseline"/>
        </w:rPr>
        <w:t>the output of </w:t>
      </w:r>
      <w:r>
        <w:rPr>
          <w:b/>
          <w:vertAlign w:val="baseline"/>
        </w:rPr>
        <w:t>Pconsc4 </w:t>
      </w:r>
      <w:r>
        <w:rPr>
          <w:vertAlign w:val="baseline"/>
        </w:rPr>
        <w:t>with a threshold. Also, the node feature consists of those properties: residue symbol, position-specific scoring </w:t>
      </w:r>
      <w:r>
        <w:rPr>
          <w:spacing w:val="-3"/>
          <w:vertAlign w:val="baseline"/>
        </w:rPr>
        <w:t>matrix </w:t>
      </w:r>
      <w:r>
        <w:rPr>
          <w:vertAlign w:val="baseline"/>
        </w:rPr>
        <w:t>(PSSM), residue weight, hydrophobicity of residue, whether the residue is</w:t>
      </w:r>
      <w:r>
        <w:rPr>
          <w:spacing w:val="5"/>
          <w:vertAlign w:val="baseline"/>
        </w:rPr>
        <w:t> </w:t>
      </w:r>
      <w:r>
        <w:rPr>
          <w:vertAlign w:val="baseline"/>
        </w:rPr>
        <w:t>aliphatic,</w:t>
      </w:r>
      <w:r>
        <w:rPr>
          <w:spacing w:val="9"/>
          <w:vertAlign w:val="baseline"/>
        </w:rPr>
        <w:t> </w:t>
      </w:r>
      <w:r>
        <w:rPr>
          <w:vertAlign w:val="baseline"/>
        </w:rPr>
        <w:t>aromatic,</w:t>
      </w:r>
      <w:r>
        <w:rPr>
          <w:spacing w:val="9"/>
          <w:vertAlign w:val="baseline"/>
        </w:rPr>
        <w:t> </w:t>
      </w:r>
      <w:r>
        <w:rPr>
          <w:vertAlign w:val="baseline"/>
        </w:rPr>
        <w:t>polar</w:t>
      </w:r>
      <w:r>
        <w:rPr>
          <w:spacing w:val="5"/>
          <w:vertAlign w:val="baseline"/>
        </w:rPr>
        <w:t> </w:t>
      </w:r>
      <w:r>
        <w:rPr>
          <w:vertAlign w:val="baseline"/>
        </w:rPr>
        <w:t>neutral,</w:t>
      </w:r>
      <w:r>
        <w:rPr>
          <w:spacing w:val="9"/>
          <w:vertAlign w:val="baseline"/>
        </w:rPr>
        <w:t> </w:t>
      </w:r>
      <w:r>
        <w:rPr>
          <w:vertAlign w:val="baseline"/>
        </w:rPr>
        <w:t>acidic</w:t>
      </w:r>
      <w:r>
        <w:rPr>
          <w:spacing w:val="5"/>
          <w:vertAlign w:val="baseline"/>
        </w:rPr>
        <w:t> </w:t>
      </w:r>
      <w:r>
        <w:rPr>
          <w:vertAlign w:val="baseline"/>
        </w:rPr>
        <w:t>charged</w:t>
      </w:r>
      <w:r>
        <w:rPr>
          <w:spacing w:val="5"/>
          <w:vertAlign w:val="baseline"/>
        </w:rPr>
        <w:t> </w:t>
      </w:r>
      <w:r>
        <w:rPr>
          <w:vertAlign w:val="baseline"/>
        </w:rPr>
        <w:t>or</w:t>
      </w:r>
      <w:r>
        <w:rPr>
          <w:spacing w:val="5"/>
          <w:vertAlign w:val="baseline"/>
        </w:rPr>
        <w:t> </w:t>
      </w:r>
      <w:r>
        <w:rPr>
          <w:vertAlign w:val="baseline"/>
        </w:rPr>
        <w:t>basic</w:t>
      </w:r>
      <w:r>
        <w:rPr>
          <w:spacing w:val="5"/>
          <w:vertAlign w:val="baseline"/>
        </w:rPr>
        <w:t> </w:t>
      </w:r>
      <w:r>
        <w:rPr>
          <w:vertAlign w:val="baseline"/>
        </w:rPr>
        <w:t>charged</w:t>
      </w:r>
      <w:r>
        <w:rPr>
          <w:spacing w:val="5"/>
          <w:vertAlign w:val="baseline"/>
        </w:rPr>
        <w:t> </w:t>
      </w:r>
      <w:r>
        <w:rPr>
          <w:spacing w:val="-5"/>
          <w:vertAlign w:val="baseline"/>
        </w:rPr>
        <w:t>and</w:t>
      </w:r>
    </w:p>
    <w:p>
      <w:pPr>
        <w:pStyle w:val="BodyText"/>
        <w:spacing w:line="268" w:lineRule="auto" w:before="4"/>
        <w:ind w:left="318" w:right="2205"/>
        <w:jc w:val="both"/>
      </w:pPr>
      <w:r>
        <w:rPr>
          <w:w w:val="110"/>
        </w:rPr>
        <w:t>the</w:t>
      </w:r>
      <w:r>
        <w:rPr>
          <w:spacing w:val="-20"/>
          <w:w w:val="110"/>
        </w:rPr>
        <w:t> </w:t>
      </w:r>
      <w:r>
        <w:rPr>
          <w:w w:val="110"/>
        </w:rPr>
        <w:t>dissociation</w:t>
      </w:r>
      <w:r>
        <w:rPr>
          <w:spacing w:val="-19"/>
          <w:w w:val="110"/>
        </w:rPr>
        <w:t> </w:t>
      </w:r>
      <w:r>
        <w:rPr>
          <w:w w:val="110"/>
        </w:rPr>
        <w:t>constant</w:t>
      </w:r>
      <w:r>
        <w:rPr>
          <w:spacing w:val="-19"/>
          <w:w w:val="110"/>
        </w:rPr>
        <w:t> </w:t>
      </w:r>
      <w:r>
        <w:rPr>
          <w:w w:val="110"/>
        </w:rPr>
        <w:t>for</w:t>
      </w:r>
      <w:r>
        <w:rPr>
          <w:spacing w:val="-19"/>
          <w:w w:val="110"/>
        </w:rPr>
        <w:t> </w:t>
      </w:r>
      <w:r>
        <w:rPr>
          <w:w w:val="110"/>
        </w:rPr>
        <w:t>the</w:t>
      </w:r>
      <w:r>
        <w:rPr>
          <w:spacing w:val="-19"/>
          <w:w w:val="110"/>
        </w:rPr>
        <w:t> </w:t>
      </w:r>
      <w:r>
        <w:rPr>
          <w:w w:val="110"/>
        </w:rPr>
        <w:t>–COOH</w:t>
      </w:r>
      <w:r>
        <w:rPr>
          <w:spacing w:val="-20"/>
          <w:w w:val="110"/>
        </w:rPr>
        <w:t> </w:t>
      </w:r>
      <w:r>
        <w:rPr>
          <w:w w:val="110"/>
        </w:rPr>
        <w:t>group,</w:t>
      </w:r>
      <w:r>
        <w:rPr>
          <w:spacing w:val="-14"/>
          <w:w w:val="110"/>
        </w:rPr>
        <w:t> </w:t>
      </w:r>
      <w:r>
        <w:rPr>
          <w:w w:val="110"/>
        </w:rPr>
        <w:t>-NH3</w:t>
      </w:r>
      <w:r>
        <w:rPr>
          <w:spacing w:val="-19"/>
          <w:w w:val="110"/>
        </w:rPr>
        <w:t> </w:t>
      </w:r>
      <w:r>
        <w:rPr>
          <w:w w:val="110"/>
        </w:rPr>
        <w:t>group</w:t>
      </w:r>
      <w:r>
        <w:rPr>
          <w:spacing w:val="-19"/>
          <w:w w:val="110"/>
        </w:rPr>
        <w:t> </w:t>
      </w:r>
      <w:r>
        <w:rPr>
          <w:w w:val="110"/>
        </w:rPr>
        <w:t>and</w:t>
      </w:r>
      <w:r>
        <w:rPr>
          <w:spacing w:val="-19"/>
          <w:w w:val="110"/>
        </w:rPr>
        <w:t> </w:t>
      </w:r>
      <w:r>
        <w:rPr>
          <w:spacing w:val="-5"/>
          <w:w w:val="110"/>
        </w:rPr>
        <w:t>any </w:t>
      </w:r>
      <w:r>
        <w:rPr>
          <w:w w:val="105"/>
        </w:rPr>
        <w:t>other</w:t>
      </w:r>
      <w:r>
        <w:rPr>
          <w:spacing w:val="-19"/>
          <w:w w:val="105"/>
        </w:rPr>
        <w:t> </w:t>
      </w:r>
      <w:r>
        <w:rPr>
          <w:w w:val="105"/>
        </w:rPr>
        <w:t>group</w:t>
      </w:r>
      <w:r>
        <w:rPr>
          <w:spacing w:val="-18"/>
          <w:w w:val="105"/>
        </w:rPr>
        <w:t> </w:t>
      </w:r>
      <w:r>
        <w:rPr>
          <w:w w:val="105"/>
        </w:rPr>
        <w:t>in</w:t>
      </w:r>
      <w:r>
        <w:rPr>
          <w:spacing w:val="-18"/>
          <w:w w:val="105"/>
        </w:rPr>
        <w:t> </w:t>
      </w:r>
      <w:r>
        <w:rPr>
          <w:w w:val="105"/>
        </w:rPr>
        <w:t>the</w:t>
      </w:r>
      <w:r>
        <w:rPr>
          <w:spacing w:val="-18"/>
          <w:w w:val="105"/>
        </w:rPr>
        <w:t> </w:t>
      </w:r>
      <w:r>
        <w:rPr>
          <w:w w:val="105"/>
        </w:rPr>
        <w:t>molecule.</w:t>
      </w:r>
      <w:r>
        <w:rPr>
          <w:spacing w:val="-17"/>
          <w:w w:val="105"/>
        </w:rPr>
        <w:t> </w:t>
      </w:r>
      <w:r>
        <w:rPr>
          <w:w w:val="105"/>
        </w:rPr>
        <w:t>Subsequently,</w:t>
      </w:r>
      <w:r>
        <w:rPr>
          <w:spacing w:val="-16"/>
          <w:w w:val="105"/>
        </w:rPr>
        <w:t> </w:t>
      </w:r>
      <w:r>
        <w:rPr>
          <w:w w:val="105"/>
        </w:rPr>
        <w:t>a</w:t>
      </w:r>
      <w:r>
        <w:rPr>
          <w:spacing w:val="-19"/>
          <w:w w:val="105"/>
        </w:rPr>
        <w:t> </w:t>
      </w:r>
      <w:r>
        <w:rPr>
          <w:w w:val="105"/>
        </w:rPr>
        <w:t>protein</w:t>
      </w:r>
      <w:r>
        <w:rPr>
          <w:spacing w:val="-18"/>
          <w:w w:val="105"/>
        </w:rPr>
        <w:t> </w:t>
      </w:r>
      <w:r>
        <w:rPr>
          <w:w w:val="105"/>
        </w:rPr>
        <w:t>can</w:t>
      </w:r>
      <w:r>
        <w:rPr>
          <w:spacing w:val="-18"/>
          <w:w w:val="105"/>
        </w:rPr>
        <w:t> </w:t>
      </w:r>
      <w:r>
        <w:rPr>
          <w:w w:val="105"/>
        </w:rPr>
        <w:t>be</w:t>
      </w:r>
      <w:r>
        <w:rPr>
          <w:spacing w:val="-18"/>
          <w:w w:val="105"/>
        </w:rPr>
        <w:t> </w:t>
      </w:r>
      <w:r>
        <w:rPr>
          <w:w w:val="105"/>
        </w:rPr>
        <w:t>presented</w:t>
      </w:r>
      <w:r>
        <w:rPr>
          <w:spacing w:val="-18"/>
          <w:w w:val="105"/>
        </w:rPr>
        <w:t> </w:t>
      </w:r>
      <w:r>
        <w:rPr>
          <w:spacing w:val="-6"/>
          <w:w w:val="105"/>
        </w:rPr>
        <w:t>as </w:t>
      </w:r>
      <w:r>
        <w:rPr>
          <w:rFonts w:ascii="DejaVu Sans" w:hAnsi="DejaVu Sans"/>
          <w:i/>
          <w:w w:val="110"/>
        </w:rPr>
        <w:t>G</w:t>
      </w:r>
      <w:r>
        <w:rPr>
          <w:rFonts w:ascii="DejaVu Sans" w:hAnsi="DejaVu Sans"/>
          <w:i/>
          <w:w w:val="110"/>
          <w:vertAlign w:val="subscript"/>
        </w:rPr>
        <w:t>P</w:t>
      </w:r>
      <w:r>
        <w:rPr>
          <w:rFonts w:ascii="DejaVu Sans" w:hAnsi="DejaVu Sans"/>
          <w:i/>
          <w:w w:val="110"/>
          <w:vertAlign w:val="baseline"/>
        </w:rPr>
        <w:t> </w:t>
      </w:r>
      <w:r>
        <w:rPr>
          <w:rFonts w:ascii="LM Roman 8" w:hAnsi="LM Roman 8"/>
          <w:w w:val="110"/>
          <w:vertAlign w:val="baseline"/>
        </w:rPr>
        <w:t>= (</w:t>
      </w:r>
      <w:r>
        <w:rPr>
          <w:rFonts w:ascii="DejaVu Sans" w:hAnsi="DejaVu Sans"/>
          <w:i/>
          <w:w w:val="110"/>
          <w:vertAlign w:val="baseline"/>
        </w:rPr>
        <w:t>V</w:t>
      </w:r>
      <w:r>
        <w:rPr>
          <w:i/>
          <w:w w:val="110"/>
          <w:vertAlign w:val="subscript"/>
        </w:rPr>
        <w:t>P</w:t>
      </w:r>
      <w:r>
        <w:rPr>
          <w:i/>
          <w:w w:val="110"/>
          <w:vertAlign w:val="baseline"/>
        </w:rPr>
        <w:t> , </w:t>
      </w:r>
      <w:r>
        <w:rPr>
          <w:rFonts w:ascii="DejaVu Sans" w:hAnsi="DejaVu Sans"/>
          <w:i/>
          <w:w w:val="110"/>
          <w:vertAlign w:val="baseline"/>
        </w:rPr>
        <w:t>A</w:t>
      </w:r>
      <w:r>
        <w:rPr>
          <w:i/>
          <w:w w:val="110"/>
          <w:vertAlign w:val="subscript"/>
        </w:rPr>
        <w:t>P</w:t>
      </w:r>
      <w:r>
        <w:rPr>
          <w:i/>
          <w:w w:val="110"/>
          <w:vertAlign w:val="baseline"/>
        </w:rPr>
        <w:t> , </w:t>
      </w:r>
      <w:r>
        <w:rPr>
          <w:rFonts w:ascii="DejaVu Sans" w:hAnsi="DejaVu Sans"/>
          <w:i/>
          <w:w w:val="110"/>
          <w:vertAlign w:val="baseline"/>
        </w:rPr>
        <w:t>X</w:t>
      </w:r>
      <w:r>
        <w:rPr>
          <w:i/>
          <w:w w:val="110"/>
          <w:vertAlign w:val="subscript"/>
        </w:rPr>
        <w:t>P</w:t>
      </w:r>
      <w:r>
        <w:rPr>
          <w:i/>
          <w:w w:val="110"/>
          <w:vertAlign w:val="baseline"/>
        </w:rPr>
        <w:t> </w:t>
      </w:r>
      <w:r>
        <w:rPr>
          <w:rFonts w:ascii="LM Roman 8" w:hAnsi="LM Roman 8"/>
          <w:w w:val="110"/>
          <w:vertAlign w:val="baseline"/>
        </w:rPr>
        <w:t>)</w:t>
      </w:r>
      <w:r>
        <w:rPr>
          <w:w w:val="110"/>
          <w:vertAlign w:val="baseline"/>
        </w:rPr>
        <w:t>, where </w:t>
      </w:r>
      <w:r>
        <w:rPr>
          <w:rFonts w:ascii="DejaVu Sans" w:hAnsi="DejaVu Sans"/>
          <w:i/>
          <w:w w:val="110"/>
          <w:vertAlign w:val="baseline"/>
        </w:rPr>
        <w:t>V</w:t>
      </w:r>
      <w:r>
        <w:rPr>
          <w:rFonts w:ascii="DejaVu Sans" w:hAnsi="DejaVu Sans"/>
          <w:i/>
          <w:w w:val="110"/>
          <w:vertAlign w:val="subscript"/>
        </w:rPr>
        <w:t>P</w:t>
      </w:r>
      <w:r>
        <w:rPr>
          <w:rFonts w:ascii="DejaVu Sans" w:hAnsi="DejaVu Sans"/>
          <w:i/>
          <w:w w:val="110"/>
          <w:vertAlign w:val="baseline"/>
        </w:rPr>
        <w:t> </w:t>
      </w:r>
      <w:r>
        <w:rPr>
          <w:rFonts w:ascii="DejaVu Sans" w:hAnsi="DejaVu Sans"/>
          <w:i/>
          <w:vertAlign w:val="baseline"/>
        </w:rPr>
        <w:t>∈ </w:t>
      </w:r>
      <w:r>
        <w:rPr>
          <w:rFonts w:ascii="Arial" w:hAnsi="Arial"/>
          <w:w w:val="110"/>
          <w:vertAlign w:val="baseline"/>
        </w:rPr>
        <w:t>R</w:t>
      </w:r>
      <w:r>
        <w:rPr>
          <w:i/>
          <w:w w:val="110"/>
          <w:position w:val="6"/>
          <w:sz w:val="12"/>
          <w:vertAlign w:val="baseline"/>
        </w:rPr>
        <w:t>np  </w:t>
      </w:r>
      <w:r>
        <w:rPr>
          <w:w w:val="110"/>
          <w:vertAlign w:val="baseline"/>
        </w:rPr>
        <w:t>is a set of amino acids of a</w:t>
      </w:r>
      <w:r>
        <w:rPr>
          <w:spacing w:val="-18"/>
          <w:w w:val="110"/>
          <w:vertAlign w:val="baseline"/>
        </w:rPr>
        <w:t> </w:t>
      </w:r>
      <w:r>
        <w:rPr>
          <w:w w:val="110"/>
          <w:vertAlign w:val="baseline"/>
        </w:rPr>
        <w:t>protein</w:t>
      </w:r>
      <w:r>
        <w:rPr>
          <w:spacing w:val="-17"/>
          <w:w w:val="110"/>
          <w:vertAlign w:val="baseline"/>
        </w:rPr>
        <w:t> </w:t>
      </w:r>
      <w:r>
        <w:rPr>
          <w:w w:val="110"/>
          <w:vertAlign w:val="baseline"/>
        </w:rPr>
        <w:t>sequence,</w:t>
      </w:r>
      <w:r>
        <w:rPr>
          <w:spacing w:val="-14"/>
          <w:w w:val="110"/>
          <w:vertAlign w:val="baseline"/>
        </w:rPr>
        <w:t> </w:t>
      </w:r>
      <w:r>
        <w:rPr>
          <w:rFonts w:ascii="DejaVu Sans" w:hAnsi="DejaVu Sans"/>
          <w:i/>
          <w:w w:val="110"/>
          <w:vertAlign w:val="baseline"/>
        </w:rPr>
        <w:t>A</w:t>
      </w:r>
      <w:r>
        <w:rPr>
          <w:rFonts w:ascii="DejaVu Sans" w:hAnsi="DejaVu Sans"/>
          <w:i/>
          <w:w w:val="110"/>
          <w:vertAlign w:val="subscript"/>
        </w:rPr>
        <w:t>P</w:t>
      </w:r>
      <w:r>
        <w:rPr>
          <w:rFonts w:ascii="DejaVu Sans" w:hAnsi="DejaVu Sans"/>
          <w:i/>
          <w:spacing w:val="-19"/>
          <w:w w:val="110"/>
          <w:vertAlign w:val="baseline"/>
        </w:rPr>
        <w:t> </w:t>
      </w:r>
      <w:r>
        <w:rPr>
          <w:w w:val="110"/>
          <w:vertAlign w:val="baseline"/>
        </w:rPr>
        <w:t>is</w:t>
      </w:r>
      <w:r>
        <w:rPr>
          <w:spacing w:val="-18"/>
          <w:w w:val="110"/>
          <w:vertAlign w:val="baseline"/>
        </w:rPr>
        <w:t> </w:t>
      </w:r>
      <w:r>
        <w:rPr>
          <w:w w:val="110"/>
          <w:vertAlign w:val="baseline"/>
        </w:rPr>
        <w:t>the</w:t>
      </w:r>
      <w:r>
        <w:rPr>
          <w:spacing w:val="-17"/>
          <w:w w:val="110"/>
          <w:vertAlign w:val="baseline"/>
        </w:rPr>
        <w:t> </w:t>
      </w:r>
      <w:r>
        <w:rPr>
          <w:w w:val="110"/>
          <w:vertAlign w:val="baseline"/>
        </w:rPr>
        <w:t>residues</w:t>
      </w:r>
      <w:r>
        <w:rPr>
          <w:spacing w:val="-17"/>
          <w:w w:val="110"/>
          <w:vertAlign w:val="baseline"/>
        </w:rPr>
        <w:t> </w:t>
      </w:r>
      <w:r>
        <w:rPr>
          <w:w w:val="110"/>
          <w:vertAlign w:val="baseline"/>
        </w:rPr>
        <w:t>adjacency</w:t>
      </w:r>
      <w:r>
        <w:rPr>
          <w:spacing w:val="-18"/>
          <w:w w:val="110"/>
          <w:vertAlign w:val="baseline"/>
        </w:rPr>
        <w:t> </w:t>
      </w:r>
      <w:r>
        <w:rPr>
          <w:w w:val="110"/>
          <w:vertAlign w:val="baseline"/>
        </w:rPr>
        <w:t>matrix</w:t>
      </w:r>
      <w:r>
        <w:rPr>
          <w:spacing w:val="-17"/>
          <w:w w:val="110"/>
          <w:vertAlign w:val="baseline"/>
        </w:rPr>
        <w:t> </w:t>
      </w:r>
      <w:r>
        <w:rPr>
          <w:w w:val="110"/>
          <w:vertAlign w:val="baseline"/>
        </w:rPr>
        <w:t>and</w:t>
      </w:r>
      <w:r>
        <w:rPr>
          <w:spacing w:val="-17"/>
          <w:w w:val="110"/>
          <w:vertAlign w:val="baseline"/>
        </w:rPr>
        <w:t> </w:t>
      </w:r>
      <w:r>
        <w:rPr>
          <w:w w:val="110"/>
          <w:vertAlign w:val="baseline"/>
        </w:rPr>
        <w:t>a</w:t>
      </w:r>
      <w:r>
        <w:rPr>
          <w:spacing w:val="-17"/>
          <w:w w:val="110"/>
          <w:vertAlign w:val="baseline"/>
        </w:rPr>
        <w:t> </w:t>
      </w:r>
      <w:r>
        <w:rPr>
          <w:w w:val="110"/>
          <w:vertAlign w:val="baseline"/>
        </w:rPr>
        <w:t>feature node</w:t>
      </w:r>
      <w:r>
        <w:rPr>
          <w:spacing w:val="-21"/>
          <w:w w:val="110"/>
          <w:vertAlign w:val="baseline"/>
        </w:rPr>
        <w:t> </w:t>
      </w:r>
      <w:r>
        <w:rPr>
          <w:rFonts w:ascii="DejaVu Sans" w:hAnsi="DejaVu Sans"/>
          <w:i/>
          <w:w w:val="110"/>
          <w:vertAlign w:val="baseline"/>
        </w:rPr>
        <w:t>X</w:t>
      </w:r>
      <w:r>
        <w:rPr>
          <w:rFonts w:ascii="DejaVu Sans" w:hAnsi="DejaVu Sans"/>
          <w:i/>
          <w:w w:val="110"/>
          <w:vertAlign w:val="subscript"/>
        </w:rPr>
        <w:t>P</w:t>
      </w:r>
      <w:r>
        <w:rPr>
          <w:rFonts w:ascii="DejaVu Sans" w:hAnsi="DejaVu Sans"/>
          <w:i/>
          <w:spacing w:val="-15"/>
          <w:w w:val="110"/>
          <w:vertAlign w:val="baseline"/>
        </w:rPr>
        <w:t> </w:t>
      </w:r>
      <w:r>
        <w:rPr>
          <w:rFonts w:ascii="DejaVu Sans" w:hAnsi="DejaVu Sans"/>
          <w:i/>
          <w:vertAlign w:val="baseline"/>
        </w:rPr>
        <w:t>∈</w:t>
      </w:r>
      <w:r>
        <w:rPr>
          <w:rFonts w:ascii="DejaVu Sans" w:hAnsi="DejaVu Sans"/>
          <w:i/>
          <w:spacing w:val="-21"/>
          <w:vertAlign w:val="baseline"/>
        </w:rPr>
        <w:t> </w:t>
      </w:r>
      <w:r>
        <w:rPr>
          <w:rFonts w:ascii="Arial" w:hAnsi="Arial"/>
          <w:w w:val="110"/>
          <w:vertAlign w:val="baseline"/>
        </w:rPr>
        <w:t>R</w:t>
      </w:r>
      <w:r>
        <w:rPr>
          <w:i/>
          <w:w w:val="110"/>
          <w:position w:val="6"/>
          <w:sz w:val="12"/>
          <w:vertAlign w:val="baseline"/>
        </w:rPr>
        <w:t>nd</w:t>
      </w:r>
      <w:r>
        <w:rPr>
          <w:rFonts w:ascii="DejaVu Sans" w:hAnsi="DejaVu Sans"/>
          <w:i/>
          <w:w w:val="110"/>
          <w:position w:val="6"/>
          <w:sz w:val="12"/>
          <w:vertAlign w:val="baseline"/>
        </w:rPr>
        <w:t>×</w:t>
      </w:r>
      <w:r>
        <w:rPr>
          <w:i/>
          <w:w w:val="110"/>
          <w:position w:val="6"/>
          <w:sz w:val="12"/>
          <w:vertAlign w:val="baseline"/>
        </w:rPr>
        <w:t>m</w:t>
      </w:r>
      <w:r>
        <w:rPr>
          <w:i/>
          <w:spacing w:val="-4"/>
          <w:w w:val="110"/>
          <w:position w:val="6"/>
          <w:sz w:val="12"/>
          <w:vertAlign w:val="baseline"/>
        </w:rPr>
        <w:t> </w:t>
      </w:r>
      <w:r>
        <w:rPr>
          <w:w w:val="110"/>
          <w:vertAlign w:val="baseline"/>
        </w:rPr>
        <w:t>can</w:t>
      </w:r>
      <w:r>
        <w:rPr>
          <w:spacing w:val="-21"/>
          <w:w w:val="110"/>
          <w:vertAlign w:val="baseline"/>
        </w:rPr>
        <w:t> </w:t>
      </w:r>
      <w:r>
        <w:rPr>
          <w:w w:val="110"/>
          <w:vertAlign w:val="baseline"/>
        </w:rPr>
        <w:t>enhance</w:t>
      </w:r>
      <w:r>
        <w:rPr>
          <w:spacing w:val="-20"/>
          <w:w w:val="110"/>
          <w:vertAlign w:val="baseline"/>
        </w:rPr>
        <w:t> </w:t>
      </w:r>
      <w:r>
        <w:rPr>
          <w:w w:val="110"/>
          <w:vertAlign w:val="baseline"/>
        </w:rPr>
        <w:t>the</w:t>
      </w:r>
      <w:r>
        <w:rPr>
          <w:spacing w:val="-20"/>
          <w:w w:val="110"/>
          <w:vertAlign w:val="baseline"/>
        </w:rPr>
        <w:t> </w:t>
      </w:r>
      <w:r>
        <w:rPr>
          <w:w w:val="110"/>
          <w:vertAlign w:val="baseline"/>
        </w:rPr>
        <w:t>learning</w:t>
      </w:r>
      <w:r>
        <w:rPr>
          <w:spacing w:val="-20"/>
          <w:w w:val="110"/>
          <w:vertAlign w:val="baseline"/>
        </w:rPr>
        <w:t> </w:t>
      </w:r>
      <w:r>
        <w:rPr>
          <w:w w:val="110"/>
          <w:vertAlign w:val="baseline"/>
        </w:rPr>
        <w:t>capability</w:t>
      </w:r>
      <w:r>
        <w:rPr>
          <w:spacing w:val="-20"/>
          <w:w w:val="110"/>
          <w:vertAlign w:val="baseline"/>
        </w:rPr>
        <w:t> </w:t>
      </w:r>
      <w:r>
        <w:rPr>
          <w:w w:val="110"/>
          <w:vertAlign w:val="baseline"/>
        </w:rPr>
        <w:t>where</w:t>
      </w:r>
      <w:r>
        <w:rPr>
          <w:spacing w:val="-21"/>
          <w:w w:val="110"/>
          <w:vertAlign w:val="baseline"/>
        </w:rPr>
        <w:t> </w:t>
      </w:r>
      <w:r>
        <w:rPr>
          <w:w w:val="110"/>
          <w:vertAlign w:val="baseline"/>
        </w:rPr>
        <w:t>m</w:t>
      </w:r>
      <w:r>
        <w:rPr>
          <w:spacing w:val="-20"/>
          <w:w w:val="110"/>
          <w:vertAlign w:val="baseline"/>
        </w:rPr>
        <w:t> </w:t>
      </w:r>
      <w:r>
        <w:rPr>
          <w:w w:val="110"/>
          <w:vertAlign w:val="baseline"/>
        </w:rPr>
        <w:t>is</w:t>
      </w:r>
      <w:r>
        <w:rPr>
          <w:spacing w:val="-20"/>
          <w:w w:val="110"/>
          <w:vertAlign w:val="baseline"/>
        </w:rPr>
        <w:t> </w:t>
      </w:r>
      <w:r>
        <w:rPr>
          <w:w w:val="110"/>
          <w:vertAlign w:val="baseline"/>
        </w:rPr>
        <w:t>the </w:t>
      </w:r>
      <w:r>
        <w:rPr>
          <w:w w:val="105"/>
          <w:vertAlign w:val="baseline"/>
        </w:rPr>
        <w:t>dimension</w:t>
      </w:r>
      <w:r>
        <w:rPr>
          <w:spacing w:val="-19"/>
          <w:w w:val="105"/>
          <w:vertAlign w:val="baseline"/>
        </w:rPr>
        <w:t> </w:t>
      </w:r>
      <w:r>
        <w:rPr>
          <w:w w:val="105"/>
          <w:vertAlign w:val="baseline"/>
        </w:rPr>
        <w:t>of</w:t>
      </w:r>
      <w:r>
        <w:rPr>
          <w:spacing w:val="-18"/>
          <w:w w:val="105"/>
          <w:vertAlign w:val="baseline"/>
        </w:rPr>
        <w:t> </w:t>
      </w:r>
      <w:r>
        <w:rPr>
          <w:w w:val="105"/>
          <w:vertAlign w:val="baseline"/>
        </w:rPr>
        <w:t>protein</w:t>
      </w:r>
      <w:r>
        <w:rPr>
          <w:spacing w:val="-19"/>
          <w:w w:val="105"/>
          <w:vertAlign w:val="baseline"/>
        </w:rPr>
        <w:t> </w:t>
      </w:r>
      <w:r>
        <w:rPr>
          <w:w w:val="105"/>
          <w:vertAlign w:val="baseline"/>
        </w:rPr>
        <w:t>features.</w:t>
      </w:r>
      <w:r>
        <w:rPr>
          <w:spacing w:val="-16"/>
          <w:w w:val="105"/>
          <w:vertAlign w:val="baseline"/>
        </w:rPr>
        <w:t> </w:t>
      </w:r>
      <w:r>
        <w:rPr>
          <w:w w:val="105"/>
          <w:vertAlign w:val="baseline"/>
        </w:rPr>
        <w:t>Eventually,</w:t>
      </w:r>
      <w:r>
        <w:rPr>
          <w:spacing w:val="-15"/>
          <w:w w:val="105"/>
          <w:vertAlign w:val="baseline"/>
        </w:rPr>
        <w:t> </w:t>
      </w:r>
      <w:r>
        <w:rPr>
          <w:w w:val="105"/>
          <w:vertAlign w:val="baseline"/>
        </w:rPr>
        <w:t>protein</w:t>
      </w:r>
      <w:r>
        <w:rPr>
          <w:spacing w:val="-19"/>
          <w:w w:val="105"/>
          <w:vertAlign w:val="baseline"/>
        </w:rPr>
        <w:t> </w:t>
      </w:r>
      <w:r>
        <w:rPr>
          <w:w w:val="105"/>
          <w:vertAlign w:val="baseline"/>
        </w:rPr>
        <w:t>representation</w:t>
      </w:r>
      <w:r>
        <w:rPr>
          <w:spacing w:val="-18"/>
          <w:w w:val="105"/>
          <w:vertAlign w:val="baseline"/>
        </w:rPr>
        <w:t> </w:t>
      </w:r>
      <w:r>
        <w:rPr>
          <w:w w:val="105"/>
          <w:vertAlign w:val="baseline"/>
        </w:rPr>
        <w:t>can</w:t>
      </w:r>
      <w:r>
        <w:rPr>
          <w:spacing w:val="-19"/>
          <w:w w:val="105"/>
          <w:vertAlign w:val="baseline"/>
        </w:rPr>
        <w:t> </w:t>
      </w:r>
      <w:r>
        <w:rPr>
          <w:spacing w:val="-6"/>
          <w:w w:val="105"/>
          <w:vertAlign w:val="baseline"/>
        </w:rPr>
        <w:t>be </w:t>
      </w:r>
      <w:r>
        <w:rPr>
          <w:w w:val="110"/>
          <w:vertAlign w:val="baseline"/>
        </w:rPr>
        <w:t>expressed as</w:t>
      </w:r>
      <w:r>
        <w:rPr>
          <w:spacing w:val="-13"/>
          <w:w w:val="110"/>
          <w:vertAlign w:val="baseline"/>
        </w:rPr>
        <w:t> </w:t>
      </w:r>
      <w:r>
        <w:rPr>
          <w:w w:val="110"/>
          <w:vertAlign w:val="baseline"/>
        </w:rPr>
        <w:t>below</w:t>
      </w:r>
    </w:p>
    <w:p>
      <w:pPr>
        <w:spacing w:after="0" w:line="268" w:lineRule="auto"/>
        <w:jc w:val="both"/>
        <w:sectPr>
          <w:type w:val="continuous"/>
          <w:pgSz w:w="14180" w:h="20020"/>
          <w:pgMar w:top="2180" w:bottom="1940" w:left="160" w:right="60"/>
          <w:cols w:num="2" w:equalWidth="0">
            <w:col w:w="6725" w:space="40"/>
            <w:col w:w="7195"/>
          </w:cols>
        </w:sectPr>
      </w:pPr>
    </w:p>
    <w:p>
      <w:pPr>
        <w:pStyle w:val="BodyText"/>
        <w:spacing w:line="285" w:lineRule="auto" w:before="3"/>
        <w:ind w:left="2061"/>
      </w:pPr>
      <w:r>
        <w:rPr/>
        <w:t>comprises of five properties: atom elements, the degree of the atom </w:t>
      </w:r>
      <w:r>
        <w:rPr>
          <w:spacing w:val="-6"/>
        </w:rPr>
        <w:t>in </w:t>
      </w:r>
      <w:r>
        <w:rPr/>
        <w:t>the molecule, which is the number of directly-bonded neighbors</w:t>
      </w:r>
      <w:r>
        <w:rPr>
          <w:spacing w:val="-25"/>
        </w:rPr>
        <w:t> </w:t>
      </w:r>
      <w:r>
        <w:rPr/>
        <w:t>(atoms),</w:t>
      </w:r>
    </w:p>
    <w:p>
      <w:pPr>
        <w:spacing w:line="202" w:lineRule="exact" w:before="0"/>
        <w:ind w:left="1385" w:right="0" w:firstLine="0"/>
        <w:jc w:val="left"/>
        <w:rPr>
          <w:i/>
          <w:sz w:val="16"/>
        </w:rPr>
      </w:pPr>
      <w:r>
        <w:rPr/>
        <w:br w:type="column"/>
      </w:r>
      <w:r>
        <w:rPr>
          <w:i/>
          <w:w w:val="105"/>
          <w:sz w:val="16"/>
        </w:rPr>
        <w:t>h</w:t>
      </w:r>
      <w:r>
        <w:rPr>
          <w:rFonts w:ascii="LM Roman 6"/>
          <w:w w:val="105"/>
          <w:sz w:val="16"/>
          <w:vertAlign w:val="superscript"/>
        </w:rPr>
        <w:t>(</w:t>
      </w:r>
      <w:r>
        <w:rPr>
          <w:i/>
          <w:w w:val="105"/>
          <w:sz w:val="16"/>
          <w:vertAlign w:val="superscript"/>
        </w:rPr>
        <w:t>l</w:t>
      </w:r>
      <w:r>
        <w:rPr>
          <w:rFonts w:ascii="LM Roman 6"/>
          <w:w w:val="105"/>
          <w:sz w:val="16"/>
          <w:vertAlign w:val="superscript"/>
        </w:rPr>
        <w:t>+1)</w:t>
      </w:r>
      <w:r>
        <w:rPr>
          <w:rFonts w:ascii="LM Roman 6"/>
          <w:w w:val="105"/>
          <w:sz w:val="16"/>
          <w:vertAlign w:val="baseline"/>
        </w:rPr>
        <w:t> </w:t>
      </w:r>
      <w:r>
        <w:rPr>
          <w:rFonts w:ascii="LM Roman 8"/>
          <w:w w:val="105"/>
          <w:sz w:val="16"/>
          <w:vertAlign w:val="baseline"/>
        </w:rPr>
        <w:t>= </w:t>
      </w:r>
      <w:r>
        <w:rPr>
          <w:i/>
          <w:w w:val="105"/>
          <w:sz w:val="16"/>
          <w:vertAlign w:val="baseline"/>
        </w:rPr>
        <w:t>GNN </w:t>
      </w:r>
      <w:r>
        <w:rPr>
          <w:rFonts w:ascii="LM Roman 8"/>
          <w:w w:val="105"/>
          <w:sz w:val="16"/>
          <w:vertAlign w:val="baseline"/>
        </w:rPr>
        <w:t>(</w:t>
      </w:r>
      <w:r>
        <w:rPr>
          <w:rFonts w:ascii="DejaVu Sans"/>
          <w:i/>
          <w:w w:val="105"/>
          <w:sz w:val="16"/>
          <w:vertAlign w:val="baseline"/>
        </w:rPr>
        <w:t>G</w:t>
      </w:r>
      <w:r>
        <w:rPr>
          <w:i/>
          <w:w w:val="105"/>
          <w:sz w:val="16"/>
          <w:vertAlign w:val="subscript"/>
        </w:rPr>
        <w:t>P</w:t>
      </w:r>
    </w:p>
    <w:p>
      <w:pPr>
        <w:spacing w:line="201" w:lineRule="exact" w:before="0"/>
        <w:ind w:left="-11" w:right="0" w:firstLine="0"/>
        <w:jc w:val="left"/>
        <w:rPr>
          <w:i/>
          <w:sz w:val="16"/>
        </w:rPr>
      </w:pPr>
      <w:r>
        <w:rPr/>
        <w:br w:type="column"/>
      </w:r>
      <w:r>
        <w:rPr>
          <w:rFonts w:ascii="LM Roman 8"/>
          <w:w w:val="105"/>
          <w:sz w:val="16"/>
        </w:rPr>
        <w:t>(</w:t>
      </w:r>
      <w:r>
        <w:rPr>
          <w:rFonts w:ascii="DejaVu Sans"/>
          <w:i/>
          <w:w w:val="105"/>
          <w:sz w:val="16"/>
        </w:rPr>
        <w:t>V</w:t>
      </w:r>
      <w:r>
        <w:rPr>
          <w:i/>
          <w:w w:val="105"/>
          <w:sz w:val="16"/>
          <w:vertAlign w:val="subscript"/>
        </w:rPr>
        <w:t>P</w:t>
      </w:r>
    </w:p>
    <w:p>
      <w:pPr>
        <w:spacing w:before="5"/>
        <w:ind w:left="-11" w:right="0" w:firstLine="0"/>
        <w:jc w:val="left"/>
        <w:rPr>
          <w:i/>
          <w:sz w:val="16"/>
        </w:rPr>
      </w:pPr>
      <w:r>
        <w:rPr/>
        <w:br w:type="column"/>
      </w:r>
      <w:r>
        <w:rPr>
          <w:i/>
          <w:w w:val="120"/>
          <w:sz w:val="16"/>
        </w:rPr>
        <w:t>,</w:t>
      </w:r>
      <w:r>
        <w:rPr>
          <w:i/>
          <w:spacing w:val="-21"/>
          <w:w w:val="120"/>
          <w:sz w:val="16"/>
        </w:rPr>
        <w:t> </w:t>
      </w:r>
      <w:r>
        <w:rPr>
          <w:rFonts w:ascii="DejaVu Sans"/>
          <w:i/>
          <w:w w:val="120"/>
          <w:sz w:val="16"/>
        </w:rPr>
        <w:t>A</w:t>
      </w:r>
      <w:r>
        <w:rPr>
          <w:i/>
          <w:w w:val="120"/>
          <w:sz w:val="16"/>
          <w:vertAlign w:val="subscript"/>
        </w:rPr>
        <w:t>P</w:t>
      </w:r>
    </w:p>
    <w:p>
      <w:pPr>
        <w:spacing w:before="5"/>
        <w:ind w:left="-11" w:right="0" w:firstLine="0"/>
        <w:jc w:val="left"/>
        <w:rPr>
          <w:i/>
          <w:sz w:val="16"/>
        </w:rPr>
      </w:pPr>
      <w:r>
        <w:rPr/>
        <w:br w:type="column"/>
      </w:r>
      <w:r>
        <w:rPr>
          <w:i/>
          <w:w w:val="115"/>
          <w:sz w:val="16"/>
        </w:rPr>
        <w:t>,</w:t>
      </w:r>
      <w:r>
        <w:rPr>
          <w:i/>
          <w:spacing w:val="-21"/>
          <w:w w:val="115"/>
          <w:sz w:val="16"/>
        </w:rPr>
        <w:t> </w:t>
      </w:r>
      <w:r>
        <w:rPr>
          <w:rFonts w:ascii="DejaVu Sans"/>
          <w:i/>
          <w:w w:val="115"/>
          <w:sz w:val="16"/>
        </w:rPr>
        <w:t>X</w:t>
      </w:r>
      <w:r>
        <w:rPr>
          <w:i/>
          <w:w w:val="115"/>
          <w:sz w:val="16"/>
          <w:vertAlign w:val="subscript"/>
        </w:rPr>
        <w:t>P</w:t>
      </w:r>
    </w:p>
    <w:p>
      <w:pPr>
        <w:tabs>
          <w:tab w:pos="969" w:val="left" w:leader="none"/>
        </w:tabs>
        <w:spacing w:line="201" w:lineRule="exact" w:before="0"/>
        <w:ind w:left="-11" w:right="0" w:firstLine="0"/>
        <w:jc w:val="left"/>
        <w:rPr>
          <w:sz w:val="16"/>
        </w:rPr>
      </w:pPr>
      <w:r>
        <w:rPr/>
        <w:br w:type="column"/>
      </w:r>
      <w:r>
        <w:rPr>
          <w:rFonts w:ascii="LM Roman 8"/>
          <w:w w:val="105"/>
          <w:sz w:val="16"/>
        </w:rPr>
        <w:t>))</w:t>
      </w:r>
      <w:r>
        <w:rPr>
          <w:i/>
          <w:w w:val="105"/>
          <w:sz w:val="16"/>
        </w:rPr>
        <w:t>.</w:t>
        <w:tab/>
      </w:r>
      <w:r>
        <w:rPr>
          <w:w w:val="105"/>
          <w:sz w:val="16"/>
        </w:rPr>
        <w:t>(13)</w:t>
      </w:r>
    </w:p>
    <w:p>
      <w:pPr>
        <w:spacing w:after="0" w:line="201" w:lineRule="exact"/>
        <w:jc w:val="left"/>
        <w:rPr>
          <w:sz w:val="16"/>
        </w:rPr>
        <w:sectPr>
          <w:type w:val="continuous"/>
          <w:pgSz w:w="14180" w:h="20020"/>
          <w:pgMar w:top="2180" w:bottom="1940" w:left="160" w:right="60"/>
          <w:cols w:num="6" w:equalWidth="0">
            <w:col w:w="6725" w:space="40"/>
            <w:col w:w="2762" w:space="39"/>
            <w:col w:w="254" w:space="39"/>
            <w:col w:w="294" w:space="39"/>
            <w:col w:w="279" w:space="40"/>
            <w:col w:w="3449"/>
          </w:cols>
        </w:sectPr>
      </w:pPr>
    </w:p>
    <w:p>
      <w:pPr>
        <w:pStyle w:val="BodyText"/>
        <w:spacing w:line="285" w:lineRule="auto"/>
        <w:ind w:left="2061"/>
        <w:jc w:val="both"/>
      </w:pPr>
      <w:r>
        <w:rPr/>
        <w:t>the total number of H bonds to the atom,  the number of implicit </w:t>
      </w:r>
      <w:r>
        <w:rPr>
          <w:spacing w:val="-18"/>
        </w:rPr>
        <w:t>H  </w:t>
      </w:r>
      <w:r>
        <w:rPr/>
        <w:t>bound to the atom and whether the atom is aromatic.  The adjacency   list</w:t>
      </w:r>
      <w:r>
        <w:rPr>
          <w:spacing w:val="14"/>
        </w:rPr>
        <w:t> </w:t>
      </w:r>
      <w:r>
        <w:rPr/>
        <w:t>of</w:t>
      </w:r>
      <w:r>
        <w:rPr>
          <w:spacing w:val="16"/>
        </w:rPr>
        <w:t> </w:t>
      </w:r>
      <w:r>
        <w:rPr/>
        <w:t>edges</w:t>
      </w:r>
      <w:r>
        <w:rPr>
          <w:spacing w:val="15"/>
        </w:rPr>
        <w:t> </w:t>
      </w:r>
      <w:r>
        <w:rPr/>
        <w:t>is</w:t>
      </w:r>
      <w:r>
        <w:rPr>
          <w:spacing w:val="15"/>
        </w:rPr>
        <w:t> </w:t>
      </w:r>
      <w:r>
        <w:rPr/>
        <w:t>the</w:t>
      </w:r>
      <w:r>
        <w:rPr>
          <w:spacing w:val="15"/>
        </w:rPr>
        <w:t> </w:t>
      </w:r>
      <w:r>
        <w:rPr/>
        <w:t>undirected</w:t>
      </w:r>
      <w:r>
        <w:rPr>
          <w:spacing w:val="15"/>
        </w:rPr>
        <w:t> </w:t>
      </w:r>
      <w:r>
        <w:rPr/>
        <w:t>graph</w:t>
      </w:r>
      <w:r>
        <w:rPr>
          <w:spacing w:val="16"/>
        </w:rPr>
        <w:t> </w:t>
      </w:r>
      <w:r>
        <w:rPr/>
        <w:t>describing</w:t>
      </w:r>
      <w:r>
        <w:rPr>
          <w:spacing w:val="15"/>
        </w:rPr>
        <w:t> </w:t>
      </w:r>
      <w:r>
        <w:rPr/>
        <w:t>the</w:t>
      </w:r>
      <w:r>
        <w:rPr>
          <w:spacing w:val="14"/>
        </w:rPr>
        <w:t> </w:t>
      </w:r>
      <w:r>
        <w:rPr/>
        <w:t>bonds</w:t>
      </w:r>
      <w:r>
        <w:rPr>
          <w:spacing w:val="16"/>
        </w:rPr>
        <w:t> </w:t>
      </w:r>
      <w:r>
        <w:rPr/>
        <w:t>between</w:t>
      </w:r>
      <w:r>
        <w:rPr>
          <w:spacing w:val="15"/>
        </w:rPr>
        <w:t> </w:t>
      </w:r>
      <w:r>
        <w:rPr>
          <w:spacing w:val="-5"/>
        </w:rPr>
        <w:t>two</w:t>
      </w:r>
    </w:p>
    <w:p>
      <w:pPr>
        <w:pStyle w:val="BodyText"/>
        <w:spacing w:line="247" w:lineRule="auto" w:before="1"/>
        <w:ind w:left="2061"/>
        <w:jc w:val="both"/>
      </w:pPr>
      <w:r>
        <w:rPr>
          <w:w w:val="110"/>
        </w:rPr>
        <w:t>atoms.</w:t>
      </w:r>
      <w:r>
        <w:rPr>
          <w:spacing w:val="-20"/>
          <w:w w:val="110"/>
        </w:rPr>
        <w:t> </w:t>
      </w:r>
      <w:r>
        <w:rPr>
          <w:w w:val="110"/>
        </w:rPr>
        <w:t>After</w:t>
      </w:r>
      <w:r>
        <w:rPr>
          <w:spacing w:val="-24"/>
          <w:w w:val="110"/>
        </w:rPr>
        <w:t> </w:t>
      </w:r>
      <w:r>
        <w:rPr>
          <w:w w:val="110"/>
        </w:rPr>
        <w:t>pre-processing,</w:t>
      </w:r>
      <w:r>
        <w:rPr>
          <w:spacing w:val="-19"/>
          <w:w w:val="110"/>
        </w:rPr>
        <w:t> </w:t>
      </w:r>
      <w:r>
        <w:rPr>
          <w:w w:val="110"/>
        </w:rPr>
        <w:t>a</w:t>
      </w:r>
      <w:r>
        <w:rPr>
          <w:spacing w:val="-24"/>
          <w:w w:val="110"/>
        </w:rPr>
        <w:t> </w:t>
      </w:r>
      <w:r>
        <w:rPr>
          <w:w w:val="110"/>
        </w:rPr>
        <w:t>drug</w:t>
      </w:r>
      <w:r>
        <w:rPr>
          <w:spacing w:val="-23"/>
          <w:w w:val="110"/>
        </w:rPr>
        <w:t> </w:t>
      </w:r>
      <w:r>
        <w:rPr>
          <w:w w:val="110"/>
        </w:rPr>
        <w:t>compound</w:t>
      </w:r>
      <w:r>
        <w:rPr>
          <w:spacing w:val="-23"/>
          <w:w w:val="110"/>
        </w:rPr>
        <w:t> </w:t>
      </w:r>
      <w:r>
        <w:rPr>
          <w:w w:val="110"/>
        </w:rPr>
        <w:t>data</w:t>
      </w:r>
      <w:r>
        <w:rPr>
          <w:spacing w:val="-23"/>
          <w:w w:val="110"/>
        </w:rPr>
        <w:t> </w:t>
      </w:r>
      <w:r>
        <w:rPr>
          <w:w w:val="110"/>
        </w:rPr>
        <w:t>can</w:t>
      </w:r>
      <w:r>
        <w:rPr>
          <w:spacing w:val="-24"/>
          <w:w w:val="110"/>
        </w:rPr>
        <w:t> </w:t>
      </w:r>
      <w:r>
        <w:rPr>
          <w:w w:val="110"/>
        </w:rPr>
        <w:t>be</w:t>
      </w:r>
      <w:r>
        <w:rPr>
          <w:spacing w:val="-23"/>
          <w:w w:val="110"/>
        </w:rPr>
        <w:t> </w:t>
      </w:r>
      <w:r>
        <w:rPr>
          <w:w w:val="110"/>
        </w:rPr>
        <w:t>referred</w:t>
      </w:r>
      <w:r>
        <w:rPr>
          <w:spacing w:val="-23"/>
          <w:w w:val="110"/>
        </w:rPr>
        <w:t> </w:t>
      </w:r>
      <w:r>
        <w:rPr>
          <w:spacing w:val="-7"/>
          <w:w w:val="110"/>
        </w:rPr>
        <w:t>to </w:t>
      </w:r>
      <w:r>
        <w:rPr>
          <w:w w:val="110"/>
        </w:rPr>
        <w:t>as</w:t>
      </w:r>
      <w:r>
        <w:rPr>
          <w:spacing w:val="-9"/>
          <w:w w:val="110"/>
        </w:rPr>
        <w:t> </w:t>
      </w:r>
      <w:r>
        <w:rPr>
          <w:rFonts w:ascii="DejaVu Sans" w:hAnsi="DejaVu Sans"/>
          <w:i/>
          <w:w w:val="110"/>
        </w:rPr>
        <w:t>G</w:t>
      </w:r>
      <w:r>
        <w:rPr>
          <w:i/>
          <w:w w:val="110"/>
          <w:vertAlign w:val="subscript"/>
        </w:rPr>
        <w:t>D</w:t>
      </w:r>
      <w:r>
        <w:rPr>
          <w:i/>
          <w:spacing w:val="10"/>
          <w:w w:val="110"/>
          <w:vertAlign w:val="baseline"/>
        </w:rPr>
        <w:t> </w:t>
      </w:r>
      <w:r>
        <w:rPr>
          <w:rFonts w:ascii="LM Roman 8" w:hAnsi="LM Roman 8"/>
          <w:w w:val="110"/>
          <w:vertAlign w:val="baseline"/>
        </w:rPr>
        <w:t>=</w:t>
      </w:r>
      <w:r>
        <w:rPr>
          <w:rFonts w:ascii="LM Roman 8" w:hAnsi="LM Roman 8"/>
          <w:spacing w:val="-17"/>
          <w:w w:val="110"/>
          <w:vertAlign w:val="baseline"/>
        </w:rPr>
        <w:t> </w:t>
      </w:r>
      <w:r>
        <w:rPr>
          <w:rFonts w:ascii="LM Roman 8" w:hAnsi="LM Roman 8"/>
          <w:spacing w:val="3"/>
          <w:w w:val="110"/>
          <w:vertAlign w:val="baseline"/>
        </w:rPr>
        <w:t>(</w:t>
      </w:r>
      <w:r>
        <w:rPr>
          <w:rFonts w:ascii="DejaVu Sans" w:hAnsi="DejaVu Sans"/>
          <w:i/>
          <w:spacing w:val="3"/>
          <w:w w:val="110"/>
          <w:vertAlign w:val="baseline"/>
        </w:rPr>
        <w:t>V</w:t>
      </w:r>
      <w:r>
        <w:rPr>
          <w:i/>
          <w:spacing w:val="3"/>
          <w:w w:val="110"/>
          <w:vertAlign w:val="subscript"/>
        </w:rPr>
        <w:t>D</w:t>
      </w:r>
      <w:r>
        <w:rPr>
          <w:i/>
          <w:spacing w:val="3"/>
          <w:w w:val="110"/>
          <w:vertAlign w:val="baseline"/>
        </w:rPr>
        <w:t>,</w:t>
      </w:r>
      <w:r>
        <w:rPr>
          <w:i/>
          <w:spacing w:val="-23"/>
          <w:w w:val="110"/>
          <w:vertAlign w:val="baseline"/>
        </w:rPr>
        <w:t> </w:t>
      </w:r>
      <w:r>
        <w:rPr>
          <w:rFonts w:ascii="DejaVu Sans" w:hAnsi="DejaVu Sans"/>
          <w:i/>
          <w:spacing w:val="4"/>
          <w:w w:val="110"/>
          <w:vertAlign w:val="baseline"/>
        </w:rPr>
        <w:t>A</w:t>
      </w:r>
      <w:r>
        <w:rPr>
          <w:i/>
          <w:spacing w:val="4"/>
          <w:w w:val="110"/>
          <w:vertAlign w:val="subscript"/>
        </w:rPr>
        <w:t>D</w:t>
      </w:r>
      <w:r>
        <w:rPr>
          <w:i/>
          <w:spacing w:val="4"/>
          <w:w w:val="110"/>
          <w:vertAlign w:val="baseline"/>
        </w:rPr>
        <w:t>,</w:t>
      </w:r>
      <w:r>
        <w:rPr>
          <w:i/>
          <w:spacing w:val="-22"/>
          <w:w w:val="110"/>
          <w:vertAlign w:val="baseline"/>
        </w:rPr>
        <w:t> </w:t>
      </w:r>
      <w:r>
        <w:rPr>
          <w:rFonts w:ascii="DejaVu Sans" w:hAnsi="DejaVu Sans"/>
          <w:i/>
          <w:spacing w:val="3"/>
          <w:w w:val="110"/>
          <w:vertAlign w:val="baseline"/>
        </w:rPr>
        <w:t>X</w:t>
      </w:r>
      <w:r>
        <w:rPr>
          <w:i/>
          <w:spacing w:val="3"/>
          <w:w w:val="110"/>
          <w:vertAlign w:val="subscript"/>
        </w:rPr>
        <w:t>D</w:t>
      </w:r>
      <w:r>
        <w:rPr>
          <w:rFonts w:ascii="LM Roman 8" w:hAnsi="LM Roman 8"/>
          <w:spacing w:val="3"/>
          <w:w w:val="110"/>
          <w:vertAlign w:val="baseline"/>
        </w:rPr>
        <w:t>)</w:t>
      </w:r>
      <w:r>
        <w:rPr>
          <w:spacing w:val="3"/>
          <w:w w:val="110"/>
          <w:vertAlign w:val="baseline"/>
        </w:rPr>
        <w:t>,</w:t>
      </w:r>
      <w:r>
        <w:rPr>
          <w:spacing w:val="-7"/>
          <w:w w:val="110"/>
          <w:vertAlign w:val="baseline"/>
        </w:rPr>
        <w:t> </w:t>
      </w:r>
      <w:r>
        <w:rPr>
          <w:w w:val="110"/>
          <w:vertAlign w:val="baseline"/>
        </w:rPr>
        <w:t>where</w:t>
      </w:r>
      <w:r>
        <w:rPr>
          <w:spacing w:val="-9"/>
          <w:w w:val="110"/>
          <w:vertAlign w:val="baseline"/>
        </w:rPr>
        <w:t> </w:t>
      </w:r>
      <w:r>
        <w:rPr>
          <w:rFonts w:ascii="DejaVu Sans" w:hAnsi="DejaVu Sans"/>
          <w:i/>
          <w:w w:val="110"/>
          <w:vertAlign w:val="baseline"/>
        </w:rPr>
        <w:t>V</w:t>
      </w:r>
      <w:r>
        <w:rPr>
          <w:i/>
          <w:w w:val="110"/>
          <w:vertAlign w:val="subscript"/>
        </w:rPr>
        <w:t>D</w:t>
      </w:r>
      <w:r>
        <w:rPr>
          <w:i/>
          <w:spacing w:val="11"/>
          <w:w w:val="110"/>
          <w:vertAlign w:val="baseline"/>
        </w:rPr>
        <w:t> </w:t>
      </w:r>
      <w:r>
        <w:rPr>
          <w:rFonts w:ascii="DejaVu Sans" w:hAnsi="DejaVu Sans"/>
          <w:i/>
          <w:w w:val="110"/>
          <w:vertAlign w:val="baseline"/>
        </w:rPr>
        <w:t>∈</w:t>
      </w:r>
      <w:r>
        <w:rPr>
          <w:rFonts w:ascii="DejaVu Sans" w:hAnsi="DejaVu Sans"/>
          <w:i/>
          <w:spacing w:val="-12"/>
          <w:w w:val="110"/>
          <w:vertAlign w:val="baseline"/>
        </w:rPr>
        <w:t> </w:t>
      </w:r>
      <w:r>
        <w:rPr>
          <w:rFonts w:ascii="Arial" w:hAnsi="Arial"/>
          <w:w w:val="110"/>
          <w:vertAlign w:val="baseline"/>
        </w:rPr>
        <w:t>R</w:t>
      </w:r>
      <w:r>
        <w:rPr>
          <w:i/>
          <w:w w:val="110"/>
          <w:position w:val="6"/>
          <w:sz w:val="12"/>
          <w:vertAlign w:val="baseline"/>
        </w:rPr>
        <w:t>nd</w:t>
      </w:r>
      <w:r>
        <w:rPr>
          <w:i/>
          <w:spacing w:val="10"/>
          <w:w w:val="110"/>
          <w:position w:val="6"/>
          <w:sz w:val="12"/>
          <w:vertAlign w:val="baseline"/>
        </w:rPr>
        <w:t> </w:t>
      </w:r>
      <w:r>
        <w:rPr>
          <w:w w:val="110"/>
          <w:vertAlign w:val="baseline"/>
        </w:rPr>
        <w:t>is</w:t>
      </w:r>
      <w:r>
        <w:rPr>
          <w:spacing w:val="-9"/>
          <w:w w:val="110"/>
          <w:vertAlign w:val="baseline"/>
        </w:rPr>
        <w:t> </w:t>
      </w:r>
      <w:r>
        <w:rPr>
          <w:w w:val="110"/>
          <w:vertAlign w:val="baseline"/>
        </w:rPr>
        <w:t>a</w:t>
      </w:r>
      <w:r>
        <w:rPr>
          <w:spacing w:val="-9"/>
          <w:w w:val="110"/>
          <w:vertAlign w:val="baseline"/>
        </w:rPr>
        <w:t> </w:t>
      </w:r>
      <w:r>
        <w:rPr>
          <w:w w:val="110"/>
          <w:vertAlign w:val="baseline"/>
        </w:rPr>
        <w:t>set</w:t>
      </w:r>
      <w:r>
        <w:rPr>
          <w:spacing w:val="-9"/>
          <w:w w:val="110"/>
          <w:vertAlign w:val="baseline"/>
        </w:rPr>
        <w:t> </w:t>
      </w:r>
      <w:r>
        <w:rPr>
          <w:w w:val="110"/>
          <w:vertAlign w:val="baseline"/>
        </w:rPr>
        <w:t>of</w:t>
      </w:r>
      <w:r>
        <w:rPr>
          <w:spacing w:val="-9"/>
          <w:w w:val="110"/>
          <w:vertAlign w:val="baseline"/>
        </w:rPr>
        <w:t> </w:t>
      </w:r>
      <w:r>
        <w:rPr>
          <w:w w:val="110"/>
          <w:vertAlign w:val="baseline"/>
        </w:rPr>
        <w:t>N</w:t>
      </w:r>
      <w:r>
        <w:rPr>
          <w:spacing w:val="-9"/>
          <w:w w:val="110"/>
          <w:vertAlign w:val="baseline"/>
        </w:rPr>
        <w:t> </w:t>
      </w:r>
      <w:r>
        <w:rPr>
          <w:w w:val="110"/>
          <w:vertAlign w:val="baseline"/>
        </w:rPr>
        <w:t>nodes</w:t>
      </w:r>
      <w:r>
        <w:rPr>
          <w:spacing w:val="-9"/>
          <w:w w:val="110"/>
          <w:vertAlign w:val="baseline"/>
        </w:rPr>
        <w:t> </w:t>
      </w:r>
      <w:r>
        <w:rPr>
          <w:w w:val="110"/>
          <w:vertAlign w:val="baseline"/>
        </w:rPr>
        <w:t>of</w:t>
      </w:r>
      <w:r>
        <w:rPr>
          <w:spacing w:val="-9"/>
          <w:w w:val="110"/>
          <w:vertAlign w:val="baseline"/>
        </w:rPr>
        <w:t> </w:t>
      </w:r>
      <w:r>
        <w:rPr>
          <w:w w:val="110"/>
          <w:vertAlign w:val="baseline"/>
        </w:rPr>
        <w:t>the graph,</w:t>
      </w:r>
      <w:r>
        <w:rPr>
          <w:spacing w:val="-29"/>
          <w:w w:val="110"/>
          <w:vertAlign w:val="baseline"/>
        </w:rPr>
        <w:t> </w:t>
      </w:r>
      <w:r>
        <w:rPr>
          <w:i/>
          <w:w w:val="110"/>
          <w:vertAlign w:val="baseline"/>
        </w:rPr>
        <w:t>nd</w:t>
      </w:r>
      <w:r>
        <w:rPr>
          <w:i/>
          <w:spacing w:val="-31"/>
          <w:w w:val="110"/>
          <w:vertAlign w:val="baseline"/>
        </w:rPr>
        <w:t> </w:t>
      </w:r>
      <w:r>
        <w:rPr>
          <w:w w:val="110"/>
          <w:vertAlign w:val="baseline"/>
        </w:rPr>
        <w:t>is</w:t>
      </w:r>
      <w:r>
        <w:rPr>
          <w:spacing w:val="-30"/>
          <w:w w:val="110"/>
          <w:vertAlign w:val="baseline"/>
        </w:rPr>
        <w:t> </w:t>
      </w:r>
      <w:r>
        <w:rPr>
          <w:w w:val="110"/>
          <w:vertAlign w:val="baseline"/>
        </w:rPr>
        <w:t>the</w:t>
      </w:r>
      <w:r>
        <w:rPr>
          <w:spacing w:val="-31"/>
          <w:w w:val="110"/>
          <w:vertAlign w:val="baseline"/>
        </w:rPr>
        <w:t> </w:t>
      </w:r>
      <w:r>
        <w:rPr>
          <w:w w:val="110"/>
          <w:vertAlign w:val="baseline"/>
        </w:rPr>
        <w:t>size</w:t>
      </w:r>
      <w:r>
        <w:rPr>
          <w:spacing w:val="-31"/>
          <w:w w:val="110"/>
          <w:vertAlign w:val="baseline"/>
        </w:rPr>
        <w:t> </w:t>
      </w:r>
      <w:r>
        <w:rPr>
          <w:w w:val="110"/>
          <w:vertAlign w:val="baseline"/>
        </w:rPr>
        <w:t>of</w:t>
      </w:r>
      <w:r>
        <w:rPr>
          <w:spacing w:val="-31"/>
          <w:w w:val="110"/>
          <w:vertAlign w:val="baseline"/>
        </w:rPr>
        <w:t> </w:t>
      </w:r>
      <w:r>
        <w:rPr>
          <w:i/>
          <w:w w:val="110"/>
          <w:vertAlign w:val="baseline"/>
        </w:rPr>
        <w:t>D</w:t>
      </w:r>
      <w:r>
        <w:rPr>
          <w:i/>
          <w:spacing w:val="-28"/>
          <w:w w:val="110"/>
          <w:vertAlign w:val="baseline"/>
        </w:rPr>
        <w:t> </w:t>
      </w:r>
      <w:r>
        <w:rPr>
          <w:w w:val="110"/>
          <w:vertAlign w:val="baseline"/>
        </w:rPr>
        <w:t>and</w:t>
      </w:r>
      <w:r>
        <w:rPr>
          <w:spacing w:val="-31"/>
          <w:w w:val="110"/>
          <w:vertAlign w:val="baseline"/>
        </w:rPr>
        <w:t> </w:t>
      </w:r>
      <w:r>
        <w:rPr>
          <w:rFonts w:ascii="DejaVu Sans" w:hAnsi="DejaVu Sans"/>
          <w:i/>
          <w:w w:val="110"/>
          <w:vertAlign w:val="baseline"/>
        </w:rPr>
        <w:t>A</w:t>
      </w:r>
      <w:r>
        <w:rPr>
          <w:i/>
          <w:w w:val="110"/>
          <w:vertAlign w:val="subscript"/>
        </w:rPr>
        <w:t>D</w:t>
      </w:r>
      <w:r>
        <w:rPr>
          <w:i/>
          <w:spacing w:val="-13"/>
          <w:w w:val="110"/>
          <w:vertAlign w:val="baseline"/>
        </w:rPr>
        <w:t> </w:t>
      </w:r>
      <w:r>
        <w:rPr>
          <w:rFonts w:ascii="DejaVu Sans" w:hAnsi="DejaVu Sans"/>
          <w:i/>
          <w:w w:val="110"/>
          <w:vertAlign w:val="baseline"/>
        </w:rPr>
        <w:t>∈</w:t>
      </w:r>
      <w:r>
        <w:rPr>
          <w:rFonts w:ascii="DejaVu Sans" w:hAnsi="DejaVu Sans"/>
          <w:i/>
          <w:spacing w:val="-33"/>
          <w:w w:val="110"/>
          <w:vertAlign w:val="baseline"/>
        </w:rPr>
        <w:t> </w:t>
      </w:r>
      <w:r>
        <w:rPr>
          <w:rFonts w:ascii="Arial" w:hAnsi="Arial"/>
          <w:w w:val="110"/>
          <w:vertAlign w:val="baseline"/>
        </w:rPr>
        <w:t>R</w:t>
      </w:r>
      <w:r>
        <w:rPr>
          <w:i/>
          <w:w w:val="110"/>
          <w:position w:val="6"/>
          <w:sz w:val="12"/>
          <w:vertAlign w:val="baseline"/>
        </w:rPr>
        <w:t>nd</w:t>
      </w:r>
      <w:r>
        <w:rPr>
          <w:rFonts w:ascii="DejaVu Sans" w:hAnsi="DejaVu Sans"/>
          <w:i/>
          <w:w w:val="110"/>
          <w:position w:val="6"/>
          <w:sz w:val="12"/>
          <w:vertAlign w:val="baseline"/>
        </w:rPr>
        <w:t>×</w:t>
      </w:r>
      <w:r>
        <w:rPr>
          <w:i/>
          <w:w w:val="110"/>
          <w:position w:val="6"/>
          <w:sz w:val="12"/>
          <w:vertAlign w:val="baseline"/>
        </w:rPr>
        <w:t>nd</w:t>
      </w:r>
      <w:r>
        <w:rPr>
          <w:i/>
          <w:spacing w:val="-14"/>
          <w:w w:val="110"/>
          <w:position w:val="6"/>
          <w:sz w:val="12"/>
          <w:vertAlign w:val="baseline"/>
        </w:rPr>
        <w:t> </w:t>
      </w:r>
      <w:r>
        <w:rPr>
          <w:w w:val="110"/>
          <w:vertAlign w:val="baseline"/>
        </w:rPr>
        <w:t>denotes</w:t>
      </w:r>
      <w:r>
        <w:rPr>
          <w:spacing w:val="-31"/>
          <w:w w:val="110"/>
          <w:vertAlign w:val="baseline"/>
        </w:rPr>
        <w:t> </w:t>
      </w:r>
      <w:r>
        <w:rPr>
          <w:w w:val="110"/>
          <w:vertAlign w:val="baseline"/>
        </w:rPr>
        <w:t>the</w:t>
      </w:r>
      <w:r>
        <w:rPr>
          <w:spacing w:val="-31"/>
          <w:w w:val="110"/>
          <w:vertAlign w:val="baseline"/>
        </w:rPr>
        <w:t> </w:t>
      </w:r>
      <w:r>
        <w:rPr>
          <w:w w:val="110"/>
          <w:vertAlign w:val="baseline"/>
        </w:rPr>
        <w:t>bond</w:t>
      </w:r>
      <w:r>
        <w:rPr>
          <w:spacing w:val="-31"/>
          <w:w w:val="110"/>
          <w:vertAlign w:val="baseline"/>
        </w:rPr>
        <w:t> </w:t>
      </w:r>
      <w:r>
        <w:rPr>
          <w:w w:val="110"/>
          <w:vertAlign w:val="baseline"/>
        </w:rPr>
        <w:t>adjacency list.</w:t>
      </w:r>
      <w:r>
        <w:rPr>
          <w:spacing w:val="-5"/>
          <w:w w:val="110"/>
          <w:vertAlign w:val="baseline"/>
        </w:rPr>
        <w:t> </w:t>
      </w:r>
      <w:r>
        <w:rPr>
          <w:w w:val="110"/>
          <w:vertAlign w:val="baseline"/>
        </w:rPr>
        <w:t>Belong</w:t>
      </w:r>
      <w:r>
        <w:rPr>
          <w:spacing w:val="-10"/>
          <w:w w:val="110"/>
          <w:vertAlign w:val="baseline"/>
        </w:rPr>
        <w:t> </w:t>
      </w:r>
      <w:r>
        <w:rPr>
          <w:w w:val="110"/>
          <w:vertAlign w:val="baseline"/>
        </w:rPr>
        <w:t>to</w:t>
      </w:r>
      <w:r>
        <w:rPr>
          <w:spacing w:val="-10"/>
          <w:w w:val="110"/>
          <w:vertAlign w:val="baseline"/>
        </w:rPr>
        <w:t> </w:t>
      </w:r>
      <w:r>
        <w:rPr>
          <w:w w:val="110"/>
          <w:vertAlign w:val="baseline"/>
        </w:rPr>
        <w:t>the</w:t>
      </w:r>
      <w:r>
        <w:rPr>
          <w:spacing w:val="-10"/>
          <w:w w:val="110"/>
          <w:vertAlign w:val="baseline"/>
        </w:rPr>
        <w:t> </w:t>
      </w:r>
      <w:r>
        <w:rPr>
          <w:w w:val="110"/>
          <w:vertAlign w:val="baseline"/>
        </w:rPr>
        <w:t>nodes,</w:t>
      </w:r>
      <w:r>
        <w:rPr>
          <w:spacing w:val="-5"/>
          <w:w w:val="110"/>
          <w:vertAlign w:val="baseline"/>
        </w:rPr>
        <w:t> </w:t>
      </w:r>
      <w:r>
        <w:rPr>
          <w:w w:val="110"/>
          <w:vertAlign w:val="baseline"/>
        </w:rPr>
        <w:t>a</w:t>
      </w:r>
      <w:r>
        <w:rPr>
          <w:spacing w:val="-10"/>
          <w:w w:val="110"/>
          <w:vertAlign w:val="baseline"/>
        </w:rPr>
        <w:t> </w:t>
      </w:r>
      <w:r>
        <w:rPr>
          <w:w w:val="110"/>
          <w:vertAlign w:val="baseline"/>
        </w:rPr>
        <w:t>feature</w:t>
      </w:r>
      <w:r>
        <w:rPr>
          <w:spacing w:val="-10"/>
          <w:w w:val="110"/>
          <w:vertAlign w:val="baseline"/>
        </w:rPr>
        <w:t> </w:t>
      </w:r>
      <w:r>
        <w:rPr>
          <w:w w:val="110"/>
          <w:vertAlign w:val="baseline"/>
        </w:rPr>
        <w:t>node</w:t>
      </w:r>
      <w:r>
        <w:rPr>
          <w:spacing w:val="-10"/>
          <w:w w:val="110"/>
          <w:vertAlign w:val="baseline"/>
        </w:rPr>
        <w:t> </w:t>
      </w:r>
      <w:r>
        <w:rPr>
          <w:w w:val="110"/>
          <w:vertAlign w:val="baseline"/>
        </w:rPr>
        <w:t>matrix</w:t>
      </w:r>
      <w:r>
        <w:rPr>
          <w:spacing w:val="-10"/>
          <w:w w:val="110"/>
          <w:vertAlign w:val="baseline"/>
        </w:rPr>
        <w:t> </w:t>
      </w:r>
      <w:r>
        <w:rPr>
          <w:rFonts w:ascii="DejaVu Sans" w:hAnsi="DejaVu Sans"/>
          <w:i/>
          <w:w w:val="110"/>
          <w:vertAlign w:val="baseline"/>
        </w:rPr>
        <w:t>X</w:t>
      </w:r>
      <w:r>
        <w:rPr>
          <w:i/>
          <w:w w:val="110"/>
          <w:vertAlign w:val="subscript"/>
        </w:rPr>
        <w:t>D</w:t>
      </w:r>
      <w:r>
        <w:rPr>
          <w:i/>
          <w:spacing w:val="11"/>
          <w:w w:val="110"/>
          <w:vertAlign w:val="baseline"/>
        </w:rPr>
        <w:t> </w:t>
      </w:r>
      <w:r>
        <w:rPr>
          <w:rFonts w:ascii="DejaVu Sans" w:hAnsi="DejaVu Sans"/>
          <w:i/>
          <w:w w:val="110"/>
          <w:vertAlign w:val="baseline"/>
        </w:rPr>
        <w:t>∈</w:t>
      </w:r>
      <w:r>
        <w:rPr>
          <w:rFonts w:ascii="DejaVu Sans" w:hAnsi="DejaVu Sans"/>
          <w:i/>
          <w:spacing w:val="-10"/>
          <w:w w:val="110"/>
          <w:vertAlign w:val="baseline"/>
        </w:rPr>
        <w:t> </w:t>
      </w:r>
      <w:r>
        <w:rPr>
          <w:rFonts w:ascii="Arial" w:hAnsi="Arial"/>
          <w:w w:val="110"/>
          <w:vertAlign w:val="baseline"/>
        </w:rPr>
        <w:t>R</w:t>
      </w:r>
      <w:r>
        <w:rPr>
          <w:i/>
          <w:w w:val="110"/>
          <w:position w:val="6"/>
          <w:sz w:val="12"/>
          <w:vertAlign w:val="baseline"/>
        </w:rPr>
        <w:t>nd</w:t>
      </w:r>
      <w:r>
        <w:rPr>
          <w:rFonts w:ascii="DejaVu Sans" w:hAnsi="DejaVu Sans"/>
          <w:i/>
          <w:w w:val="110"/>
          <w:position w:val="6"/>
          <w:sz w:val="12"/>
          <w:vertAlign w:val="baseline"/>
        </w:rPr>
        <w:t>×</w:t>
      </w:r>
      <w:r>
        <w:rPr>
          <w:i/>
          <w:w w:val="110"/>
          <w:position w:val="6"/>
          <w:sz w:val="12"/>
          <w:vertAlign w:val="baseline"/>
        </w:rPr>
        <w:t>n</w:t>
      </w:r>
      <w:r>
        <w:rPr>
          <w:i/>
          <w:spacing w:val="8"/>
          <w:w w:val="110"/>
          <w:position w:val="6"/>
          <w:sz w:val="12"/>
          <w:vertAlign w:val="baseline"/>
        </w:rPr>
        <w:t> </w:t>
      </w:r>
      <w:r>
        <w:rPr>
          <w:w w:val="110"/>
          <w:vertAlign w:val="baseline"/>
        </w:rPr>
        <w:t>is</w:t>
      </w:r>
      <w:r>
        <w:rPr>
          <w:spacing w:val="-10"/>
          <w:w w:val="110"/>
          <w:vertAlign w:val="baseline"/>
        </w:rPr>
        <w:t> </w:t>
      </w:r>
      <w:r>
        <w:rPr>
          <w:w w:val="110"/>
          <w:vertAlign w:val="baseline"/>
        </w:rPr>
        <w:t>also</w:t>
      </w:r>
    </w:p>
    <w:p>
      <w:pPr>
        <w:pStyle w:val="BodyText"/>
        <w:spacing w:line="285" w:lineRule="auto" w:before="23"/>
        <w:ind w:left="2061"/>
        <w:jc w:val="both"/>
      </w:pPr>
      <w:r>
        <w:rPr>
          <w:w w:val="105"/>
        </w:rPr>
        <w:t>essential</w:t>
      </w:r>
      <w:r>
        <w:rPr>
          <w:spacing w:val="-22"/>
          <w:w w:val="105"/>
        </w:rPr>
        <w:t> </w:t>
      </w:r>
      <w:r>
        <w:rPr>
          <w:w w:val="105"/>
        </w:rPr>
        <w:t>for</w:t>
      </w:r>
      <w:r>
        <w:rPr>
          <w:spacing w:val="-22"/>
          <w:w w:val="105"/>
        </w:rPr>
        <w:t> </w:t>
      </w:r>
      <w:r>
        <w:rPr>
          <w:w w:val="105"/>
        </w:rPr>
        <w:t>learning</w:t>
      </w:r>
      <w:r>
        <w:rPr>
          <w:spacing w:val="-21"/>
          <w:w w:val="105"/>
        </w:rPr>
        <w:t> </w:t>
      </w:r>
      <w:r>
        <w:rPr>
          <w:w w:val="105"/>
        </w:rPr>
        <w:t>representation</w:t>
      </w:r>
      <w:r>
        <w:rPr>
          <w:spacing w:val="-22"/>
          <w:w w:val="105"/>
        </w:rPr>
        <w:t> </w:t>
      </w:r>
      <w:r>
        <w:rPr>
          <w:w w:val="105"/>
        </w:rPr>
        <w:t>of</w:t>
      </w:r>
      <w:r>
        <w:rPr>
          <w:spacing w:val="-22"/>
          <w:w w:val="105"/>
        </w:rPr>
        <w:t> </w:t>
      </w:r>
      <w:r>
        <w:rPr>
          <w:w w:val="105"/>
        </w:rPr>
        <w:t>drug</w:t>
      </w:r>
      <w:r>
        <w:rPr>
          <w:spacing w:val="-21"/>
          <w:w w:val="105"/>
        </w:rPr>
        <w:t> </w:t>
      </w:r>
      <w:r>
        <w:rPr>
          <w:w w:val="105"/>
        </w:rPr>
        <w:t>where</w:t>
      </w:r>
      <w:r>
        <w:rPr>
          <w:spacing w:val="-22"/>
          <w:w w:val="105"/>
        </w:rPr>
        <w:t> </w:t>
      </w:r>
      <w:r>
        <w:rPr>
          <w:i/>
          <w:w w:val="105"/>
        </w:rPr>
        <w:t>n</w:t>
      </w:r>
      <w:r>
        <w:rPr>
          <w:i/>
          <w:spacing w:val="-22"/>
          <w:w w:val="105"/>
        </w:rPr>
        <w:t> </w:t>
      </w:r>
      <w:r>
        <w:rPr>
          <w:w w:val="105"/>
        </w:rPr>
        <w:t>is</w:t>
      </w:r>
      <w:r>
        <w:rPr>
          <w:spacing w:val="-21"/>
          <w:w w:val="105"/>
        </w:rPr>
        <w:t> </w:t>
      </w:r>
      <w:r>
        <w:rPr>
          <w:w w:val="105"/>
        </w:rPr>
        <w:t>the</w:t>
      </w:r>
      <w:r>
        <w:rPr>
          <w:spacing w:val="-22"/>
          <w:w w:val="105"/>
        </w:rPr>
        <w:t> </w:t>
      </w:r>
      <w:r>
        <w:rPr>
          <w:w w:val="105"/>
        </w:rPr>
        <w:t>dimensions</w:t>
      </w:r>
      <w:r>
        <w:rPr>
          <w:spacing w:val="-22"/>
          <w:w w:val="105"/>
        </w:rPr>
        <w:t> </w:t>
      </w:r>
      <w:r>
        <w:rPr>
          <w:spacing w:val="-6"/>
          <w:w w:val="105"/>
        </w:rPr>
        <w:t>of </w:t>
      </w:r>
      <w:r>
        <w:rPr>
          <w:w w:val="105"/>
        </w:rPr>
        <w:t>compound</w:t>
      </w:r>
      <w:r>
        <w:rPr>
          <w:spacing w:val="-12"/>
          <w:w w:val="105"/>
        </w:rPr>
        <w:t> </w:t>
      </w:r>
      <w:r>
        <w:rPr>
          <w:w w:val="105"/>
        </w:rPr>
        <w:t>properties.</w:t>
      </w:r>
      <w:r>
        <w:rPr>
          <w:spacing w:val="-6"/>
          <w:w w:val="105"/>
        </w:rPr>
        <w:t> </w:t>
      </w:r>
      <w:r>
        <w:rPr>
          <w:w w:val="105"/>
        </w:rPr>
        <w:t>Finally,</w:t>
      </w:r>
      <w:r>
        <w:rPr>
          <w:spacing w:val="-7"/>
          <w:w w:val="105"/>
        </w:rPr>
        <w:t> </w:t>
      </w:r>
      <w:r>
        <w:rPr>
          <w:w w:val="105"/>
        </w:rPr>
        <w:t>we</w:t>
      </w:r>
      <w:r>
        <w:rPr>
          <w:spacing w:val="-11"/>
          <w:w w:val="105"/>
        </w:rPr>
        <w:t> </w:t>
      </w:r>
      <w:r>
        <w:rPr>
          <w:w w:val="105"/>
        </w:rPr>
        <w:t>can</w:t>
      </w:r>
      <w:r>
        <w:rPr>
          <w:spacing w:val="-11"/>
          <w:w w:val="105"/>
        </w:rPr>
        <w:t> </w:t>
      </w:r>
      <w:r>
        <w:rPr>
          <w:w w:val="105"/>
        </w:rPr>
        <w:t>leverage</w:t>
      </w:r>
      <w:r>
        <w:rPr>
          <w:spacing w:val="-10"/>
          <w:w w:val="105"/>
        </w:rPr>
        <w:t> </w:t>
      </w:r>
      <w:r>
        <w:rPr>
          <w:w w:val="105"/>
        </w:rPr>
        <w:t>one</w:t>
      </w:r>
      <w:r>
        <w:rPr>
          <w:spacing w:val="-11"/>
          <w:w w:val="105"/>
        </w:rPr>
        <w:t> </w:t>
      </w:r>
      <w:r>
        <w:rPr>
          <w:w w:val="105"/>
        </w:rPr>
        <w:t>of</w:t>
      </w:r>
      <w:r>
        <w:rPr>
          <w:spacing w:val="-12"/>
          <w:w w:val="105"/>
        </w:rPr>
        <w:t> </w:t>
      </w:r>
      <w:r>
        <w:rPr>
          <w:w w:val="105"/>
        </w:rPr>
        <w:t>the</w:t>
      </w:r>
      <w:r>
        <w:rPr>
          <w:spacing w:val="-10"/>
          <w:w w:val="105"/>
        </w:rPr>
        <w:t> </w:t>
      </w:r>
      <w:r>
        <w:rPr>
          <w:w w:val="105"/>
        </w:rPr>
        <w:t>methods</w:t>
      </w:r>
      <w:r>
        <w:rPr>
          <w:spacing w:val="-11"/>
          <w:w w:val="105"/>
        </w:rPr>
        <w:t> </w:t>
      </w:r>
      <w:r>
        <w:rPr>
          <w:spacing w:val="-5"/>
          <w:w w:val="105"/>
        </w:rPr>
        <w:t>(we </w:t>
      </w:r>
      <w:r>
        <w:rPr>
          <w:w w:val="105"/>
        </w:rPr>
        <w:t>denote</w:t>
      </w:r>
      <w:r>
        <w:rPr>
          <w:spacing w:val="-7"/>
          <w:w w:val="105"/>
        </w:rPr>
        <w:t> </w:t>
      </w:r>
      <w:r>
        <w:rPr>
          <w:i/>
          <w:spacing w:val="5"/>
          <w:w w:val="105"/>
        </w:rPr>
        <w:t>GNN</w:t>
      </w:r>
      <w:r>
        <w:rPr>
          <w:i/>
          <w:spacing w:val="7"/>
          <w:w w:val="105"/>
        </w:rPr>
        <w:t> </w:t>
      </w:r>
      <w:r>
        <w:rPr>
          <w:w w:val="105"/>
        </w:rPr>
        <w:t>represents</w:t>
      </w:r>
      <w:r>
        <w:rPr>
          <w:spacing w:val="-6"/>
          <w:w w:val="105"/>
        </w:rPr>
        <w:t> </w:t>
      </w:r>
      <w:r>
        <w:rPr>
          <w:w w:val="105"/>
        </w:rPr>
        <w:t>for</w:t>
      </w:r>
      <w:r>
        <w:rPr>
          <w:spacing w:val="-6"/>
          <w:w w:val="105"/>
        </w:rPr>
        <w:t> </w:t>
      </w:r>
      <w:r>
        <w:rPr>
          <w:w w:val="105"/>
        </w:rPr>
        <w:t>graph</w:t>
      </w:r>
      <w:r>
        <w:rPr>
          <w:spacing w:val="-6"/>
          <w:w w:val="105"/>
        </w:rPr>
        <w:t> </w:t>
      </w:r>
      <w:r>
        <w:rPr>
          <w:w w:val="105"/>
        </w:rPr>
        <w:t>layer)</w:t>
      </w:r>
      <w:r>
        <w:rPr>
          <w:spacing w:val="-6"/>
          <w:w w:val="105"/>
        </w:rPr>
        <w:t> </w:t>
      </w:r>
      <w:r>
        <w:rPr>
          <w:w w:val="105"/>
        </w:rPr>
        <w:t>which</w:t>
      </w:r>
      <w:r>
        <w:rPr>
          <w:spacing w:val="-6"/>
          <w:w w:val="105"/>
        </w:rPr>
        <w:t> </w:t>
      </w:r>
      <w:r>
        <w:rPr>
          <w:w w:val="105"/>
        </w:rPr>
        <w:t>is</w:t>
      </w:r>
      <w:r>
        <w:rPr>
          <w:spacing w:val="-6"/>
          <w:w w:val="105"/>
        </w:rPr>
        <w:t> </w:t>
      </w:r>
      <w:r>
        <w:rPr>
          <w:w w:val="105"/>
        </w:rPr>
        <w:t>mentioned</w:t>
      </w:r>
      <w:r>
        <w:rPr>
          <w:spacing w:val="-6"/>
          <w:w w:val="105"/>
        </w:rPr>
        <w:t> </w:t>
      </w:r>
      <w:r>
        <w:rPr>
          <w:w w:val="105"/>
        </w:rPr>
        <w:t>in</w:t>
      </w:r>
      <w:r>
        <w:rPr>
          <w:spacing w:val="-6"/>
          <w:w w:val="105"/>
        </w:rPr>
        <w:t> </w:t>
      </w:r>
      <w:r>
        <w:rPr>
          <w:spacing w:val="-3"/>
          <w:w w:val="105"/>
        </w:rPr>
        <w:t>section </w:t>
      </w:r>
      <w:r>
        <w:rPr>
          <w:w w:val="105"/>
        </w:rPr>
        <w:t>2</w:t>
      </w:r>
      <w:r>
        <w:rPr>
          <w:spacing w:val="-8"/>
          <w:w w:val="105"/>
        </w:rPr>
        <w:t> </w:t>
      </w:r>
      <w:r>
        <w:rPr>
          <w:w w:val="105"/>
        </w:rPr>
        <w:t>or</w:t>
      </w:r>
      <w:r>
        <w:rPr>
          <w:spacing w:val="-8"/>
          <w:w w:val="105"/>
        </w:rPr>
        <w:t> </w:t>
      </w:r>
      <w:r>
        <w:rPr>
          <w:w w:val="105"/>
        </w:rPr>
        <w:t>mixed</w:t>
      </w:r>
      <w:r>
        <w:rPr>
          <w:spacing w:val="-7"/>
          <w:w w:val="105"/>
        </w:rPr>
        <w:t> </w:t>
      </w:r>
      <w:r>
        <w:rPr>
          <w:w w:val="105"/>
        </w:rPr>
        <w:t>between</w:t>
      </w:r>
      <w:r>
        <w:rPr>
          <w:spacing w:val="-8"/>
          <w:w w:val="105"/>
        </w:rPr>
        <w:t> </w:t>
      </w:r>
      <w:r>
        <w:rPr>
          <w:spacing w:val="-6"/>
          <w:w w:val="105"/>
        </w:rPr>
        <w:t>GAT</w:t>
      </w:r>
      <w:r>
        <w:rPr>
          <w:spacing w:val="-7"/>
          <w:w w:val="105"/>
        </w:rPr>
        <w:t> </w:t>
      </w:r>
      <w:r>
        <w:rPr>
          <w:w w:val="105"/>
        </w:rPr>
        <w:t>(2.2)</w:t>
      </w:r>
      <w:r>
        <w:rPr>
          <w:spacing w:val="-8"/>
          <w:w w:val="105"/>
        </w:rPr>
        <w:t> </w:t>
      </w:r>
      <w:r>
        <w:rPr>
          <w:w w:val="105"/>
        </w:rPr>
        <w:t>and</w:t>
      </w:r>
      <w:r>
        <w:rPr>
          <w:spacing w:val="-7"/>
          <w:w w:val="105"/>
        </w:rPr>
        <w:t> </w:t>
      </w:r>
      <w:r>
        <w:rPr>
          <w:w w:val="105"/>
        </w:rPr>
        <w:t>GCN</w:t>
      </w:r>
      <w:r>
        <w:rPr>
          <w:spacing w:val="-8"/>
          <w:w w:val="105"/>
        </w:rPr>
        <w:t> </w:t>
      </w:r>
      <w:r>
        <w:rPr>
          <w:w w:val="105"/>
        </w:rPr>
        <w:t>(2.1).</w:t>
      </w:r>
      <w:r>
        <w:rPr>
          <w:spacing w:val="-3"/>
          <w:w w:val="105"/>
        </w:rPr>
        <w:t> </w:t>
      </w:r>
      <w:r>
        <w:rPr>
          <w:w w:val="105"/>
        </w:rPr>
        <w:t>A</w:t>
      </w:r>
      <w:r>
        <w:rPr>
          <w:spacing w:val="-8"/>
          <w:w w:val="105"/>
        </w:rPr>
        <w:t> </w:t>
      </w:r>
      <w:r>
        <w:rPr>
          <w:w w:val="105"/>
        </w:rPr>
        <w:t>layer</w:t>
      </w:r>
      <w:r>
        <w:rPr>
          <w:spacing w:val="-7"/>
          <w:w w:val="105"/>
        </w:rPr>
        <w:t> </w:t>
      </w:r>
      <w:r>
        <w:rPr>
          <w:w w:val="105"/>
        </w:rPr>
        <w:t>embedding</w:t>
      </w:r>
      <w:r>
        <w:rPr>
          <w:spacing w:val="-8"/>
          <w:w w:val="105"/>
        </w:rPr>
        <w:t> </w:t>
      </w:r>
      <w:r>
        <w:rPr>
          <w:spacing w:val="-6"/>
          <w:w w:val="105"/>
        </w:rPr>
        <w:t>can </w:t>
      </w:r>
      <w:r>
        <w:rPr>
          <w:w w:val="105"/>
        </w:rPr>
        <w:t>establish as</w:t>
      </w:r>
      <w:r>
        <w:rPr>
          <w:spacing w:val="-8"/>
          <w:w w:val="105"/>
        </w:rPr>
        <w:t> </w:t>
      </w:r>
      <w:r>
        <w:rPr>
          <w:w w:val="105"/>
        </w:rPr>
        <w:t>following.</w:t>
      </w:r>
    </w:p>
    <w:p>
      <w:pPr>
        <w:tabs>
          <w:tab w:pos="4715" w:val="left" w:leader="none"/>
        </w:tabs>
        <w:spacing w:before="111"/>
        <w:ind w:left="1356" w:right="0" w:firstLine="0"/>
        <w:jc w:val="left"/>
        <w:rPr>
          <w:sz w:val="16"/>
        </w:rPr>
      </w:pPr>
      <w:r>
        <w:rPr/>
        <w:br w:type="column"/>
      </w:r>
      <w:r>
        <w:rPr>
          <w:i/>
          <w:w w:val="105"/>
          <w:sz w:val="16"/>
        </w:rPr>
        <w:t>Z</w:t>
      </w:r>
      <w:r>
        <w:rPr>
          <w:i/>
          <w:w w:val="105"/>
          <w:sz w:val="16"/>
          <w:vertAlign w:val="subscript"/>
        </w:rPr>
        <w:t>p</w:t>
      </w:r>
      <w:r>
        <w:rPr>
          <w:i/>
          <w:w w:val="105"/>
          <w:sz w:val="16"/>
          <w:vertAlign w:val="baseline"/>
        </w:rPr>
        <w:t>  </w:t>
      </w:r>
      <w:r>
        <w:rPr>
          <w:rFonts w:ascii="LM Roman 8" w:hAnsi="LM Roman 8"/>
          <w:w w:val="105"/>
          <w:sz w:val="16"/>
          <w:vertAlign w:val="baseline"/>
        </w:rPr>
        <w:t>= </w:t>
      </w:r>
      <w:r>
        <w:rPr>
          <w:i/>
          <w:spacing w:val="4"/>
          <w:w w:val="105"/>
          <w:sz w:val="16"/>
          <w:vertAlign w:val="baseline"/>
        </w:rPr>
        <w:t>READOUT </w:t>
      </w:r>
      <w:r>
        <w:rPr>
          <w:rFonts w:ascii="LM Roman 8" w:hAnsi="LM Roman 8"/>
          <w:w w:val="105"/>
          <w:sz w:val="16"/>
          <w:vertAlign w:val="baseline"/>
        </w:rPr>
        <w:t>(</w:t>
      </w:r>
      <w:r>
        <w:rPr>
          <w:rFonts w:ascii="DejaVu Sans" w:hAnsi="DejaVu Sans"/>
          <w:i/>
          <w:w w:val="105"/>
          <w:sz w:val="16"/>
          <w:vertAlign w:val="baseline"/>
        </w:rPr>
        <w:t>{</w:t>
      </w:r>
      <w:r>
        <w:rPr>
          <w:i/>
          <w:w w:val="105"/>
          <w:sz w:val="16"/>
          <w:vertAlign w:val="baseline"/>
        </w:rPr>
        <w:t>h</w:t>
      </w:r>
      <w:r>
        <w:rPr>
          <w:rFonts w:ascii="LM Roman 6" w:hAnsi="LM Roman 6"/>
          <w:w w:val="105"/>
          <w:sz w:val="16"/>
          <w:vertAlign w:val="superscript"/>
        </w:rPr>
        <w:t>(</w:t>
      </w:r>
      <w:r>
        <w:rPr>
          <w:i/>
          <w:w w:val="105"/>
          <w:sz w:val="16"/>
          <w:vertAlign w:val="superscript"/>
        </w:rPr>
        <w:t>L</w:t>
      </w:r>
      <w:r>
        <w:rPr>
          <w:rFonts w:ascii="LM Roman 6" w:hAnsi="LM Roman 6"/>
          <w:w w:val="105"/>
          <w:sz w:val="16"/>
          <w:vertAlign w:val="superscript"/>
        </w:rPr>
        <w:t>)</w:t>
      </w:r>
      <w:r>
        <w:rPr>
          <w:rFonts w:ascii="DejaVu Sans" w:hAnsi="DejaVu Sans"/>
          <w:i/>
          <w:w w:val="105"/>
          <w:sz w:val="16"/>
          <w:vertAlign w:val="baseline"/>
        </w:rPr>
        <w:t>|</w:t>
      </w:r>
      <w:r>
        <w:rPr>
          <w:i/>
          <w:w w:val="105"/>
          <w:sz w:val="16"/>
          <w:vertAlign w:val="baseline"/>
        </w:rPr>
        <w:t>v </w:t>
      </w:r>
      <w:r>
        <w:rPr>
          <w:rFonts w:ascii="DejaVu Sans" w:hAnsi="DejaVu Sans"/>
          <w:i/>
          <w:w w:val="105"/>
          <w:sz w:val="16"/>
          <w:vertAlign w:val="baseline"/>
        </w:rPr>
        <w:t>∈</w:t>
      </w:r>
      <w:r>
        <w:rPr>
          <w:rFonts w:ascii="DejaVu Sans" w:hAnsi="DejaVu Sans"/>
          <w:i/>
          <w:spacing w:val="-26"/>
          <w:w w:val="105"/>
          <w:sz w:val="16"/>
          <w:vertAlign w:val="baseline"/>
        </w:rPr>
        <w:t> </w:t>
      </w:r>
      <w:r>
        <w:rPr>
          <w:rFonts w:ascii="DejaVu Sans" w:hAnsi="DejaVu Sans"/>
          <w:i/>
          <w:w w:val="105"/>
          <w:sz w:val="16"/>
          <w:vertAlign w:val="baseline"/>
        </w:rPr>
        <w:t>G</w:t>
      </w:r>
      <w:r>
        <w:rPr>
          <w:rFonts w:ascii="DejaVu Sans" w:hAnsi="DejaVu Sans"/>
          <w:i/>
          <w:w w:val="105"/>
          <w:sz w:val="16"/>
          <w:vertAlign w:val="subscript"/>
        </w:rPr>
        <w:t>P</w:t>
      </w:r>
      <w:r>
        <w:rPr>
          <w:rFonts w:ascii="DejaVu Sans" w:hAnsi="DejaVu Sans"/>
          <w:i/>
          <w:spacing w:val="-31"/>
          <w:w w:val="105"/>
          <w:sz w:val="16"/>
          <w:vertAlign w:val="baseline"/>
        </w:rPr>
        <w:t> </w:t>
      </w:r>
      <w:r>
        <w:rPr>
          <w:rFonts w:ascii="DejaVu Sans" w:hAnsi="DejaVu Sans"/>
          <w:i/>
          <w:w w:val="105"/>
          <w:sz w:val="16"/>
          <w:vertAlign w:val="baseline"/>
        </w:rPr>
        <w:t>}</w:t>
      </w:r>
      <w:r>
        <w:rPr>
          <w:rFonts w:ascii="LM Roman 8" w:hAnsi="LM Roman 8"/>
          <w:w w:val="105"/>
          <w:sz w:val="16"/>
          <w:vertAlign w:val="baseline"/>
        </w:rPr>
        <w:t>)</w:t>
      </w:r>
      <w:r>
        <w:rPr>
          <w:i/>
          <w:w w:val="105"/>
          <w:sz w:val="16"/>
          <w:vertAlign w:val="baseline"/>
        </w:rPr>
        <w:t>.</w:t>
        <w:tab/>
      </w:r>
      <w:r>
        <w:rPr>
          <w:w w:val="105"/>
          <w:sz w:val="16"/>
          <w:vertAlign w:val="baseline"/>
        </w:rPr>
        <w:t>(14)</w:t>
      </w:r>
    </w:p>
    <w:p>
      <w:pPr>
        <w:pStyle w:val="Heading4"/>
        <w:spacing w:before="245"/>
      </w:pPr>
      <w:r>
        <w:rPr/>
        <w:pict>
          <v:shape style="position:absolute;margin-left:493.786011pt;margin-top:-5.584442pt;width:3.75pt;height:6pt;mso-position-horizontal-relative:page;mso-position-vertical-relative:paragraph;z-index:-16785920" type="#_x0000_t202" filled="false" stroked="false">
            <v:textbox inset="0,0,0,0">
              <w:txbxContent>
                <w:p>
                  <w:pPr>
                    <w:spacing w:line="116" w:lineRule="exact" w:before="0"/>
                    <w:ind w:left="0" w:right="0" w:firstLine="0"/>
                    <w:jc w:val="left"/>
                    <w:rPr>
                      <w:i/>
                      <w:sz w:val="12"/>
                    </w:rPr>
                  </w:pPr>
                  <w:r>
                    <w:rPr>
                      <w:i/>
                      <w:w w:val="140"/>
                      <w:sz w:val="12"/>
                    </w:rPr>
                    <w:t>v</w:t>
                  </w:r>
                </w:p>
              </w:txbxContent>
            </v:textbox>
            <w10:wrap type="none"/>
          </v:shape>
        </w:pict>
      </w:r>
      <w:r>
        <w:rPr/>
        <w:t>3.2.3 Stacked Graph DTA</w:t>
      </w:r>
    </w:p>
    <w:p>
      <w:pPr>
        <w:pStyle w:val="BodyText"/>
        <w:spacing w:line="285" w:lineRule="auto" w:before="35"/>
        <w:ind w:left="318" w:right="2205"/>
        <w:jc w:val="both"/>
      </w:pPr>
      <w:r>
        <w:rPr/>
        <w:t>The</w:t>
      </w:r>
      <w:r>
        <w:rPr>
          <w:spacing w:val="-5"/>
        </w:rPr>
        <w:t> </w:t>
      </w:r>
      <w:r>
        <w:rPr/>
        <w:t>affinity</w:t>
      </w:r>
      <w:r>
        <w:rPr>
          <w:spacing w:val="-5"/>
        </w:rPr>
        <w:t> </w:t>
      </w:r>
      <w:r>
        <w:rPr/>
        <w:t>score</w:t>
      </w:r>
      <w:r>
        <w:rPr>
          <w:spacing w:val="-5"/>
        </w:rPr>
        <w:t> </w:t>
      </w:r>
      <w:r>
        <w:rPr/>
        <w:t>shows</w:t>
      </w:r>
      <w:r>
        <w:rPr>
          <w:spacing w:val="-4"/>
        </w:rPr>
        <w:t> </w:t>
      </w:r>
      <w:r>
        <w:rPr/>
        <w:t>the</w:t>
      </w:r>
      <w:r>
        <w:rPr>
          <w:spacing w:val="-5"/>
        </w:rPr>
        <w:t> </w:t>
      </w:r>
      <w:r>
        <w:rPr/>
        <w:t>strength</w:t>
      </w:r>
      <w:r>
        <w:rPr>
          <w:spacing w:val="-5"/>
        </w:rPr>
        <w:t> </w:t>
      </w:r>
      <w:r>
        <w:rPr/>
        <w:t>of</w:t>
      </w:r>
      <w:r>
        <w:rPr>
          <w:spacing w:val="-4"/>
        </w:rPr>
        <w:t> </w:t>
      </w:r>
      <w:r>
        <w:rPr/>
        <w:t>the</w:t>
      </w:r>
      <w:r>
        <w:rPr>
          <w:spacing w:val="-5"/>
        </w:rPr>
        <w:t> </w:t>
      </w:r>
      <w:r>
        <w:rPr/>
        <w:t>binding</w:t>
      </w:r>
      <w:r>
        <w:rPr>
          <w:spacing w:val="-5"/>
        </w:rPr>
        <w:t> </w:t>
      </w:r>
      <w:r>
        <w:rPr/>
        <w:t>interaction</w:t>
      </w:r>
      <w:r>
        <w:rPr>
          <w:spacing w:val="-4"/>
        </w:rPr>
        <w:t> </w:t>
      </w:r>
      <w:r>
        <w:rPr/>
        <w:t>between</w:t>
      </w:r>
      <w:r>
        <w:rPr>
          <w:spacing w:val="-5"/>
        </w:rPr>
        <w:t> </w:t>
      </w:r>
      <w:r>
        <w:rPr>
          <w:spacing w:val="-15"/>
        </w:rPr>
        <w:t>a </w:t>
      </w:r>
      <w:r>
        <w:rPr/>
        <w:t>single biomolecule (e.g. protein) to its ligand binding partner (e.g. </w:t>
      </w:r>
      <w:r>
        <w:rPr>
          <w:spacing w:val="-3"/>
        </w:rPr>
        <w:t>drug). </w:t>
      </w:r>
      <w:r>
        <w:rPr/>
        <w:t>Binding</w:t>
      </w:r>
      <w:r>
        <w:rPr>
          <w:spacing w:val="-11"/>
        </w:rPr>
        <w:t> </w:t>
      </w:r>
      <w:r>
        <w:rPr/>
        <w:t>affinity</w:t>
      </w:r>
      <w:r>
        <w:rPr>
          <w:spacing w:val="-10"/>
        </w:rPr>
        <w:t> </w:t>
      </w:r>
      <w:r>
        <w:rPr/>
        <w:t>is</w:t>
      </w:r>
      <w:r>
        <w:rPr>
          <w:spacing w:val="-10"/>
        </w:rPr>
        <w:t> </w:t>
      </w:r>
      <w:r>
        <w:rPr/>
        <w:t>influenced</w:t>
      </w:r>
      <w:r>
        <w:rPr>
          <w:spacing w:val="-11"/>
        </w:rPr>
        <w:t> </w:t>
      </w:r>
      <w:r>
        <w:rPr/>
        <w:t>by</w:t>
      </w:r>
      <w:r>
        <w:rPr>
          <w:spacing w:val="-10"/>
        </w:rPr>
        <w:t> </w:t>
      </w:r>
      <w:r>
        <w:rPr/>
        <w:t>non-covalent</w:t>
      </w:r>
      <w:r>
        <w:rPr>
          <w:spacing w:val="-10"/>
        </w:rPr>
        <w:t> </w:t>
      </w:r>
      <w:r>
        <w:rPr/>
        <w:t>intermolecular</w:t>
      </w:r>
      <w:r>
        <w:rPr>
          <w:spacing w:val="-11"/>
        </w:rPr>
        <w:t> </w:t>
      </w:r>
      <w:r>
        <w:rPr/>
        <w:t>interactions such</w:t>
      </w:r>
      <w:r>
        <w:rPr>
          <w:spacing w:val="-14"/>
        </w:rPr>
        <w:t> </w:t>
      </w:r>
      <w:r>
        <w:rPr/>
        <w:t>as</w:t>
      </w:r>
      <w:r>
        <w:rPr>
          <w:spacing w:val="-14"/>
        </w:rPr>
        <w:t> </w:t>
      </w:r>
      <w:r>
        <w:rPr/>
        <w:t>hydrogen</w:t>
      </w:r>
      <w:r>
        <w:rPr>
          <w:spacing w:val="-14"/>
        </w:rPr>
        <w:t> </w:t>
      </w:r>
      <w:r>
        <w:rPr/>
        <w:t>bonding,</w:t>
      </w:r>
      <w:r>
        <w:rPr>
          <w:spacing w:val="-10"/>
        </w:rPr>
        <w:t> </w:t>
      </w:r>
      <w:r>
        <w:rPr/>
        <w:t>electrostatic</w:t>
      </w:r>
      <w:r>
        <w:rPr>
          <w:spacing w:val="-14"/>
        </w:rPr>
        <w:t> </w:t>
      </w:r>
      <w:r>
        <w:rPr/>
        <w:t>interactions,</w:t>
      </w:r>
      <w:r>
        <w:rPr>
          <w:spacing w:val="-10"/>
        </w:rPr>
        <w:t> </w:t>
      </w:r>
      <w:r>
        <w:rPr/>
        <w:t>hydrophobic</w:t>
      </w:r>
      <w:r>
        <w:rPr>
          <w:spacing w:val="-14"/>
        </w:rPr>
        <w:t> </w:t>
      </w:r>
      <w:r>
        <w:rPr/>
        <w:t>and</w:t>
      </w:r>
      <w:r>
        <w:rPr>
          <w:spacing w:val="-14"/>
        </w:rPr>
        <w:t> </w:t>
      </w:r>
      <w:r>
        <w:rPr>
          <w:spacing w:val="-10"/>
        </w:rPr>
        <w:t>Van </w:t>
      </w:r>
      <w:r>
        <w:rPr/>
        <w:t>der </w:t>
      </w:r>
      <w:r>
        <w:rPr>
          <w:spacing w:val="-3"/>
        </w:rPr>
        <w:t>Waals </w:t>
      </w:r>
      <w:r>
        <w:rPr/>
        <w:t>forces between the two molecules or by the presence of </w:t>
      </w:r>
      <w:r>
        <w:rPr>
          <w:spacing w:val="-3"/>
        </w:rPr>
        <w:t>other </w:t>
      </w:r>
      <w:r>
        <w:rPr/>
        <w:t>molecules. Hence, we make the assumption that (i) many drugs </w:t>
      </w:r>
      <w:r>
        <w:rPr>
          <w:spacing w:val="-3"/>
        </w:rPr>
        <w:t>affect </w:t>
      </w:r>
      <w:r>
        <w:rPr/>
        <w:t>the same a single biomolecule might have the relevant information </w:t>
      </w:r>
      <w:r>
        <w:rPr>
          <w:spacing w:val="-6"/>
        </w:rPr>
        <w:t>and </w:t>
      </w:r>
      <w:r>
        <w:rPr/>
        <w:t>vice versa. </w:t>
      </w:r>
      <w:r>
        <w:rPr>
          <w:spacing w:val="-7"/>
        </w:rPr>
        <w:t>We </w:t>
      </w:r>
      <w:r>
        <w:rPr/>
        <w:t>(ii) leverage both information from a distinct factor and information</w:t>
      </w:r>
      <w:r>
        <w:rPr>
          <w:spacing w:val="-18"/>
        </w:rPr>
        <w:t> </w:t>
      </w:r>
      <w:r>
        <w:rPr/>
        <w:t>which</w:t>
      </w:r>
      <w:r>
        <w:rPr>
          <w:spacing w:val="-17"/>
        </w:rPr>
        <w:t> </w:t>
      </w:r>
      <w:r>
        <w:rPr/>
        <w:t>aggregates</w:t>
      </w:r>
      <w:r>
        <w:rPr>
          <w:spacing w:val="-17"/>
        </w:rPr>
        <w:t> </w:t>
      </w:r>
      <w:r>
        <w:rPr/>
        <w:t>from</w:t>
      </w:r>
      <w:r>
        <w:rPr>
          <w:spacing w:val="-17"/>
        </w:rPr>
        <w:t> </w:t>
      </w:r>
      <w:r>
        <w:rPr/>
        <w:t>(i)</w:t>
      </w:r>
      <w:r>
        <w:rPr>
          <w:spacing w:val="-17"/>
        </w:rPr>
        <w:t> </w:t>
      </w:r>
      <w:r>
        <w:rPr/>
        <w:t>as</w:t>
      </w:r>
      <w:r>
        <w:rPr>
          <w:spacing w:val="-18"/>
        </w:rPr>
        <w:t> </w:t>
      </w:r>
      <w:r>
        <w:rPr/>
        <w:t>local</w:t>
      </w:r>
      <w:r>
        <w:rPr>
          <w:spacing w:val="-17"/>
        </w:rPr>
        <w:t> </w:t>
      </w:r>
      <w:r>
        <w:rPr/>
        <w:t>features</w:t>
      </w:r>
      <w:r>
        <w:rPr>
          <w:spacing w:val="-17"/>
        </w:rPr>
        <w:t> </w:t>
      </w:r>
      <w:r>
        <w:rPr/>
        <w:t>and</w:t>
      </w:r>
      <w:r>
        <w:rPr>
          <w:spacing w:val="-17"/>
        </w:rPr>
        <w:t> </w:t>
      </w:r>
      <w:r>
        <w:rPr/>
        <w:t>global</w:t>
      </w:r>
      <w:r>
        <w:rPr>
          <w:spacing w:val="-17"/>
        </w:rPr>
        <w:t> </w:t>
      </w:r>
      <w:r>
        <w:rPr/>
        <w:t>features,</w:t>
      </w:r>
    </w:p>
    <w:p>
      <w:pPr>
        <w:spacing w:after="0" w:line="285" w:lineRule="auto"/>
        <w:jc w:val="both"/>
        <w:sectPr>
          <w:type w:val="continuous"/>
          <w:pgSz w:w="14180" w:h="20020"/>
          <w:pgMar w:top="2180" w:bottom="1940" w:left="160" w:right="60"/>
          <w:cols w:num="2" w:equalWidth="0">
            <w:col w:w="6725" w:space="40"/>
            <w:col w:w="7195"/>
          </w:cols>
        </w:sectPr>
      </w:pPr>
    </w:p>
    <w:p>
      <w:pPr>
        <w:spacing w:before="58"/>
        <w:ind w:left="0" w:right="0" w:firstLine="0"/>
        <w:jc w:val="right"/>
        <w:rPr>
          <w:i/>
          <w:sz w:val="16"/>
        </w:rPr>
      </w:pPr>
      <w:r>
        <w:rPr/>
        <w:pict>
          <v:shape style="position:absolute;margin-left:168.261002pt;margin-top:8.679797pt;width:3.75pt;height:6pt;mso-position-horizontal-relative:page;mso-position-vertical-relative:paragraph;z-index:-16785408" type="#_x0000_t202" filled="false" stroked="false">
            <v:textbox inset="0,0,0,0">
              <w:txbxContent>
                <w:p>
                  <w:pPr>
                    <w:spacing w:line="116" w:lineRule="exact" w:before="0"/>
                    <w:ind w:left="0" w:right="0" w:firstLine="0"/>
                    <w:jc w:val="left"/>
                    <w:rPr>
                      <w:i/>
                      <w:sz w:val="12"/>
                    </w:rPr>
                  </w:pPr>
                  <w:r>
                    <w:rPr>
                      <w:i/>
                      <w:w w:val="140"/>
                      <w:sz w:val="12"/>
                    </w:rPr>
                    <w:t>v</w:t>
                  </w:r>
                </w:p>
              </w:txbxContent>
            </v:textbox>
            <w10:wrap type="none"/>
          </v:shape>
        </w:pict>
      </w:r>
      <w:r>
        <w:rPr>
          <w:i/>
          <w:w w:val="105"/>
          <w:sz w:val="16"/>
        </w:rPr>
        <w:t>h</w:t>
      </w:r>
      <w:r>
        <w:rPr>
          <w:rFonts w:ascii="LM Roman 6"/>
          <w:w w:val="105"/>
          <w:sz w:val="16"/>
          <w:vertAlign w:val="superscript"/>
        </w:rPr>
        <w:t>(</w:t>
      </w:r>
      <w:r>
        <w:rPr>
          <w:i/>
          <w:w w:val="105"/>
          <w:sz w:val="16"/>
          <w:vertAlign w:val="superscript"/>
        </w:rPr>
        <w:t>l</w:t>
      </w:r>
      <w:r>
        <w:rPr>
          <w:rFonts w:ascii="LM Roman 6"/>
          <w:w w:val="105"/>
          <w:sz w:val="16"/>
          <w:vertAlign w:val="superscript"/>
        </w:rPr>
        <w:t>+1)</w:t>
      </w:r>
      <w:r>
        <w:rPr>
          <w:rFonts w:ascii="LM Roman 6"/>
          <w:w w:val="105"/>
          <w:sz w:val="16"/>
          <w:vertAlign w:val="baseline"/>
        </w:rPr>
        <w:t> </w:t>
      </w:r>
      <w:r>
        <w:rPr>
          <w:rFonts w:ascii="LM Roman 8"/>
          <w:w w:val="105"/>
          <w:sz w:val="16"/>
          <w:vertAlign w:val="baseline"/>
        </w:rPr>
        <w:t>= </w:t>
      </w:r>
      <w:r>
        <w:rPr>
          <w:i/>
          <w:w w:val="105"/>
          <w:sz w:val="16"/>
          <w:vertAlign w:val="baseline"/>
        </w:rPr>
        <w:t>GNN </w:t>
      </w:r>
      <w:r>
        <w:rPr>
          <w:rFonts w:ascii="LM Roman 8"/>
          <w:w w:val="105"/>
          <w:sz w:val="16"/>
          <w:vertAlign w:val="baseline"/>
        </w:rPr>
        <w:t>(</w:t>
      </w:r>
      <w:r>
        <w:rPr>
          <w:rFonts w:ascii="DejaVu Sans"/>
          <w:i/>
          <w:w w:val="105"/>
          <w:sz w:val="16"/>
          <w:vertAlign w:val="baseline"/>
        </w:rPr>
        <w:t>G</w:t>
      </w:r>
      <w:r>
        <w:rPr>
          <w:i/>
          <w:w w:val="105"/>
          <w:sz w:val="16"/>
          <w:vertAlign w:val="subscript"/>
        </w:rPr>
        <w:t>D</w:t>
      </w:r>
    </w:p>
    <w:p>
      <w:pPr>
        <w:spacing w:before="58"/>
        <w:ind w:left="-27" w:right="0" w:firstLine="0"/>
        <w:jc w:val="left"/>
        <w:rPr>
          <w:i/>
          <w:sz w:val="16"/>
        </w:rPr>
      </w:pPr>
      <w:r>
        <w:rPr/>
        <w:br w:type="column"/>
      </w:r>
      <w:r>
        <w:rPr>
          <w:rFonts w:ascii="LM Roman 8"/>
          <w:w w:val="105"/>
          <w:sz w:val="16"/>
        </w:rPr>
        <w:t>(</w:t>
      </w:r>
      <w:r>
        <w:rPr>
          <w:rFonts w:ascii="DejaVu Sans"/>
          <w:i/>
          <w:w w:val="105"/>
          <w:sz w:val="16"/>
        </w:rPr>
        <w:t>V</w:t>
      </w:r>
      <w:r>
        <w:rPr>
          <w:i/>
          <w:w w:val="105"/>
          <w:sz w:val="16"/>
          <w:vertAlign w:val="subscript"/>
        </w:rPr>
        <w:t>D</w:t>
      </w:r>
    </w:p>
    <w:p>
      <w:pPr>
        <w:spacing w:before="88"/>
        <w:ind w:left="-27" w:right="0" w:firstLine="0"/>
        <w:jc w:val="left"/>
        <w:rPr>
          <w:i/>
          <w:sz w:val="16"/>
        </w:rPr>
      </w:pPr>
      <w:r>
        <w:rPr/>
        <w:br w:type="column"/>
      </w:r>
      <w:r>
        <w:rPr>
          <w:i/>
          <w:w w:val="120"/>
          <w:sz w:val="16"/>
        </w:rPr>
        <w:t>, </w:t>
      </w:r>
      <w:r>
        <w:rPr>
          <w:rFonts w:ascii="DejaVu Sans"/>
          <w:i/>
          <w:w w:val="120"/>
          <w:sz w:val="16"/>
        </w:rPr>
        <w:t>A</w:t>
      </w:r>
      <w:r>
        <w:rPr>
          <w:i/>
          <w:w w:val="120"/>
          <w:sz w:val="16"/>
          <w:vertAlign w:val="subscript"/>
        </w:rPr>
        <w:t>D</w:t>
      </w:r>
    </w:p>
    <w:p>
      <w:pPr>
        <w:spacing w:before="88"/>
        <w:ind w:left="-27" w:right="0" w:firstLine="0"/>
        <w:jc w:val="left"/>
        <w:rPr>
          <w:i/>
          <w:sz w:val="16"/>
        </w:rPr>
      </w:pPr>
      <w:r>
        <w:rPr/>
        <w:br w:type="column"/>
      </w:r>
      <w:r>
        <w:rPr>
          <w:i/>
          <w:w w:val="115"/>
          <w:sz w:val="16"/>
        </w:rPr>
        <w:t>, </w:t>
      </w:r>
      <w:r>
        <w:rPr>
          <w:rFonts w:ascii="DejaVu Sans"/>
          <w:i/>
          <w:w w:val="115"/>
          <w:sz w:val="16"/>
        </w:rPr>
        <w:t>X</w:t>
      </w:r>
      <w:r>
        <w:rPr>
          <w:i/>
          <w:w w:val="115"/>
          <w:sz w:val="16"/>
          <w:vertAlign w:val="subscript"/>
        </w:rPr>
        <w:t>D</w:t>
      </w:r>
    </w:p>
    <w:p>
      <w:pPr>
        <w:tabs>
          <w:tab w:pos="931" w:val="left" w:leader="none"/>
        </w:tabs>
        <w:spacing w:before="58"/>
        <w:ind w:left="-27" w:right="0" w:firstLine="0"/>
        <w:jc w:val="left"/>
        <w:rPr>
          <w:sz w:val="16"/>
        </w:rPr>
      </w:pPr>
      <w:r>
        <w:rPr/>
        <w:br w:type="column"/>
      </w:r>
      <w:r>
        <w:rPr>
          <w:rFonts w:ascii="LM Roman 8"/>
          <w:w w:val="105"/>
          <w:sz w:val="16"/>
        </w:rPr>
        <w:t>))</w:t>
      </w:r>
      <w:r>
        <w:rPr>
          <w:i/>
          <w:w w:val="105"/>
          <w:sz w:val="16"/>
        </w:rPr>
        <w:t>.</w:t>
        <w:tab/>
      </w:r>
      <w:r>
        <w:rPr>
          <w:spacing w:val="-5"/>
          <w:w w:val="105"/>
          <w:sz w:val="16"/>
        </w:rPr>
        <w:t>(10)</w:t>
      </w:r>
    </w:p>
    <w:p>
      <w:pPr>
        <w:pStyle w:val="BodyText"/>
        <w:spacing w:line="285" w:lineRule="auto" w:before="2"/>
        <w:ind w:left="318" w:right="2200"/>
      </w:pPr>
      <w:r>
        <w:rPr/>
        <w:br w:type="column"/>
      </w:r>
      <w:r>
        <w:rPr/>
        <w:t>respectively,</w:t>
      </w:r>
      <w:r>
        <w:rPr>
          <w:spacing w:val="-12"/>
        </w:rPr>
        <w:t> </w:t>
      </w:r>
      <w:r>
        <w:rPr/>
        <w:t>to</w:t>
      </w:r>
      <w:r>
        <w:rPr>
          <w:spacing w:val="-13"/>
        </w:rPr>
        <w:t> </w:t>
      </w:r>
      <w:r>
        <w:rPr/>
        <w:t>make</w:t>
      </w:r>
      <w:r>
        <w:rPr>
          <w:spacing w:val="-14"/>
        </w:rPr>
        <w:t> </w:t>
      </w:r>
      <w:r>
        <w:rPr/>
        <w:t>a</w:t>
      </w:r>
      <w:r>
        <w:rPr>
          <w:spacing w:val="-13"/>
        </w:rPr>
        <w:t> </w:t>
      </w:r>
      <w:r>
        <w:rPr/>
        <w:t>powerful</w:t>
      </w:r>
      <w:r>
        <w:rPr>
          <w:spacing w:val="-14"/>
        </w:rPr>
        <w:t> </w:t>
      </w:r>
      <w:r>
        <w:rPr/>
        <w:t>model.</w:t>
      </w:r>
      <w:r>
        <w:rPr>
          <w:spacing w:val="-11"/>
        </w:rPr>
        <w:t> </w:t>
      </w:r>
      <w:r>
        <w:rPr/>
        <w:t>In</w:t>
      </w:r>
      <w:r>
        <w:rPr>
          <w:spacing w:val="-14"/>
        </w:rPr>
        <w:t> </w:t>
      </w:r>
      <w:r>
        <w:rPr/>
        <w:t>addition,</w:t>
      </w:r>
      <w:r>
        <w:rPr>
          <w:spacing w:val="-11"/>
        </w:rPr>
        <w:t> </w:t>
      </w:r>
      <w:r>
        <w:rPr/>
        <w:t>modern</w:t>
      </w:r>
      <w:r>
        <w:rPr>
          <w:spacing w:val="-13"/>
        </w:rPr>
        <w:t> </w:t>
      </w:r>
      <w:r>
        <w:rPr/>
        <w:t>deep</w:t>
      </w:r>
      <w:r>
        <w:rPr>
          <w:spacing w:val="-14"/>
        </w:rPr>
        <w:t> </w:t>
      </w:r>
      <w:r>
        <w:rPr/>
        <w:t>learning architectures</w:t>
      </w:r>
      <w:r>
        <w:rPr>
          <w:spacing w:val="-15"/>
        </w:rPr>
        <w:t> </w:t>
      </w:r>
      <w:r>
        <w:rPr/>
        <w:t>are</w:t>
      </w:r>
      <w:r>
        <w:rPr>
          <w:spacing w:val="-15"/>
        </w:rPr>
        <w:t> </w:t>
      </w:r>
      <w:r>
        <w:rPr/>
        <w:t>often</w:t>
      </w:r>
      <w:r>
        <w:rPr>
          <w:spacing w:val="-14"/>
        </w:rPr>
        <w:t> </w:t>
      </w:r>
      <w:r>
        <w:rPr/>
        <w:t>designed</w:t>
      </w:r>
      <w:r>
        <w:rPr>
          <w:spacing w:val="-15"/>
        </w:rPr>
        <w:t> </w:t>
      </w:r>
      <w:r>
        <w:rPr/>
        <w:t>according</w:t>
      </w:r>
      <w:r>
        <w:rPr>
          <w:spacing w:val="-15"/>
        </w:rPr>
        <w:t> </w:t>
      </w:r>
      <w:r>
        <w:rPr/>
        <w:t>to</w:t>
      </w:r>
      <w:r>
        <w:rPr>
          <w:spacing w:val="-14"/>
        </w:rPr>
        <w:t> </w:t>
      </w:r>
      <w:r>
        <w:rPr/>
        <w:t>(iii)</w:t>
      </w:r>
      <w:r>
        <w:rPr>
          <w:spacing w:val="-15"/>
        </w:rPr>
        <w:t> </w:t>
      </w:r>
      <w:r>
        <w:rPr/>
        <w:t>the</w:t>
      </w:r>
      <w:r>
        <w:rPr>
          <w:spacing w:val="-15"/>
        </w:rPr>
        <w:t> </w:t>
      </w:r>
      <w:r>
        <w:rPr/>
        <w:t>end-to-end</w:t>
      </w:r>
      <w:r>
        <w:rPr>
          <w:spacing w:val="-14"/>
        </w:rPr>
        <w:t> </w:t>
      </w:r>
      <w:r>
        <w:rPr/>
        <w:t>approach.</w:t>
      </w:r>
    </w:p>
    <w:p>
      <w:pPr>
        <w:spacing w:after="0" w:line="285" w:lineRule="auto"/>
        <w:sectPr>
          <w:type w:val="continuous"/>
          <w:pgSz w:w="14180" w:h="20020"/>
          <w:pgMar w:top="2180" w:bottom="1940" w:left="160" w:right="60"/>
          <w:cols w:num="6" w:equalWidth="0">
            <w:col w:w="4510" w:space="40"/>
            <w:col w:w="264" w:space="39"/>
            <w:col w:w="304" w:space="40"/>
            <w:col w:w="290" w:space="40"/>
            <w:col w:w="1199" w:space="39"/>
            <w:col w:w="7195"/>
          </w:cols>
        </w:sectPr>
      </w:pPr>
    </w:p>
    <w:p>
      <w:pPr>
        <w:pStyle w:val="BodyText"/>
        <w:spacing w:line="285" w:lineRule="auto"/>
        <w:ind w:left="2061" w:firstLine="239"/>
        <w:jc w:val="both"/>
      </w:pPr>
      <w:r>
        <w:rPr/>
        <w:t>The graph  representation can achieve  by a </w:t>
      </w:r>
      <w:r>
        <w:rPr>
          <w:i/>
          <w:spacing w:val="4"/>
        </w:rPr>
        <w:t>READOUT  </w:t>
      </w:r>
      <w:r>
        <w:rPr/>
        <w:t>function.  A </w:t>
      </w:r>
      <w:r>
        <w:rPr>
          <w:i/>
          <w:spacing w:val="4"/>
        </w:rPr>
        <w:t>READOUT </w:t>
      </w:r>
      <w:r>
        <w:rPr/>
        <w:t>function is utilized in the last layer to aggregate all information to global</w:t>
      </w:r>
      <w:r>
        <w:rPr>
          <w:spacing w:val="-4"/>
        </w:rPr>
        <w:t> </w:t>
      </w:r>
      <w:r>
        <w:rPr/>
        <w:t>features.</w:t>
      </w:r>
    </w:p>
    <w:p>
      <w:pPr>
        <w:pStyle w:val="BodyText"/>
        <w:spacing w:before="5"/>
        <w:rPr>
          <w:sz w:val="17"/>
        </w:rPr>
      </w:pPr>
    </w:p>
    <w:p>
      <w:pPr>
        <w:tabs>
          <w:tab w:pos="6458" w:val="left" w:leader="none"/>
        </w:tabs>
        <w:spacing w:before="0"/>
        <w:ind w:left="3100" w:right="0" w:firstLine="0"/>
        <w:jc w:val="left"/>
        <w:rPr>
          <w:sz w:val="16"/>
        </w:rPr>
      </w:pPr>
      <w:r>
        <w:rPr/>
        <w:pict>
          <v:shape style="position:absolute;margin-left:242.727005pt;margin-top:5.779809pt;width:3.75pt;height:6pt;mso-position-horizontal-relative:page;mso-position-vertical-relative:paragraph;z-index:-16784896" type="#_x0000_t202" filled="false" stroked="false">
            <v:textbox inset="0,0,0,0">
              <w:txbxContent>
                <w:p>
                  <w:pPr>
                    <w:spacing w:line="116" w:lineRule="exact" w:before="0"/>
                    <w:ind w:left="0" w:right="0" w:firstLine="0"/>
                    <w:jc w:val="left"/>
                    <w:rPr>
                      <w:i/>
                      <w:sz w:val="12"/>
                    </w:rPr>
                  </w:pPr>
                  <w:r>
                    <w:rPr>
                      <w:i/>
                      <w:w w:val="140"/>
                      <w:sz w:val="12"/>
                    </w:rPr>
                    <w:t>v</w:t>
                  </w:r>
                </w:p>
              </w:txbxContent>
            </v:textbox>
            <w10:wrap type="none"/>
          </v:shape>
        </w:pict>
      </w:r>
      <w:r>
        <w:rPr>
          <w:i/>
          <w:w w:val="105"/>
          <w:sz w:val="16"/>
        </w:rPr>
        <w:t>Z</w:t>
      </w:r>
      <w:r>
        <w:rPr>
          <w:i/>
          <w:w w:val="105"/>
          <w:sz w:val="16"/>
          <w:vertAlign w:val="subscript"/>
        </w:rPr>
        <w:t>d</w:t>
      </w:r>
      <w:r>
        <w:rPr>
          <w:i/>
          <w:w w:val="105"/>
          <w:sz w:val="16"/>
          <w:vertAlign w:val="baseline"/>
        </w:rPr>
        <w:t>  </w:t>
      </w:r>
      <w:r>
        <w:rPr>
          <w:rFonts w:ascii="LM Roman 8" w:hAnsi="LM Roman 8"/>
          <w:w w:val="105"/>
          <w:sz w:val="16"/>
          <w:vertAlign w:val="baseline"/>
        </w:rPr>
        <w:t>= </w:t>
      </w:r>
      <w:r>
        <w:rPr>
          <w:i/>
          <w:spacing w:val="4"/>
          <w:w w:val="105"/>
          <w:sz w:val="16"/>
          <w:vertAlign w:val="baseline"/>
        </w:rPr>
        <w:t>READOUT </w:t>
      </w:r>
      <w:r>
        <w:rPr>
          <w:rFonts w:ascii="LM Roman 8" w:hAnsi="LM Roman 8"/>
          <w:w w:val="105"/>
          <w:sz w:val="16"/>
          <w:vertAlign w:val="baseline"/>
        </w:rPr>
        <w:t>(</w:t>
      </w:r>
      <w:r>
        <w:rPr>
          <w:rFonts w:ascii="DejaVu Sans" w:hAnsi="DejaVu Sans"/>
          <w:i/>
          <w:w w:val="105"/>
          <w:sz w:val="16"/>
          <w:vertAlign w:val="baseline"/>
        </w:rPr>
        <w:t>{</w:t>
      </w:r>
      <w:r>
        <w:rPr>
          <w:i/>
          <w:w w:val="105"/>
          <w:sz w:val="16"/>
          <w:vertAlign w:val="baseline"/>
        </w:rPr>
        <w:t>h</w:t>
      </w:r>
      <w:r>
        <w:rPr>
          <w:rFonts w:ascii="LM Roman 6" w:hAnsi="LM Roman 6"/>
          <w:w w:val="105"/>
          <w:sz w:val="16"/>
          <w:vertAlign w:val="superscript"/>
        </w:rPr>
        <w:t>(</w:t>
      </w:r>
      <w:r>
        <w:rPr>
          <w:i/>
          <w:w w:val="105"/>
          <w:sz w:val="16"/>
          <w:vertAlign w:val="superscript"/>
        </w:rPr>
        <w:t>L</w:t>
      </w:r>
      <w:r>
        <w:rPr>
          <w:rFonts w:ascii="LM Roman 6" w:hAnsi="LM Roman 6"/>
          <w:w w:val="105"/>
          <w:sz w:val="16"/>
          <w:vertAlign w:val="superscript"/>
        </w:rPr>
        <w:t>)</w:t>
      </w:r>
      <w:r>
        <w:rPr>
          <w:rFonts w:ascii="DejaVu Sans" w:hAnsi="DejaVu Sans"/>
          <w:i/>
          <w:w w:val="105"/>
          <w:sz w:val="16"/>
          <w:vertAlign w:val="baseline"/>
        </w:rPr>
        <w:t>|</w:t>
      </w:r>
      <w:r>
        <w:rPr>
          <w:i/>
          <w:w w:val="105"/>
          <w:sz w:val="16"/>
          <w:vertAlign w:val="baseline"/>
        </w:rPr>
        <w:t>v </w:t>
      </w:r>
      <w:r>
        <w:rPr>
          <w:rFonts w:ascii="DejaVu Sans" w:hAnsi="DejaVu Sans"/>
          <w:i/>
          <w:w w:val="105"/>
          <w:sz w:val="16"/>
          <w:vertAlign w:val="baseline"/>
        </w:rPr>
        <w:t>∈</w:t>
      </w:r>
      <w:r>
        <w:rPr>
          <w:rFonts w:ascii="DejaVu Sans" w:hAnsi="DejaVu Sans"/>
          <w:i/>
          <w:spacing w:val="-26"/>
          <w:w w:val="105"/>
          <w:sz w:val="16"/>
          <w:vertAlign w:val="baseline"/>
        </w:rPr>
        <w:t> </w:t>
      </w:r>
      <w:r>
        <w:rPr>
          <w:rFonts w:ascii="DejaVu Sans" w:hAnsi="DejaVu Sans"/>
          <w:i/>
          <w:w w:val="105"/>
          <w:sz w:val="16"/>
          <w:vertAlign w:val="baseline"/>
        </w:rPr>
        <w:t>G</w:t>
      </w:r>
      <w:r>
        <w:rPr>
          <w:rFonts w:ascii="DejaVu Sans" w:hAnsi="DejaVu Sans"/>
          <w:i/>
          <w:w w:val="105"/>
          <w:sz w:val="16"/>
          <w:vertAlign w:val="subscript"/>
        </w:rPr>
        <w:t>P</w:t>
      </w:r>
      <w:r>
        <w:rPr>
          <w:rFonts w:ascii="DejaVu Sans" w:hAnsi="DejaVu Sans"/>
          <w:i/>
          <w:spacing w:val="-31"/>
          <w:w w:val="105"/>
          <w:sz w:val="16"/>
          <w:vertAlign w:val="baseline"/>
        </w:rPr>
        <w:t> </w:t>
      </w:r>
      <w:r>
        <w:rPr>
          <w:rFonts w:ascii="DejaVu Sans" w:hAnsi="DejaVu Sans"/>
          <w:i/>
          <w:w w:val="105"/>
          <w:sz w:val="16"/>
          <w:vertAlign w:val="baseline"/>
        </w:rPr>
        <w:t>}</w:t>
      </w:r>
      <w:r>
        <w:rPr>
          <w:rFonts w:ascii="LM Roman 8" w:hAnsi="LM Roman 8"/>
          <w:w w:val="105"/>
          <w:sz w:val="16"/>
          <w:vertAlign w:val="baseline"/>
        </w:rPr>
        <w:t>)</w:t>
      </w:r>
      <w:r>
        <w:rPr>
          <w:i/>
          <w:w w:val="105"/>
          <w:sz w:val="16"/>
          <w:vertAlign w:val="baseline"/>
        </w:rPr>
        <w:t>.</w:t>
        <w:tab/>
      </w:r>
      <w:r>
        <w:rPr>
          <w:spacing w:val="-5"/>
          <w:w w:val="105"/>
          <w:sz w:val="16"/>
          <w:vertAlign w:val="baseline"/>
        </w:rPr>
        <w:t>(11)</w:t>
      </w:r>
    </w:p>
    <w:p>
      <w:pPr>
        <w:spacing w:line="285" w:lineRule="auto" w:before="153"/>
        <w:ind w:left="2061" w:right="0" w:firstLine="239"/>
        <w:jc w:val="both"/>
        <w:rPr>
          <w:sz w:val="16"/>
        </w:rPr>
      </w:pPr>
      <w:r>
        <w:rPr>
          <w:i/>
          <w:sz w:val="16"/>
        </w:rPr>
        <w:t>READOUT </w:t>
      </w:r>
      <w:r>
        <w:rPr>
          <w:sz w:val="16"/>
        </w:rPr>
        <w:t>can be any function such as </w:t>
      </w:r>
      <w:r>
        <w:rPr>
          <w:i/>
          <w:sz w:val="16"/>
        </w:rPr>
        <w:t>GlobalMaxPooling</w:t>
      </w:r>
      <w:r>
        <w:rPr>
          <w:sz w:val="16"/>
        </w:rPr>
        <w:t>, </w:t>
      </w:r>
      <w:r>
        <w:rPr>
          <w:i/>
          <w:sz w:val="16"/>
        </w:rPr>
        <w:t>GlobalMeanPooling </w:t>
      </w:r>
      <w:r>
        <w:rPr>
          <w:sz w:val="16"/>
        </w:rPr>
        <w:t>(Murphy </w:t>
      </w:r>
      <w:r>
        <w:rPr>
          <w:i/>
          <w:sz w:val="16"/>
        </w:rPr>
        <w:t>et al.</w:t>
      </w:r>
      <w:r>
        <w:rPr>
          <w:sz w:val="16"/>
        </w:rPr>
        <w:t>, 2018; Ying </w:t>
      </w:r>
      <w:r>
        <w:rPr>
          <w:i/>
          <w:sz w:val="16"/>
        </w:rPr>
        <w:t>et al.</w:t>
      </w:r>
      <w:r>
        <w:rPr>
          <w:sz w:val="16"/>
        </w:rPr>
        <w:t>, 2018).</w:t>
      </w:r>
    </w:p>
    <w:p>
      <w:pPr>
        <w:pStyle w:val="BodyText"/>
        <w:spacing w:before="5"/>
        <w:rPr>
          <w:sz w:val="19"/>
        </w:rPr>
      </w:pPr>
    </w:p>
    <w:p>
      <w:pPr>
        <w:pStyle w:val="Heading4"/>
        <w:spacing w:before="1"/>
        <w:ind w:left="2061"/>
      </w:pPr>
      <w:r>
        <w:rPr/>
        <w:t>3.2.2 Representation of Protein</w:t>
      </w:r>
    </w:p>
    <w:p>
      <w:pPr>
        <w:pStyle w:val="BodyText"/>
        <w:spacing w:line="285" w:lineRule="auto" w:before="35"/>
        <w:ind w:left="2061" w:right="-1"/>
      </w:pPr>
      <w:r>
        <w:rPr/>
        <w:t>On</w:t>
      </w:r>
      <w:r>
        <w:rPr>
          <w:spacing w:val="-20"/>
        </w:rPr>
        <w:t> </w:t>
      </w:r>
      <w:r>
        <w:rPr/>
        <w:t>the</w:t>
      </w:r>
      <w:r>
        <w:rPr>
          <w:spacing w:val="-19"/>
        </w:rPr>
        <w:t> </w:t>
      </w:r>
      <w:r>
        <w:rPr/>
        <w:t>other</w:t>
      </w:r>
      <w:r>
        <w:rPr>
          <w:spacing w:val="-19"/>
        </w:rPr>
        <w:t> </w:t>
      </w:r>
      <w:r>
        <w:rPr/>
        <w:t>hand,</w:t>
      </w:r>
      <w:r>
        <w:rPr>
          <w:spacing w:val="-13"/>
        </w:rPr>
        <w:t> </w:t>
      </w:r>
      <w:r>
        <w:rPr/>
        <w:t>the</w:t>
      </w:r>
      <w:r>
        <w:rPr>
          <w:spacing w:val="-19"/>
        </w:rPr>
        <w:t> </w:t>
      </w:r>
      <w:r>
        <w:rPr/>
        <w:t>protein</w:t>
      </w:r>
      <w:r>
        <w:rPr>
          <w:spacing w:val="-20"/>
        </w:rPr>
        <w:t> </w:t>
      </w:r>
      <w:r>
        <w:rPr>
          <w:i/>
        </w:rPr>
        <w:t>P</w:t>
      </w:r>
      <w:r>
        <w:rPr>
          <w:i/>
          <w:spacing w:val="4"/>
        </w:rPr>
        <w:t> </w:t>
      </w:r>
      <w:r>
        <w:rPr/>
        <w:t>is</w:t>
      </w:r>
      <w:r>
        <w:rPr>
          <w:spacing w:val="-19"/>
        </w:rPr>
        <w:t> </w:t>
      </w:r>
      <w:r>
        <w:rPr/>
        <w:t>a</w:t>
      </w:r>
      <w:r>
        <w:rPr>
          <w:spacing w:val="-19"/>
        </w:rPr>
        <w:t> </w:t>
      </w:r>
      <w:r>
        <w:rPr/>
        <w:t>sequence</w:t>
      </w:r>
      <w:r>
        <w:rPr>
          <w:spacing w:val="-19"/>
        </w:rPr>
        <w:t> </w:t>
      </w:r>
      <w:r>
        <w:rPr/>
        <w:t>of</w:t>
      </w:r>
      <w:r>
        <w:rPr>
          <w:spacing w:val="-20"/>
        </w:rPr>
        <w:t> </w:t>
      </w:r>
      <w:r>
        <w:rPr/>
        <w:t>amino</w:t>
      </w:r>
      <w:r>
        <w:rPr>
          <w:spacing w:val="-19"/>
        </w:rPr>
        <w:t> </w:t>
      </w:r>
      <w:r>
        <w:rPr/>
        <w:t>acids.</w:t>
      </w:r>
      <w:r>
        <w:rPr>
          <w:spacing w:val="-13"/>
        </w:rPr>
        <w:t> </w:t>
      </w:r>
      <w:r>
        <w:rPr/>
        <w:t>The</w:t>
      </w:r>
      <w:r>
        <w:rPr>
          <w:spacing w:val="-19"/>
        </w:rPr>
        <w:t> </w:t>
      </w:r>
      <w:r>
        <w:rPr/>
        <w:t>sequence contains</w:t>
      </w:r>
      <w:r>
        <w:rPr>
          <w:spacing w:val="17"/>
        </w:rPr>
        <w:t> </w:t>
      </w:r>
      <w:r>
        <w:rPr/>
        <w:t>many</w:t>
      </w:r>
      <w:r>
        <w:rPr>
          <w:spacing w:val="17"/>
        </w:rPr>
        <w:t> </w:t>
      </w:r>
      <w:r>
        <w:rPr/>
        <w:t>ASCII</w:t>
      </w:r>
      <w:r>
        <w:rPr>
          <w:spacing w:val="17"/>
        </w:rPr>
        <w:t> </w:t>
      </w:r>
      <w:r>
        <w:rPr/>
        <w:t>characters</w:t>
      </w:r>
      <w:r>
        <w:rPr>
          <w:spacing w:val="17"/>
        </w:rPr>
        <w:t> </w:t>
      </w:r>
      <w:r>
        <w:rPr/>
        <w:t>and</w:t>
      </w:r>
      <w:r>
        <w:rPr>
          <w:spacing w:val="17"/>
        </w:rPr>
        <w:t> </w:t>
      </w:r>
      <w:r>
        <w:rPr/>
        <w:t>alphabet</w:t>
      </w:r>
      <w:r>
        <w:rPr>
          <w:spacing w:val="17"/>
        </w:rPr>
        <w:t> </w:t>
      </w:r>
      <w:r>
        <w:rPr/>
        <w:t>symbols</w:t>
      </w:r>
      <w:r>
        <w:rPr>
          <w:spacing w:val="17"/>
        </w:rPr>
        <w:t> </w:t>
      </w:r>
      <w:r>
        <w:rPr/>
        <w:t>associated</w:t>
      </w:r>
      <w:r>
        <w:rPr>
          <w:spacing w:val="17"/>
        </w:rPr>
        <w:t> </w:t>
      </w:r>
      <w:r>
        <w:rPr>
          <w:spacing w:val="-4"/>
        </w:rPr>
        <w:t>with</w:t>
      </w:r>
    </w:p>
    <w:p>
      <w:pPr>
        <w:pStyle w:val="BodyText"/>
        <w:spacing w:line="285" w:lineRule="auto" w:before="1"/>
        <w:ind w:left="318" w:right="2205"/>
        <w:jc w:val="both"/>
      </w:pPr>
      <w:r>
        <w:rPr/>
        <w:br w:type="column"/>
      </w:r>
      <w:r>
        <w:rPr/>
        <w:t>From</w:t>
      </w:r>
      <w:r>
        <w:rPr>
          <w:spacing w:val="-5"/>
        </w:rPr>
        <w:t> </w:t>
      </w:r>
      <w:r>
        <w:rPr/>
        <w:t>then</w:t>
      </w:r>
      <w:r>
        <w:rPr>
          <w:spacing w:val="-4"/>
        </w:rPr>
        <w:t> </w:t>
      </w:r>
      <w:r>
        <w:rPr/>
        <w:t>on,</w:t>
      </w:r>
      <w:r>
        <w:rPr>
          <w:spacing w:val="-4"/>
        </w:rPr>
        <w:t> </w:t>
      </w:r>
      <w:r>
        <w:rPr/>
        <w:t>the</w:t>
      </w:r>
      <w:r>
        <w:rPr>
          <w:spacing w:val="-4"/>
        </w:rPr>
        <w:t> </w:t>
      </w:r>
      <w:r>
        <w:rPr/>
        <w:t>learning</w:t>
      </w:r>
      <w:r>
        <w:rPr>
          <w:spacing w:val="-5"/>
        </w:rPr>
        <w:t> </w:t>
      </w:r>
      <w:r>
        <w:rPr/>
        <w:t>information</w:t>
      </w:r>
      <w:r>
        <w:rPr>
          <w:spacing w:val="-4"/>
        </w:rPr>
        <w:t> </w:t>
      </w:r>
      <w:r>
        <w:rPr/>
        <w:t>from</w:t>
      </w:r>
      <w:r>
        <w:rPr>
          <w:spacing w:val="-5"/>
        </w:rPr>
        <w:t> </w:t>
      </w:r>
      <w:r>
        <w:rPr/>
        <w:t>the</w:t>
      </w:r>
      <w:r>
        <w:rPr>
          <w:spacing w:val="-4"/>
        </w:rPr>
        <w:t> </w:t>
      </w:r>
      <w:r>
        <w:rPr/>
        <w:t>distribution</w:t>
      </w:r>
      <w:r>
        <w:rPr>
          <w:spacing w:val="-5"/>
        </w:rPr>
        <w:t> </w:t>
      </w:r>
      <w:r>
        <w:rPr/>
        <w:t>of</w:t>
      </w:r>
      <w:r>
        <w:rPr>
          <w:spacing w:val="-4"/>
        </w:rPr>
        <w:t> </w:t>
      </w:r>
      <w:r>
        <w:rPr/>
        <w:t>labels</w:t>
      </w:r>
      <w:r>
        <w:rPr>
          <w:spacing w:val="-5"/>
        </w:rPr>
        <w:t> can </w:t>
      </w:r>
      <w:r>
        <w:rPr/>
        <w:t>be back-propagated through all parts of the</w:t>
      </w:r>
      <w:r>
        <w:rPr>
          <w:spacing w:val="-9"/>
        </w:rPr>
        <w:t> </w:t>
      </w:r>
      <w:r>
        <w:rPr/>
        <w:t>model.</w:t>
      </w:r>
    </w:p>
    <w:p>
      <w:pPr>
        <w:pStyle w:val="BodyText"/>
        <w:spacing w:line="285" w:lineRule="auto"/>
        <w:ind w:left="318" w:right="2205" w:firstLine="239"/>
        <w:jc w:val="both"/>
      </w:pPr>
      <w:r>
        <w:rPr/>
        <w:t>Figure 1 summarizes the entire architecture. Specifically, </w:t>
      </w:r>
      <w:r>
        <w:rPr>
          <w:spacing w:val="-5"/>
        </w:rPr>
        <w:t>SG-DTA </w:t>
      </w:r>
      <w:r>
        <w:rPr/>
        <w:t>constructs a bipartite graph between drug and protein representation     in  sections  3.2.1  and  3.2.2.   A  bipartite  graph  (Figure  2) </w:t>
      </w:r>
      <w:r>
        <w:rPr>
          <w:spacing w:val="15"/>
        </w:rPr>
        <w:t> </w:t>
      </w:r>
      <w:r>
        <w:rPr/>
        <w:t>illustrates</w:t>
      </w:r>
    </w:p>
    <w:p>
      <w:pPr>
        <w:pStyle w:val="BodyText"/>
        <w:spacing w:line="193" w:lineRule="exact"/>
        <w:ind w:left="318"/>
        <w:jc w:val="both"/>
        <w:rPr>
          <w:rFonts w:ascii="LM Roman 8"/>
        </w:rPr>
      </w:pPr>
      <w:r>
        <w:rPr/>
        <w:t>the   relationship   between   drugs   and   targets.    </w:t>
      </w:r>
      <w:r>
        <w:rPr>
          <w:spacing w:val="-7"/>
        </w:rPr>
        <w:t>We </w:t>
      </w:r>
      <w:r>
        <w:rPr>
          <w:spacing w:val="26"/>
        </w:rPr>
        <w:t> </w:t>
      </w:r>
      <w:r>
        <w:rPr/>
        <w:t>denote   </w:t>
      </w:r>
      <w:r>
        <w:rPr>
          <w:rFonts w:ascii="DejaVu Sans"/>
          <w:i/>
        </w:rPr>
        <w:t>G</w:t>
      </w:r>
      <w:r>
        <w:rPr>
          <w:i/>
          <w:vertAlign w:val="subscript"/>
        </w:rPr>
        <w:t>bp</w:t>
      </w:r>
      <w:r>
        <w:rPr>
          <w:i/>
          <w:vertAlign w:val="baseline"/>
        </w:rPr>
        <w:t> </w:t>
      </w:r>
      <w:r>
        <w:rPr>
          <w:i/>
          <w:spacing w:val="34"/>
          <w:vertAlign w:val="baseline"/>
        </w:rPr>
        <w:t> </w:t>
      </w:r>
      <w:r>
        <w:rPr>
          <w:rFonts w:ascii="LM Roman 8"/>
          <w:vertAlign w:val="baseline"/>
        </w:rPr>
        <w:t>=</w:t>
      </w:r>
    </w:p>
    <w:p>
      <w:pPr>
        <w:pStyle w:val="BodyText"/>
        <w:spacing w:line="220" w:lineRule="exact"/>
        <w:ind w:left="318" w:right="2205"/>
        <w:jc w:val="both"/>
      </w:pPr>
      <w:r>
        <w:rPr/>
        <w:pict>
          <v:shape style="position:absolute;margin-left:433.813995pt;margin-top:71.830811pt;width:3.75pt;height:6pt;mso-position-horizontal-relative:page;mso-position-vertical-relative:paragraph;z-index:-16784384" type="#_x0000_t202" filled="false" stroked="false">
            <v:textbox inset="0,0,0,0">
              <w:txbxContent>
                <w:p>
                  <w:pPr>
                    <w:spacing w:line="116" w:lineRule="exact" w:before="0"/>
                    <w:ind w:left="0" w:right="0" w:firstLine="0"/>
                    <w:jc w:val="left"/>
                    <w:rPr>
                      <w:i/>
                      <w:sz w:val="12"/>
                    </w:rPr>
                  </w:pPr>
                  <w:r>
                    <w:rPr>
                      <w:i/>
                      <w:w w:val="140"/>
                      <w:sz w:val="12"/>
                    </w:rPr>
                    <w:t>v</w:t>
                  </w:r>
                </w:p>
              </w:txbxContent>
            </v:textbox>
            <w10:wrap type="none"/>
          </v:shape>
        </w:pict>
      </w:r>
      <w:r>
        <w:rPr>
          <w:rFonts w:ascii="LM Roman 8" w:hAnsi="LM Roman 8"/>
          <w:w w:val="105"/>
        </w:rPr>
        <w:t>(</w:t>
      </w:r>
      <w:r>
        <w:rPr>
          <w:rFonts w:ascii="DejaVu Sans" w:hAnsi="DejaVu Sans"/>
          <w:i/>
          <w:w w:val="105"/>
        </w:rPr>
        <w:t>V</w:t>
      </w:r>
      <w:r>
        <w:rPr>
          <w:i/>
          <w:w w:val="105"/>
          <w:vertAlign w:val="subscript"/>
        </w:rPr>
        <w:t>bp</w:t>
      </w:r>
      <w:r>
        <w:rPr>
          <w:i/>
          <w:w w:val="105"/>
          <w:vertAlign w:val="baseline"/>
        </w:rPr>
        <w:t>,</w:t>
      </w:r>
      <w:r>
        <w:rPr>
          <w:i/>
          <w:spacing w:val="-23"/>
          <w:w w:val="105"/>
          <w:vertAlign w:val="baseline"/>
        </w:rPr>
        <w:t> </w:t>
      </w:r>
      <w:r>
        <w:rPr>
          <w:rFonts w:ascii="DejaVu Sans" w:hAnsi="DejaVu Sans"/>
          <w:i/>
          <w:spacing w:val="2"/>
          <w:w w:val="105"/>
          <w:vertAlign w:val="baseline"/>
        </w:rPr>
        <w:t>A</w:t>
      </w:r>
      <w:r>
        <w:rPr>
          <w:i/>
          <w:spacing w:val="2"/>
          <w:w w:val="105"/>
          <w:vertAlign w:val="subscript"/>
        </w:rPr>
        <w:t>bp</w:t>
      </w:r>
      <w:r>
        <w:rPr>
          <w:i/>
          <w:spacing w:val="2"/>
          <w:w w:val="105"/>
          <w:vertAlign w:val="baseline"/>
        </w:rPr>
        <w:t>,</w:t>
      </w:r>
      <w:r>
        <w:rPr>
          <w:i/>
          <w:spacing w:val="-23"/>
          <w:w w:val="105"/>
          <w:vertAlign w:val="baseline"/>
        </w:rPr>
        <w:t> </w:t>
      </w:r>
      <w:r>
        <w:rPr>
          <w:rFonts w:ascii="DejaVu Sans" w:hAnsi="DejaVu Sans"/>
          <w:i/>
          <w:spacing w:val="2"/>
          <w:w w:val="105"/>
          <w:vertAlign w:val="baseline"/>
        </w:rPr>
        <w:t>X</w:t>
      </w:r>
      <w:r>
        <w:rPr>
          <w:i/>
          <w:spacing w:val="2"/>
          <w:w w:val="105"/>
          <w:vertAlign w:val="subscript"/>
        </w:rPr>
        <w:t>bp</w:t>
      </w:r>
      <w:r>
        <w:rPr>
          <w:rFonts w:ascii="LM Roman 8" w:hAnsi="LM Roman 8"/>
          <w:spacing w:val="2"/>
          <w:w w:val="105"/>
          <w:vertAlign w:val="baseline"/>
        </w:rPr>
        <w:t>)</w:t>
      </w:r>
      <w:r>
        <w:rPr>
          <w:rFonts w:ascii="LM Roman 8" w:hAnsi="LM Roman 8"/>
          <w:spacing w:val="-34"/>
          <w:w w:val="105"/>
          <w:vertAlign w:val="baseline"/>
        </w:rPr>
        <w:t> </w:t>
      </w:r>
      <w:r>
        <w:rPr>
          <w:w w:val="105"/>
          <w:vertAlign w:val="baseline"/>
        </w:rPr>
        <w:t>as</w:t>
      </w:r>
      <w:r>
        <w:rPr>
          <w:spacing w:val="-17"/>
          <w:w w:val="105"/>
          <w:vertAlign w:val="baseline"/>
        </w:rPr>
        <w:t> </w:t>
      </w:r>
      <w:r>
        <w:rPr>
          <w:w w:val="105"/>
          <w:vertAlign w:val="baseline"/>
        </w:rPr>
        <w:t>referred</w:t>
      </w:r>
      <w:r>
        <w:rPr>
          <w:spacing w:val="-17"/>
          <w:w w:val="105"/>
          <w:vertAlign w:val="baseline"/>
        </w:rPr>
        <w:t> </w:t>
      </w:r>
      <w:r>
        <w:rPr>
          <w:w w:val="105"/>
          <w:vertAlign w:val="baseline"/>
        </w:rPr>
        <w:t>for</w:t>
      </w:r>
      <w:r>
        <w:rPr>
          <w:spacing w:val="-17"/>
          <w:w w:val="105"/>
          <w:vertAlign w:val="baseline"/>
        </w:rPr>
        <w:t> </w:t>
      </w:r>
      <w:r>
        <w:rPr>
          <w:w w:val="105"/>
          <w:vertAlign w:val="baseline"/>
        </w:rPr>
        <w:t>drug-target</w:t>
      </w:r>
      <w:r>
        <w:rPr>
          <w:spacing w:val="-17"/>
          <w:w w:val="105"/>
          <w:vertAlign w:val="baseline"/>
        </w:rPr>
        <w:t> </w:t>
      </w:r>
      <w:r>
        <w:rPr>
          <w:w w:val="105"/>
          <w:vertAlign w:val="baseline"/>
        </w:rPr>
        <w:t>bipartite</w:t>
      </w:r>
      <w:r>
        <w:rPr>
          <w:spacing w:val="-17"/>
          <w:w w:val="105"/>
          <w:vertAlign w:val="baseline"/>
        </w:rPr>
        <w:t> </w:t>
      </w:r>
      <w:r>
        <w:rPr>
          <w:w w:val="105"/>
          <w:vertAlign w:val="baseline"/>
        </w:rPr>
        <w:t>graph,</w:t>
      </w:r>
      <w:r>
        <w:rPr>
          <w:spacing w:val="-16"/>
          <w:w w:val="105"/>
          <w:vertAlign w:val="baseline"/>
        </w:rPr>
        <w:t> </w:t>
      </w:r>
      <w:r>
        <w:rPr>
          <w:w w:val="105"/>
          <w:vertAlign w:val="baseline"/>
        </w:rPr>
        <w:t>where</w:t>
      </w:r>
      <w:r>
        <w:rPr>
          <w:spacing w:val="-17"/>
          <w:w w:val="105"/>
          <w:vertAlign w:val="baseline"/>
        </w:rPr>
        <w:t> </w:t>
      </w:r>
      <w:r>
        <w:rPr>
          <w:rFonts w:ascii="DejaVu Sans" w:hAnsi="DejaVu Sans"/>
          <w:i/>
          <w:w w:val="105"/>
          <w:vertAlign w:val="baseline"/>
        </w:rPr>
        <w:t>V</w:t>
      </w:r>
      <w:r>
        <w:rPr>
          <w:i/>
          <w:w w:val="105"/>
          <w:vertAlign w:val="subscript"/>
        </w:rPr>
        <w:t>bp</w:t>
      </w:r>
      <w:r>
        <w:rPr>
          <w:i/>
          <w:spacing w:val="-2"/>
          <w:w w:val="105"/>
          <w:vertAlign w:val="baseline"/>
        </w:rPr>
        <w:t> </w:t>
      </w:r>
      <w:r>
        <w:rPr>
          <w:rFonts w:ascii="DejaVu Sans" w:hAnsi="DejaVu Sans"/>
          <w:i/>
          <w:w w:val="105"/>
          <w:vertAlign w:val="baseline"/>
        </w:rPr>
        <w:t>∈ </w:t>
      </w:r>
      <w:r>
        <w:rPr>
          <w:rFonts w:ascii="Arial" w:hAnsi="Arial"/>
          <w:w w:val="105"/>
          <w:vertAlign w:val="baseline"/>
        </w:rPr>
        <w:t>R</w:t>
      </w:r>
      <w:r>
        <w:rPr>
          <w:rFonts w:ascii="LM Roman 6" w:hAnsi="LM Roman 6"/>
          <w:w w:val="105"/>
          <w:position w:val="6"/>
          <w:sz w:val="12"/>
          <w:vertAlign w:val="baseline"/>
        </w:rPr>
        <w:t>(</w:t>
      </w:r>
      <w:r>
        <w:rPr>
          <w:i/>
          <w:w w:val="105"/>
          <w:position w:val="6"/>
          <w:sz w:val="12"/>
          <w:vertAlign w:val="baseline"/>
        </w:rPr>
        <w:t>υ</w:t>
      </w:r>
      <w:r>
        <w:rPr>
          <w:rFonts w:ascii="LM Roman 6" w:hAnsi="LM Roman 6"/>
          <w:w w:val="105"/>
          <w:position w:val="6"/>
          <w:sz w:val="12"/>
          <w:vertAlign w:val="baseline"/>
        </w:rPr>
        <w:t>)</w:t>
      </w:r>
      <w:r>
        <w:rPr>
          <w:rFonts w:ascii="LM Roman 6" w:hAnsi="LM Roman 6"/>
          <w:spacing w:val="-11"/>
          <w:w w:val="105"/>
          <w:position w:val="6"/>
          <w:sz w:val="12"/>
          <w:vertAlign w:val="baseline"/>
        </w:rPr>
        <w:t> </w:t>
      </w:r>
      <w:r>
        <w:rPr>
          <w:w w:val="105"/>
          <w:vertAlign w:val="baseline"/>
        </w:rPr>
        <w:t>is</w:t>
      </w:r>
      <w:r>
        <w:rPr>
          <w:spacing w:val="-8"/>
          <w:w w:val="105"/>
          <w:vertAlign w:val="baseline"/>
        </w:rPr>
        <w:t> </w:t>
      </w:r>
      <w:r>
        <w:rPr>
          <w:w w:val="105"/>
          <w:vertAlign w:val="baseline"/>
        </w:rPr>
        <w:t>a</w:t>
      </w:r>
      <w:r>
        <w:rPr>
          <w:spacing w:val="-8"/>
          <w:w w:val="105"/>
          <w:vertAlign w:val="baseline"/>
        </w:rPr>
        <w:t> </w:t>
      </w:r>
      <w:r>
        <w:rPr>
          <w:w w:val="105"/>
          <w:vertAlign w:val="baseline"/>
        </w:rPr>
        <w:t>set</w:t>
      </w:r>
      <w:r>
        <w:rPr>
          <w:spacing w:val="-8"/>
          <w:w w:val="105"/>
          <w:vertAlign w:val="baseline"/>
        </w:rPr>
        <w:t> </w:t>
      </w:r>
      <w:r>
        <w:rPr>
          <w:w w:val="105"/>
          <w:vertAlign w:val="baseline"/>
        </w:rPr>
        <w:t>of</w:t>
      </w:r>
      <w:r>
        <w:rPr>
          <w:spacing w:val="-8"/>
          <w:w w:val="105"/>
          <w:vertAlign w:val="baseline"/>
        </w:rPr>
        <w:t> </w:t>
      </w:r>
      <w:r>
        <w:rPr>
          <w:w w:val="105"/>
          <w:vertAlign w:val="baseline"/>
        </w:rPr>
        <w:t>drug</w:t>
      </w:r>
      <w:r>
        <w:rPr>
          <w:spacing w:val="-8"/>
          <w:w w:val="105"/>
          <w:vertAlign w:val="baseline"/>
        </w:rPr>
        <w:t> </w:t>
      </w:r>
      <w:r>
        <w:rPr>
          <w:w w:val="105"/>
          <w:vertAlign w:val="baseline"/>
        </w:rPr>
        <w:t>and</w:t>
      </w:r>
      <w:r>
        <w:rPr>
          <w:spacing w:val="-9"/>
          <w:w w:val="105"/>
          <w:vertAlign w:val="baseline"/>
        </w:rPr>
        <w:t> </w:t>
      </w:r>
      <w:r>
        <w:rPr>
          <w:w w:val="105"/>
          <w:vertAlign w:val="baseline"/>
        </w:rPr>
        <w:t>target</w:t>
      </w:r>
      <w:r>
        <w:rPr>
          <w:spacing w:val="-8"/>
          <w:w w:val="105"/>
          <w:vertAlign w:val="baseline"/>
        </w:rPr>
        <w:t> </w:t>
      </w:r>
      <w:r>
        <w:rPr>
          <w:w w:val="105"/>
          <w:vertAlign w:val="baseline"/>
        </w:rPr>
        <w:t>nodes</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graph,</w:t>
      </w:r>
      <w:r>
        <w:rPr>
          <w:spacing w:val="-8"/>
          <w:w w:val="105"/>
          <w:vertAlign w:val="baseline"/>
        </w:rPr>
        <w:t> </w:t>
      </w:r>
      <w:r>
        <w:rPr>
          <w:rFonts w:ascii="DejaVu Sans" w:hAnsi="DejaVu Sans"/>
          <w:i/>
          <w:w w:val="105"/>
          <w:vertAlign w:val="baseline"/>
        </w:rPr>
        <w:t>A</w:t>
      </w:r>
      <w:r>
        <w:rPr>
          <w:rFonts w:ascii="DejaVu Sans" w:hAnsi="DejaVu Sans"/>
          <w:i/>
          <w:spacing w:val="-13"/>
          <w:w w:val="105"/>
          <w:vertAlign w:val="baseline"/>
        </w:rPr>
        <w:t> </w:t>
      </w:r>
      <w:r>
        <w:rPr>
          <w:rFonts w:ascii="DejaVu Sans" w:hAnsi="DejaVu Sans"/>
          <w:i/>
          <w:w w:val="105"/>
          <w:vertAlign w:val="baseline"/>
        </w:rPr>
        <w:t>∈</w:t>
      </w:r>
      <w:r>
        <w:rPr>
          <w:rFonts w:ascii="DejaVu Sans" w:hAnsi="DejaVu Sans"/>
          <w:i/>
          <w:spacing w:val="-13"/>
          <w:w w:val="105"/>
          <w:vertAlign w:val="baseline"/>
        </w:rPr>
        <w:t> </w:t>
      </w:r>
      <w:r>
        <w:rPr>
          <w:rFonts w:ascii="Arial" w:hAnsi="Arial"/>
          <w:w w:val="105"/>
          <w:vertAlign w:val="baseline"/>
        </w:rPr>
        <w:t>R</w:t>
      </w:r>
      <w:r>
        <w:rPr>
          <w:i/>
          <w:w w:val="105"/>
          <w:position w:val="6"/>
          <w:sz w:val="12"/>
          <w:vertAlign w:val="baseline"/>
        </w:rPr>
        <w:t>υ</w:t>
      </w:r>
      <w:r>
        <w:rPr>
          <w:rFonts w:ascii="DejaVu Sans" w:hAnsi="DejaVu Sans"/>
          <w:i/>
          <w:w w:val="105"/>
          <w:position w:val="6"/>
          <w:sz w:val="12"/>
          <w:vertAlign w:val="baseline"/>
        </w:rPr>
        <w:t>×</w:t>
      </w:r>
      <w:r>
        <w:rPr>
          <w:i/>
          <w:w w:val="105"/>
          <w:position w:val="6"/>
          <w:sz w:val="12"/>
          <w:vertAlign w:val="baseline"/>
        </w:rPr>
        <w:t>υ</w:t>
      </w:r>
      <w:r>
        <w:rPr>
          <w:i/>
          <w:spacing w:val="14"/>
          <w:w w:val="105"/>
          <w:position w:val="6"/>
          <w:sz w:val="12"/>
          <w:vertAlign w:val="baseline"/>
        </w:rPr>
        <w:t> </w:t>
      </w:r>
      <w:r>
        <w:rPr>
          <w:w w:val="105"/>
          <w:vertAlign w:val="baseline"/>
        </w:rPr>
        <w:t>indicates the</w:t>
      </w:r>
      <w:r>
        <w:rPr>
          <w:spacing w:val="-11"/>
          <w:w w:val="105"/>
          <w:vertAlign w:val="baseline"/>
        </w:rPr>
        <w:t> </w:t>
      </w:r>
      <w:r>
        <w:rPr>
          <w:w w:val="105"/>
          <w:vertAlign w:val="baseline"/>
        </w:rPr>
        <w:t>interaction</w:t>
      </w:r>
      <w:r>
        <w:rPr>
          <w:spacing w:val="-10"/>
          <w:w w:val="105"/>
          <w:vertAlign w:val="baseline"/>
        </w:rPr>
        <w:t> </w:t>
      </w:r>
      <w:r>
        <w:rPr>
          <w:w w:val="105"/>
          <w:vertAlign w:val="baseline"/>
        </w:rPr>
        <w:t>between</w:t>
      </w:r>
      <w:r>
        <w:rPr>
          <w:spacing w:val="-10"/>
          <w:w w:val="105"/>
          <w:vertAlign w:val="baseline"/>
        </w:rPr>
        <w:t> </w:t>
      </w:r>
      <w:r>
        <w:rPr>
          <w:w w:val="105"/>
          <w:vertAlign w:val="baseline"/>
        </w:rPr>
        <w:t>drug</w:t>
      </w:r>
      <w:r>
        <w:rPr>
          <w:spacing w:val="-9"/>
          <w:w w:val="105"/>
          <w:vertAlign w:val="baseline"/>
        </w:rPr>
        <w:t> </w:t>
      </w:r>
      <w:r>
        <w:rPr>
          <w:w w:val="105"/>
          <w:vertAlign w:val="baseline"/>
        </w:rPr>
        <w:t>and</w:t>
      </w:r>
      <w:r>
        <w:rPr>
          <w:spacing w:val="-10"/>
          <w:w w:val="105"/>
          <w:vertAlign w:val="baseline"/>
        </w:rPr>
        <w:t> </w:t>
      </w:r>
      <w:r>
        <w:rPr>
          <w:w w:val="105"/>
          <w:vertAlign w:val="baseline"/>
        </w:rPr>
        <w:t>target</w:t>
      </w:r>
      <w:r>
        <w:rPr>
          <w:spacing w:val="-10"/>
          <w:w w:val="105"/>
          <w:vertAlign w:val="baseline"/>
        </w:rPr>
        <w:t> </w:t>
      </w:r>
      <w:r>
        <w:rPr>
          <w:w w:val="105"/>
          <w:vertAlign w:val="baseline"/>
        </w:rPr>
        <w:t>where</w:t>
      </w:r>
      <w:r>
        <w:rPr>
          <w:spacing w:val="-11"/>
          <w:w w:val="105"/>
          <w:vertAlign w:val="baseline"/>
        </w:rPr>
        <w:t> </w:t>
      </w:r>
      <w:r>
        <w:rPr>
          <w:i/>
          <w:w w:val="105"/>
          <w:vertAlign w:val="baseline"/>
        </w:rPr>
        <w:t>υ</w:t>
      </w:r>
      <w:r>
        <w:rPr>
          <w:i/>
          <w:spacing w:val="3"/>
          <w:w w:val="105"/>
          <w:vertAlign w:val="baseline"/>
        </w:rPr>
        <w:t> </w:t>
      </w:r>
      <w:r>
        <w:rPr>
          <w:rFonts w:ascii="LM Roman 8" w:hAnsi="LM Roman 8"/>
          <w:w w:val="105"/>
          <w:vertAlign w:val="baseline"/>
        </w:rPr>
        <w:t>=</w:t>
      </w:r>
      <w:r>
        <w:rPr>
          <w:rFonts w:ascii="LM Roman 8" w:hAnsi="LM Roman 8"/>
          <w:spacing w:val="-20"/>
          <w:w w:val="105"/>
          <w:vertAlign w:val="baseline"/>
        </w:rPr>
        <w:t> </w:t>
      </w:r>
      <w:r>
        <w:rPr>
          <w:i/>
          <w:w w:val="105"/>
          <w:vertAlign w:val="baseline"/>
        </w:rPr>
        <w:t>nd</w:t>
      </w:r>
      <w:r>
        <w:rPr>
          <w:i/>
          <w:spacing w:val="-12"/>
          <w:w w:val="105"/>
          <w:vertAlign w:val="baseline"/>
        </w:rPr>
        <w:t> </w:t>
      </w:r>
      <w:r>
        <w:rPr>
          <w:rFonts w:ascii="LM Roman 8" w:hAnsi="LM Roman 8"/>
          <w:w w:val="105"/>
          <w:vertAlign w:val="baseline"/>
        </w:rPr>
        <w:t>+</w:t>
      </w:r>
      <w:r>
        <w:rPr>
          <w:rFonts w:ascii="LM Roman 8" w:hAnsi="LM Roman 8"/>
          <w:spacing w:val="-29"/>
          <w:w w:val="105"/>
          <w:vertAlign w:val="baseline"/>
        </w:rPr>
        <w:t> </w:t>
      </w:r>
      <w:r>
        <w:rPr>
          <w:i/>
          <w:w w:val="105"/>
          <w:vertAlign w:val="baseline"/>
        </w:rPr>
        <w:t>np</w:t>
      </w:r>
      <w:r>
        <w:rPr>
          <w:i/>
          <w:spacing w:val="-9"/>
          <w:w w:val="105"/>
          <w:vertAlign w:val="baseline"/>
        </w:rPr>
        <w:t> </w:t>
      </w:r>
      <w:r>
        <w:rPr>
          <w:w w:val="105"/>
          <w:vertAlign w:val="baseline"/>
        </w:rPr>
        <w:t>and</w:t>
      </w:r>
      <w:r>
        <w:rPr>
          <w:spacing w:val="-10"/>
          <w:w w:val="105"/>
          <w:vertAlign w:val="baseline"/>
        </w:rPr>
        <w:t> </w:t>
      </w:r>
      <w:r>
        <w:rPr>
          <w:w w:val="105"/>
          <w:vertAlign w:val="baseline"/>
        </w:rPr>
        <w:t>feature vectors</w:t>
      </w:r>
      <w:r>
        <w:rPr>
          <w:spacing w:val="-6"/>
          <w:w w:val="105"/>
          <w:vertAlign w:val="baseline"/>
        </w:rPr>
        <w:t> </w:t>
      </w:r>
      <w:r>
        <w:rPr>
          <w:rFonts w:ascii="DejaVu Sans" w:hAnsi="DejaVu Sans"/>
          <w:i/>
          <w:w w:val="105"/>
          <w:vertAlign w:val="baseline"/>
        </w:rPr>
        <w:t>X</w:t>
      </w:r>
      <w:r>
        <w:rPr>
          <w:i/>
          <w:w w:val="105"/>
          <w:vertAlign w:val="subscript"/>
        </w:rPr>
        <w:t>bp</w:t>
      </w:r>
      <w:r>
        <w:rPr>
          <w:i/>
          <w:spacing w:val="2"/>
          <w:w w:val="105"/>
          <w:vertAlign w:val="baseline"/>
        </w:rPr>
        <w:t> </w:t>
      </w:r>
      <w:r>
        <w:rPr>
          <w:w w:val="105"/>
          <w:vertAlign w:val="baseline"/>
        </w:rPr>
        <w:t>is</w:t>
      </w:r>
      <w:r>
        <w:rPr>
          <w:spacing w:val="-5"/>
          <w:w w:val="105"/>
          <w:vertAlign w:val="baseline"/>
        </w:rPr>
        <w:t> </w:t>
      </w:r>
      <w:r>
        <w:rPr>
          <w:w w:val="105"/>
          <w:vertAlign w:val="baseline"/>
        </w:rPr>
        <w:t>the</w:t>
      </w:r>
      <w:r>
        <w:rPr>
          <w:spacing w:val="-5"/>
          <w:w w:val="105"/>
          <w:vertAlign w:val="baseline"/>
        </w:rPr>
        <w:t> </w:t>
      </w:r>
      <w:r>
        <w:rPr>
          <w:w w:val="105"/>
          <w:vertAlign w:val="baseline"/>
        </w:rPr>
        <w:t>output</w:t>
      </w:r>
      <w:r>
        <w:rPr>
          <w:spacing w:val="-5"/>
          <w:w w:val="105"/>
          <w:vertAlign w:val="baseline"/>
        </w:rPr>
        <w:t> </w:t>
      </w:r>
      <w:r>
        <w:rPr>
          <w:w w:val="105"/>
          <w:vertAlign w:val="baseline"/>
        </w:rPr>
        <w:t>of</w:t>
      </w:r>
      <w:r>
        <w:rPr>
          <w:spacing w:val="-6"/>
          <w:w w:val="105"/>
          <w:vertAlign w:val="baseline"/>
        </w:rPr>
        <w:t> </w:t>
      </w:r>
      <w:r>
        <w:rPr>
          <w:w w:val="105"/>
          <w:vertAlign w:val="baseline"/>
        </w:rPr>
        <w:t>graph-based</w:t>
      </w:r>
      <w:r>
        <w:rPr>
          <w:spacing w:val="-5"/>
          <w:w w:val="105"/>
          <w:vertAlign w:val="baseline"/>
        </w:rPr>
        <w:t> </w:t>
      </w:r>
      <w:r>
        <w:rPr>
          <w:w w:val="105"/>
          <w:vertAlign w:val="baseline"/>
        </w:rPr>
        <w:t>representation</w:t>
      </w:r>
      <w:r>
        <w:rPr>
          <w:spacing w:val="-5"/>
          <w:w w:val="105"/>
          <w:vertAlign w:val="baseline"/>
        </w:rPr>
        <w:t> </w:t>
      </w:r>
      <w:r>
        <w:rPr>
          <w:w w:val="105"/>
          <w:vertAlign w:val="baseline"/>
        </w:rPr>
        <w:t>of</w:t>
      </w:r>
      <w:r>
        <w:rPr>
          <w:spacing w:val="-5"/>
          <w:w w:val="105"/>
          <w:vertAlign w:val="baseline"/>
        </w:rPr>
        <w:t> </w:t>
      </w:r>
      <w:r>
        <w:rPr>
          <w:w w:val="105"/>
          <w:vertAlign w:val="baseline"/>
        </w:rPr>
        <w:t>drug</w:t>
      </w:r>
      <w:r>
        <w:rPr>
          <w:spacing w:val="-5"/>
          <w:w w:val="105"/>
          <w:vertAlign w:val="baseline"/>
        </w:rPr>
        <w:t> </w:t>
      </w:r>
      <w:r>
        <w:rPr>
          <w:i/>
          <w:w w:val="105"/>
          <w:vertAlign w:val="baseline"/>
        </w:rPr>
        <w:t>Z</w:t>
      </w:r>
      <w:r>
        <w:rPr>
          <w:i/>
          <w:w w:val="105"/>
          <w:vertAlign w:val="subscript"/>
        </w:rPr>
        <w:t>d</w:t>
      </w:r>
      <w:r>
        <w:rPr>
          <w:i/>
          <w:spacing w:val="2"/>
          <w:w w:val="105"/>
          <w:vertAlign w:val="baseline"/>
        </w:rPr>
        <w:t> </w:t>
      </w:r>
      <w:r>
        <w:rPr>
          <w:w w:val="105"/>
          <w:vertAlign w:val="baseline"/>
        </w:rPr>
        <w:t>and protein</w:t>
      </w:r>
      <w:r>
        <w:rPr>
          <w:spacing w:val="-16"/>
          <w:w w:val="105"/>
          <w:vertAlign w:val="baseline"/>
        </w:rPr>
        <w:t> </w:t>
      </w:r>
      <w:r>
        <w:rPr>
          <w:i/>
          <w:spacing w:val="3"/>
          <w:w w:val="105"/>
          <w:vertAlign w:val="baseline"/>
        </w:rPr>
        <w:t>Z</w:t>
      </w:r>
      <w:r>
        <w:rPr>
          <w:i/>
          <w:spacing w:val="3"/>
          <w:w w:val="105"/>
          <w:vertAlign w:val="subscript"/>
        </w:rPr>
        <w:t>p</w:t>
      </w:r>
      <w:r>
        <w:rPr>
          <w:spacing w:val="3"/>
          <w:w w:val="105"/>
          <w:vertAlign w:val="baseline"/>
        </w:rPr>
        <w:t>.</w:t>
      </w:r>
      <w:r>
        <w:rPr>
          <w:spacing w:val="-15"/>
          <w:w w:val="105"/>
          <w:vertAlign w:val="baseline"/>
        </w:rPr>
        <w:t> </w:t>
      </w:r>
      <w:r>
        <w:rPr>
          <w:w w:val="105"/>
          <w:vertAlign w:val="baseline"/>
        </w:rPr>
        <w:t>The</w:t>
      </w:r>
      <w:r>
        <w:rPr>
          <w:spacing w:val="-15"/>
          <w:w w:val="105"/>
          <w:vertAlign w:val="baseline"/>
        </w:rPr>
        <w:t> </w:t>
      </w:r>
      <w:r>
        <w:rPr>
          <w:w w:val="105"/>
          <w:vertAlign w:val="baseline"/>
        </w:rPr>
        <w:t>embedding</w:t>
      </w:r>
      <w:r>
        <w:rPr>
          <w:spacing w:val="-16"/>
          <w:w w:val="105"/>
          <w:vertAlign w:val="baseline"/>
        </w:rPr>
        <w:t> </w:t>
      </w:r>
      <w:r>
        <w:rPr>
          <w:w w:val="105"/>
          <w:vertAlign w:val="baseline"/>
        </w:rPr>
        <w:t>vector</w:t>
      </w:r>
      <w:r>
        <w:rPr>
          <w:spacing w:val="-15"/>
          <w:w w:val="105"/>
          <w:vertAlign w:val="baseline"/>
        </w:rPr>
        <w:t> </w:t>
      </w:r>
      <w:r>
        <w:rPr>
          <w:i/>
          <w:w w:val="105"/>
          <w:vertAlign w:val="baseline"/>
        </w:rPr>
        <w:t>Z</w:t>
      </w:r>
      <w:r>
        <w:rPr>
          <w:i/>
          <w:w w:val="105"/>
          <w:vertAlign w:val="subscript"/>
        </w:rPr>
        <w:t>bp</w:t>
      </w:r>
      <w:r>
        <w:rPr>
          <w:i/>
          <w:spacing w:val="-8"/>
          <w:w w:val="105"/>
          <w:vertAlign w:val="baseline"/>
        </w:rPr>
        <w:t> </w:t>
      </w:r>
      <w:r>
        <w:rPr>
          <w:w w:val="105"/>
          <w:vertAlign w:val="baseline"/>
        </w:rPr>
        <w:t>satisfies</w:t>
      </w:r>
      <w:r>
        <w:rPr>
          <w:spacing w:val="-16"/>
          <w:w w:val="105"/>
          <w:vertAlign w:val="baseline"/>
        </w:rPr>
        <w:t> </w:t>
      </w:r>
      <w:r>
        <w:rPr>
          <w:w w:val="105"/>
          <w:vertAlign w:val="baseline"/>
        </w:rPr>
        <w:t>(i)</w:t>
      </w:r>
      <w:r>
        <w:rPr>
          <w:spacing w:val="-15"/>
          <w:w w:val="105"/>
          <w:vertAlign w:val="baseline"/>
        </w:rPr>
        <w:t> </w:t>
      </w:r>
      <w:r>
        <w:rPr>
          <w:w w:val="105"/>
          <w:vertAlign w:val="baseline"/>
        </w:rPr>
        <w:t>which</w:t>
      </w:r>
      <w:r>
        <w:rPr>
          <w:spacing w:val="-15"/>
          <w:w w:val="105"/>
          <w:vertAlign w:val="baseline"/>
        </w:rPr>
        <w:t> </w:t>
      </w:r>
      <w:r>
        <w:rPr>
          <w:w w:val="105"/>
          <w:vertAlign w:val="baseline"/>
        </w:rPr>
        <w:t>is</w:t>
      </w:r>
      <w:r>
        <w:rPr>
          <w:spacing w:val="-16"/>
          <w:w w:val="105"/>
          <w:vertAlign w:val="baseline"/>
        </w:rPr>
        <w:t> </w:t>
      </w:r>
      <w:r>
        <w:rPr>
          <w:w w:val="105"/>
          <w:vertAlign w:val="baseline"/>
        </w:rPr>
        <w:t>expressed</w:t>
      </w:r>
      <w:r>
        <w:rPr>
          <w:spacing w:val="-15"/>
          <w:w w:val="105"/>
          <w:vertAlign w:val="baseline"/>
        </w:rPr>
        <w:t> </w:t>
      </w:r>
      <w:r>
        <w:rPr>
          <w:w w:val="105"/>
          <w:vertAlign w:val="baseline"/>
        </w:rPr>
        <w:t>as follow</w:t>
      </w:r>
    </w:p>
    <w:p>
      <w:pPr>
        <w:spacing w:after="0" w:line="220" w:lineRule="exact"/>
        <w:jc w:val="both"/>
        <w:sectPr>
          <w:type w:val="continuous"/>
          <w:pgSz w:w="14180" w:h="20020"/>
          <w:pgMar w:top="2180" w:bottom="1940" w:left="160" w:right="60"/>
          <w:cols w:num="2" w:equalWidth="0">
            <w:col w:w="6725" w:space="40"/>
            <w:col w:w="7195"/>
          </w:cols>
        </w:sectPr>
      </w:pPr>
    </w:p>
    <w:p>
      <w:pPr>
        <w:pStyle w:val="BodyText"/>
        <w:spacing w:line="133" w:lineRule="exact"/>
        <w:ind w:left="2061"/>
      </w:pPr>
      <w:r>
        <w:rPr/>
        <w:t>each</w:t>
      </w:r>
      <w:r>
        <w:rPr>
          <w:spacing w:val="-5"/>
        </w:rPr>
        <w:t> </w:t>
      </w:r>
      <w:r>
        <w:rPr/>
        <w:t>amino</w:t>
      </w:r>
      <w:r>
        <w:rPr>
          <w:spacing w:val="-5"/>
        </w:rPr>
        <w:t> </w:t>
      </w:r>
      <w:r>
        <w:rPr/>
        <w:t>acid</w:t>
      </w:r>
      <w:r>
        <w:rPr>
          <w:spacing w:val="-4"/>
        </w:rPr>
        <w:t> </w:t>
      </w:r>
      <w:r>
        <w:rPr/>
        <w:t>type.</w:t>
      </w:r>
      <w:r>
        <w:rPr>
          <w:spacing w:val="-5"/>
        </w:rPr>
        <w:t> </w:t>
      </w:r>
      <w:r>
        <w:rPr>
          <w:spacing w:val="-7"/>
        </w:rPr>
        <w:t>We</w:t>
      </w:r>
      <w:r>
        <w:rPr>
          <w:spacing w:val="-5"/>
        </w:rPr>
        <w:t> </w:t>
      </w:r>
      <w:r>
        <w:rPr/>
        <w:t>can</w:t>
      </w:r>
      <w:r>
        <w:rPr>
          <w:spacing w:val="-4"/>
        </w:rPr>
        <w:t> </w:t>
      </w:r>
      <w:r>
        <w:rPr/>
        <w:t>capture</w:t>
      </w:r>
      <w:r>
        <w:rPr>
          <w:spacing w:val="-5"/>
        </w:rPr>
        <w:t> </w:t>
      </w:r>
      <w:r>
        <w:rPr/>
        <w:t>the</w:t>
      </w:r>
      <w:r>
        <w:rPr>
          <w:spacing w:val="-5"/>
        </w:rPr>
        <w:t> </w:t>
      </w:r>
      <w:r>
        <w:rPr/>
        <w:t>primary</w:t>
      </w:r>
      <w:r>
        <w:rPr>
          <w:spacing w:val="-4"/>
        </w:rPr>
        <w:t> </w:t>
      </w:r>
      <w:r>
        <w:rPr/>
        <w:t>structure</w:t>
      </w:r>
      <w:r>
        <w:rPr>
          <w:spacing w:val="-5"/>
        </w:rPr>
        <w:t> </w:t>
      </w:r>
      <w:r>
        <w:rPr/>
        <w:t>of</w:t>
      </w:r>
      <w:r>
        <w:rPr>
          <w:spacing w:val="-4"/>
        </w:rPr>
        <w:t> </w:t>
      </w:r>
      <w:r>
        <w:rPr/>
        <w:t>the</w:t>
      </w:r>
      <w:r>
        <w:rPr>
          <w:spacing w:val="-6"/>
        </w:rPr>
        <w:t> </w:t>
      </w:r>
      <w:r>
        <w:rPr/>
        <w:t>protein</w:t>
      </w:r>
    </w:p>
    <w:p>
      <w:pPr>
        <w:pStyle w:val="BodyText"/>
        <w:spacing w:before="35"/>
        <w:ind w:left="2061"/>
      </w:pPr>
      <w:r>
        <w:rPr/>
        <w:t>as</w:t>
      </w:r>
      <w:r>
        <w:rPr>
          <w:spacing w:val="14"/>
        </w:rPr>
        <w:t> </w:t>
      </w:r>
      <w:r>
        <w:rPr/>
        <w:t>previous</w:t>
      </w:r>
      <w:r>
        <w:rPr>
          <w:spacing w:val="14"/>
        </w:rPr>
        <w:t> </w:t>
      </w:r>
      <w:r>
        <w:rPr/>
        <w:t>approach</w:t>
      </w:r>
      <w:r>
        <w:rPr>
          <w:spacing w:val="15"/>
        </w:rPr>
        <w:t> </w:t>
      </w:r>
      <w:r>
        <w:rPr/>
        <w:t>(Öztürk</w:t>
      </w:r>
      <w:r>
        <w:rPr>
          <w:spacing w:val="14"/>
        </w:rPr>
        <w:t> </w:t>
      </w:r>
      <w:r>
        <w:rPr>
          <w:i/>
        </w:rPr>
        <w:t>et</w:t>
      </w:r>
      <w:r>
        <w:rPr>
          <w:i/>
          <w:spacing w:val="14"/>
        </w:rPr>
        <w:t> </w:t>
      </w:r>
      <w:r>
        <w:rPr>
          <w:i/>
        </w:rPr>
        <w:t>al.</w:t>
      </w:r>
      <w:r>
        <w:rPr/>
        <w:t>,</w:t>
      </w:r>
      <w:r>
        <w:rPr>
          <w:spacing w:val="15"/>
        </w:rPr>
        <w:t> </w:t>
      </w:r>
      <w:r>
        <w:rPr/>
        <w:t>2018).</w:t>
      </w:r>
      <w:r>
        <w:rPr>
          <w:spacing w:val="22"/>
        </w:rPr>
        <w:t> </w:t>
      </w:r>
      <w:r>
        <w:rPr/>
        <w:t>This</w:t>
      </w:r>
      <w:r>
        <w:rPr>
          <w:spacing w:val="14"/>
        </w:rPr>
        <w:t> </w:t>
      </w:r>
      <w:r>
        <w:rPr/>
        <w:t>approach</w:t>
      </w:r>
      <w:r>
        <w:rPr>
          <w:spacing w:val="15"/>
        </w:rPr>
        <w:t> </w:t>
      </w:r>
      <w:r>
        <w:rPr/>
        <w:t>digitizes</w:t>
      </w:r>
      <w:r>
        <w:rPr>
          <w:spacing w:val="14"/>
        </w:rPr>
        <w:t> </w:t>
      </w:r>
      <w:r>
        <w:rPr>
          <w:spacing w:val="-6"/>
        </w:rPr>
        <w:t>the</w:t>
      </w:r>
    </w:p>
    <w:p>
      <w:pPr>
        <w:spacing w:before="30"/>
        <w:ind w:left="0" w:right="0" w:firstLine="0"/>
        <w:jc w:val="right"/>
        <w:rPr>
          <w:i/>
          <w:sz w:val="12"/>
        </w:rPr>
      </w:pPr>
      <w:r>
        <w:rPr/>
        <w:br w:type="column"/>
      </w:r>
      <w:r>
        <w:rPr>
          <w:i/>
          <w:w w:val="155"/>
          <w:position w:val="3"/>
          <w:sz w:val="16"/>
        </w:rPr>
        <w:t>Z</w:t>
      </w:r>
      <w:r>
        <w:rPr>
          <w:i/>
          <w:w w:val="155"/>
          <w:sz w:val="12"/>
        </w:rPr>
        <w:t>gf</w:t>
      </w:r>
    </w:p>
    <w:p>
      <w:pPr>
        <w:spacing w:before="1"/>
        <w:ind w:left="30" w:right="0" w:firstLine="0"/>
        <w:jc w:val="left"/>
        <w:rPr>
          <w:i/>
          <w:sz w:val="16"/>
        </w:rPr>
      </w:pPr>
      <w:r>
        <w:rPr/>
        <w:br w:type="column"/>
      </w:r>
      <w:r>
        <w:rPr>
          <w:rFonts w:ascii="LM Roman 8"/>
          <w:w w:val="105"/>
          <w:sz w:val="16"/>
        </w:rPr>
        <w:t>= </w:t>
      </w:r>
      <w:r>
        <w:rPr>
          <w:i/>
          <w:w w:val="105"/>
          <w:sz w:val="16"/>
        </w:rPr>
        <w:t>h</w:t>
      </w:r>
      <w:r>
        <w:rPr>
          <w:rFonts w:ascii="LM Roman 6"/>
          <w:w w:val="105"/>
          <w:sz w:val="16"/>
          <w:vertAlign w:val="superscript"/>
        </w:rPr>
        <w:t>(</w:t>
      </w:r>
      <w:r>
        <w:rPr>
          <w:i/>
          <w:w w:val="105"/>
          <w:sz w:val="16"/>
          <w:vertAlign w:val="superscript"/>
        </w:rPr>
        <w:t>l</w:t>
      </w:r>
      <w:r>
        <w:rPr>
          <w:rFonts w:ascii="LM Roman 6"/>
          <w:w w:val="105"/>
          <w:sz w:val="16"/>
          <w:vertAlign w:val="superscript"/>
        </w:rPr>
        <w:t>+1)</w:t>
      </w:r>
      <w:r>
        <w:rPr>
          <w:rFonts w:ascii="LM Roman 6"/>
          <w:w w:val="105"/>
          <w:sz w:val="16"/>
          <w:vertAlign w:val="baseline"/>
        </w:rPr>
        <w:t> </w:t>
      </w:r>
      <w:r>
        <w:rPr>
          <w:rFonts w:ascii="LM Roman 8"/>
          <w:w w:val="105"/>
          <w:sz w:val="16"/>
          <w:vertAlign w:val="baseline"/>
        </w:rPr>
        <w:t>= </w:t>
      </w:r>
      <w:r>
        <w:rPr>
          <w:i/>
          <w:w w:val="105"/>
          <w:sz w:val="16"/>
          <w:vertAlign w:val="baseline"/>
        </w:rPr>
        <w:t>GNN </w:t>
      </w:r>
      <w:r>
        <w:rPr>
          <w:rFonts w:ascii="LM Roman 8"/>
          <w:w w:val="105"/>
          <w:sz w:val="16"/>
          <w:vertAlign w:val="baseline"/>
        </w:rPr>
        <w:t>(</w:t>
      </w:r>
      <w:r>
        <w:rPr>
          <w:rFonts w:ascii="DejaVu Sans"/>
          <w:i/>
          <w:w w:val="105"/>
          <w:sz w:val="16"/>
          <w:vertAlign w:val="baseline"/>
        </w:rPr>
        <w:t>G</w:t>
      </w:r>
      <w:r>
        <w:rPr>
          <w:rFonts w:ascii="LM Roman 8"/>
          <w:w w:val="105"/>
          <w:sz w:val="16"/>
          <w:vertAlign w:val="baseline"/>
        </w:rPr>
        <w:t>(</w:t>
      </w:r>
      <w:r>
        <w:rPr>
          <w:rFonts w:ascii="DejaVu Sans"/>
          <w:i/>
          <w:w w:val="105"/>
          <w:sz w:val="16"/>
          <w:vertAlign w:val="baseline"/>
        </w:rPr>
        <w:t>V</w:t>
      </w:r>
      <w:r>
        <w:rPr>
          <w:i/>
          <w:w w:val="105"/>
          <w:sz w:val="16"/>
          <w:vertAlign w:val="subscript"/>
        </w:rPr>
        <w:t>bp</w:t>
      </w:r>
    </w:p>
    <w:p>
      <w:pPr>
        <w:spacing w:before="32"/>
        <w:ind w:left="-31" w:right="0" w:firstLine="0"/>
        <w:jc w:val="left"/>
        <w:rPr>
          <w:i/>
          <w:sz w:val="16"/>
        </w:rPr>
      </w:pPr>
      <w:r>
        <w:rPr/>
        <w:br w:type="column"/>
      </w:r>
      <w:r>
        <w:rPr>
          <w:i/>
          <w:w w:val="115"/>
          <w:sz w:val="16"/>
        </w:rPr>
        <w:t>, </w:t>
      </w:r>
      <w:r>
        <w:rPr>
          <w:rFonts w:ascii="DejaVu Sans"/>
          <w:i/>
          <w:w w:val="115"/>
          <w:sz w:val="16"/>
        </w:rPr>
        <w:t>A</w:t>
      </w:r>
      <w:r>
        <w:rPr>
          <w:i/>
          <w:w w:val="115"/>
          <w:sz w:val="16"/>
          <w:vertAlign w:val="subscript"/>
        </w:rPr>
        <w:t>bp</w:t>
      </w:r>
    </w:p>
    <w:p>
      <w:pPr>
        <w:spacing w:before="32"/>
        <w:ind w:left="-31" w:right="0" w:firstLine="0"/>
        <w:jc w:val="left"/>
        <w:rPr>
          <w:i/>
          <w:sz w:val="16"/>
        </w:rPr>
      </w:pPr>
      <w:r>
        <w:rPr/>
        <w:br w:type="column"/>
      </w:r>
      <w:r>
        <w:rPr>
          <w:i/>
          <w:w w:val="110"/>
          <w:sz w:val="16"/>
        </w:rPr>
        <w:t>, </w:t>
      </w:r>
      <w:r>
        <w:rPr>
          <w:rFonts w:ascii="DejaVu Sans"/>
          <w:i/>
          <w:w w:val="110"/>
          <w:sz w:val="16"/>
        </w:rPr>
        <w:t>X</w:t>
      </w:r>
      <w:r>
        <w:rPr>
          <w:i/>
          <w:w w:val="110"/>
          <w:sz w:val="16"/>
          <w:vertAlign w:val="subscript"/>
        </w:rPr>
        <w:t>bp</w:t>
      </w:r>
    </w:p>
    <w:p>
      <w:pPr>
        <w:tabs>
          <w:tab w:pos="705" w:val="left" w:leader="none"/>
        </w:tabs>
        <w:spacing w:before="1"/>
        <w:ind w:left="-31" w:right="0" w:firstLine="0"/>
        <w:jc w:val="left"/>
        <w:rPr>
          <w:sz w:val="16"/>
        </w:rPr>
      </w:pPr>
      <w:r>
        <w:rPr/>
        <w:br w:type="column"/>
      </w:r>
      <w:r>
        <w:rPr>
          <w:rFonts w:ascii="LM Roman 8"/>
          <w:w w:val="105"/>
          <w:sz w:val="16"/>
        </w:rPr>
        <w:t>))</w:t>
      </w:r>
      <w:r>
        <w:rPr>
          <w:i/>
          <w:w w:val="105"/>
          <w:sz w:val="16"/>
        </w:rPr>
        <w:t>.</w:t>
        <w:tab/>
      </w:r>
      <w:r>
        <w:rPr>
          <w:w w:val="105"/>
          <w:sz w:val="16"/>
        </w:rPr>
        <w:t>(15)</w:t>
      </w:r>
    </w:p>
    <w:p>
      <w:pPr>
        <w:spacing w:after="0"/>
        <w:jc w:val="left"/>
        <w:rPr>
          <w:sz w:val="16"/>
        </w:rPr>
        <w:sectPr>
          <w:type w:val="continuous"/>
          <w:pgSz w:w="14180" w:h="20020"/>
          <w:pgMar w:top="2180" w:bottom="1940" w:left="160" w:right="60"/>
          <w:cols w:num="6" w:equalWidth="0">
            <w:col w:w="6725" w:space="40"/>
            <w:col w:w="1405" w:space="39"/>
            <w:col w:w="1815" w:space="40"/>
            <w:col w:w="323" w:space="39"/>
            <w:col w:w="309" w:space="40"/>
            <w:col w:w="3185"/>
          </w:cols>
        </w:sectPr>
      </w:pPr>
    </w:p>
    <w:p>
      <w:pPr>
        <w:pStyle w:val="BodyText"/>
        <w:spacing w:line="273" w:lineRule="auto" w:before="35"/>
        <w:ind w:left="2061"/>
        <w:jc w:val="both"/>
      </w:pPr>
      <w:r>
        <w:rPr>
          <w:w w:val="105"/>
        </w:rPr>
        <w:t>protein</w:t>
      </w:r>
      <w:r>
        <w:rPr>
          <w:spacing w:val="-12"/>
          <w:w w:val="105"/>
        </w:rPr>
        <w:t> </w:t>
      </w:r>
      <w:r>
        <w:rPr>
          <w:w w:val="105"/>
        </w:rPr>
        <w:t>sequence</w:t>
      </w:r>
      <w:r>
        <w:rPr>
          <w:spacing w:val="-11"/>
          <w:w w:val="105"/>
        </w:rPr>
        <w:t> </w:t>
      </w:r>
      <w:r>
        <w:rPr>
          <w:w w:val="105"/>
        </w:rPr>
        <w:t>by</w:t>
      </w:r>
      <w:r>
        <w:rPr>
          <w:spacing w:val="-11"/>
          <w:w w:val="105"/>
        </w:rPr>
        <w:t> </w:t>
      </w:r>
      <w:r>
        <w:rPr>
          <w:w w:val="105"/>
        </w:rPr>
        <w:t>one-hot</w:t>
      </w:r>
      <w:r>
        <w:rPr>
          <w:spacing w:val="-11"/>
          <w:w w:val="105"/>
        </w:rPr>
        <w:t> </w:t>
      </w:r>
      <w:r>
        <w:rPr>
          <w:w w:val="105"/>
        </w:rPr>
        <w:t>encoding.</w:t>
      </w:r>
      <w:r>
        <w:rPr>
          <w:spacing w:val="-7"/>
          <w:w w:val="105"/>
        </w:rPr>
        <w:t> </w:t>
      </w:r>
      <w:r>
        <w:rPr>
          <w:w w:val="105"/>
        </w:rPr>
        <w:t>The</w:t>
      </w:r>
      <w:r>
        <w:rPr>
          <w:spacing w:val="-11"/>
          <w:w w:val="105"/>
        </w:rPr>
        <w:t> </w:t>
      </w:r>
      <w:r>
        <w:rPr>
          <w:w w:val="105"/>
        </w:rPr>
        <w:t>advantage</w:t>
      </w:r>
      <w:r>
        <w:rPr>
          <w:spacing w:val="-11"/>
          <w:w w:val="105"/>
        </w:rPr>
        <w:t> </w:t>
      </w:r>
      <w:r>
        <w:rPr>
          <w:w w:val="105"/>
        </w:rPr>
        <w:t>of</w:t>
      </w:r>
      <w:r>
        <w:rPr>
          <w:spacing w:val="-11"/>
          <w:w w:val="105"/>
        </w:rPr>
        <w:t> </w:t>
      </w:r>
      <w:r>
        <w:rPr>
          <w:w w:val="105"/>
        </w:rPr>
        <w:t>this</w:t>
      </w:r>
      <w:r>
        <w:rPr>
          <w:spacing w:val="-12"/>
          <w:w w:val="105"/>
        </w:rPr>
        <w:t> </w:t>
      </w:r>
      <w:r>
        <w:rPr>
          <w:w w:val="105"/>
        </w:rPr>
        <w:t>approach is</w:t>
      </w:r>
      <w:r>
        <w:rPr>
          <w:spacing w:val="-23"/>
          <w:w w:val="105"/>
        </w:rPr>
        <w:t> </w:t>
      </w:r>
      <w:r>
        <w:rPr>
          <w:w w:val="105"/>
        </w:rPr>
        <w:t>the</w:t>
      </w:r>
      <w:r>
        <w:rPr>
          <w:spacing w:val="-22"/>
          <w:w w:val="105"/>
        </w:rPr>
        <w:t> </w:t>
      </w:r>
      <w:r>
        <w:rPr>
          <w:w w:val="105"/>
        </w:rPr>
        <w:t>low</w:t>
      </w:r>
      <w:r>
        <w:rPr>
          <w:spacing w:val="-22"/>
          <w:w w:val="105"/>
        </w:rPr>
        <w:t> </w:t>
      </w:r>
      <w:r>
        <w:rPr>
          <w:w w:val="105"/>
        </w:rPr>
        <w:t>time</w:t>
      </w:r>
      <w:r>
        <w:rPr>
          <w:spacing w:val="-23"/>
          <w:w w:val="105"/>
        </w:rPr>
        <w:t> </w:t>
      </w:r>
      <w:r>
        <w:rPr>
          <w:w w:val="105"/>
        </w:rPr>
        <w:t>complexity</w:t>
      </w:r>
      <w:r>
        <w:rPr>
          <w:spacing w:val="-22"/>
          <w:w w:val="105"/>
        </w:rPr>
        <w:t> </w:t>
      </w:r>
      <w:r>
        <w:rPr>
          <w:w w:val="105"/>
        </w:rPr>
        <w:t>when</w:t>
      </w:r>
      <w:r>
        <w:rPr>
          <w:spacing w:val="-22"/>
          <w:w w:val="105"/>
        </w:rPr>
        <w:t> </w:t>
      </w:r>
      <w:r>
        <w:rPr>
          <w:w w:val="105"/>
        </w:rPr>
        <w:t>embedding</w:t>
      </w:r>
      <w:r>
        <w:rPr>
          <w:spacing w:val="-23"/>
          <w:w w:val="105"/>
        </w:rPr>
        <w:t> </w:t>
      </w:r>
      <w:r>
        <w:rPr>
          <w:w w:val="105"/>
        </w:rPr>
        <w:t>residues</w:t>
      </w:r>
      <w:r>
        <w:rPr>
          <w:spacing w:val="-22"/>
          <w:w w:val="105"/>
        </w:rPr>
        <w:t> </w:t>
      </w:r>
      <w:r>
        <w:rPr>
          <w:w w:val="105"/>
        </w:rPr>
        <w:t>into</w:t>
      </w:r>
      <w:r>
        <w:rPr>
          <w:spacing w:val="-22"/>
          <w:w w:val="105"/>
        </w:rPr>
        <w:t> </w:t>
      </w:r>
      <w:r>
        <w:rPr>
          <w:w w:val="105"/>
        </w:rPr>
        <w:t>a</w:t>
      </w:r>
      <w:r>
        <w:rPr>
          <w:spacing w:val="-23"/>
          <w:w w:val="105"/>
        </w:rPr>
        <w:t> </w:t>
      </w:r>
      <w:r>
        <w:rPr>
          <w:w w:val="105"/>
        </w:rPr>
        <w:t>vector</w:t>
      </w:r>
      <w:r>
        <w:rPr>
          <w:spacing w:val="-22"/>
          <w:w w:val="105"/>
        </w:rPr>
        <w:t> </w:t>
      </w:r>
      <w:r>
        <w:rPr>
          <w:spacing w:val="-3"/>
          <w:w w:val="105"/>
        </w:rPr>
        <w:t>space. Vector</w:t>
      </w:r>
      <w:r>
        <w:rPr>
          <w:spacing w:val="-24"/>
          <w:w w:val="105"/>
        </w:rPr>
        <w:t> </w:t>
      </w:r>
      <w:r>
        <w:rPr>
          <w:w w:val="105"/>
        </w:rPr>
        <w:t>encoded</w:t>
      </w:r>
      <w:r>
        <w:rPr>
          <w:spacing w:val="-24"/>
          <w:w w:val="105"/>
        </w:rPr>
        <w:t> </w:t>
      </w:r>
      <w:r>
        <w:rPr>
          <w:i/>
          <w:w w:val="105"/>
        </w:rPr>
        <w:t>P</w:t>
      </w:r>
      <w:r>
        <w:rPr>
          <w:i/>
          <w:spacing w:val="11"/>
          <w:w w:val="105"/>
        </w:rPr>
        <w:t> </w:t>
      </w:r>
      <w:r>
        <w:rPr>
          <w:rFonts w:ascii="DejaVu Sans" w:hAnsi="DejaVu Sans"/>
          <w:i/>
        </w:rPr>
        <w:t>∈</w:t>
      </w:r>
      <w:r>
        <w:rPr>
          <w:rFonts w:ascii="DejaVu Sans" w:hAnsi="DejaVu Sans"/>
          <w:i/>
          <w:spacing w:val="-15"/>
        </w:rPr>
        <w:t> </w:t>
      </w:r>
      <w:r>
        <w:rPr>
          <w:rFonts w:ascii="Arial" w:hAnsi="Arial"/>
          <w:w w:val="105"/>
        </w:rPr>
        <w:t>R</w:t>
      </w:r>
      <w:r>
        <w:rPr>
          <w:i/>
          <w:w w:val="105"/>
          <w:position w:val="6"/>
          <w:sz w:val="12"/>
        </w:rPr>
        <w:t>np</w:t>
      </w:r>
      <w:r>
        <w:rPr>
          <w:rFonts w:ascii="DejaVu Sans" w:hAnsi="DejaVu Sans"/>
          <w:i/>
          <w:w w:val="105"/>
          <w:position w:val="6"/>
          <w:sz w:val="12"/>
        </w:rPr>
        <w:t>×</w:t>
      </w:r>
      <w:r>
        <w:rPr>
          <w:i/>
          <w:w w:val="105"/>
          <w:position w:val="6"/>
          <w:sz w:val="12"/>
        </w:rPr>
        <w:t>m</w:t>
      </w:r>
      <w:r>
        <w:rPr>
          <w:i/>
          <w:spacing w:val="-6"/>
          <w:w w:val="105"/>
          <w:position w:val="6"/>
          <w:sz w:val="12"/>
        </w:rPr>
        <w:t> </w:t>
      </w:r>
      <w:r>
        <w:rPr>
          <w:w w:val="105"/>
        </w:rPr>
        <w:t>where</w:t>
      </w:r>
      <w:r>
        <w:rPr>
          <w:spacing w:val="-23"/>
          <w:w w:val="105"/>
        </w:rPr>
        <w:t> </w:t>
      </w:r>
      <w:r>
        <w:rPr>
          <w:i/>
          <w:w w:val="105"/>
        </w:rPr>
        <w:t>np</w:t>
      </w:r>
      <w:r>
        <w:rPr>
          <w:i/>
          <w:spacing w:val="-24"/>
          <w:w w:val="105"/>
        </w:rPr>
        <w:t> </w:t>
      </w:r>
      <w:r>
        <w:rPr>
          <w:w w:val="105"/>
        </w:rPr>
        <w:t>is</w:t>
      </w:r>
      <w:r>
        <w:rPr>
          <w:spacing w:val="-24"/>
          <w:w w:val="105"/>
        </w:rPr>
        <w:t> </w:t>
      </w:r>
      <w:r>
        <w:rPr>
          <w:w w:val="105"/>
        </w:rPr>
        <w:t>the</w:t>
      </w:r>
      <w:r>
        <w:rPr>
          <w:spacing w:val="-23"/>
          <w:w w:val="105"/>
        </w:rPr>
        <w:t> </w:t>
      </w:r>
      <w:r>
        <w:rPr>
          <w:w w:val="105"/>
        </w:rPr>
        <w:t>sequence</w:t>
      </w:r>
      <w:r>
        <w:rPr>
          <w:spacing w:val="-24"/>
          <w:w w:val="105"/>
        </w:rPr>
        <w:t> </w:t>
      </w:r>
      <w:r>
        <w:rPr>
          <w:w w:val="105"/>
        </w:rPr>
        <w:t>length</w:t>
      </w:r>
      <w:r>
        <w:rPr>
          <w:spacing w:val="-24"/>
          <w:w w:val="105"/>
        </w:rPr>
        <w:t> </w:t>
      </w:r>
      <w:r>
        <w:rPr>
          <w:w w:val="105"/>
        </w:rPr>
        <w:t>after</w:t>
      </w:r>
      <w:r>
        <w:rPr>
          <w:spacing w:val="-24"/>
          <w:w w:val="105"/>
        </w:rPr>
        <w:t> </w:t>
      </w:r>
      <w:r>
        <w:rPr>
          <w:spacing w:val="-3"/>
          <w:w w:val="105"/>
        </w:rPr>
        <w:t>cutting </w:t>
      </w:r>
      <w:r>
        <w:rPr>
          <w:w w:val="105"/>
        </w:rPr>
        <w:t>or</w:t>
      </w:r>
      <w:r>
        <w:rPr>
          <w:spacing w:val="-27"/>
          <w:w w:val="105"/>
        </w:rPr>
        <w:t> </w:t>
      </w:r>
      <w:r>
        <w:rPr>
          <w:w w:val="105"/>
        </w:rPr>
        <w:t>padding</w:t>
      </w:r>
      <w:r>
        <w:rPr>
          <w:spacing w:val="-26"/>
          <w:w w:val="105"/>
        </w:rPr>
        <w:t> </w:t>
      </w:r>
      <w:r>
        <w:rPr>
          <w:w w:val="105"/>
        </w:rPr>
        <w:t>and</w:t>
      </w:r>
      <w:r>
        <w:rPr>
          <w:spacing w:val="-27"/>
          <w:w w:val="105"/>
        </w:rPr>
        <w:t> </w:t>
      </w:r>
      <w:r>
        <w:rPr>
          <w:i/>
          <w:w w:val="105"/>
        </w:rPr>
        <w:t>e</w:t>
      </w:r>
      <w:r>
        <w:rPr>
          <w:i/>
          <w:spacing w:val="-26"/>
          <w:w w:val="105"/>
        </w:rPr>
        <w:t> </w:t>
      </w:r>
      <w:r>
        <w:rPr>
          <w:w w:val="105"/>
        </w:rPr>
        <w:t>is</w:t>
      </w:r>
      <w:r>
        <w:rPr>
          <w:spacing w:val="-26"/>
          <w:w w:val="105"/>
        </w:rPr>
        <w:t> </w:t>
      </w:r>
      <w:r>
        <w:rPr>
          <w:w w:val="105"/>
        </w:rPr>
        <w:t>then</w:t>
      </w:r>
      <w:r>
        <w:rPr>
          <w:spacing w:val="-26"/>
          <w:w w:val="105"/>
        </w:rPr>
        <w:t> </w:t>
      </w:r>
      <w:r>
        <w:rPr>
          <w:w w:val="105"/>
        </w:rPr>
        <w:t>embedded</w:t>
      </w:r>
      <w:r>
        <w:rPr>
          <w:spacing w:val="-27"/>
          <w:w w:val="105"/>
        </w:rPr>
        <w:t> </w:t>
      </w:r>
      <w:r>
        <w:rPr>
          <w:w w:val="105"/>
        </w:rPr>
        <w:t>via</w:t>
      </w:r>
      <w:r>
        <w:rPr>
          <w:spacing w:val="-26"/>
          <w:w w:val="105"/>
        </w:rPr>
        <w:t> </w:t>
      </w:r>
      <w:r>
        <w:rPr>
          <w:w w:val="105"/>
        </w:rPr>
        <w:t>an</w:t>
      </w:r>
      <w:r>
        <w:rPr>
          <w:spacing w:val="-27"/>
          <w:w w:val="105"/>
        </w:rPr>
        <w:t> </w:t>
      </w:r>
      <w:r>
        <w:rPr>
          <w:w w:val="105"/>
        </w:rPr>
        <w:t>embedding</w:t>
      </w:r>
      <w:r>
        <w:rPr>
          <w:spacing w:val="-26"/>
          <w:w w:val="105"/>
        </w:rPr>
        <w:t> </w:t>
      </w:r>
      <w:r>
        <w:rPr>
          <w:w w:val="105"/>
        </w:rPr>
        <w:t>layer</w:t>
      </w:r>
      <w:r>
        <w:rPr>
          <w:spacing w:val="-26"/>
          <w:w w:val="105"/>
        </w:rPr>
        <w:t> </w:t>
      </w:r>
      <w:r>
        <w:rPr>
          <w:w w:val="105"/>
        </w:rPr>
        <w:t>as</w:t>
      </w:r>
      <w:r>
        <w:rPr>
          <w:spacing w:val="-26"/>
          <w:w w:val="105"/>
        </w:rPr>
        <w:t> </w:t>
      </w:r>
      <w:r>
        <w:rPr>
          <w:w w:val="105"/>
        </w:rPr>
        <w:t>the</w:t>
      </w:r>
      <w:r>
        <w:rPr>
          <w:spacing w:val="-27"/>
          <w:w w:val="105"/>
        </w:rPr>
        <w:t> </w:t>
      </w:r>
      <w:r>
        <w:rPr>
          <w:w w:val="105"/>
        </w:rPr>
        <w:t>formula.</w:t>
      </w:r>
    </w:p>
    <w:p>
      <w:pPr>
        <w:pStyle w:val="BodyText"/>
        <w:spacing w:line="285" w:lineRule="auto" w:before="28"/>
        <w:ind w:left="318" w:right="2110" w:firstLine="239"/>
      </w:pPr>
      <w:r>
        <w:rPr/>
        <w:br w:type="column"/>
      </w:r>
      <w:r>
        <w:rPr>
          <w:w w:val="105"/>
        </w:rPr>
        <w:t>On the other hand, we combine </w:t>
      </w:r>
      <w:r>
        <w:rPr>
          <w:i/>
          <w:w w:val="105"/>
        </w:rPr>
        <w:t>Z</w:t>
      </w:r>
      <w:r>
        <w:rPr>
          <w:i/>
          <w:w w:val="105"/>
          <w:vertAlign w:val="subscript"/>
        </w:rPr>
        <w:t>d</w:t>
      </w:r>
      <w:r>
        <w:rPr>
          <w:i/>
          <w:w w:val="105"/>
          <w:vertAlign w:val="baseline"/>
        </w:rPr>
        <w:t> </w:t>
      </w:r>
      <w:r>
        <w:rPr>
          <w:w w:val="105"/>
          <w:vertAlign w:val="baseline"/>
        </w:rPr>
        <w:t>and </w:t>
      </w:r>
      <w:r>
        <w:rPr>
          <w:i/>
          <w:w w:val="105"/>
          <w:vertAlign w:val="baseline"/>
        </w:rPr>
        <w:t>Z</w:t>
      </w:r>
      <w:r>
        <w:rPr>
          <w:i/>
          <w:w w:val="105"/>
          <w:vertAlign w:val="subscript"/>
        </w:rPr>
        <w:t>p</w:t>
      </w:r>
      <w:r>
        <w:rPr>
          <w:i/>
          <w:w w:val="105"/>
          <w:vertAlign w:val="baseline"/>
        </w:rPr>
        <w:t> </w:t>
      </w:r>
      <w:r>
        <w:rPr>
          <w:w w:val="105"/>
          <w:vertAlign w:val="baseline"/>
        </w:rPr>
        <w:t>by concatenating method to represent as local features </w:t>
      </w:r>
      <w:r>
        <w:rPr>
          <w:i/>
          <w:w w:val="120"/>
          <w:vertAlign w:val="baseline"/>
        </w:rPr>
        <w:t>Z</w:t>
      </w:r>
      <w:r>
        <w:rPr>
          <w:i/>
          <w:w w:val="120"/>
          <w:vertAlign w:val="subscript"/>
        </w:rPr>
        <w:t>lf</w:t>
      </w:r>
      <w:r>
        <w:rPr>
          <w:i/>
          <w:w w:val="120"/>
          <w:vertAlign w:val="baseline"/>
        </w:rPr>
        <w:t> </w:t>
      </w:r>
      <w:r>
        <w:rPr>
          <w:w w:val="105"/>
          <w:vertAlign w:val="baseline"/>
        </w:rPr>
        <w:t>between each drug-target pairwise.</w:t>
      </w:r>
    </w:p>
    <w:p>
      <w:pPr>
        <w:pStyle w:val="BodyText"/>
        <w:rPr>
          <w:sz w:val="17"/>
        </w:rPr>
      </w:pPr>
    </w:p>
    <w:p>
      <w:pPr>
        <w:tabs>
          <w:tab w:pos="2593" w:val="left" w:leader="none"/>
        </w:tabs>
        <w:spacing w:before="1"/>
        <w:ind w:left="0" w:right="84" w:firstLine="0"/>
        <w:jc w:val="center"/>
        <w:rPr>
          <w:sz w:val="16"/>
        </w:rPr>
      </w:pPr>
      <w:r>
        <w:rPr>
          <w:i/>
          <w:w w:val="130"/>
          <w:sz w:val="16"/>
        </w:rPr>
        <w:t>Z</w:t>
      </w:r>
      <w:r>
        <w:rPr>
          <w:i/>
          <w:w w:val="130"/>
          <w:sz w:val="16"/>
          <w:vertAlign w:val="subscript"/>
        </w:rPr>
        <w:t>lf</w:t>
      </w:r>
      <w:r>
        <w:rPr>
          <w:i/>
          <w:w w:val="130"/>
          <w:sz w:val="16"/>
          <w:vertAlign w:val="baseline"/>
        </w:rPr>
        <w:t>  </w:t>
      </w:r>
      <w:r>
        <w:rPr>
          <w:rFonts w:ascii="LM Roman 8"/>
          <w:w w:val="110"/>
          <w:sz w:val="16"/>
          <w:vertAlign w:val="baseline"/>
        </w:rPr>
        <w:t>=</w:t>
      </w:r>
      <w:r>
        <w:rPr>
          <w:rFonts w:ascii="LM Roman 8"/>
          <w:spacing w:val="-33"/>
          <w:w w:val="110"/>
          <w:sz w:val="16"/>
          <w:vertAlign w:val="baseline"/>
        </w:rPr>
        <w:t> </w:t>
      </w:r>
      <w:r>
        <w:rPr>
          <w:rFonts w:ascii="LM Roman 8"/>
          <w:spacing w:val="2"/>
          <w:w w:val="110"/>
          <w:sz w:val="16"/>
          <w:vertAlign w:val="baseline"/>
        </w:rPr>
        <w:t>[</w:t>
      </w:r>
      <w:r>
        <w:rPr>
          <w:i/>
          <w:spacing w:val="2"/>
          <w:w w:val="110"/>
          <w:sz w:val="16"/>
          <w:vertAlign w:val="baseline"/>
        </w:rPr>
        <w:t>Z</w:t>
      </w:r>
      <w:r>
        <w:rPr>
          <w:i/>
          <w:spacing w:val="2"/>
          <w:w w:val="110"/>
          <w:sz w:val="16"/>
          <w:vertAlign w:val="subscript"/>
        </w:rPr>
        <w:t>d</w:t>
      </w:r>
      <w:r>
        <w:rPr>
          <w:i/>
          <w:spacing w:val="2"/>
          <w:w w:val="110"/>
          <w:sz w:val="16"/>
          <w:vertAlign w:val="baseline"/>
        </w:rPr>
        <w:t>,</w:t>
      </w:r>
      <w:r>
        <w:rPr>
          <w:i/>
          <w:spacing w:val="-11"/>
          <w:w w:val="110"/>
          <w:sz w:val="16"/>
          <w:vertAlign w:val="baseline"/>
        </w:rPr>
        <w:t> </w:t>
      </w:r>
      <w:r>
        <w:rPr>
          <w:i/>
          <w:spacing w:val="3"/>
          <w:w w:val="110"/>
          <w:sz w:val="16"/>
          <w:vertAlign w:val="baseline"/>
        </w:rPr>
        <w:t>Z</w:t>
      </w:r>
      <w:r>
        <w:rPr>
          <w:i/>
          <w:spacing w:val="3"/>
          <w:w w:val="110"/>
          <w:sz w:val="16"/>
          <w:vertAlign w:val="subscript"/>
        </w:rPr>
        <w:t>p</w:t>
      </w:r>
      <w:r>
        <w:rPr>
          <w:rFonts w:ascii="LM Roman 8"/>
          <w:spacing w:val="3"/>
          <w:w w:val="110"/>
          <w:sz w:val="16"/>
          <w:vertAlign w:val="baseline"/>
        </w:rPr>
        <w:t>]</w:t>
        <w:tab/>
      </w:r>
      <w:r>
        <w:rPr>
          <w:w w:val="110"/>
          <w:sz w:val="16"/>
          <w:vertAlign w:val="baseline"/>
        </w:rPr>
        <w:t>(16)</w:t>
      </w:r>
    </w:p>
    <w:p>
      <w:pPr>
        <w:spacing w:after="0"/>
        <w:jc w:val="center"/>
        <w:rPr>
          <w:sz w:val="16"/>
        </w:rPr>
        <w:sectPr>
          <w:type w:val="continuous"/>
          <w:pgSz w:w="14180" w:h="20020"/>
          <w:pgMar w:top="2180" w:bottom="1940" w:left="160" w:right="60"/>
          <w:cols w:num="2" w:equalWidth="0">
            <w:col w:w="6725" w:space="40"/>
            <w:col w:w="7195"/>
          </w:cols>
        </w:sectPr>
      </w:pPr>
    </w:p>
    <w:p>
      <w:pPr>
        <w:pStyle w:val="BodyText"/>
        <w:rPr>
          <w:sz w:val="20"/>
        </w:rPr>
      </w:pPr>
    </w:p>
    <w:p>
      <w:pPr>
        <w:pStyle w:val="BodyText"/>
        <w:rPr>
          <w:sz w:val="20"/>
        </w:rPr>
      </w:pPr>
    </w:p>
    <w:p>
      <w:pPr>
        <w:pStyle w:val="BodyText"/>
        <w:rPr>
          <w:sz w:val="20"/>
        </w:rPr>
      </w:pPr>
    </w:p>
    <w:p>
      <w:pPr>
        <w:pStyle w:val="BodyText"/>
        <w:spacing w:before="6"/>
        <w:rPr>
          <w:sz w:val="22"/>
        </w:rPr>
      </w:pPr>
    </w:p>
    <w:p>
      <w:pPr>
        <w:pStyle w:val="Heading2"/>
        <w:tabs>
          <w:tab w:pos="706" w:val="left" w:leader="none"/>
          <w:tab w:pos="13146" w:val="left" w:leader="none"/>
          <w:tab w:pos="13644" w:val="left" w:leader="none"/>
        </w:tabs>
        <w:spacing w:before="0"/>
        <w:ind w:left="109"/>
        <w:rPr>
          <w:u w:val="none"/>
        </w:rPr>
      </w:pPr>
      <w:r>
        <w:rPr/>
        <w:pict>
          <v:line style="position:absolute;mso-position-horizontal-relative:page;mso-position-vertical-relative:paragraph;z-index:-16787968" from="18.443001pt,14.360885pt" to="18.443001pt,4.397885pt" stroked="true" strokeweight=".398pt" strokecolor="#000000">
            <v:stroke dashstyle="solid"/>
            <w10:wrap type="none"/>
          </v:line>
        </w:pict>
      </w:r>
      <w:r>
        <w:rPr/>
        <w:pict>
          <v:line style="position:absolute;mso-position-horizontal-relative:page;mso-position-vertical-relative:paragraph;z-index:-16787456" from="690.218994pt,14.360885pt" to="690.218994pt,4.397885pt" stroked="true" strokeweight=".398pt" strokecolor="#000000">
            <v:stroke dashstyle="solid"/>
            <w10:wrap type="none"/>
          </v:line>
        </w:pict>
      </w:r>
      <w:r>
        <w:rPr>
          <w:rFonts w:ascii="Times New Roman"/>
          <w:w w:val="99"/>
          <w:u w:val="single"/>
        </w:rPr>
        <w:t> </w:t>
      </w:r>
      <w:r>
        <w:rPr>
          <w:rFonts w:ascii="Times New Roman"/>
          <w:spacing w:val="-1"/>
          <w:u w:val="single"/>
        </w:rPr>
        <w:t> </w:t>
      </w:r>
      <w:r>
        <w:rPr>
          <w:w w:val="450"/>
          <w:u w:val="single"/>
        </w:rPr>
        <w:t>i</w:t>
        <w:tab/>
      </w:r>
      <w:r>
        <w:rPr>
          <w:w w:val="450"/>
          <w:u w:val="none"/>
        </w:rPr>
        <w:tab/>
      </w:r>
      <w:r>
        <w:rPr>
          <w:w w:val="450"/>
          <w:u w:val="single"/>
        </w:rPr>
        <w:t> </w:t>
        <w:tab/>
        <w:t>i</w:t>
      </w:r>
    </w:p>
    <w:p>
      <w:pPr>
        <w:spacing w:after="0"/>
        <w:sectPr>
          <w:type w:val="continuous"/>
          <w:pgSz w:w="14180" w:h="20020"/>
          <w:pgMar w:top="2180" w:bottom="1940" w:left="160" w:right="60"/>
        </w:sectPr>
      </w:pPr>
    </w:p>
    <w:p>
      <w:pPr>
        <w:pStyle w:val="BodyText"/>
        <w:rPr>
          <w:rFonts w:ascii="Arial"/>
          <w:sz w:val="20"/>
        </w:rPr>
      </w:pPr>
    </w:p>
    <w:p>
      <w:pPr>
        <w:pStyle w:val="BodyText"/>
        <w:spacing w:before="4"/>
        <w:rPr>
          <w:rFonts w:ascii="Arial"/>
          <w:sz w:val="22"/>
        </w:rPr>
      </w:pPr>
    </w:p>
    <w:p>
      <w:pPr>
        <w:tabs>
          <w:tab w:pos="11219" w:val="left" w:leader="none"/>
        </w:tabs>
        <w:spacing w:before="0"/>
        <w:ind w:left="2107" w:right="0" w:firstLine="0"/>
        <w:jc w:val="left"/>
        <w:rPr>
          <w:rFonts w:ascii="Arial"/>
          <w:i/>
          <w:sz w:val="16"/>
        </w:rPr>
      </w:pPr>
      <w:r>
        <w:rPr/>
        <w:pict>
          <v:shape style="position:absolute;margin-left:113.382004pt;margin-top:15.97191pt;width:484.2pt;height:.1pt;mso-position-horizontal-relative:page;mso-position-vertical-relative:paragraph;z-index:-15694336;mso-wrap-distance-left:0;mso-wrap-distance-right:0" coordorigin="2268,319" coordsize="9684,0" path="m2268,319l11951,319e" filled="false" stroked="true" strokeweight=".996pt" strokecolor="#000000">
            <v:path arrowok="t"/>
            <v:stroke dashstyle="solid"/>
            <w10:wrap type="topAndBottom"/>
          </v:shape>
        </w:pict>
      </w:r>
      <w:r>
        <w:rPr>
          <w:rFonts w:ascii="Arial"/>
          <w:b/>
          <w:sz w:val="16"/>
        </w:rPr>
        <w:t>6</w:t>
        <w:tab/>
      </w:r>
      <w:r>
        <w:rPr>
          <w:rFonts w:ascii="Arial"/>
          <w:i/>
          <w:spacing w:val="-7"/>
          <w:sz w:val="16"/>
        </w:rPr>
        <w:t>Vo </w:t>
      </w:r>
      <w:r>
        <w:rPr>
          <w:rFonts w:ascii="Arial"/>
          <w:i/>
          <w:sz w:val="16"/>
        </w:rPr>
        <w:t>et</w:t>
      </w:r>
      <w:r>
        <w:rPr>
          <w:rFonts w:ascii="Arial"/>
          <w:i/>
          <w:spacing w:val="4"/>
          <w:sz w:val="16"/>
        </w:rPr>
        <w:t> </w:t>
      </w:r>
      <w:r>
        <w:rPr>
          <w:rFonts w:ascii="Arial"/>
          <w:i/>
          <w:sz w:val="16"/>
        </w:rPr>
        <w:t>al.</w:t>
      </w:r>
    </w:p>
    <w:p>
      <w:pPr>
        <w:pStyle w:val="BodyText"/>
        <w:spacing w:before="1"/>
        <w:rPr>
          <w:rFonts w:ascii="Arial"/>
          <w:i/>
          <w:sz w:val="6"/>
        </w:rPr>
      </w:pPr>
    </w:p>
    <w:p>
      <w:pPr>
        <w:spacing w:after="0"/>
        <w:rPr>
          <w:rFonts w:ascii="Arial"/>
          <w:sz w:val="6"/>
        </w:rPr>
        <w:sectPr>
          <w:headerReference w:type="default" r:id="rId17"/>
          <w:footerReference w:type="default" r:id="rId18"/>
          <w:pgSz w:w="14180" w:h="20020"/>
          <w:pgMar w:header="1339" w:footer="1756" w:top="2180" w:bottom="1940" w:left="160" w:right="60"/>
          <w:pgNumType w:start="6"/>
        </w:sectPr>
      </w:pPr>
    </w:p>
    <w:p>
      <w:pPr>
        <w:pStyle w:val="BodyText"/>
        <w:spacing w:before="1" w:after="1"/>
        <w:rPr>
          <w:rFonts w:ascii="Arial"/>
          <w:i/>
          <w:sz w:val="27"/>
        </w:rPr>
      </w:pPr>
    </w:p>
    <w:p>
      <w:pPr>
        <w:pStyle w:val="BodyText"/>
        <w:ind w:left="2499"/>
        <w:rPr>
          <w:rFonts w:ascii="Arial"/>
          <w:sz w:val="20"/>
        </w:rPr>
      </w:pPr>
      <w:r>
        <w:rPr>
          <w:rFonts w:ascii="Arial"/>
          <w:sz w:val="20"/>
        </w:rPr>
        <w:drawing>
          <wp:inline distT="0" distB="0" distL="0" distR="0">
            <wp:extent cx="2234374" cy="1952434"/>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19" cstate="print"/>
                    <a:stretch>
                      <a:fillRect/>
                    </a:stretch>
                  </pic:blipFill>
                  <pic:spPr>
                    <a:xfrm>
                      <a:off x="0" y="0"/>
                      <a:ext cx="2234374" cy="1952434"/>
                    </a:xfrm>
                    <a:prstGeom prst="rect">
                      <a:avLst/>
                    </a:prstGeom>
                  </pic:spPr>
                </pic:pic>
              </a:graphicData>
            </a:graphic>
          </wp:inline>
        </w:drawing>
      </w:r>
      <w:r>
        <w:rPr>
          <w:rFonts w:ascii="Arial"/>
          <w:sz w:val="20"/>
        </w:rPr>
      </w:r>
    </w:p>
    <w:p>
      <w:pPr>
        <w:pStyle w:val="BodyText"/>
        <w:rPr>
          <w:rFonts w:ascii="Arial"/>
          <w:i/>
        </w:rPr>
      </w:pPr>
    </w:p>
    <w:p>
      <w:pPr>
        <w:pStyle w:val="BodyText"/>
        <w:rPr>
          <w:rFonts w:ascii="Arial"/>
          <w:i/>
        </w:rPr>
      </w:pPr>
    </w:p>
    <w:p>
      <w:pPr>
        <w:spacing w:line="304" w:lineRule="auto" w:before="103"/>
        <w:ind w:left="2107" w:right="-1" w:firstLine="0"/>
        <w:jc w:val="left"/>
        <w:rPr>
          <w:sz w:val="13"/>
        </w:rPr>
      </w:pPr>
      <w:r>
        <w:rPr>
          <w:rFonts w:ascii="Arial"/>
          <w:b/>
          <w:sz w:val="13"/>
        </w:rPr>
        <w:t>Fig.</w:t>
      </w:r>
      <w:r>
        <w:rPr>
          <w:rFonts w:ascii="Arial"/>
          <w:b/>
          <w:spacing w:val="-5"/>
          <w:sz w:val="13"/>
        </w:rPr>
        <w:t> </w:t>
      </w:r>
      <w:r>
        <w:rPr>
          <w:rFonts w:ascii="Arial"/>
          <w:b/>
          <w:sz w:val="13"/>
        </w:rPr>
        <w:t>2.</w:t>
      </w:r>
      <w:r>
        <w:rPr>
          <w:rFonts w:ascii="Arial"/>
          <w:b/>
          <w:spacing w:val="-14"/>
          <w:sz w:val="13"/>
        </w:rPr>
        <w:t> </w:t>
      </w:r>
      <w:r>
        <w:rPr>
          <w:sz w:val="13"/>
        </w:rPr>
        <w:t>Figure</w:t>
      </w:r>
      <w:r>
        <w:rPr>
          <w:spacing w:val="-10"/>
          <w:sz w:val="13"/>
        </w:rPr>
        <w:t> </w:t>
      </w:r>
      <w:r>
        <w:rPr>
          <w:sz w:val="13"/>
        </w:rPr>
        <w:t>of</w:t>
      </w:r>
      <w:r>
        <w:rPr>
          <w:spacing w:val="-10"/>
          <w:sz w:val="13"/>
        </w:rPr>
        <w:t> </w:t>
      </w:r>
      <w:r>
        <w:rPr>
          <w:sz w:val="13"/>
        </w:rPr>
        <w:t>Drug-Target</w:t>
      </w:r>
      <w:r>
        <w:rPr>
          <w:spacing w:val="-10"/>
          <w:sz w:val="13"/>
        </w:rPr>
        <w:t> </w:t>
      </w:r>
      <w:r>
        <w:rPr>
          <w:sz w:val="13"/>
        </w:rPr>
        <w:t>Bipolar</w:t>
      </w:r>
      <w:r>
        <w:rPr>
          <w:spacing w:val="-10"/>
          <w:sz w:val="13"/>
        </w:rPr>
        <w:t> </w:t>
      </w:r>
      <w:r>
        <w:rPr>
          <w:sz w:val="13"/>
        </w:rPr>
        <w:t>Graph.</w:t>
      </w:r>
      <w:r>
        <w:rPr>
          <w:spacing w:val="-9"/>
          <w:sz w:val="13"/>
        </w:rPr>
        <w:t> </w:t>
      </w:r>
      <w:r>
        <w:rPr>
          <w:sz w:val="13"/>
        </w:rPr>
        <w:t>Drug</w:t>
      </w:r>
      <w:r>
        <w:rPr>
          <w:spacing w:val="-10"/>
          <w:sz w:val="13"/>
        </w:rPr>
        <w:t> </w:t>
      </w:r>
      <w:r>
        <w:rPr>
          <w:sz w:val="13"/>
        </w:rPr>
        <w:t>and</w:t>
      </w:r>
      <w:r>
        <w:rPr>
          <w:spacing w:val="-10"/>
          <w:sz w:val="13"/>
        </w:rPr>
        <w:t> </w:t>
      </w:r>
      <w:r>
        <w:rPr>
          <w:sz w:val="13"/>
        </w:rPr>
        <w:t>protein</w:t>
      </w:r>
      <w:r>
        <w:rPr>
          <w:spacing w:val="-10"/>
          <w:sz w:val="13"/>
        </w:rPr>
        <w:t> </w:t>
      </w:r>
      <w:r>
        <w:rPr>
          <w:sz w:val="13"/>
        </w:rPr>
        <w:t>target</w:t>
      </w:r>
      <w:r>
        <w:rPr>
          <w:spacing w:val="-10"/>
          <w:sz w:val="13"/>
        </w:rPr>
        <w:t> </w:t>
      </w:r>
      <w:r>
        <w:rPr>
          <w:sz w:val="13"/>
        </w:rPr>
        <w:t>interaction</w:t>
      </w:r>
      <w:r>
        <w:rPr>
          <w:spacing w:val="-10"/>
          <w:sz w:val="13"/>
        </w:rPr>
        <w:t> </w:t>
      </w:r>
      <w:r>
        <w:rPr>
          <w:sz w:val="13"/>
        </w:rPr>
        <w:t>chart.</w:t>
      </w:r>
      <w:r>
        <w:rPr>
          <w:spacing w:val="-9"/>
          <w:sz w:val="13"/>
        </w:rPr>
        <w:t> </w:t>
      </w:r>
      <w:r>
        <w:rPr>
          <w:spacing w:val="-4"/>
          <w:sz w:val="13"/>
        </w:rPr>
        <w:t>The </w:t>
      </w:r>
      <w:r>
        <w:rPr>
          <w:sz w:val="13"/>
        </w:rPr>
        <w:t>label on the edge is the binding force of the drug and the protein</w:t>
      </w:r>
      <w:r>
        <w:rPr>
          <w:spacing w:val="-19"/>
          <w:sz w:val="13"/>
        </w:rPr>
        <w:t> </w:t>
      </w:r>
      <w:r>
        <w:rPr>
          <w:sz w:val="13"/>
        </w:rPr>
        <w:t>target.</w:t>
      </w:r>
    </w:p>
    <w:p>
      <w:pPr>
        <w:pStyle w:val="BodyText"/>
      </w:pPr>
    </w:p>
    <w:p>
      <w:pPr>
        <w:pStyle w:val="BodyText"/>
      </w:pPr>
    </w:p>
    <w:p>
      <w:pPr>
        <w:pStyle w:val="BodyText"/>
        <w:spacing w:line="285" w:lineRule="auto" w:before="132"/>
        <w:ind w:left="2107" w:firstLine="239"/>
        <w:jc w:val="both"/>
      </w:pPr>
      <w:r>
        <w:rPr/>
        <w:t>The</w:t>
      </w:r>
      <w:r>
        <w:rPr>
          <w:spacing w:val="-15"/>
        </w:rPr>
        <w:t> </w:t>
      </w:r>
      <w:r>
        <w:rPr/>
        <w:t>output</w:t>
      </w:r>
      <w:r>
        <w:rPr>
          <w:spacing w:val="-15"/>
        </w:rPr>
        <w:t> </w:t>
      </w:r>
      <w:r>
        <w:rPr/>
        <w:t>of</w:t>
      </w:r>
      <w:r>
        <w:rPr>
          <w:spacing w:val="-15"/>
        </w:rPr>
        <w:t> </w:t>
      </w:r>
      <w:r>
        <w:rPr>
          <w:spacing w:val="-3"/>
        </w:rPr>
        <w:t>SG-DTA</w:t>
      </w:r>
      <w:r>
        <w:rPr>
          <w:spacing w:val="-14"/>
        </w:rPr>
        <w:t> </w:t>
      </w:r>
      <w:r>
        <w:rPr/>
        <w:t>attaining</w:t>
      </w:r>
      <w:r>
        <w:rPr>
          <w:spacing w:val="-15"/>
        </w:rPr>
        <w:t> </w:t>
      </w:r>
      <w:r>
        <w:rPr/>
        <w:t>(ii)</w:t>
      </w:r>
      <w:r>
        <w:rPr>
          <w:spacing w:val="-15"/>
        </w:rPr>
        <w:t> </w:t>
      </w:r>
      <w:r>
        <w:rPr/>
        <w:t>can</w:t>
      </w:r>
      <w:r>
        <w:rPr>
          <w:spacing w:val="-14"/>
        </w:rPr>
        <w:t> </w:t>
      </w:r>
      <w:r>
        <w:rPr/>
        <w:t>be</w:t>
      </w:r>
      <w:r>
        <w:rPr>
          <w:spacing w:val="-15"/>
        </w:rPr>
        <w:t> </w:t>
      </w:r>
      <w:r>
        <w:rPr/>
        <w:t>expressed</w:t>
      </w:r>
      <w:r>
        <w:rPr>
          <w:spacing w:val="-15"/>
        </w:rPr>
        <w:t> </w:t>
      </w:r>
      <w:r>
        <w:rPr/>
        <w:t>as</w:t>
      </w:r>
      <w:r>
        <w:rPr>
          <w:spacing w:val="-15"/>
        </w:rPr>
        <w:t> </w:t>
      </w:r>
      <w:r>
        <w:rPr/>
        <w:t>below</w:t>
      </w:r>
      <w:r>
        <w:rPr>
          <w:spacing w:val="-14"/>
        </w:rPr>
        <w:t> </w:t>
      </w:r>
      <w:r>
        <w:rPr/>
        <w:t>where</w:t>
      </w:r>
      <w:r>
        <w:rPr>
          <w:spacing w:val="-15"/>
        </w:rPr>
        <w:t> </w:t>
      </w:r>
      <w:r>
        <w:rPr>
          <w:i/>
        </w:rPr>
        <w:t>ρ </w:t>
      </w:r>
      <w:r>
        <w:rPr/>
        <w:t>is</w:t>
      </w:r>
      <w:r>
        <w:rPr>
          <w:spacing w:val="-5"/>
        </w:rPr>
        <w:t> </w:t>
      </w:r>
      <w:r>
        <w:rPr/>
        <w:t>a</w:t>
      </w:r>
      <w:r>
        <w:rPr>
          <w:spacing w:val="-4"/>
        </w:rPr>
        <w:t> </w:t>
      </w:r>
      <w:r>
        <w:rPr/>
        <w:t>fully</w:t>
      </w:r>
      <w:r>
        <w:rPr>
          <w:spacing w:val="-5"/>
        </w:rPr>
        <w:t> </w:t>
      </w:r>
      <w:r>
        <w:rPr/>
        <w:t>connected</w:t>
      </w:r>
      <w:r>
        <w:rPr>
          <w:spacing w:val="-4"/>
        </w:rPr>
        <w:t> </w:t>
      </w:r>
      <w:r>
        <w:rPr/>
        <w:t>non</w:t>
      </w:r>
      <w:r>
        <w:rPr>
          <w:spacing w:val="-5"/>
        </w:rPr>
        <w:t> </w:t>
      </w:r>
      <w:r>
        <w:rPr/>
        <w:t>shared</w:t>
      </w:r>
      <w:r>
        <w:rPr>
          <w:spacing w:val="-4"/>
        </w:rPr>
        <w:t> </w:t>
      </w:r>
      <w:r>
        <w:rPr/>
        <w:t>parameter</w:t>
      </w:r>
      <w:r>
        <w:rPr>
          <w:spacing w:val="-5"/>
        </w:rPr>
        <w:t> </w:t>
      </w:r>
      <w:r>
        <w:rPr/>
        <w:t>layer</w:t>
      </w:r>
      <w:r>
        <w:rPr>
          <w:spacing w:val="-4"/>
        </w:rPr>
        <w:t> </w:t>
      </w:r>
      <w:r>
        <w:rPr/>
        <w:t>with</w:t>
      </w:r>
      <w:r>
        <w:rPr>
          <w:spacing w:val="-5"/>
        </w:rPr>
        <w:t> </w:t>
      </w:r>
      <w:r>
        <w:rPr/>
        <w:t>non-linear</w:t>
      </w:r>
      <w:r>
        <w:rPr>
          <w:spacing w:val="-4"/>
        </w:rPr>
        <w:t> </w:t>
      </w:r>
      <w:r>
        <w:rPr>
          <w:spacing w:val="-3"/>
        </w:rPr>
        <w:t>activation </w:t>
      </w:r>
      <w:r>
        <w:rPr/>
        <w:t>function</w:t>
      </w:r>
    </w:p>
    <w:p>
      <w:pPr>
        <w:spacing w:line="290" w:lineRule="auto" w:before="77"/>
        <w:ind w:left="1568" w:right="3324" w:firstLine="0"/>
        <w:jc w:val="left"/>
        <w:rPr>
          <w:sz w:val="15"/>
        </w:rPr>
      </w:pPr>
      <w:r>
        <w:rPr/>
        <w:br w:type="column"/>
      </w:r>
      <w:r>
        <w:rPr>
          <w:sz w:val="15"/>
        </w:rPr>
        <w:t>Table 2. The hyperparameters setting for SG-DTA</w:t>
      </w:r>
    </w:p>
    <w:p>
      <w:pPr>
        <w:pStyle w:val="BodyText"/>
        <w:spacing w:before="8"/>
        <w:rPr>
          <w:sz w:val="4"/>
        </w:rPr>
      </w:pPr>
    </w:p>
    <w:tbl>
      <w:tblPr>
        <w:tblW w:w="0" w:type="auto"/>
        <w:jc w:val="left"/>
        <w:tblInd w:w="1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1"/>
        <w:gridCol w:w="832"/>
      </w:tblGrid>
      <w:tr>
        <w:trPr>
          <w:trHeight w:val="199" w:hRule="atLeast"/>
        </w:trPr>
        <w:tc>
          <w:tcPr>
            <w:tcW w:w="1321" w:type="dxa"/>
          </w:tcPr>
          <w:p>
            <w:pPr>
              <w:pStyle w:val="TableParagraph"/>
              <w:spacing w:line="172" w:lineRule="exact"/>
              <w:ind w:left="44" w:right="35"/>
              <w:jc w:val="center"/>
              <w:rPr>
                <w:sz w:val="15"/>
              </w:rPr>
            </w:pPr>
            <w:r>
              <w:rPr>
                <w:sz w:val="15"/>
              </w:rPr>
              <w:t>Learning rate</w:t>
            </w:r>
          </w:p>
        </w:tc>
        <w:tc>
          <w:tcPr>
            <w:tcW w:w="832" w:type="dxa"/>
          </w:tcPr>
          <w:p>
            <w:pPr>
              <w:pStyle w:val="TableParagraph"/>
              <w:spacing w:line="172" w:lineRule="exact"/>
              <w:ind w:left="45" w:right="37"/>
              <w:jc w:val="center"/>
              <w:rPr>
                <w:sz w:val="15"/>
              </w:rPr>
            </w:pPr>
            <w:r>
              <w:rPr>
                <w:sz w:val="15"/>
              </w:rPr>
              <w:t>0.0005</w:t>
            </w:r>
          </w:p>
        </w:tc>
      </w:tr>
      <w:tr>
        <w:trPr>
          <w:trHeight w:val="199" w:hRule="atLeast"/>
        </w:trPr>
        <w:tc>
          <w:tcPr>
            <w:tcW w:w="1321" w:type="dxa"/>
          </w:tcPr>
          <w:p>
            <w:pPr>
              <w:pStyle w:val="TableParagraph"/>
              <w:spacing w:line="172" w:lineRule="exact"/>
              <w:ind w:left="44" w:right="35"/>
              <w:jc w:val="center"/>
              <w:rPr>
                <w:sz w:val="15"/>
              </w:rPr>
            </w:pPr>
            <w:r>
              <w:rPr>
                <w:sz w:val="15"/>
              </w:rPr>
              <w:t>Learning rate decay</w:t>
            </w:r>
          </w:p>
        </w:tc>
        <w:tc>
          <w:tcPr>
            <w:tcW w:w="832" w:type="dxa"/>
          </w:tcPr>
          <w:p>
            <w:pPr>
              <w:pStyle w:val="TableParagraph"/>
              <w:spacing w:line="172" w:lineRule="exact"/>
              <w:ind w:left="45" w:right="37"/>
              <w:jc w:val="center"/>
              <w:rPr>
                <w:sz w:val="15"/>
              </w:rPr>
            </w:pPr>
            <w:r>
              <w:rPr>
                <w:sz w:val="15"/>
              </w:rPr>
              <w:t>cosine</w:t>
            </w:r>
          </w:p>
        </w:tc>
      </w:tr>
      <w:tr>
        <w:trPr>
          <w:trHeight w:val="199" w:hRule="atLeast"/>
        </w:trPr>
        <w:tc>
          <w:tcPr>
            <w:tcW w:w="1321" w:type="dxa"/>
          </w:tcPr>
          <w:p>
            <w:pPr>
              <w:pStyle w:val="TableParagraph"/>
              <w:spacing w:line="171" w:lineRule="exact" w:before="8"/>
              <w:ind w:left="35" w:right="35"/>
              <w:jc w:val="center"/>
              <w:rPr>
                <w:rFonts w:ascii="LM Roman 5"/>
                <w:sz w:val="10"/>
              </w:rPr>
            </w:pPr>
            <w:r>
              <w:rPr>
                <w:i/>
                <w:w w:val="110"/>
                <w:position w:val="2"/>
                <w:sz w:val="14"/>
              </w:rPr>
              <w:t>T</w:t>
            </w:r>
            <w:r>
              <w:rPr>
                <w:rFonts w:ascii="LM Roman 5"/>
                <w:w w:val="110"/>
                <w:sz w:val="10"/>
              </w:rPr>
              <w:t>0</w:t>
            </w:r>
          </w:p>
        </w:tc>
        <w:tc>
          <w:tcPr>
            <w:tcW w:w="832" w:type="dxa"/>
          </w:tcPr>
          <w:p>
            <w:pPr>
              <w:pStyle w:val="TableParagraph"/>
              <w:spacing w:line="172" w:lineRule="exact"/>
              <w:ind w:left="45" w:right="37"/>
              <w:jc w:val="center"/>
              <w:rPr>
                <w:sz w:val="15"/>
              </w:rPr>
            </w:pPr>
            <w:r>
              <w:rPr>
                <w:sz w:val="15"/>
              </w:rPr>
              <w:t>10</w:t>
            </w:r>
          </w:p>
        </w:tc>
      </w:tr>
      <w:tr>
        <w:trPr>
          <w:trHeight w:val="199" w:hRule="atLeast"/>
        </w:trPr>
        <w:tc>
          <w:tcPr>
            <w:tcW w:w="1321" w:type="dxa"/>
          </w:tcPr>
          <w:p>
            <w:pPr>
              <w:pStyle w:val="TableParagraph"/>
              <w:spacing w:line="172" w:lineRule="exact"/>
              <w:ind w:left="44" w:right="35"/>
              <w:jc w:val="center"/>
              <w:rPr>
                <w:sz w:val="15"/>
              </w:rPr>
            </w:pPr>
            <w:r>
              <w:rPr>
                <w:sz w:val="15"/>
              </w:rPr>
              <w:t>Optimizer</w:t>
            </w:r>
          </w:p>
        </w:tc>
        <w:tc>
          <w:tcPr>
            <w:tcW w:w="832" w:type="dxa"/>
          </w:tcPr>
          <w:p>
            <w:pPr>
              <w:pStyle w:val="TableParagraph"/>
              <w:spacing w:line="172" w:lineRule="exact"/>
              <w:ind w:left="45" w:right="37"/>
              <w:jc w:val="center"/>
              <w:rPr>
                <w:sz w:val="15"/>
              </w:rPr>
            </w:pPr>
            <w:r>
              <w:rPr>
                <w:sz w:val="15"/>
              </w:rPr>
              <w:t>Adam</w:t>
            </w:r>
          </w:p>
        </w:tc>
      </w:tr>
      <w:tr>
        <w:trPr>
          <w:trHeight w:val="199" w:hRule="atLeast"/>
        </w:trPr>
        <w:tc>
          <w:tcPr>
            <w:tcW w:w="1321" w:type="dxa"/>
          </w:tcPr>
          <w:p>
            <w:pPr>
              <w:pStyle w:val="TableParagraph"/>
              <w:spacing w:line="179" w:lineRule="exact"/>
              <w:ind w:left="44" w:right="35"/>
              <w:jc w:val="center"/>
              <w:rPr>
                <w:sz w:val="15"/>
              </w:rPr>
            </w:pPr>
            <w:r>
              <w:rPr>
                <w:w w:val="105"/>
                <w:position w:val="2"/>
                <w:sz w:val="15"/>
              </w:rPr>
              <w:t>Adam(</w:t>
            </w:r>
            <w:r>
              <w:rPr>
                <w:i/>
                <w:w w:val="105"/>
                <w:position w:val="2"/>
                <w:sz w:val="14"/>
              </w:rPr>
              <w:t>β</w:t>
            </w:r>
            <w:r>
              <w:rPr>
                <w:rFonts w:ascii="LM Roman 5" w:hAnsi="LM Roman 5"/>
                <w:w w:val="105"/>
                <w:sz w:val="10"/>
              </w:rPr>
              <w:t>1 </w:t>
            </w:r>
            <w:r>
              <w:rPr>
                <w:w w:val="105"/>
                <w:position w:val="2"/>
                <w:sz w:val="15"/>
              </w:rPr>
              <w:t>, </w:t>
            </w:r>
            <w:r>
              <w:rPr>
                <w:i/>
                <w:w w:val="105"/>
                <w:position w:val="2"/>
                <w:sz w:val="14"/>
              </w:rPr>
              <w:t>β</w:t>
            </w:r>
            <w:r>
              <w:rPr>
                <w:rFonts w:ascii="LM Roman 5" w:hAnsi="LM Roman 5"/>
                <w:w w:val="105"/>
                <w:sz w:val="10"/>
              </w:rPr>
              <w:t>2 </w:t>
            </w:r>
            <w:r>
              <w:rPr>
                <w:w w:val="105"/>
                <w:position w:val="2"/>
                <w:sz w:val="15"/>
              </w:rPr>
              <w:t>)</w:t>
            </w:r>
          </w:p>
        </w:tc>
        <w:tc>
          <w:tcPr>
            <w:tcW w:w="832" w:type="dxa"/>
          </w:tcPr>
          <w:p>
            <w:pPr>
              <w:pStyle w:val="TableParagraph"/>
              <w:spacing w:line="172" w:lineRule="exact"/>
              <w:ind w:left="45" w:right="37"/>
              <w:jc w:val="center"/>
              <w:rPr>
                <w:sz w:val="15"/>
              </w:rPr>
            </w:pPr>
            <w:r>
              <w:rPr>
                <w:sz w:val="15"/>
              </w:rPr>
              <w:t>(0.9, 0.999)</w:t>
            </w:r>
          </w:p>
        </w:tc>
      </w:tr>
      <w:tr>
        <w:trPr>
          <w:trHeight w:val="199" w:hRule="atLeast"/>
        </w:trPr>
        <w:tc>
          <w:tcPr>
            <w:tcW w:w="1321" w:type="dxa"/>
          </w:tcPr>
          <w:p>
            <w:pPr>
              <w:pStyle w:val="TableParagraph"/>
              <w:spacing w:line="172" w:lineRule="exact"/>
              <w:ind w:left="44" w:right="35"/>
              <w:jc w:val="center"/>
              <w:rPr>
                <w:sz w:val="15"/>
              </w:rPr>
            </w:pPr>
            <w:r>
              <w:rPr>
                <w:sz w:val="15"/>
              </w:rPr>
              <w:t>Weight decay</w:t>
            </w:r>
          </w:p>
        </w:tc>
        <w:tc>
          <w:tcPr>
            <w:tcW w:w="832" w:type="dxa"/>
          </w:tcPr>
          <w:p>
            <w:pPr>
              <w:pStyle w:val="TableParagraph"/>
              <w:spacing w:line="172" w:lineRule="exact"/>
              <w:ind w:left="45" w:right="37"/>
              <w:jc w:val="center"/>
              <w:rPr>
                <w:sz w:val="15"/>
              </w:rPr>
            </w:pPr>
            <w:r>
              <w:rPr>
                <w:sz w:val="15"/>
              </w:rPr>
              <w:t>0.00001</w:t>
            </w:r>
          </w:p>
        </w:tc>
      </w:tr>
      <w:tr>
        <w:trPr>
          <w:trHeight w:val="199" w:hRule="atLeast"/>
        </w:trPr>
        <w:tc>
          <w:tcPr>
            <w:tcW w:w="1321" w:type="dxa"/>
          </w:tcPr>
          <w:p>
            <w:pPr>
              <w:pStyle w:val="TableParagraph"/>
              <w:spacing w:line="172" w:lineRule="exact"/>
              <w:ind w:left="44" w:right="35"/>
              <w:jc w:val="center"/>
              <w:rPr>
                <w:sz w:val="15"/>
              </w:rPr>
            </w:pPr>
            <w:r>
              <w:rPr>
                <w:sz w:val="15"/>
              </w:rPr>
              <w:t>Activation function</w:t>
            </w:r>
          </w:p>
        </w:tc>
        <w:tc>
          <w:tcPr>
            <w:tcW w:w="832" w:type="dxa"/>
          </w:tcPr>
          <w:p>
            <w:pPr>
              <w:pStyle w:val="TableParagraph"/>
              <w:spacing w:before="8"/>
              <w:ind w:left="33" w:right="37"/>
              <w:jc w:val="center"/>
              <w:rPr>
                <w:i/>
                <w:sz w:val="14"/>
              </w:rPr>
            </w:pPr>
            <w:r>
              <w:rPr>
                <w:i/>
                <w:w w:val="120"/>
                <w:sz w:val="14"/>
              </w:rPr>
              <w:t>GeLU</w:t>
            </w:r>
          </w:p>
        </w:tc>
      </w:tr>
      <w:tr>
        <w:trPr>
          <w:trHeight w:val="199" w:hRule="atLeast"/>
        </w:trPr>
        <w:tc>
          <w:tcPr>
            <w:tcW w:w="1321" w:type="dxa"/>
          </w:tcPr>
          <w:p>
            <w:pPr>
              <w:pStyle w:val="TableParagraph"/>
              <w:spacing w:line="172" w:lineRule="exact"/>
              <w:ind w:left="44" w:right="35"/>
              <w:jc w:val="center"/>
              <w:rPr>
                <w:sz w:val="15"/>
              </w:rPr>
            </w:pPr>
            <w:r>
              <w:rPr>
                <w:sz w:val="15"/>
              </w:rPr>
              <w:t>Dropout rate</w:t>
            </w:r>
          </w:p>
        </w:tc>
        <w:tc>
          <w:tcPr>
            <w:tcW w:w="832" w:type="dxa"/>
          </w:tcPr>
          <w:p>
            <w:pPr>
              <w:pStyle w:val="TableParagraph"/>
              <w:spacing w:line="172" w:lineRule="exact"/>
              <w:ind w:left="45" w:right="37"/>
              <w:jc w:val="center"/>
              <w:rPr>
                <w:sz w:val="15"/>
              </w:rPr>
            </w:pPr>
            <w:r>
              <w:rPr>
                <w:sz w:val="15"/>
              </w:rPr>
              <w:t>0.2</w:t>
            </w:r>
          </w:p>
        </w:tc>
      </w:tr>
      <w:tr>
        <w:trPr>
          <w:trHeight w:val="199" w:hRule="atLeast"/>
        </w:trPr>
        <w:tc>
          <w:tcPr>
            <w:tcW w:w="1321" w:type="dxa"/>
          </w:tcPr>
          <w:p>
            <w:pPr>
              <w:pStyle w:val="TableParagraph"/>
              <w:spacing w:line="172" w:lineRule="exact"/>
              <w:ind w:left="44" w:right="35"/>
              <w:jc w:val="center"/>
              <w:rPr>
                <w:sz w:val="15"/>
              </w:rPr>
            </w:pPr>
            <w:r>
              <w:rPr>
                <w:sz w:val="15"/>
              </w:rPr>
              <w:t>Epochs</w:t>
            </w:r>
          </w:p>
        </w:tc>
        <w:tc>
          <w:tcPr>
            <w:tcW w:w="832" w:type="dxa"/>
          </w:tcPr>
          <w:p>
            <w:pPr>
              <w:pStyle w:val="TableParagraph"/>
              <w:spacing w:line="172" w:lineRule="exact"/>
              <w:ind w:left="45" w:right="37"/>
              <w:jc w:val="center"/>
              <w:rPr>
                <w:sz w:val="15"/>
              </w:rPr>
            </w:pPr>
            <w:r>
              <w:rPr>
                <w:sz w:val="15"/>
              </w:rPr>
              <w:t>4000</w:t>
            </w:r>
          </w:p>
        </w:tc>
      </w:tr>
      <w:tr>
        <w:trPr>
          <w:trHeight w:val="199" w:hRule="atLeast"/>
        </w:trPr>
        <w:tc>
          <w:tcPr>
            <w:tcW w:w="1321" w:type="dxa"/>
          </w:tcPr>
          <w:p>
            <w:pPr>
              <w:pStyle w:val="TableParagraph"/>
              <w:spacing w:line="179" w:lineRule="exact"/>
              <w:ind w:left="44" w:right="35"/>
              <w:jc w:val="center"/>
              <w:rPr>
                <w:rFonts w:ascii="LM Roman 7"/>
                <w:sz w:val="14"/>
              </w:rPr>
            </w:pPr>
            <w:r>
              <w:rPr>
                <w:rFonts w:ascii="Arial"/>
                <w:i/>
                <w:w w:val="110"/>
                <w:sz w:val="14"/>
              </w:rPr>
              <w:t>U </w:t>
            </w:r>
            <w:r>
              <w:rPr>
                <w:rFonts w:ascii="LM Roman 7"/>
                <w:w w:val="110"/>
                <w:sz w:val="14"/>
              </w:rPr>
              <w:t>(</w:t>
            </w:r>
            <w:r>
              <w:rPr>
                <w:i/>
                <w:w w:val="110"/>
                <w:sz w:val="14"/>
              </w:rPr>
              <w:t>a, b</w:t>
            </w:r>
            <w:r>
              <w:rPr>
                <w:rFonts w:ascii="LM Roman 7"/>
                <w:w w:val="110"/>
                <w:sz w:val="14"/>
              </w:rPr>
              <w:t>)</w:t>
            </w:r>
          </w:p>
        </w:tc>
        <w:tc>
          <w:tcPr>
            <w:tcW w:w="832" w:type="dxa"/>
          </w:tcPr>
          <w:p>
            <w:pPr>
              <w:pStyle w:val="TableParagraph"/>
              <w:spacing w:line="172" w:lineRule="exact"/>
              <w:ind w:left="45" w:right="37"/>
              <w:jc w:val="center"/>
              <w:rPr>
                <w:sz w:val="15"/>
              </w:rPr>
            </w:pPr>
            <w:r>
              <w:rPr>
                <w:sz w:val="15"/>
              </w:rPr>
              <w:t>(0, 1)</w:t>
            </w:r>
          </w:p>
        </w:tc>
      </w:tr>
      <w:tr>
        <w:trPr>
          <w:trHeight w:val="199" w:hRule="atLeast"/>
        </w:trPr>
        <w:tc>
          <w:tcPr>
            <w:tcW w:w="1321" w:type="dxa"/>
          </w:tcPr>
          <w:p>
            <w:pPr>
              <w:pStyle w:val="TableParagraph"/>
              <w:spacing w:line="172" w:lineRule="exact"/>
              <w:ind w:left="44" w:right="35"/>
              <w:jc w:val="center"/>
              <w:rPr>
                <w:sz w:val="15"/>
              </w:rPr>
            </w:pPr>
            <w:r>
              <w:rPr>
                <w:sz w:val="15"/>
              </w:rPr>
              <w:t>Embedding size</w:t>
            </w:r>
          </w:p>
        </w:tc>
        <w:tc>
          <w:tcPr>
            <w:tcW w:w="832" w:type="dxa"/>
          </w:tcPr>
          <w:p>
            <w:pPr>
              <w:pStyle w:val="TableParagraph"/>
              <w:spacing w:line="172" w:lineRule="exact"/>
              <w:ind w:left="45" w:right="37"/>
              <w:jc w:val="center"/>
              <w:rPr>
                <w:sz w:val="15"/>
              </w:rPr>
            </w:pPr>
            <w:r>
              <w:rPr>
                <w:sz w:val="15"/>
              </w:rPr>
              <w:t>128</w:t>
            </w:r>
          </w:p>
        </w:tc>
      </w:tr>
      <w:tr>
        <w:trPr>
          <w:trHeight w:val="199" w:hRule="atLeast"/>
        </w:trPr>
        <w:tc>
          <w:tcPr>
            <w:tcW w:w="1321" w:type="dxa"/>
          </w:tcPr>
          <w:p>
            <w:pPr>
              <w:pStyle w:val="TableParagraph"/>
              <w:spacing w:line="172" w:lineRule="exact"/>
              <w:ind w:left="44" w:right="35"/>
              <w:jc w:val="center"/>
              <w:rPr>
                <w:sz w:val="15"/>
              </w:rPr>
            </w:pPr>
            <w:r>
              <w:rPr>
                <w:sz w:val="15"/>
              </w:rPr>
              <w:t>Loss function</w:t>
            </w:r>
          </w:p>
        </w:tc>
        <w:tc>
          <w:tcPr>
            <w:tcW w:w="832" w:type="dxa"/>
          </w:tcPr>
          <w:p>
            <w:pPr>
              <w:pStyle w:val="TableParagraph"/>
              <w:spacing w:line="172" w:lineRule="exact"/>
              <w:ind w:left="45" w:right="37"/>
              <w:jc w:val="center"/>
              <w:rPr>
                <w:sz w:val="15"/>
              </w:rPr>
            </w:pPr>
            <w:r>
              <w:rPr>
                <w:sz w:val="15"/>
              </w:rPr>
              <w:t>MSE</w:t>
            </w:r>
          </w:p>
        </w:tc>
      </w:tr>
    </w:tbl>
    <w:p>
      <w:pPr>
        <w:pStyle w:val="BodyText"/>
        <w:rPr>
          <w:sz w:val="18"/>
        </w:rPr>
      </w:pPr>
    </w:p>
    <w:p>
      <w:pPr>
        <w:pStyle w:val="BodyText"/>
        <w:rPr>
          <w:sz w:val="18"/>
        </w:rPr>
      </w:pPr>
    </w:p>
    <w:p>
      <w:pPr>
        <w:pStyle w:val="BodyText"/>
        <w:spacing w:before="9"/>
        <w:rPr>
          <w:sz w:val="14"/>
        </w:rPr>
      </w:pPr>
    </w:p>
    <w:p>
      <w:pPr>
        <w:pStyle w:val="Heading3"/>
        <w:ind w:left="318"/>
      </w:pPr>
      <w:r>
        <w:rPr/>
        <w:t>4.2 Evaluation Metrics</w:t>
      </w:r>
    </w:p>
    <w:p>
      <w:pPr>
        <w:pStyle w:val="BodyText"/>
        <w:spacing w:line="285" w:lineRule="auto" w:before="112"/>
        <w:ind w:left="318" w:right="2159"/>
        <w:jc w:val="both"/>
      </w:pPr>
      <w:r>
        <w:rPr/>
        <w:t>For filtering and ranking several models in our experiment as well as comparing</w:t>
      </w:r>
      <w:r>
        <w:rPr>
          <w:spacing w:val="-15"/>
        </w:rPr>
        <w:t> </w:t>
      </w:r>
      <w:r>
        <w:rPr/>
        <w:t>easily</w:t>
      </w:r>
      <w:r>
        <w:rPr>
          <w:spacing w:val="-14"/>
        </w:rPr>
        <w:t> </w:t>
      </w:r>
      <w:r>
        <w:rPr/>
        <w:t>with</w:t>
      </w:r>
      <w:r>
        <w:rPr>
          <w:spacing w:val="-14"/>
        </w:rPr>
        <w:t> </w:t>
      </w:r>
      <w:r>
        <w:rPr/>
        <w:t>other</w:t>
      </w:r>
      <w:r>
        <w:rPr>
          <w:spacing w:val="-14"/>
        </w:rPr>
        <w:t> </w:t>
      </w:r>
      <w:r>
        <w:rPr/>
        <w:t>studies,</w:t>
      </w:r>
      <w:r>
        <w:rPr>
          <w:spacing w:val="-11"/>
        </w:rPr>
        <w:t> </w:t>
      </w:r>
      <w:r>
        <w:rPr/>
        <w:t>some</w:t>
      </w:r>
      <w:r>
        <w:rPr>
          <w:spacing w:val="-14"/>
        </w:rPr>
        <w:t> </w:t>
      </w:r>
      <w:r>
        <w:rPr/>
        <w:t>popular</w:t>
      </w:r>
      <w:r>
        <w:rPr>
          <w:spacing w:val="-14"/>
        </w:rPr>
        <w:t> </w:t>
      </w:r>
      <w:r>
        <w:rPr/>
        <w:t>evaluation</w:t>
      </w:r>
      <w:r>
        <w:rPr>
          <w:spacing w:val="-14"/>
        </w:rPr>
        <w:t> </w:t>
      </w:r>
      <w:r>
        <w:rPr/>
        <w:t>metrics</w:t>
      </w:r>
      <w:r>
        <w:rPr>
          <w:spacing w:val="-15"/>
        </w:rPr>
        <w:t> </w:t>
      </w:r>
      <w:r>
        <w:rPr/>
        <w:t>have been</w:t>
      </w:r>
      <w:r>
        <w:rPr>
          <w:spacing w:val="-8"/>
        </w:rPr>
        <w:t> </w:t>
      </w:r>
      <w:r>
        <w:rPr/>
        <w:t>used.</w:t>
      </w:r>
      <w:r>
        <w:rPr>
          <w:spacing w:val="-6"/>
        </w:rPr>
        <w:t> </w:t>
      </w:r>
      <w:r>
        <w:rPr/>
        <w:t>There</w:t>
      </w:r>
      <w:r>
        <w:rPr>
          <w:spacing w:val="-7"/>
        </w:rPr>
        <w:t> </w:t>
      </w:r>
      <w:r>
        <w:rPr/>
        <w:t>has</w:t>
      </w:r>
      <w:r>
        <w:rPr>
          <w:spacing w:val="-8"/>
        </w:rPr>
        <w:t> </w:t>
      </w:r>
      <w:r>
        <w:rPr/>
        <w:t>four</w:t>
      </w:r>
      <w:r>
        <w:rPr>
          <w:spacing w:val="-7"/>
        </w:rPr>
        <w:t> </w:t>
      </w:r>
      <w:r>
        <w:rPr/>
        <w:t>metrics</w:t>
      </w:r>
      <w:r>
        <w:rPr>
          <w:spacing w:val="-8"/>
        </w:rPr>
        <w:t> </w:t>
      </w:r>
      <w:r>
        <w:rPr/>
        <w:t>which</w:t>
      </w:r>
      <w:r>
        <w:rPr>
          <w:spacing w:val="-8"/>
        </w:rPr>
        <w:t> </w:t>
      </w:r>
      <w:r>
        <w:rPr/>
        <w:t>include</w:t>
      </w:r>
      <w:r>
        <w:rPr>
          <w:spacing w:val="-7"/>
        </w:rPr>
        <w:t> </w:t>
      </w:r>
      <w:r>
        <w:rPr/>
        <w:t>Concordance</w:t>
      </w:r>
      <w:r>
        <w:rPr>
          <w:spacing w:val="-8"/>
        </w:rPr>
        <w:t> </w:t>
      </w:r>
      <w:r>
        <w:rPr/>
        <w:t>Index</w:t>
      </w:r>
      <w:r>
        <w:rPr>
          <w:spacing w:val="-7"/>
        </w:rPr>
        <w:t> </w:t>
      </w:r>
      <w:r>
        <w:rPr>
          <w:spacing w:val="-3"/>
        </w:rPr>
        <w:t>(CI), </w:t>
      </w:r>
      <w:r>
        <w:rPr/>
        <w:t>Mean Square Error, Pearson and Spearman Rank</w:t>
      </w:r>
      <w:r>
        <w:rPr>
          <w:spacing w:val="-13"/>
        </w:rPr>
        <w:t> </w:t>
      </w:r>
      <w:r>
        <w:rPr/>
        <w:t>Correlation.</w:t>
      </w:r>
    </w:p>
    <w:p>
      <w:pPr>
        <w:pStyle w:val="BodyText"/>
        <w:spacing w:line="285" w:lineRule="auto" w:before="1"/>
        <w:ind w:left="318" w:right="2159" w:firstLine="239"/>
        <w:jc w:val="both"/>
      </w:pPr>
      <w:r>
        <w:rPr/>
        <w:t>Firstly,</w:t>
      </w:r>
      <w:r>
        <w:rPr>
          <w:spacing w:val="-8"/>
        </w:rPr>
        <w:t> </w:t>
      </w:r>
      <w:r>
        <w:rPr/>
        <w:t>the</w:t>
      </w:r>
      <w:r>
        <w:rPr>
          <w:spacing w:val="-8"/>
        </w:rPr>
        <w:t> </w:t>
      </w:r>
      <w:r>
        <w:rPr/>
        <w:t>Concordance</w:t>
      </w:r>
      <w:r>
        <w:rPr>
          <w:spacing w:val="-8"/>
        </w:rPr>
        <w:t> </w:t>
      </w:r>
      <w:r>
        <w:rPr/>
        <w:t>Index</w:t>
      </w:r>
      <w:r>
        <w:rPr>
          <w:spacing w:val="-8"/>
        </w:rPr>
        <w:t> </w:t>
      </w:r>
      <w:r>
        <w:rPr/>
        <w:t>(CI)</w:t>
      </w:r>
      <w:r>
        <w:rPr>
          <w:spacing w:val="-8"/>
        </w:rPr>
        <w:t> </w:t>
      </w:r>
      <w:r>
        <w:rPr/>
        <w:t>has</w:t>
      </w:r>
      <w:r>
        <w:rPr>
          <w:spacing w:val="-9"/>
        </w:rPr>
        <w:t> </w:t>
      </w:r>
      <w:r>
        <w:rPr/>
        <w:t>the</w:t>
      </w:r>
      <w:r>
        <w:rPr>
          <w:spacing w:val="-8"/>
        </w:rPr>
        <w:t> </w:t>
      </w:r>
      <w:r>
        <w:rPr/>
        <w:t>vital</w:t>
      </w:r>
      <w:r>
        <w:rPr>
          <w:spacing w:val="-8"/>
        </w:rPr>
        <w:t> </w:t>
      </w:r>
      <w:r>
        <w:rPr/>
        <w:t>role</w:t>
      </w:r>
      <w:r>
        <w:rPr>
          <w:spacing w:val="-8"/>
        </w:rPr>
        <w:t> </w:t>
      </w:r>
      <w:r>
        <w:rPr/>
        <w:t>of</w:t>
      </w:r>
      <w:r>
        <w:rPr>
          <w:spacing w:val="-8"/>
        </w:rPr>
        <w:t> </w:t>
      </w:r>
      <w:r>
        <w:rPr/>
        <w:t>evaluating</w:t>
      </w:r>
      <w:r>
        <w:rPr>
          <w:spacing w:val="-8"/>
        </w:rPr>
        <w:t> </w:t>
      </w:r>
      <w:r>
        <w:rPr/>
        <w:t>the predictive accuracy of a nonlinear statistical model (Gönen and Heller, 2005). The formula of CI has been given</w:t>
      </w:r>
      <w:r>
        <w:rPr>
          <w:spacing w:val="-11"/>
        </w:rPr>
        <w:t> </w:t>
      </w:r>
      <w:r>
        <w:rPr/>
        <w:t>as</w:t>
      </w:r>
    </w:p>
    <w:p>
      <w:pPr>
        <w:spacing w:after="0" w:line="285" w:lineRule="auto"/>
        <w:jc w:val="both"/>
        <w:sectPr>
          <w:type w:val="continuous"/>
          <w:pgSz w:w="14180" w:h="20020"/>
          <w:pgMar w:top="2180" w:bottom="1940" w:left="160" w:right="60"/>
          <w:cols w:num="2" w:equalWidth="0">
            <w:col w:w="6771" w:space="40"/>
            <w:col w:w="7149"/>
          </w:cols>
        </w:sectPr>
      </w:pPr>
    </w:p>
    <w:p>
      <w:pPr>
        <w:pStyle w:val="BodyText"/>
        <w:rPr>
          <w:sz w:val="19"/>
        </w:rPr>
      </w:pPr>
    </w:p>
    <w:p>
      <w:pPr>
        <w:spacing w:before="0"/>
        <w:ind w:left="0" w:right="0" w:firstLine="0"/>
        <w:jc w:val="right"/>
        <w:rPr>
          <w:i/>
          <w:sz w:val="16"/>
        </w:rPr>
      </w:pPr>
      <w:r>
        <w:rPr>
          <w:i/>
          <w:spacing w:val="-72"/>
          <w:w w:val="117"/>
          <w:sz w:val="16"/>
        </w:rPr>
        <w:t>y</w:t>
      </w:r>
      <w:r>
        <w:rPr>
          <w:rFonts w:ascii="LM Roman 8" w:hAnsi="LM Roman 8"/>
          <w:w w:val="99"/>
          <w:sz w:val="16"/>
        </w:rPr>
        <w:t>ˆ</w:t>
      </w:r>
      <w:r>
        <w:rPr>
          <w:rFonts w:ascii="LM Roman 8" w:hAnsi="LM Roman 8"/>
          <w:spacing w:val="-17"/>
          <w:sz w:val="16"/>
        </w:rPr>
        <w:t> </w:t>
      </w:r>
      <w:r>
        <w:rPr>
          <w:rFonts w:ascii="LM Roman 8" w:hAnsi="LM Roman 8"/>
          <w:w w:val="99"/>
          <w:sz w:val="16"/>
        </w:rPr>
        <w:t>=</w:t>
      </w:r>
      <w:r>
        <w:rPr>
          <w:rFonts w:ascii="LM Roman 8" w:hAnsi="LM Roman 8"/>
          <w:spacing w:val="-10"/>
          <w:sz w:val="16"/>
        </w:rPr>
        <w:t> </w:t>
      </w:r>
      <w:r>
        <w:rPr>
          <w:i/>
          <w:w w:val="112"/>
          <w:sz w:val="16"/>
        </w:rPr>
        <w:t>ρ</w:t>
      </w:r>
      <w:r>
        <w:rPr>
          <w:rFonts w:ascii="LM Roman 8" w:hAnsi="LM Roman 8"/>
          <w:w w:val="99"/>
          <w:sz w:val="16"/>
        </w:rPr>
        <w:t>([</w:t>
      </w:r>
      <w:r>
        <w:rPr>
          <w:i/>
          <w:w w:val="112"/>
          <w:sz w:val="16"/>
        </w:rPr>
        <w:t>ρ</w:t>
      </w:r>
      <w:r>
        <w:rPr>
          <w:rFonts w:ascii="LM Roman 8" w:hAnsi="LM Roman 8"/>
          <w:w w:val="99"/>
          <w:sz w:val="16"/>
        </w:rPr>
        <w:t>(</w:t>
      </w:r>
      <w:r>
        <w:rPr>
          <w:i/>
          <w:w w:val="128"/>
          <w:sz w:val="16"/>
        </w:rPr>
        <w:t>Z</w:t>
      </w:r>
      <w:r>
        <w:rPr>
          <w:i/>
          <w:w w:val="161"/>
          <w:sz w:val="16"/>
          <w:vertAlign w:val="subscript"/>
        </w:rPr>
        <w:t>lf</w:t>
      </w:r>
    </w:p>
    <w:p>
      <w:pPr>
        <w:pStyle w:val="BodyText"/>
        <w:rPr>
          <w:i/>
          <w:sz w:val="19"/>
        </w:rPr>
      </w:pPr>
      <w:r>
        <w:rPr/>
        <w:br w:type="column"/>
      </w:r>
      <w:r>
        <w:rPr>
          <w:i/>
          <w:sz w:val="19"/>
        </w:rPr>
      </w:r>
    </w:p>
    <w:p>
      <w:pPr>
        <w:spacing w:before="0"/>
        <w:ind w:left="-17" w:right="0" w:firstLine="0"/>
        <w:jc w:val="left"/>
        <w:rPr>
          <w:i/>
          <w:sz w:val="16"/>
        </w:rPr>
      </w:pPr>
      <w:r>
        <w:rPr>
          <w:rFonts w:ascii="LM Roman 8" w:hAnsi="LM Roman 8"/>
          <w:w w:val="120"/>
          <w:sz w:val="16"/>
        </w:rPr>
        <w:t>)</w:t>
      </w:r>
      <w:r>
        <w:rPr>
          <w:i/>
          <w:w w:val="120"/>
          <w:sz w:val="16"/>
        </w:rPr>
        <w:t>, ρ</w:t>
      </w:r>
      <w:r>
        <w:rPr>
          <w:rFonts w:ascii="LM Roman 8" w:hAnsi="LM Roman 8"/>
          <w:w w:val="120"/>
          <w:sz w:val="16"/>
        </w:rPr>
        <w:t>(</w:t>
      </w:r>
      <w:r>
        <w:rPr>
          <w:i/>
          <w:w w:val="120"/>
          <w:sz w:val="16"/>
        </w:rPr>
        <w:t>Z</w:t>
      </w:r>
      <w:r>
        <w:rPr>
          <w:i/>
          <w:w w:val="120"/>
          <w:sz w:val="16"/>
          <w:vertAlign w:val="subscript"/>
        </w:rPr>
        <w:t>gf</w:t>
      </w:r>
    </w:p>
    <w:p>
      <w:pPr>
        <w:pStyle w:val="BodyText"/>
        <w:rPr>
          <w:i/>
          <w:sz w:val="19"/>
        </w:rPr>
      </w:pPr>
      <w:r>
        <w:rPr/>
        <w:br w:type="column"/>
      </w:r>
      <w:r>
        <w:rPr>
          <w:i/>
          <w:sz w:val="19"/>
        </w:rPr>
      </w:r>
    </w:p>
    <w:p>
      <w:pPr>
        <w:pStyle w:val="BodyText"/>
        <w:tabs>
          <w:tab w:pos="1385" w:val="left" w:leader="none"/>
        </w:tabs>
        <w:ind w:left="-17"/>
      </w:pPr>
      <w:r>
        <w:rPr>
          <w:rFonts w:ascii="LM Roman 8"/>
        </w:rPr>
        <w:t>)])</w:t>
        <w:tab/>
      </w:r>
      <w:r>
        <w:rPr>
          <w:spacing w:val="-5"/>
        </w:rPr>
        <w:t>(17)</w:t>
      </w:r>
    </w:p>
    <w:p>
      <w:pPr>
        <w:spacing w:line="169" w:lineRule="exact" w:before="97"/>
        <w:ind w:left="2216" w:right="0" w:firstLine="0"/>
        <w:jc w:val="left"/>
        <w:rPr>
          <w:rFonts w:ascii="LM Roman 8"/>
          <w:sz w:val="16"/>
        </w:rPr>
      </w:pPr>
      <w:r>
        <w:rPr/>
        <w:br w:type="column"/>
      </w:r>
      <w:r>
        <w:rPr>
          <w:spacing w:val="-20"/>
          <w:w w:val="99"/>
          <w:sz w:val="16"/>
          <w:u w:val="single"/>
        </w:rPr>
        <w:t> </w:t>
      </w:r>
      <w:r>
        <w:rPr>
          <w:rFonts w:ascii="LM Roman 8"/>
          <w:sz w:val="16"/>
          <w:u w:val="single"/>
        </w:rPr>
        <w:t>1</w:t>
      </w:r>
    </w:p>
    <w:p>
      <w:pPr>
        <w:spacing w:line="131" w:lineRule="exact" w:before="0"/>
        <w:ind w:left="1748" w:right="0" w:firstLine="0"/>
        <w:jc w:val="left"/>
        <w:rPr>
          <w:rFonts w:ascii="LM Roman 8"/>
          <w:sz w:val="16"/>
        </w:rPr>
      </w:pPr>
      <w:r>
        <w:rPr>
          <w:i/>
          <w:w w:val="115"/>
          <w:sz w:val="16"/>
        </w:rPr>
        <w:t>CI </w:t>
      </w:r>
      <w:r>
        <w:rPr>
          <w:rFonts w:ascii="LM Roman 8"/>
          <w:w w:val="115"/>
          <w:sz w:val="16"/>
        </w:rPr>
        <w:t>=</w:t>
      </w:r>
    </w:p>
    <w:p>
      <w:pPr>
        <w:spacing w:line="146" w:lineRule="exact" w:before="0"/>
        <w:ind w:left="2216" w:right="0" w:firstLine="0"/>
        <w:jc w:val="left"/>
        <w:rPr>
          <w:i/>
          <w:sz w:val="16"/>
        </w:rPr>
      </w:pPr>
      <w:r>
        <w:rPr>
          <w:i/>
          <w:w w:val="128"/>
          <w:sz w:val="16"/>
        </w:rPr>
        <w:t>Z</w:t>
      </w:r>
    </w:p>
    <w:p>
      <w:pPr>
        <w:spacing w:before="78"/>
        <w:ind w:left="23" w:right="0" w:firstLine="0"/>
        <w:jc w:val="left"/>
        <w:rPr>
          <w:rFonts w:ascii="Arial" w:hAnsi="Arial"/>
          <w:i/>
          <w:sz w:val="10"/>
        </w:rPr>
      </w:pPr>
      <w:r>
        <w:rPr/>
        <w:br w:type="column"/>
      </w:r>
      <w:r>
        <w:rPr>
          <w:i/>
          <w:w w:val="127"/>
          <w:sz w:val="12"/>
        </w:rPr>
        <w:t>d</w:t>
      </w:r>
      <w:r>
        <w:rPr>
          <w:rFonts w:ascii="Arial" w:hAnsi="Arial"/>
          <w:i/>
          <w:spacing w:val="-50"/>
          <w:w w:val="239"/>
          <w:position w:val="-2"/>
          <w:sz w:val="10"/>
        </w:rPr>
        <w:t>i</w:t>
      </w:r>
      <w:r>
        <w:rPr>
          <w:rFonts w:ascii="Tuffy" w:hAnsi="Tuffy"/>
          <w:b w:val="0"/>
          <w:spacing w:val="-186"/>
          <w:w w:val="261"/>
          <w:position w:val="35"/>
          <w:sz w:val="16"/>
        </w:rPr>
        <w:t>Σ</w:t>
      </w:r>
      <w:r>
        <w:rPr>
          <w:i/>
          <w:w w:val="136"/>
          <w:sz w:val="12"/>
        </w:rPr>
        <w:t>&gt;d</w:t>
      </w:r>
      <w:r>
        <w:rPr>
          <w:rFonts w:ascii="Arial" w:hAnsi="Arial"/>
          <w:i/>
          <w:w w:val="263"/>
          <w:position w:val="-2"/>
          <w:sz w:val="10"/>
        </w:rPr>
        <w:t>j</w:t>
      </w:r>
    </w:p>
    <w:p>
      <w:pPr>
        <w:pStyle w:val="BodyText"/>
        <w:spacing w:before="1"/>
        <w:rPr>
          <w:rFonts w:ascii="Arial"/>
          <w:i/>
          <w:sz w:val="18"/>
        </w:rPr>
      </w:pPr>
      <w:r>
        <w:rPr/>
        <w:br w:type="column"/>
      </w:r>
      <w:r>
        <w:rPr>
          <w:rFonts w:ascii="Arial"/>
          <w:i/>
          <w:sz w:val="18"/>
        </w:rPr>
      </w:r>
    </w:p>
    <w:p>
      <w:pPr>
        <w:spacing w:before="0"/>
        <w:ind w:left="4" w:right="0" w:firstLine="0"/>
        <w:jc w:val="left"/>
        <w:rPr>
          <w:i/>
          <w:sz w:val="16"/>
        </w:rPr>
      </w:pPr>
      <w:r>
        <w:rPr>
          <w:i/>
          <w:w w:val="110"/>
          <w:sz w:val="16"/>
        </w:rPr>
        <w:t>h</w:t>
      </w:r>
      <w:r>
        <w:rPr>
          <w:rFonts w:ascii="LM Roman 8"/>
          <w:w w:val="110"/>
          <w:sz w:val="16"/>
        </w:rPr>
        <w:t>(</w:t>
      </w:r>
      <w:r>
        <w:rPr>
          <w:i/>
          <w:w w:val="110"/>
          <w:sz w:val="16"/>
        </w:rPr>
        <w:t>b</w:t>
      </w:r>
      <w:r>
        <w:rPr>
          <w:i/>
          <w:w w:val="110"/>
          <w:sz w:val="16"/>
          <w:vertAlign w:val="subscript"/>
        </w:rPr>
        <w:t>i</w:t>
      </w:r>
    </w:p>
    <w:p>
      <w:pPr>
        <w:spacing w:before="208"/>
        <w:ind w:left="7" w:right="0" w:firstLine="0"/>
        <w:jc w:val="left"/>
        <w:rPr>
          <w:rFonts w:ascii="LM Roman 8" w:hAnsi="LM Roman 8"/>
          <w:sz w:val="16"/>
        </w:rPr>
      </w:pPr>
      <w:r>
        <w:rPr/>
        <w:br w:type="column"/>
      </w:r>
      <w:r>
        <w:rPr>
          <w:rFonts w:ascii="DejaVu Sans" w:hAnsi="DejaVu Sans"/>
          <w:i/>
          <w:w w:val="110"/>
          <w:sz w:val="16"/>
        </w:rPr>
        <w:t>− </w:t>
      </w:r>
      <w:r>
        <w:rPr>
          <w:i/>
          <w:w w:val="110"/>
          <w:sz w:val="16"/>
        </w:rPr>
        <w:t>b</w:t>
      </w:r>
      <w:r>
        <w:rPr>
          <w:i/>
          <w:w w:val="110"/>
          <w:sz w:val="16"/>
          <w:vertAlign w:val="subscript"/>
        </w:rPr>
        <w:t>j</w:t>
      </w:r>
      <w:r>
        <w:rPr>
          <w:i/>
          <w:w w:val="110"/>
          <w:sz w:val="16"/>
          <w:vertAlign w:val="baseline"/>
        </w:rPr>
        <w:t> </w:t>
      </w:r>
      <w:r>
        <w:rPr>
          <w:rFonts w:ascii="LM Roman 8" w:hAnsi="LM Roman 8"/>
          <w:w w:val="110"/>
          <w:sz w:val="16"/>
          <w:vertAlign w:val="baseline"/>
        </w:rPr>
        <w:t>)</w:t>
      </w:r>
    </w:p>
    <w:p>
      <w:pPr>
        <w:spacing w:after="0"/>
        <w:jc w:val="left"/>
        <w:rPr>
          <w:rFonts w:ascii="LM Roman 8" w:hAnsi="LM Roman 8"/>
          <w:sz w:val="16"/>
        </w:rPr>
        <w:sectPr>
          <w:type w:val="continuous"/>
          <w:pgSz w:w="14180" w:h="20020"/>
          <w:pgMar w:top="2180" w:bottom="1940" w:left="160" w:right="60"/>
          <w:cols w:num="7" w:equalWidth="0">
            <w:col w:w="4499" w:space="40"/>
            <w:col w:w="541" w:space="39"/>
            <w:col w:w="1652" w:space="40"/>
            <w:col w:w="2331" w:space="39"/>
            <w:col w:w="415" w:space="39"/>
            <w:col w:w="294" w:space="39"/>
            <w:col w:w="3992"/>
          </w:cols>
        </w:sectPr>
      </w:pPr>
    </w:p>
    <w:p>
      <w:pPr>
        <w:pStyle w:val="BodyText"/>
        <w:spacing w:line="285" w:lineRule="auto" w:before="91"/>
        <w:ind w:left="2107" w:firstLine="239"/>
        <w:jc w:val="both"/>
      </w:pPr>
      <w:r>
        <w:rPr/>
        <w:pict>
          <v:shape style="position:absolute;margin-left:291.627014pt;margin-top:54.496567pt;width:15.35pt;height:7.15pt;mso-position-horizontal-relative:page;mso-position-vertical-relative:paragraph;z-index:-16781824" type="#_x0000_t202" filled="false" stroked="false">
            <v:textbox inset="0,0,0,0">
              <w:txbxContent>
                <w:p>
                  <w:pPr>
                    <w:spacing w:line="192" w:lineRule="auto" w:before="0"/>
                    <w:ind w:left="0" w:right="0" w:firstLine="0"/>
                    <w:jc w:val="left"/>
                    <w:rPr>
                      <w:rFonts w:ascii="Arial" w:hAnsi="Arial"/>
                      <w:i/>
                      <w:sz w:val="10"/>
                    </w:rPr>
                  </w:pPr>
                  <w:r>
                    <w:rPr>
                      <w:i/>
                      <w:w w:val="135"/>
                      <w:sz w:val="12"/>
                    </w:rPr>
                    <w:t>∂x</w:t>
                  </w:r>
                  <w:r>
                    <w:rPr>
                      <w:rFonts w:ascii="Arial" w:hAnsi="Arial"/>
                      <w:i/>
                      <w:w w:val="135"/>
                      <w:position w:val="-2"/>
                      <w:sz w:val="10"/>
                    </w:rPr>
                    <w:t>bp</w:t>
                  </w:r>
                </w:p>
              </w:txbxContent>
            </v:textbox>
            <w10:wrap type="none"/>
          </v:shape>
        </w:pict>
      </w:r>
      <w:r>
        <w:rPr/>
        <w:pict>
          <v:shape style="position:absolute;margin-left:291.627014pt;margin-top:46.835049pt;width:11.9pt;height:6.85pt;mso-position-horizontal-relative:page;mso-position-vertical-relative:paragraph;z-index:-16777728" type="#_x0000_t202" filled="false" stroked="false">
            <v:textbox inset="0,0,0,0">
              <w:txbxContent>
                <w:p>
                  <w:pPr>
                    <w:spacing w:line="132" w:lineRule="exact" w:before="0"/>
                    <w:ind w:left="0" w:right="0" w:firstLine="0"/>
                    <w:jc w:val="left"/>
                    <w:rPr>
                      <w:i/>
                      <w:sz w:val="12"/>
                    </w:rPr>
                  </w:pPr>
                  <w:r>
                    <w:rPr>
                      <w:w w:val="99"/>
                      <w:sz w:val="12"/>
                      <w:u w:val="single"/>
                    </w:rPr>
                    <w:t> </w:t>
                  </w:r>
                  <w:r>
                    <w:rPr>
                      <w:sz w:val="12"/>
                      <w:u w:val="single"/>
                    </w:rPr>
                    <w:t>  </w:t>
                  </w:r>
                  <w:r>
                    <w:rPr>
                      <w:i/>
                      <w:spacing w:val="-7"/>
                      <w:w w:val="135"/>
                      <w:sz w:val="12"/>
                      <w:u w:val="single"/>
                    </w:rPr>
                    <w:t>∂y</w:t>
                  </w:r>
                </w:p>
              </w:txbxContent>
            </v:textbox>
            <w10:wrap type="none"/>
          </v:shape>
        </w:pict>
      </w:r>
      <w:r>
        <w:rPr/>
        <w:t>During the training phase, the dataset is chunked into each batch. </w:t>
      </w:r>
      <w:r>
        <w:rPr>
          <w:spacing w:val="-9"/>
        </w:rPr>
        <w:t>It </w:t>
      </w:r>
      <w:r>
        <w:rPr/>
        <w:t>turns out that we do not have enough information to compute feature vectors</w:t>
      </w:r>
      <w:r>
        <w:rPr>
          <w:spacing w:val="-6"/>
        </w:rPr>
        <w:t> </w:t>
      </w:r>
      <w:r>
        <w:rPr>
          <w:rFonts w:ascii="DejaVu Sans"/>
          <w:i/>
        </w:rPr>
        <w:t>X</w:t>
      </w:r>
      <w:r>
        <w:rPr>
          <w:i/>
          <w:vertAlign w:val="subscript"/>
        </w:rPr>
        <w:t>bp</w:t>
      </w:r>
      <w:r>
        <w:rPr>
          <w:i/>
          <w:spacing w:val="5"/>
          <w:vertAlign w:val="baseline"/>
        </w:rPr>
        <w:t> </w:t>
      </w:r>
      <w:r>
        <w:rPr>
          <w:vertAlign w:val="baseline"/>
        </w:rPr>
        <w:t>in</w:t>
      </w:r>
      <w:r>
        <w:rPr>
          <w:spacing w:val="-5"/>
          <w:vertAlign w:val="baseline"/>
        </w:rPr>
        <w:t> </w:t>
      </w:r>
      <w:r>
        <w:rPr>
          <w:vertAlign w:val="baseline"/>
        </w:rPr>
        <w:t>a</w:t>
      </w:r>
      <w:r>
        <w:rPr>
          <w:spacing w:val="-5"/>
          <w:vertAlign w:val="baseline"/>
        </w:rPr>
        <w:t> </w:t>
      </w:r>
      <w:r>
        <w:rPr>
          <w:vertAlign w:val="baseline"/>
        </w:rPr>
        <w:t>direct</w:t>
      </w:r>
      <w:r>
        <w:rPr>
          <w:spacing w:val="-5"/>
          <w:vertAlign w:val="baseline"/>
        </w:rPr>
        <w:t> </w:t>
      </w:r>
      <w:r>
        <w:rPr>
          <w:vertAlign w:val="baseline"/>
        </w:rPr>
        <w:t>way</w:t>
      </w:r>
      <w:r>
        <w:rPr>
          <w:spacing w:val="-5"/>
          <w:vertAlign w:val="baseline"/>
        </w:rPr>
        <w:t> </w:t>
      </w:r>
      <w:r>
        <w:rPr>
          <w:vertAlign w:val="baseline"/>
        </w:rPr>
        <w:t>because</w:t>
      </w:r>
      <w:r>
        <w:rPr>
          <w:spacing w:val="-5"/>
          <w:vertAlign w:val="baseline"/>
        </w:rPr>
        <w:t> </w:t>
      </w:r>
      <w:r>
        <w:rPr>
          <w:vertAlign w:val="baseline"/>
        </w:rPr>
        <w:t>each</w:t>
      </w:r>
      <w:r>
        <w:rPr>
          <w:spacing w:val="-5"/>
          <w:vertAlign w:val="baseline"/>
        </w:rPr>
        <w:t> </w:t>
      </w:r>
      <w:r>
        <w:rPr>
          <w:vertAlign w:val="baseline"/>
        </w:rPr>
        <w:t>batch</w:t>
      </w:r>
      <w:r>
        <w:rPr>
          <w:spacing w:val="-5"/>
          <w:vertAlign w:val="baseline"/>
        </w:rPr>
        <w:t> </w:t>
      </w:r>
      <w:r>
        <w:rPr>
          <w:vertAlign w:val="baseline"/>
        </w:rPr>
        <w:t>consists</w:t>
      </w:r>
      <w:r>
        <w:rPr>
          <w:spacing w:val="-5"/>
          <w:vertAlign w:val="baseline"/>
        </w:rPr>
        <w:t> </w:t>
      </w:r>
      <w:r>
        <w:rPr>
          <w:vertAlign w:val="baseline"/>
        </w:rPr>
        <w:t>of</w:t>
      </w:r>
      <w:r>
        <w:rPr>
          <w:spacing w:val="-5"/>
          <w:vertAlign w:val="baseline"/>
        </w:rPr>
        <w:t> </w:t>
      </w:r>
      <w:r>
        <w:rPr>
          <w:vertAlign w:val="baseline"/>
        </w:rPr>
        <w:t>a</w:t>
      </w:r>
      <w:r>
        <w:rPr>
          <w:spacing w:val="-5"/>
          <w:vertAlign w:val="baseline"/>
        </w:rPr>
        <w:t> </w:t>
      </w:r>
      <w:r>
        <w:rPr>
          <w:vertAlign w:val="baseline"/>
        </w:rPr>
        <w:t>full</w:t>
      </w:r>
      <w:r>
        <w:rPr>
          <w:spacing w:val="-5"/>
          <w:vertAlign w:val="baseline"/>
        </w:rPr>
        <w:t> </w:t>
      </w:r>
      <w:r>
        <w:rPr>
          <w:vertAlign w:val="baseline"/>
        </w:rPr>
        <w:t>set</w:t>
      </w:r>
      <w:r>
        <w:rPr>
          <w:spacing w:val="-5"/>
          <w:vertAlign w:val="baseline"/>
        </w:rPr>
        <w:t> </w:t>
      </w:r>
      <w:r>
        <w:rPr>
          <w:vertAlign w:val="baseline"/>
        </w:rPr>
        <w:t>of</w:t>
      </w:r>
      <w:r>
        <w:rPr>
          <w:spacing w:val="-6"/>
          <w:vertAlign w:val="baseline"/>
        </w:rPr>
        <w:t> </w:t>
      </w:r>
      <w:r>
        <w:rPr>
          <w:vertAlign w:val="baseline"/>
        </w:rPr>
        <w:t>the id of neither drug nor protein. It leads to the limitation that the implicit way to define </w:t>
      </w:r>
      <w:r>
        <w:rPr>
          <w:rFonts w:ascii="DejaVu Sans"/>
          <w:i/>
          <w:vertAlign w:val="baseline"/>
        </w:rPr>
        <w:t>X</w:t>
      </w:r>
      <w:r>
        <w:rPr>
          <w:i/>
          <w:vertAlign w:val="subscript"/>
        </w:rPr>
        <w:t>bp</w:t>
      </w:r>
      <w:r>
        <w:rPr>
          <w:i/>
          <w:vertAlign w:val="baseline"/>
        </w:rPr>
        <w:t> </w:t>
      </w:r>
      <w:r>
        <w:rPr>
          <w:vertAlign w:val="baseline"/>
        </w:rPr>
        <w:t>and the intractable derivative term . </w:t>
      </w:r>
      <w:r>
        <w:rPr>
          <w:spacing w:val="-7"/>
          <w:vertAlign w:val="baseline"/>
        </w:rPr>
        <w:t>To</w:t>
      </w:r>
      <w:r>
        <w:rPr>
          <w:spacing w:val="-6"/>
          <w:vertAlign w:val="baseline"/>
        </w:rPr>
        <w:t> </w:t>
      </w:r>
      <w:r>
        <w:rPr>
          <w:vertAlign w:val="baseline"/>
        </w:rPr>
        <w:t>exceed</w:t>
      </w:r>
    </w:p>
    <w:p>
      <w:pPr>
        <w:pStyle w:val="BodyText"/>
      </w:pPr>
      <w:r>
        <w:rPr/>
        <w:br w:type="column"/>
      </w:r>
      <w:r>
        <w:rPr/>
      </w:r>
    </w:p>
    <w:p>
      <w:pPr>
        <w:pStyle w:val="BodyText"/>
        <w:spacing w:line="261" w:lineRule="auto"/>
        <w:ind w:left="318" w:right="2159" w:firstLine="239"/>
        <w:jc w:val="both"/>
      </w:pPr>
      <w:r>
        <w:rPr>
          <w:position w:val="2"/>
        </w:rPr>
        <w:t>Normally, there is the predicted value </w:t>
      </w:r>
      <w:r>
        <w:rPr>
          <w:i/>
          <w:position w:val="2"/>
        </w:rPr>
        <w:t>b</w:t>
      </w:r>
      <w:r>
        <w:rPr>
          <w:i/>
          <w:sz w:val="12"/>
        </w:rPr>
        <w:t>n </w:t>
      </w:r>
      <w:r>
        <w:rPr>
          <w:position w:val="2"/>
        </w:rPr>
        <w:t>for each ground-truth value </w:t>
      </w:r>
      <w:r>
        <w:rPr>
          <w:i/>
          <w:spacing w:val="3"/>
          <w:position w:val="2"/>
        </w:rPr>
        <w:t>d</w:t>
      </w:r>
      <w:r>
        <w:rPr>
          <w:i/>
          <w:spacing w:val="3"/>
          <w:sz w:val="12"/>
        </w:rPr>
        <w:t>n</w:t>
      </w:r>
      <w:r>
        <w:rPr>
          <w:spacing w:val="3"/>
          <w:position w:val="2"/>
        </w:rPr>
        <w:t>, </w:t>
      </w:r>
      <w:r>
        <w:rPr>
          <w:position w:val="2"/>
        </w:rPr>
        <w:t>then we need to implement pairwise checking whether the predicted </w:t>
      </w:r>
      <w:r>
        <w:rPr/>
        <w:t>value</w:t>
      </w:r>
      <w:r>
        <w:rPr>
          <w:spacing w:val="-5"/>
        </w:rPr>
        <w:t> </w:t>
      </w:r>
      <w:r>
        <w:rPr/>
        <w:t>is</w:t>
      </w:r>
      <w:r>
        <w:rPr>
          <w:spacing w:val="-5"/>
        </w:rPr>
        <w:t> </w:t>
      </w:r>
      <w:r>
        <w:rPr/>
        <w:t>higher</w:t>
      </w:r>
      <w:r>
        <w:rPr>
          <w:spacing w:val="-5"/>
        </w:rPr>
        <w:t> </w:t>
      </w:r>
      <w:r>
        <w:rPr/>
        <w:t>than</w:t>
      </w:r>
      <w:r>
        <w:rPr>
          <w:spacing w:val="-5"/>
        </w:rPr>
        <w:t> </w:t>
      </w:r>
      <w:r>
        <w:rPr/>
        <w:t>the</w:t>
      </w:r>
      <w:r>
        <w:rPr>
          <w:spacing w:val="-5"/>
        </w:rPr>
        <w:t> </w:t>
      </w:r>
      <w:r>
        <w:rPr/>
        <w:t>other</w:t>
      </w:r>
      <w:r>
        <w:rPr>
          <w:spacing w:val="-5"/>
        </w:rPr>
        <w:t> </w:t>
      </w:r>
      <w:r>
        <w:rPr/>
        <w:t>or</w:t>
      </w:r>
      <w:r>
        <w:rPr>
          <w:spacing w:val="-4"/>
        </w:rPr>
        <w:t> </w:t>
      </w:r>
      <w:r>
        <w:rPr/>
        <w:t>not.</w:t>
      </w:r>
      <w:r>
        <w:rPr>
          <w:spacing w:val="-5"/>
        </w:rPr>
        <w:t> </w:t>
      </w:r>
      <w:r>
        <w:rPr/>
        <w:t>Because</w:t>
      </w:r>
      <w:r>
        <w:rPr>
          <w:spacing w:val="-4"/>
        </w:rPr>
        <w:t> </w:t>
      </w:r>
      <w:r>
        <w:rPr/>
        <w:t>the</w:t>
      </w:r>
      <w:r>
        <w:rPr>
          <w:spacing w:val="-6"/>
        </w:rPr>
        <w:t> </w:t>
      </w:r>
      <w:r>
        <w:rPr/>
        <w:t>result</w:t>
      </w:r>
      <w:r>
        <w:rPr>
          <w:spacing w:val="-4"/>
        </w:rPr>
        <w:t> </w:t>
      </w:r>
      <w:r>
        <w:rPr/>
        <w:t>of</w:t>
      </w:r>
      <w:r>
        <w:rPr>
          <w:spacing w:val="-6"/>
        </w:rPr>
        <w:t> </w:t>
      </w:r>
      <w:r>
        <w:rPr/>
        <w:t>this</w:t>
      </w:r>
      <w:r>
        <w:rPr>
          <w:spacing w:val="-4"/>
        </w:rPr>
        <w:t> </w:t>
      </w:r>
      <w:r>
        <w:rPr/>
        <w:t>subtraction can be negative, the step function </w:t>
      </w:r>
      <w:r>
        <w:rPr>
          <w:i/>
        </w:rPr>
        <w:t>h</w:t>
      </w:r>
      <w:r>
        <w:rPr>
          <w:rFonts w:ascii="LM Roman 8"/>
        </w:rPr>
        <w:t>(</w:t>
      </w:r>
      <w:r>
        <w:rPr>
          <w:i/>
        </w:rPr>
        <w:t>x</w:t>
      </w:r>
      <w:r>
        <w:rPr>
          <w:rFonts w:ascii="LM Roman 8"/>
        </w:rPr>
        <w:t>)</w:t>
      </w:r>
      <w:r>
        <w:rPr>
          <w:rFonts w:ascii="LM Roman 8"/>
          <w:spacing w:val="20"/>
        </w:rPr>
        <w:t> </w:t>
      </w:r>
      <w:r>
        <w:rPr/>
        <w:t>would be employed to hands-on</w:t>
      </w:r>
    </w:p>
    <w:p>
      <w:pPr>
        <w:pStyle w:val="BodyText"/>
        <w:spacing w:line="156" w:lineRule="exact"/>
        <w:ind w:left="318"/>
        <w:jc w:val="both"/>
      </w:pPr>
      <w:r>
        <w:rPr/>
        <w:t>the positive index for ranking. In which, </w:t>
      </w:r>
      <w:r>
        <w:rPr>
          <w:i/>
        </w:rPr>
        <w:t>h</w:t>
      </w:r>
      <w:r>
        <w:rPr>
          <w:rFonts w:ascii="LM Roman 8"/>
        </w:rPr>
        <w:t>(</w:t>
      </w:r>
      <w:r>
        <w:rPr>
          <w:i/>
        </w:rPr>
        <w:t>x</w:t>
      </w:r>
      <w:r>
        <w:rPr>
          <w:rFonts w:ascii="LM Roman 8"/>
        </w:rPr>
        <w:t>) </w:t>
      </w:r>
      <w:r>
        <w:rPr/>
        <w:t>is defined as below</w:t>
      </w:r>
    </w:p>
    <w:p>
      <w:pPr>
        <w:spacing w:after="0" w:line="156" w:lineRule="exact"/>
        <w:jc w:val="both"/>
        <w:sectPr>
          <w:type w:val="continuous"/>
          <w:pgSz w:w="14180" w:h="20020"/>
          <w:pgMar w:top="2180" w:bottom="1940" w:left="160" w:right="60"/>
          <w:cols w:num="2" w:equalWidth="0">
            <w:col w:w="6771" w:space="40"/>
            <w:col w:w="7149"/>
          </w:cols>
        </w:sectPr>
      </w:pPr>
    </w:p>
    <w:p>
      <w:pPr>
        <w:pStyle w:val="BodyText"/>
        <w:spacing w:line="190" w:lineRule="exact"/>
        <w:ind w:left="2107"/>
      </w:pPr>
      <w:r>
        <w:rPr/>
        <w:t>this limitation, </w:t>
      </w:r>
      <w:r>
        <w:rPr>
          <w:rFonts w:ascii="DejaVu Sans"/>
          <w:i/>
        </w:rPr>
        <w:t>X</w:t>
      </w:r>
      <w:r>
        <w:rPr>
          <w:i/>
          <w:vertAlign w:val="subscript"/>
        </w:rPr>
        <w:t>bp</w:t>
      </w:r>
      <w:r>
        <w:rPr>
          <w:i/>
          <w:vertAlign w:val="baseline"/>
        </w:rPr>
        <w:t> </w:t>
      </w:r>
      <w:r>
        <w:rPr>
          <w:vertAlign w:val="baseline"/>
        </w:rPr>
        <w:t>is initialized by a distribution </w:t>
      </w:r>
      <w:r>
        <w:rPr>
          <w:rFonts w:ascii="LM Roman 9"/>
          <w:i/>
          <w:vertAlign w:val="baseline"/>
        </w:rPr>
        <w:t>D </w:t>
      </w:r>
      <w:r>
        <w:rPr>
          <w:vertAlign w:val="baseline"/>
        </w:rPr>
        <w:t>, (In this work, </w:t>
      </w:r>
      <w:r>
        <w:rPr>
          <w:rFonts w:ascii="DejaVu Sans"/>
          <w:i/>
          <w:vertAlign w:val="baseline"/>
        </w:rPr>
        <w:t>X</w:t>
      </w:r>
      <w:r>
        <w:rPr>
          <w:i/>
          <w:vertAlign w:val="subscript"/>
        </w:rPr>
        <w:t>bp</w:t>
      </w:r>
      <w:r>
        <w:rPr>
          <w:i/>
          <w:vertAlign w:val="baseline"/>
        </w:rPr>
        <w:t> </w:t>
      </w:r>
      <w:r>
        <w:rPr>
          <w:vertAlign w:val="baseline"/>
        </w:rPr>
        <w:t>is</w:t>
      </w:r>
    </w:p>
    <w:p>
      <w:pPr>
        <w:pStyle w:val="BodyText"/>
        <w:tabs>
          <w:tab w:pos="5022" w:val="left" w:leader="none"/>
        </w:tabs>
        <w:spacing w:line="223" w:lineRule="exact"/>
        <w:ind w:left="2107"/>
      </w:pPr>
      <w:r>
        <w:rPr/>
        <w:pict>
          <v:shape style="position:absolute;margin-left:228.100006pt;margin-top:2.602299pt;width:30.25pt;height:13.85pt;mso-position-horizontal-relative:page;mso-position-vertical-relative:paragraph;z-index:-16781312" type="#_x0000_t202" filled="false" stroked="false">
            <v:textbox inset="0,0,0,0">
              <w:txbxContent>
                <w:p>
                  <w:pPr>
                    <w:spacing w:line="162" w:lineRule="exact" w:before="0"/>
                    <w:ind w:left="0" w:right="0" w:firstLine="0"/>
                    <w:jc w:val="left"/>
                    <w:rPr>
                      <w:rFonts w:ascii="DejaVu Sans" w:hAnsi="DejaVu Sans"/>
                      <w:i/>
                      <w:sz w:val="16"/>
                    </w:rPr>
                  </w:pPr>
                  <w:r>
                    <w:rPr>
                      <w:rFonts w:ascii="DejaVu Sans" w:hAnsi="DejaVu Sans"/>
                      <w:i/>
                      <w:sz w:val="16"/>
                    </w:rPr>
                    <w:t>X ∼ U</w:t>
                  </w:r>
                </w:p>
              </w:txbxContent>
            </v:textbox>
            <w10:wrap type="none"/>
          </v:shape>
        </w:pict>
      </w:r>
      <w:r>
        <w:rPr/>
        <w:t>drawn from a Uniform</w:t>
      </w:r>
      <w:r>
        <w:rPr>
          <w:spacing w:val="-7"/>
        </w:rPr>
        <w:t> </w:t>
      </w:r>
      <w:r>
        <w:rPr/>
        <w:t>distribution,  </w:t>
      </w:r>
      <w:r>
        <w:rPr>
          <w:spacing w:val="37"/>
        </w:rPr>
        <w:t> </w:t>
      </w:r>
      <w:r>
        <w:rPr>
          <w:i/>
          <w:vertAlign w:val="subscript"/>
        </w:rPr>
        <w:t>bp</w:t>
      </w:r>
      <w:r>
        <w:rPr>
          <w:i/>
          <w:vertAlign w:val="baseline"/>
        </w:rPr>
        <w:tab/>
      </w:r>
      <w:r>
        <w:rPr>
          <w:rFonts w:ascii="LM Roman 8"/>
          <w:vertAlign w:val="baseline"/>
        </w:rPr>
        <w:t>(</w:t>
      </w:r>
      <w:r>
        <w:rPr>
          <w:i/>
          <w:vertAlign w:val="baseline"/>
        </w:rPr>
        <w:t>a, b</w:t>
      </w:r>
      <w:r>
        <w:rPr>
          <w:rFonts w:ascii="LM Roman 8"/>
          <w:vertAlign w:val="baseline"/>
        </w:rPr>
        <w:t>)</w:t>
      </w:r>
      <w:r>
        <w:rPr>
          <w:vertAlign w:val="baseline"/>
        </w:rPr>
        <w:t>). Hence, we can</w:t>
      </w:r>
      <w:r>
        <w:rPr>
          <w:spacing w:val="-14"/>
          <w:vertAlign w:val="baseline"/>
        </w:rPr>
        <w:t> </w:t>
      </w:r>
      <w:r>
        <w:rPr>
          <w:vertAlign w:val="baseline"/>
        </w:rPr>
        <w:t>gain</w:t>
      </w:r>
    </w:p>
    <w:p>
      <w:pPr>
        <w:pStyle w:val="BodyText"/>
        <w:spacing w:line="111" w:lineRule="exact" w:before="23"/>
        <w:ind w:left="2107"/>
        <w:rPr>
          <w:i/>
        </w:rPr>
      </w:pPr>
      <w:r>
        <w:rPr/>
        <w:t>(iii) directly without out of memory error when we try to compute</w:t>
      </w:r>
      <w:r>
        <w:rPr>
          <w:u w:val="single"/>
          <w:vertAlign w:val="baseline"/>
        </w:rPr>
        <w:t> </w:t>
      </w:r>
      <w:r>
        <w:rPr>
          <w:i/>
          <w:u w:val="single"/>
          <w:vertAlign w:val="superscript"/>
        </w:rPr>
        <w:t>∂y</w:t>
      </w:r>
    </w:p>
    <w:p>
      <w:pPr>
        <w:tabs>
          <w:tab w:pos="490" w:val="left" w:leader="none"/>
        </w:tabs>
        <w:spacing w:before="104"/>
        <w:ind w:left="0" w:right="1603" w:firstLine="0"/>
        <w:jc w:val="center"/>
        <w:rPr>
          <w:rFonts w:ascii="LM Roman 8" w:hAnsi="LM Roman 8"/>
          <w:sz w:val="16"/>
        </w:rPr>
      </w:pPr>
      <w:r>
        <w:rPr/>
        <w:br w:type="column"/>
      </w:r>
      <w:r>
        <w:rPr>
          <w:rFonts w:ascii="Tuffy" w:hAnsi="Tuffy"/>
          <w:b w:val="0"/>
          <w:spacing w:val="-151"/>
          <w:w w:val="107"/>
          <w:position w:val="19"/>
          <w:sz w:val="16"/>
        </w:rPr>
        <w:t></w:t>
      </w:r>
      <w:r>
        <w:rPr>
          <w:rFonts w:ascii="Tuffy" w:hAnsi="Tuffy"/>
          <w:b w:val="0"/>
          <w:spacing w:val="-151"/>
          <w:w w:val="433"/>
          <w:sz w:val="16"/>
        </w:rPr>
        <w:t></w:t>
      </w:r>
      <w:r>
        <w:rPr>
          <w:rFonts w:ascii="Tuffy" w:hAnsi="Tuffy"/>
          <w:b w:val="0"/>
          <w:w w:val="159"/>
          <w:position w:val="-4"/>
          <w:sz w:val="16"/>
        </w:rPr>
        <w:t></w:t>
      </w:r>
      <w:r>
        <w:rPr>
          <w:rFonts w:ascii="LM Roman 8" w:hAnsi="LM Roman 8"/>
          <w:w w:val="99"/>
          <w:position w:val="2"/>
          <w:sz w:val="16"/>
        </w:rPr>
        <w:t>1</w:t>
      </w:r>
      <w:r>
        <w:rPr>
          <w:rFonts w:ascii="LM Roman 8" w:hAnsi="LM Roman 8"/>
          <w:position w:val="2"/>
          <w:sz w:val="16"/>
        </w:rPr>
        <w:tab/>
      </w:r>
      <w:r>
        <w:rPr>
          <w:w w:val="99"/>
          <w:position w:val="2"/>
          <w:sz w:val="16"/>
        </w:rPr>
        <w:t>if</w:t>
      </w:r>
      <w:r>
        <w:rPr>
          <w:spacing w:val="-1"/>
          <w:position w:val="2"/>
          <w:sz w:val="16"/>
        </w:rPr>
        <w:t> </w:t>
      </w:r>
      <w:r>
        <w:rPr>
          <w:i/>
          <w:w w:val="134"/>
          <w:position w:val="2"/>
          <w:sz w:val="16"/>
        </w:rPr>
        <w:t>x</w:t>
      </w:r>
      <w:r>
        <w:rPr>
          <w:i/>
          <w:spacing w:val="7"/>
          <w:position w:val="2"/>
          <w:sz w:val="16"/>
        </w:rPr>
        <w:t> </w:t>
      </w:r>
      <w:r>
        <w:rPr>
          <w:i/>
          <w:w w:val="121"/>
          <w:position w:val="2"/>
          <w:sz w:val="16"/>
        </w:rPr>
        <w:t>&gt;</w:t>
      </w:r>
      <w:r>
        <w:rPr>
          <w:i/>
          <w:spacing w:val="7"/>
          <w:position w:val="2"/>
          <w:sz w:val="16"/>
        </w:rPr>
        <w:t> </w:t>
      </w:r>
      <w:r>
        <w:rPr>
          <w:rFonts w:ascii="LM Roman 8" w:hAnsi="LM Roman 8"/>
          <w:w w:val="99"/>
          <w:position w:val="2"/>
          <w:sz w:val="16"/>
        </w:rPr>
        <w:t>0</w:t>
      </w:r>
    </w:p>
    <w:p>
      <w:pPr>
        <w:spacing w:after="0"/>
        <w:jc w:val="center"/>
        <w:rPr>
          <w:rFonts w:ascii="LM Roman 8" w:hAnsi="LM Roman 8"/>
          <w:sz w:val="16"/>
        </w:rPr>
        <w:sectPr>
          <w:type w:val="continuous"/>
          <w:pgSz w:w="14180" w:h="20020"/>
          <w:pgMar w:top="2180" w:bottom="1940" w:left="160" w:right="60"/>
          <w:cols w:num="2" w:equalWidth="0">
            <w:col w:w="6811" w:space="288"/>
            <w:col w:w="6861"/>
          </w:cols>
        </w:sectPr>
      </w:pPr>
    </w:p>
    <w:p>
      <w:pPr>
        <w:pStyle w:val="BodyText"/>
        <w:spacing w:before="108"/>
        <w:ind w:right="38"/>
        <w:jc w:val="right"/>
      </w:pPr>
      <w:r>
        <w:rPr/>
        <w:t>by all datasets.</w:t>
      </w:r>
    </w:p>
    <w:p>
      <w:pPr>
        <w:spacing w:line="152" w:lineRule="exact" w:before="0"/>
        <w:ind w:left="0" w:right="0" w:firstLine="0"/>
        <w:jc w:val="right"/>
        <w:rPr>
          <w:rFonts w:ascii="Arial" w:hAnsi="Arial"/>
          <w:i/>
          <w:sz w:val="10"/>
        </w:rPr>
      </w:pPr>
      <w:r>
        <w:rPr/>
        <w:br w:type="column"/>
      </w:r>
      <w:r>
        <w:rPr>
          <w:i/>
          <w:w w:val="135"/>
          <w:sz w:val="12"/>
        </w:rPr>
        <w:t>∂x</w:t>
      </w:r>
      <w:r>
        <w:rPr>
          <w:rFonts w:ascii="Arial" w:hAnsi="Arial"/>
          <w:i/>
          <w:w w:val="135"/>
          <w:position w:val="-2"/>
          <w:sz w:val="10"/>
        </w:rPr>
        <w:t>bp</w:t>
      </w:r>
    </w:p>
    <w:p>
      <w:pPr>
        <w:spacing w:line="181" w:lineRule="exact" w:before="0"/>
        <w:ind w:left="0" w:right="0" w:firstLine="0"/>
        <w:jc w:val="right"/>
        <w:rPr>
          <w:rFonts w:ascii="LM Roman 8"/>
          <w:sz w:val="16"/>
        </w:rPr>
      </w:pPr>
      <w:r>
        <w:rPr/>
        <w:br w:type="column"/>
      </w:r>
      <w:r>
        <w:rPr>
          <w:i/>
          <w:w w:val="110"/>
          <w:sz w:val="16"/>
        </w:rPr>
        <w:t>h</w:t>
      </w:r>
      <w:r>
        <w:rPr>
          <w:rFonts w:ascii="LM Roman 8"/>
          <w:w w:val="110"/>
          <w:sz w:val="16"/>
        </w:rPr>
        <w:t>(</w:t>
      </w:r>
      <w:r>
        <w:rPr>
          <w:i/>
          <w:w w:val="110"/>
          <w:sz w:val="16"/>
        </w:rPr>
        <w:t>x</w:t>
      </w:r>
      <w:r>
        <w:rPr>
          <w:rFonts w:ascii="LM Roman 8"/>
          <w:w w:val="110"/>
          <w:sz w:val="16"/>
        </w:rPr>
        <w:t>) =</w:t>
      </w:r>
    </w:p>
    <w:p>
      <w:pPr>
        <w:spacing w:line="164" w:lineRule="exact" w:before="0"/>
        <w:ind w:left="157" w:right="0" w:firstLine="0"/>
        <w:jc w:val="left"/>
        <w:rPr>
          <w:rFonts w:ascii="LM Roman 8"/>
          <w:sz w:val="16"/>
        </w:rPr>
      </w:pPr>
      <w:r>
        <w:rPr/>
        <w:br w:type="column"/>
      </w:r>
      <w:r>
        <w:rPr>
          <w:rFonts w:ascii="LM Roman 8"/>
          <w:w w:val="110"/>
          <w:sz w:val="16"/>
        </w:rPr>
        <w:t>0</w:t>
      </w:r>
      <w:r>
        <w:rPr>
          <w:i/>
          <w:w w:val="110"/>
          <w:sz w:val="16"/>
        </w:rPr>
        <w:t>.</w:t>
      </w:r>
      <w:r>
        <w:rPr>
          <w:rFonts w:ascii="LM Roman 8"/>
          <w:w w:val="110"/>
          <w:sz w:val="16"/>
        </w:rPr>
        <w:t>5  </w:t>
      </w:r>
      <w:r>
        <w:rPr>
          <w:w w:val="110"/>
          <w:sz w:val="16"/>
        </w:rPr>
        <w:t>if </w:t>
      </w:r>
      <w:r>
        <w:rPr>
          <w:i/>
          <w:w w:val="110"/>
          <w:sz w:val="16"/>
        </w:rPr>
        <w:t>x </w:t>
      </w:r>
      <w:r>
        <w:rPr>
          <w:rFonts w:ascii="LM Roman 8"/>
          <w:w w:val="110"/>
          <w:sz w:val="16"/>
        </w:rPr>
        <w:t>=</w:t>
      </w:r>
      <w:r>
        <w:rPr>
          <w:rFonts w:ascii="LM Roman 8"/>
          <w:spacing w:val="-50"/>
          <w:w w:val="110"/>
          <w:sz w:val="16"/>
        </w:rPr>
        <w:t> </w:t>
      </w:r>
      <w:r>
        <w:rPr>
          <w:rFonts w:ascii="LM Roman 8"/>
          <w:w w:val="110"/>
          <w:sz w:val="16"/>
        </w:rPr>
        <w:t>0</w:t>
      </w:r>
    </w:p>
    <w:p>
      <w:pPr>
        <w:tabs>
          <w:tab w:pos="498" w:val="left" w:leader="none"/>
        </w:tabs>
        <w:spacing w:line="293" w:lineRule="exact" w:before="0"/>
        <w:ind w:left="7" w:right="0" w:firstLine="0"/>
        <w:jc w:val="left"/>
        <w:rPr>
          <w:rFonts w:ascii="LM Roman 8" w:hAnsi="LM Roman 8"/>
          <w:sz w:val="16"/>
        </w:rPr>
      </w:pPr>
      <w:r>
        <w:rPr>
          <w:rFonts w:ascii="Tuffy" w:hAnsi="Tuffy"/>
          <w:b w:val="0"/>
          <w:spacing w:val="-151"/>
          <w:w w:val="433"/>
          <w:position w:val="12"/>
          <w:sz w:val="16"/>
        </w:rPr>
        <w:t></w:t>
      </w:r>
      <w:r>
        <w:rPr>
          <w:rFonts w:ascii="Tuffy" w:hAnsi="Tuffy"/>
          <w:b w:val="0"/>
          <w:w w:val="161"/>
          <w:position w:val="8"/>
          <w:sz w:val="16"/>
        </w:rPr>
        <w:t></w:t>
      </w:r>
      <w:r>
        <w:rPr>
          <w:rFonts w:ascii="LM Roman 8" w:hAnsi="LM Roman 8"/>
          <w:w w:val="99"/>
          <w:sz w:val="16"/>
        </w:rPr>
        <w:t>0</w:t>
      </w:r>
      <w:r>
        <w:rPr>
          <w:rFonts w:ascii="LM Roman 8" w:hAnsi="LM Roman 8"/>
          <w:sz w:val="16"/>
        </w:rPr>
        <w:tab/>
      </w:r>
      <w:r>
        <w:rPr>
          <w:w w:val="99"/>
          <w:sz w:val="16"/>
        </w:rPr>
        <w:t>if</w:t>
      </w:r>
      <w:r>
        <w:rPr>
          <w:spacing w:val="-1"/>
          <w:sz w:val="16"/>
        </w:rPr>
        <w:t> </w:t>
      </w:r>
      <w:r>
        <w:rPr>
          <w:i/>
          <w:w w:val="134"/>
          <w:sz w:val="16"/>
        </w:rPr>
        <w:t>x</w:t>
      </w:r>
      <w:r>
        <w:rPr>
          <w:i/>
          <w:spacing w:val="7"/>
          <w:sz w:val="16"/>
        </w:rPr>
        <w:t> </w:t>
      </w:r>
      <w:r>
        <w:rPr>
          <w:i/>
          <w:w w:val="121"/>
          <w:sz w:val="16"/>
        </w:rPr>
        <w:t>&lt;</w:t>
      </w:r>
      <w:r>
        <w:rPr>
          <w:i/>
          <w:spacing w:val="7"/>
          <w:sz w:val="16"/>
        </w:rPr>
        <w:t> </w:t>
      </w:r>
      <w:r>
        <w:rPr>
          <w:rFonts w:ascii="LM Roman 8" w:hAnsi="LM Roman 8"/>
          <w:w w:val="99"/>
          <w:sz w:val="16"/>
        </w:rPr>
        <w:t>0</w:t>
      </w:r>
    </w:p>
    <w:p>
      <w:pPr>
        <w:spacing w:after="0" w:line="293" w:lineRule="exact"/>
        <w:jc w:val="left"/>
        <w:rPr>
          <w:rFonts w:ascii="LM Roman 8" w:hAnsi="LM Roman 8"/>
          <w:sz w:val="16"/>
        </w:rPr>
        <w:sectPr>
          <w:type w:val="continuous"/>
          <w:pgSz w:w="14180" w:h="20020"/>
          <w:pgMar w:top="2180" w:bottom="1940" w:left="160" w:right="60"/>
          <w:cols w:num="4" w:equalWidth="0">
            <w:col w:w="3091" w:space="1231"/>
            <w:col w:w="2415" w:space="39"/>
            <w:col w:w="2383" w:space="40"/>
            <w:col w:w="4761"/>
          </w:cols>
        </w:sectPr>
      </w:pPr>
    </w:p>
    <w:p>
      <w:pPr>
        <w:pStyle w:val="BodyText"/>
        <w:spacing w:before="3"/>
        <w:rPr>
          <w:rFonts w:ascii="LM Roman 8"/>
          <w:sz w:val="7"/>
        </w:rPr>
      </w:pPr>
    </w:p>
    <w:p>
      <w:pPr>
        <w:spacing w:after="0"/>
        <w:rPr>
          <w:rFonts w:ascii="LM Roman 8"/>
          <w:sz w:val="7"/>
        </w:rPr>
        <w:sectPr>
          <w:type w:val="continuous"/>
          <w:pgSz w:w="14180" w:h="20020"/>
          <w:pgMar w:top="2180" w:bottom="1940" w:left="160" w:right="60"/>
        </w:sectPr>
      </w:pPr>
    </w:p>
    <w:p>
      <w:pPr>
        <w:pStyle w:val="BodyText"/>
        <w:rPr>
          <w:rFonts w:ascii="LM Roman 8"/>
          <w:sz w:val="23"/>
        </w:rPr>
      </w:pPr>
    </w:p>
    <w:p>
      <w:pPr>
        <w:pStyle w:val="Heading1"/>
        <w:numPr>
          <w:ilvl w:val="0"/>
          <w:numId w:val="4"/>
        </w:numPr>
        <w:tabs>
          <w:tab w:pos="2274" w:val="left" w:leader="none"/>
        </w:tabs>
        <w:spacing w:line="240" w:lineRule="auto" w:before="1" w:after="0"/>
        <w:ind w:left="2273" w:right="0" w:hanging="167"/>
        <w:jc w:val="both"/>
      </w:pPr>
      <w:r>
        <w:rPr/>
        <w:t>Experiment</w:t>
      </w:r>
    </w:p>
    <w:p>
      <w:pPr>
        <w:pStyle w:val="BodyText"/>
        <w:spacing w:line="285" w:lineRule="auto" w:before="107"/>
        <w:ind w:left="2107"/>
        <w:jc w:val="both"/>
      </w:pPr>
      <w:r>
        <w:rPr>
          <w:spacing w:val="-7"/>
        </w:rPr>
        <w:t>We </w:t>
      </w:r>
      <w:r>
        <w:rPr/>
        <w:t>evaluate our proposed </w:t>
      </w:r>
      <w:r>
        <w:rPr>
          <w:spacing w:val="-3"/>
        </w:rPr>
        <w:t>SG-DTA </w:t>
      </w:r>
      <w:r>
        <w:rPr/>
        <w:t>method using two public benchmark datasets (Section 3.1). Our setting for hyper-parameter and </w:t>
      </w:r>
      <w:r>
        <w:rPr>
          <w:spacing w:val="-3"/>
        </w:rPr>
        <w:t>well-known </w:t>
      </w:r>
      <w:r>
        <w:rPr/>
        <w:t>evaluation metrics mention in sections 4.1 and 4.2.</w:t>
      </w:r>
    </w:p>
    <w:p>
      <w:pPr>
        <w:pStyle w:val="BodyText"/>
        <w:rPr>
          <w:sz w:val="18"/>
        </w:rPr>
      </w:pPr>
    </w:p>
    <w:p>
      <w:pPr>
        <w:pStyle w:val="Heading3"/>
        <w:numPr>
          <w:ilvl w:val="1"/>
          <w:numId w:val="4"/>
        </w:numPr>
        <w:tabs>
          <w:tab w:pos="2407" w:val="left" w:leader="none"/>
        </w:tabs>
        <w:spacing w:line="240" w:lineRule="auto" w:before="106" w:after="0"/>
        <w:ind w:left="2406" w:right="0" w:hanging="300"/>
        <w:jc w:val="left"/>
      </w:pPr>
      <w:r>
        <w:rPr/>
        <w:t>Parameter</w:t>
      </w:r>
      <w:r>
        <w:rPr>
          <w:spacing w:val="-2"/>
        </w:rPr>
        <w:t> </w:t>
      </w:r>
      <w:r>
        <w:rPr/>
        <w:t>Setting</w:t>
      </w:r>
    </w:p>
    <w:p>
      <w:pPr>
        <w:pStyle w:val="BodyText"/>
        <w:spacing w:line="220" w:lineRule="exact" w:before="85"/>
        <w:ind w:left="2107"/>
        <w:jc w:val="both"/>
      </w:pPr>
      <w:r>
        <w:rPr>
          <w:spacing w:val="-7"/>
        </w:rPr>
        <w:t>We </w:t>
      </w:r>
      <w:r>
        <w:rPr/>
        <w:t>select hyperparameters based on the performances of the </w:t>
      </w:r>
      <w:r>
        <w:rPr>
          <w:spacing w:val="-3"/>
        </w:rPr>
        <w:t>validation </w:t>
      </w:r>
      <w:r>
        <w:rPr/>
        <w:t>set of k-fold. The training dataset is divided into a 5-fold </w:t>
      </w:r>
      <w:r>
        <w:rPr>
          <w:spacing w:val="-3"/>
        </w:rPr>
        <w:t>cross- </w:t>
      </w:r>
      <w:r>
        <w:rPr/>
        <w:t>validation set. </w:t>
      </w:r>
      <w:r>
        <w:rPr>
          <w:spacing w:val="-7"/>
        </w:rPr>
        <w:t>We </w:t>
      </w:r>
      <w:r>
        <w:rPr/>
        <w:t>train all models using Adam (P.Kingma and  </w:t>
      </w:r>
      <w:r>
        <w:rPr>
          <w:spacing w:val="-6"/>
        </w:rPr>
        <w:t>Ba, </w:t>
      </w:r>
      <w:r>
        <w:rPr/>
        <w:t>2015) with </w:t>
      </w:r>
      <w:r>
        <w:rPr>
          <w:i/>
        </w:rPr>
        <w:t>β</w:t>
      </w:r>
      <w:r>
        <w:rPr>
          <w:rFonts w:ascii="LM Roman 6" w:hAnsi="LM Roman 6"/>
          <w:vertAlign w:val="subscript"/>
        </w:rPr>
        <w:t>1</w:t>
      </w:r>
      <w:r>
        <w:rPr>
          <w:rFonts w:ascii="LM Roman 6" w:hAnsi="LM Roman 6"/>
          <w:vertAlign w:val="baseline"/>
        </w:rPr>
        <w:t> </w:t>
      </w:r>
      <w:r>
        <w:rPr>
          <w:rFonts w:ascii="LM Roman 8" w:hAnsi="LM Roman 8"/>
          <w:vertAlign w:val="baseline"/>
        </w:rPr>
        <w:t>=</w:t>
      </w:r>
      <w:r>
        <w:rPr>
          <w:rFonts w:ascii="LM Roman 8" w:hAnsi="LM Roman 8"/>
          <w:spacing w:val="56"/>
          <w:vertAlign w:val="baseline"/>
        </w:rPr>
        <w:t> </w:t>
      </w:r>
      <w:r>
        <w:rPr>
          <w:rFonts w:ascii="LM Roman 8" w:hAnsi="LM Roman 8"/>
          <w:vertAlign w:val="baseline"/>
        </w:rPr>
        <w:t>0</w:t>
      </w:r>
      <w:r>
        <w:rPr>
          <w:i/>
          <w:vertAlign w:val="baseline"/>
        </w:rPr>
        <w:t>.</w:t>
      </w:r>
      <w:r>
        <w:rPr>
          <w:rFonts w:ascii="LM Roman 8" w:hAnsi="LM Roman 8"/>
          <w:vertAlign w:val="baseline"/>
        </w:rPr>
        <w:t>9  </w:t>
      </w:r>
      <w:r>
        <w:rPr>
          <w:vertAlign w:val="baseline"/>
        </w:rPr>
        <w:t>and  </w:t>
      </w:r>
      <w:r>
        <w:rPr>
          <w:i/>
          <w:vertAlign w:val="baseline"/>
        </w:rPr>
        <w:t>β</w:t>
      </w:r>
      <w:r>
        <w:rPr>
          <w:rFonts w:ascii="LM Roman 6" w:hAnsi="LM Roman 6"/>
          <w:vertAlign w:val="subscript"/>
        </w:rPr>
        <w:t>2</w:t>
      </w:r>
      <w:r>
        <w:rPr>
          <w:rFonts w:ascii="LM Roman 6" w:hAnsi="LM Roman 6"/>
          <w:vertAlign w:val="baseline"/>
        </w:rPr>
        <w:t>  </w:t>
      </w:r>
      <w:r>
        <w:rPr>
          <w:rFonts w:ascii="LM Roman 8" w:hAnsi="LM Roman 8"/>
          <w:vertAlign w:val="baseline"/>
        </w:rPr>
        <w:t>=   0</w:t>
      </w:r>
      <w:r>
        <w:rPr>
          <w:i/>
          <w:vertAlign w:val="baseline"/>
        </w:rPr>
        <w:t>.</w:t>
      </w:r>
      <w:r>
        <w:rPr>
          <w:rFonts w:ascii="LM Roman 8" w:hAnsi="LM Roman 8"/>
          <w:vertAlign w:val="baseline"/>
        </w:rPr>
        <w:t>999</w:t>
      </w:r>
      <w:r>
        <w:rPr>
          <w:vertAlign w:val="baseline"/>
        </w:rPr>
        <w:t>,  weight  decay  </w:t>
      </w:r>
      <w:r>
        <w:rPr>
          <w:rFonts w:ascii="LM Roman 8" w:hAnsi="LM Roman 8"/>
          <w:vertAlign w:val="baseline"/>
        </w:rPr>
        <w:t>0</w:t>
      </w:r>
      <w:r>
        <w:rPr>
          <w:i/>
          <w:vertAlign w:val="baseline"/>
        </w:rPr>
        <w:t>.</w:t>
      </w:r>
      <w:r>
        <w:rPr>
          <w:rFonts w:ascii="LM Roman 8" w:hAnsi="LM Roman 8"/>
          <w:vertAlign w:val="baseline"/>
        </w:rPr>
        <w:t>00001 </w:t>
      </w:r>
      <w:r>
        <w:rPr>
          <w:vertAlign w:val="baseline"/>
        </w:rPr>
        <w:t>and</w:t>
      </w:r>
      <w:r>
        <w:rPr>
          <w:spacing w:val="18"/>
          <w:vertAlign w:val="baseline"/>
        </w:rPr>
        <w:t> </w:t>
      </w:r>
      <w:r>
        <w:rPr>
          <w:vertAlign w:val="baseline"/>
        </w:rPr>
        <w:t>batch</w:t>
      </w:r>
      <w:r>
        <w:rPr>
          <w:spacing w:val="18"/>
          <w:vertAlign w:val="baseline"/>
        </w:rPr>
        <w:t> </w:t>
      </w:r>
      <w:r>
        <w:rPr>
          <w:vertAlign w:val="baseline"/>
        </w:rPr>
        <w:t>size</w:t>
      </w:r>
      <w:r>
        <w:rPr>
          <w:spacing w:val="19"/>
          <w:vertAlign w:val="baseline"/>
        </w:rPr>
        <w:t> </w:t>
      </w:r>
      <w:r>
        <w:rPr>
          <w:vertAlign w:val="baseline"/>
        </w:rPr>
        <w:t>512.</w:t>
      </w:r>
      <w:r>
        <w:rPr>
          <w:spacing w:val="28"/>
          <w:vertAlign w:val="baseline"/>
        </w:rPr>
        <w:t> </w:t>
      </w:r>
      <w:r>
        <w:rPr>
          <w:spacing w:val="-7"/>
          <w:vertAlign w:val="baseline"/>
        </w:rPr>
        <w:t>We</w:t>
      </w:r>
      <w:r>
        <w:rPr>
          <w:spacing w:val="19"/>
          <w:vertAlign w:val="baseline"/>
        </w:rPr>
        <w:t> </w:t>
      </w:r>
      <w:r>
        <w:rPr>
          <w:vertAlign w:val="baseline"/>
        </w:rPr>
        <w:t>also</w:t>
      </w:r>
      <w:r>
        <w:rPr>
          <w:spacing w:val="17"/>
          <w:vertAlign w:val="baseline"/>
        </w:rPr>
        <w:t> </w:t>
      </w:r>
      <w:r>
        <w:rPr>
          <w:vertAlign w:val="baseline"/>
        </w:rPr>
        <w:t>use</w:t>
      </w:r>
      <w:r>
        <w:rPr>
          <w:spacing w:val="19"/>
          <w:vertAlign w:val="baseline"/>
        </w:rPr>
        <w:t> </w:t>
      </w:r>
      <w:r>
        <w:rPr>
          <w:vertAlign w:val="baseline"/>
        </w:rPr>
        <w:t>the</w:t>
      </w:r>
      <w:r>
        <w:rPr>
          <w:spacing w:val="19"/>
          <w:vertAlign w:val="baseline"/>
        </w:rPr>
        <w:t> </w:t>
      </w:r>
      <w:r>
        <w:rPr>
          <w:vertAlign w:val="baseline"/>
        </w:rPr>
        <w:t>Cosine</w:t>
      </w:r>
      <w:r>
        <w:rPr>
          <w:spacing w:val="18"/>
          <w:vertAlign w:val="baseline"/>
        </w:rPr>
        <w:t> </w:t>
      </w:r>
      <w:r>
        <w:rPr>
          <w:vertAlign w:val="baseline"/>
        </w:rPr>
        <w:t>Annealing</w:t>
      </w:r>
      <w:r>
        <w:rPr>
          <w:spacing w:val="18"/>
          <w:vertAlign w:val="baseline"/>
        </w:rPr>
        <w:t> </w:t>
      </w:r>
      <w:r>
        <w:rPr>
          <w:spacing w:val="-4"/>
          <w:vertAlign w:val="baseline"/>
        </w:rPr>
        <w:t>Warm</w:t>
      </w:r>
      <w:r>
        <w:rPr>
          <w:spacing w:val="19"/>
          <w:vertAlign w:val="baseline"/>
        </w:rPr>
        <w:t> </w:t>
      </w:r>
      <w:r>
        <w:rPr>
          <w:vertAlign w:val="baseline"/>
        </w:rPr>
        <w:t>Restarts</w:t>
      </w:r>
    </w:p>
    <w:p>
      <w:pPr>
        <w:pStyle w:val="BodyText"/>
        <w:spacing w:line="232" w:lineRule="auto"/>
        <w:ind w:left="2107"/>
        <w:jc w:val="both"/>
      </w:pPr>
      <w:r>
        <w:rPr>
          <w:position w:val="2"/>
        </w:rPr>
        <w:t>technique with </w:t>
      </w:r>
      <w:r>
        <w:rPr>
          <w:i/>
          <w:position w:val="2"/>
        </w:rPr>
        <w:t>T</w:t>
      </w:r>
      <w:r>
        <w:rPr>
          <w:i/>
          <w:sz w:val="12"/>
        </w:rPr>
        <w:t>o  </w:t>
      </w:r>
      <w:r>
        <w:rPr>
          <w:rFonts w:ascii="LM Roman 8" w:hAnsi="LM Roman 8"/>
          <w:position w:val="2"/>
        </w:rPr>
        <w:t>=  10 </w:t>
      </w:r>
      <w:r>
        <w:rPr>
          <w:position w:val="2"/>
        </w:rPr>
        <w:t>(Loshchilov and Hutter, 2017) to schedule   </w:t>
      </w:r>
      <w:r>
        <w:rPr/>
        <w:t>the learning rate. </w:t>
      </w:r>
      <w:r>
        <w:rPr>
          <w:spacing w:val="-7"/>
        </w:rPr>
        <w:t>We </w:t>
      </w:r>
      <w:r>
        <w:rPr/>
        <w:t>get learning rate </w:t>
      </w:r>
      <w:r>
        <w:rPr>
          <w:i/>
        </w:rPr>
        <w:t>lr </w:t>
      </w:r>
      <w:r>
        <w:rPr>
          <w:rFonts w:ascii="LM Roman 8" w:hAnsi="LM Roman 8"/>
        </w:rPr>
        <w:t>=  0</w:t>
      </w:r>
      <w:r>
        <w:rPr>
          <w:i/>
        </w:rPr>
        <w:t>.</w:t>
      </w:r>
      <w:r>
        <w:rPr>
          <w:rFonts w:ascii="LM Roman 8" w:hAnsi="LM Roman 8"/>
        </w:rPr>
        <w:t>0005 </w:t>
      </w:r>
      <w:r>
        <w:rPr/>
        <w:t>from  the  </w:t>
      </w:r>
      <w:r>
        <w:rPr>
          <w:spacing w:val="-4"/>
        </w:rPr>
        <w:t>grid </w:t>
      </w:r>
      <w:r>
        <w:rPr/>
        <w:t>search over </w:t>
      </w:r>
      <w:r>
        <w:rPr>
          <w:i/>
        </w:rPr>
        <w:t>lr  </w:t>
      </w:r>
      <w:r>
        <w:rPr>
          <w:rFonts w:ascii="DejaVu Sans" w:hAnsi="DejaVu Sans"/>
          <w:i/>
        </w:rPr>
        <w:t>∈  {</w:t>
      </w:r>
      <w:r>
        <w:rPr>
          <w:rFonts w:ascii="LM Roman 8" w:hAnsi="LM Roman 8"/>
        </w:rPr>
        <w:t>0</w:t>
      </w:r>
      <w:r>
        <w:rPr>
          <w:i/>
        </w:rPr>
        <w:t>.</w:t>
      </w:r>
      <w:r>
        <w:rPr>
          <w:rFonts w:ascii="LM Roman 8" w:hAnsi="LM Roman 8"/>
        </w:rPr>
        <w:t>00001</w:t>
      </w:r>
      <w:r>
        <w:rPr>
          <w:i/>
        </w:rPr>
        <w:t>, </w:t>
      </w:r>
      <w:r>
        <w:rPr>
          <w:rFonts w:ascii="LM Roman 8" w:hAnsi="LM Roman 8"/>
        </w:rPr>
        <w:t>0</w:t>
      </w:r>
      <w:r>
        <w:rPr>
          <w:i/>
        </w:rPr>
        <w:t>.</w:t>
      </w:r>
      <w:r>
        <w:rPr>
          <w:rFonts w:ascii="LM Roman 8" w:hAnsi="LM Roman 8"/>
        </w:rPr>
        <w:t>0005</w:t>
      </w:r>
      <w:r>
        <w:rPr>
          <w:i/>
        </w:rPr>
        <w:t>, </w:t>
      </w:r>
      <w:r>
        <w:rPr>
          <w:rFonts w:ascii="LM Roman 8" w:hAnsi="LM Roman 8"/>
        </w:rPr>
        <w:t>0</w:t>
      </w:r>
      <w:r>
        <w:rPr>
          <w:i/>
        </w:rPr>
        <w:t>.</w:t>
      </w:r>
      <w:r>
        <w:rPr>
          <w:rFonts w:ascii="LM Roman 8" w:hAnsi="LM Roman 8"/>
        </w:rPr>
        <w:t>0001</w:t>
      </w:r>
      <w:r>
        <w:rPr>
          <w:i/>
        </w:rPr>
        <w:t>, </w:t>
      </w:r>
      <w:r>
        <w:rPr>
          <w:rFonts w:ascii="LM Roman 8" w:hAnsi="LM Roman 8"/>
        </w:rPr>
        <w:t>0</w:t>
      </w:r>
      <w:r>
        <w:rPr>
          <w:i/>
        </w:rPr>
        <w:t>.</w:t>
      </w:r>
      <w:r>
        <w:rPr>
          <w:rFonts w:ascii="LM Roman 8" w:hAnsi="LM Roman 8"/>
        </w:rPr>
        <w:t>005</w:t>
      </w:r>
      <w:r>
        <w:rPr>
          <w:i/>
        </w:rPr>
        <w:t>, </w:t>
      </w:r>
      <w:r>
        <w:rPr>
          <w:rFonts w:ascii="LM Roman 8" w:hAnsi="LM Roman 8"/>
        </w:rPr>
        <w:t>0</w:t>
      </w:r>
      <w:r>
        <w:rPr>
          <w:i/>
        </w:rPr>
        <w:t>.</w:t>
      </w:r>
      <w:r>
        <w:rPr>
          <w:rFonts w:ascii="LM Roman 8" w:hAnsi="LM Roman 8"/>
        </w:rPr>
        <w:t>001</w:t>
      </w:r>
      <w:r>
        <w:rPr>
          <w:i/>
        </w:rPr>
        <w:t>, </w:t>
      </w:r>
      <w:r>
        <w:rPr>
          <w:rFonts w:ascii="LM Roman 8" w:hAnsi="LM Roman 8"/>
        </w:rPr>
        <w:t>0</w:t>
      </w:r>
      <w:r>
        <w:rPr>
          <w:i/>
        </w:rPr>
        <w:t>.</w:t>
      </w:r>
      <w:r>
        <w:rPr>
          <w:rFonts w:ascii="LM Roman 8" w:hAnsi="LM Roman 8"/>
        </w:rPr>
        <w:t>05</w:t>
      </w:r>
      <w:r>
        <w:rPr>
          <w:rFonts w:ascii="DejaVu Sans" w:hAnsi="DejaVu Sans"/>
          <w:i/>
        </w:rPr>
        <w:t>}</w:t>
      </w:r>
      <w:r>
        <w:rPr/>
        <w:t>.</w:t>
      </w:r>
      <w:r>
        <w:rPr>
          <w:spacing w:val="-12"/>
        </w:rPr>
        <w:t> </w:t>
      </w:r>
      <w:r>
        <w:rPr>
          <w:spacing w:val="-4"/>
        </w:rPr>
        <w:t>The</w:t>
      </w:r>
    </w:p>
    <w:p>
      <w:pPr>
        <w:pStyle w:val="BodyText"/>
        <w:spacing w:line="285" w:lineRule="auto" w:before="20"/>
        <w:ind w:left="2107"/>
        <w:jc w:val="both"/>
      </w:pPr>
      <w:r>
        <w:rPr/>
        <w:t>values of all metrics in 4.2 are obtained after 49 and 193 steps </w:t>
      </w:r>
      <w:r>
        <w:rPr>
          <w:spacing w:val="-5"/>
        </w:rPr>
        <w:t>for    </w:t>
      </w:r>
      <w:r>
        <w:rPr/>
        <w:t>Davis  and Kiba  datasets respectively  in each  epoch.  For dropout, </w:t>
      </w:r>
      <w:r>
        <w:rPr>
          <w:spacing w:val="36"/>
        </w:rPr>
        <w:t> </w:t>
      </w:r>
      <w:r>
        <w:rPr>
          <w:spacing w:val="-7"/>
        </w:rPr>
        <w:t>we</w:t>
      </w:r>
    </w:p>
    <w:p>
      <w:pPr>
        <w:pStyle w:val="BodyText"/>
        <w:spacing w:line="139" w:lineRule="exact"/>
        <w:ind w:left="2107"/>
        <w:jc w:val="both"/>
      </w:pPr>
      <w:r>
        <w:rPr/>
        <w:t>try</w:t>
      </w:r>
      <w:r>
        <w:rPr>
          <w:spacing w:val="22"/>
        </w:rPr>
        <w:t> </w:t>
      </w:r>
      <w:r>
        <w:rPr/>
        <w:t>dropping</w:t>
      </w:r>
      <w:r>
        <w:rPr>
          <w:spacing w:val="22"/>
        </w:rPr>
        <w:t> </w:t>
      </w:r>
      <w:r>
        <w:rPr/>
        <w:t>rates</w:t>
      </w:r>
      <w:r>
        <w:rPr>
          <w:spacing w:val="22"/>
        </w:rPr>
        <w:t> </w:t>
      </w:r>
      <w:r>
        <w:rPr>
          <w:i/>
        </w:rPr>
        <w:t>d </w:t>
      </w:r>
      <w:r>
        <w:rPr>
          <w:i/>
          <w:spacing w:val="9"/>
        </w:rPr>
        <w:t> </w:t>
      </w:r>
      <w:r>
        <w:rPr>
          <w:rFonts w:ascii="LM Roman 8"/>
        </w:rPr>
        <w:t>=</w:t>
      </w:r>
      <w:r>
        <w:rPr>
          <w:rFonts w:ascii="LM Roman 8"/>
          <w:spacing w:val="32"/>
        </w:rPr>
        <w:t> </w:t>
      </w:r>
      <w:r>
        <w:rPr>
          <w:rFonts w:ascii="LM Roman 8"/>
        </w:rPr>
        <w:t>0</w:t>
      </w:r>
      <w:r>
        <w:rPr>
          <w:i/>
        </w:rPr>
        <w:t>.</w:t>
      </w:r>
      <w:r>
        <w:rPr>
          <w:rFonts w:ascii="LM Roman 8"/>
        </w:rPr>
        <w:t>2</w:t>
      </w:r>
      <w:r>
        <w:rPr/>
        <w:t>.</w:t>
      </w:r>
      <w:r>
        <w:rPr>
          <w:spacing w:val="33"/>
        </w:rPr>
        <w:t> </w:t>
      </w:r>
      <w:r>
        <w:rPr/>
        <w:t>The</w:t>
      </w:r>
      <w:r>
        <w:rPr>
          <w:spacing w:val="23"/>
        </w:rPr>
        <w:t> </w:t>
      </w:r>
      <w:r>
        <w:rPr/>
        <w:t>embedding</w:t>
      </w:r>
      <w:r>
        <w:rPr>
          <w:spacing w:val="22"/>
        </w:rPr>
        <w:t> </w:t>
      </w:r>
      <w:r>
        <w:rPr/>
        <w:t>size</w:t>
      </w:r>
      <w:r>
        <w:rPr>
          <w:spacing w:val="22"/>
        </w:rPr>
        <w:t> </w:t>
      </w:r>
      <w:r>
        <w:rPr/>
        <w:t>for</w:t>
      </w:r>
      <w:r>
        <w:rPr>
          <w:spacing w:val="23"/>
        </w:rPr>
        <w:t> </w:t>
      </w:r>
      <w:r>
        <w:rPr>
          <w:spacing w:val="-3"/>
        </w:rPr>
        <w:t>SG-DTA</w:t>
      </w:r>
      <w:r>
        <w:rPr>
          <w:spacing w:val="22"/>
        </w:rPr>
        <w:t> </w:t>
      </w:r>
      <w:r>
        <w:rPr/>
        <w:t>is</w:t>
      </w:r>
      <w:r>
        <w:rPr>
          <w:spacing w:val="22"/>
        </w:rPr>
        <w:t> </w:t>
      </w:r>
      <w:r>
        <w:rPr/>
        <w:t>in</w:t>
      </w:r>
      <w:r>
        <w:rPr>
          <w:spacing w:val="23"/>
        </w:rPr>
        <w:t> </w:t>
      </w:r>
      <w:r>
        <w:rPr>
          <w:spacing w:val="-16"/>
        </w:rPr>
        <w:t>a</w:t>
      </w:r>
    </w:p>
    <w:p>
      <w:pPr>
        <w:pStyle w:val="BodyText"/>
        <w:spacing w:before="98"/>
        <w:ind w:left="318"/>
        <w:jc w:val="both"/>
      </w:pPr>
      <w:r>
        <w:rPr/>
        <w:br w:type="column"/>
      </w:r>
      <w:r>
        <w:rPr>
          <w:w w:val="105"/>
        </w:rPr>
        <w:t>and </w:t>
      </w:r>
      <w:r>
        <w:rPr>
          <w:i/>
          <w:w w:val="105"/>
        </w:rPr>
        <w:t>Z </w:t>
      </w:r>
      <w:r>
        <w:rPr>
          <w:w w:val="105"/>
        </w:rPr>
        <w:t>is the normalization constant.</w:t>
      </w:r>
    </w:p>
    <w:p>
      <w:pPr>
        <w:pStyle w:val="BodyText"/>
        <w:spacing w:line="254" w:lineRule="auto" w:before="35"/>
        <w:ind w:left="318" w:right="2159" w:firstLine="239"/>
        <w:jc w:val="both"/>
      </w:pPr>
      <w:r>
        <w:rPr>
          <w:w w:val="105"/>
        </w:rPr>
        <w:t>Secondly,</w:t>
      </w:r>
      <w:r>
        <w:rPr>
          <w:spacing w:val="-20"/>
          <w:w w:val="105"/>
        </w:rPr>
        <w:t> </w:t>
      </w:r>
      <w:r>
        <w:rPr>
          <w:w w:val="105"/>
        </w:rPr>
        <w:t>the</w:t>
      </w:r>
      <w:r>
        <w:rPr>
          <w:spacing w:val="-20"/>
          <w:w w:val="105"/>
        </w:rPr>
        <w:t> </w:t>
      </w:r>
      <w:r>
        <w:rPr>
          <w:w w:val="105"/>
        </w:rPr>
        <w:t>MSE</w:t>
      </w:r>
      <w:r>
        <w:rPr>
          <w:spacing w:val="-20"/>
          <w:w w:val="105"/>
        </w:rPr>
        <w:t> </w:t>
      </w:r>
      <w:r>
        <w:rPr>
          <w:w w:val="105"/>
        </w:rPr>
        <w:t>is</w:t>
      </w:r>
      <w:r>
        <w:rPr>
          <w:spacing w:val="-20"/>
          <w:w w:val="105"/>
        </w:rPr>
        <w:t> </w:t>
      </w:r>
      <w:r>
        <w:rPr>
          <w:w w:val="105"/>
        </w:rPr>
        <w:t>calculated</w:t>
      </w:r>
      <w:r>
        <w:rPr>
          <w:spacing w:val="-20"/>
          <w:w w:val="105"/>
        </w:rPr>
        <w:t> </w:t>
      </w:r>
      <w:r>
        <w:rPr>
          <w:w w:val="105"/>
        </w:rPr>
        <w:t>in</w:t>
      </w:r>
      <w:r>
        <w:rPr>
          <w:spacing w:val="-20"/>
          <w:w w:val="105"/>
        </w:rPr>
        <w:t> </w:t>
      </w:r>
      <w:r>
        <w:rPr>
          <w:w w:val="105"/>
        </w:rPr>
        <w:t>order</w:t>
      </w:r>
      <w:r>
        <w:rPr>
          <w:spacing w:val="-20"/>
          <w:w w:val="105"/>
        </w:rPr>
        <w:t> </w:t>
      </w:r>
      <w:r>
        <w:rPr>
          <w:w w:val="105"/>
        </w:rPr>
        <w:t>to</w:t>
      </w:r>
      <w:r>
        <w:rPr>
          <w:spacing w:val="-20"/>
          <w:w w:val="105"/>
        </w:rPr>
        <w:t> </w:t>
      </w:r>
      <w:r>
        <w:rPr>
          <w:w w:val="105"/>
        </w:rPr>
        <w:t>measure</w:t>
      </w:r>
      <w:r>
        <w:rPr>
          <w:spacing w:val="-20"/>
          <w:w w:val="105"/>
        </w:rPr>
        <w:t> </w:t>
      </w:r>
      <w:r>
        <w:rPr>
          <w:w w:val="105"/>
        </w:rPr>
        <w:t>the</w:t>
      </w:r>
      <w:r>
        <w:rPr>
          <w:spacing w:val="-19"/>
          <w:w w:val="105"/>
        </w:rPr>
        <w:t> </w:t>
      </w:r>
      <w:r>
        <w:rPr>
          <w:w w:val="105"/>
        </w:rPr>
        <w:t>mean</w:t>
      </w:r>
      <w:r>
        <w:rPr>
          <w:spacing w:val="-20"/>
          <w:w w:val="105"/>
        </w:rPr>
        <w:t> </w:t>
      </w:r>
      <w:r>
        <w:rPr>
          <w:spacing w:val="-3"/>
          <w:w w:val="105"/>
        </w:rPr>
        <w:t>square </w:t>
      </w:r>
      <w:r>
        <w:rPr>
          <w:w w:val="105"/>
        </w:rPr>
        <w:t>error</w:t>
      </w:r>
      <w:r>
        <w:rPr>
          <w:spacing w:val="-18"/>
          <w:w w:val="105"/>
        </w:rPr>
        <w:t> </w:t>
      </w:r>
      <w:r>
        <w:rPr>
          <w:w w:val="105"/>
        </w:rPr>
        <w:t>of</w:t>
      </w:r>
      <w:r>
        <w:rPr>
          <w:spacing w:val="-18"/>
          <w:w w:val="105"/>
        </w:rPr>
        <w:t> </w:t>
      </w:r>
      <w:r>
        <w:rPr>
          <w:w w:val="105"/>
        </w:rPr>
        <w:t>the</w:t>
      </w:r>
      <w:r>
        <w:rPr>
          <w:spacing w:val="-18"/>
          <w:w w:val="105"/>
        </w:rPr>
        <w:t> </w:t>
      </w:r>
      <w:r>
        <w:rPr>
          <w:w w:val="105"/>
        </w:rPr>
        <w:t>predicted</w:t>
      </w:r>
      <w:r>
        <w:rPr>
          <w:spacing w:val="-17"/>
          <w:w w:val="105"/>
        </w:rPr>
        <w:t> </w:t>
      </w:r>
      <w:r>
        <w:rPr>
          <w:w w:val="105"/>
        </w:rPr>
        <w:t>value.</w:t>
      </w:r>
      <w:r>
        <w:rPr>
          <w:spacing w:val="-17"/>
          <w:w w:val="105"/>
        </w:rPr>
        <w:t> </w:t>
      </w:r>
      <w:r>
        <w:rPr>
          <w:w w:val="105"/>
        </w:rPr>
        <w:t>Given</w:t>
      </w:r>
      <w:r>
        <w:rPr>
          <w:spacing w:val="-18"/>
          <w:w w:val="105"/>
        </w:rPr>
        <w:t> </w:t>
      </w:r>
      <w:r>
        <w:rPr>
          <w:w w:val="105"/>
        </w:rPr>
        <w:t>that,</w:t>
      </w:r>
      <w:r>
        <w:rPr>
          <w:spacing w:val="-17"/>
          <w:w w:val="105"/>
        </w:rPr>
        <w:t> </w:t>
      </w:r>
      <w:r>
        <w:rPr>
          <w:i/>
          <w:spacing w:val="-29"/>
          <w:w w:val="105"/>
        </w:rPr>
        <w:t>y</w:t>
      </w:r>
      <w:r>
        <w:rPr>
          <w:rFonts w:ascii="LM Roman 8" w:hAnsi="LM Roman 8"/>
          <w:spacing w:val="-29"/>
          <w:w w:val="105"/>
        </w:rPr>
        <w:t>ˆ</w:t>
      </w:r>
      <w:r>
        <w:rPr>
          <w:i/>
          <w:spacing w:val="-29"/>
          <w:w w:val="105"/>
          <w:vertAlign w:val="subscript"/>
        </w:rPr>
        <w:t>i</w:t>
      </w:r>
      <w:r>
        <w:rPr>
          <w:i/>
          <w:spacing w:val="-24"/>
          <w:w w:val="105"/>
          <w:vertAlign w:val="baseline"/>
        </w:rPr>
        <w:t> </w:t>
      </w:r>
      <w:r>
        <w:rPr>
          <w:w w:val="105"/>
          <w:vertAlign w:val="baseline"/>
        </w:rPr>
        <w:t>is</w:t>
      </w:r>
      <w:r>
        <w:rPr>
          <w:spacing w:val="-17"/>
          <w:w w:val="105"/>
          <w:vertAlign w:val="baseline"/>
        </w:rPr>
        <w:t> </w:t>
      </w:r>
      <w:r>
        <w:rPr>
          <w:w w:val="105"/>
          <w:vertAlign w:val="baseline"/>
        </w:rPr>
        <w:t>the</w:t>
      </w:r>
      <w:r>
        <w:rPr>
          <w:spacing w:val="-18"/>
          <w:w w:val="105"/>
          <w:vertAlign w:val="baseline"/>
        </w:rPr>
        <w:t> </w:t>
      </w:r>
      <w:r>
        <w:rPr>
          <w:w w:val="105"/>
          <w:vertAlign w:val="baseline"/>
        </w:rPr>
        <w:t>predicted</w:t>
      </w:r>
      <w:r>
        <w:rPr>
          <w:spacing w:val="-18"/>
          <w:w w:val="105"/>
          <w:vertAlign w:val="baseline"/>
        </w:rPr>
        <w:t> </w:t>
      </w:r>
      <w:r>
        <w:rPr>
          <w:w w:val="105"/>
          <w:vertAlign w:val="baseline"/>
        </w:rPr>
        <w:t>value,</w:t>
      </w:r>
      <w:r>
        <w:rPr>
          <w:spacing w:val="-17"/>
          <w:w w:val="105"/>
          <w:vertAlign w:val="baseline"/>
        </w:rPr>
        <w:t> </w:t>
      </w:r>
      <w:r>
        <w:rPr>
          <w:i/>
          <w:w w:val="105"/>
          <w:vertAlign w:val="baseline"/>
        </w:rPr>
        <w:t>y</w:t>
      </w:r>
      <w:r>
        <w:rPr>
          <w:i/>
          <w:w w:val="105"/>
          <w:vertAlign w:val="subscript"/>
        </w:rPr>
        <w:t>i</w:t>
      </w:r>
      <w:r>
        <w:rPr>
          <w:i/>
          <w:spacing w:val="-11"/>
          <w:w w:val="105"/>
          <w:vertAlign w:val="baseline"/>
        </w:rPr>
        <w:t> </w:t>
      </w:r>
      <w:r>
        <w:rPr>
          <w:w w:val="105"/>
          <w:vertAlign w:val="baseline"/>
        </w:rPr>
        <w:t>is</w:t>
      </w:r>
      <w:r>
        <w:rPr>
          <w:spacing w:val="-17"/>
          <w:w w:val="105"/>
          <w:vertAlign w:val="baseline"/>
        </w:rPr>
        <w:t> </w:t>
      </w:r>
      <w:r>
        <w:rPr>
          <w:w w:val="105"/>
          <w:vertAlign w:val="baseline"/>
        </w:rPr>
        <w:t>the true</w:t>
      </w:r>
      <w:r>
        <w:rPr>
          <w:spacing w:val="-8"/>
          <w:w w:val="105"/>
          <w:vertAlign w:val="baseline"/>
        </w:rPr>
        <w:t> </w:t>
      </w:r>
      <w:r>
        <w:rPr>
          <w:w w:val="105"/>
          <w:vertAlign w:val="baseline"/>
        </w:rPr>
        <w:t>value,</w:t>
      </w:r>
      <w:r>
        <w:rPr>
          <w:spacing w:val="-8"/>
          <w:w w:val="105"/>
          <w:vertAlign w:val="baseline"/>
        </w:rPr>
        <w:t> </w:t>
      </w:r>
      <w:r>
        <w:rPr>
          <w:w w:val="105"/>
          <w:vertAlign w:val="baseline"/>
        </w:rPr>
        <w:t>the</w:t>
      </w:r>
      <w:r>
        <w:rPr>
          <w:spacing w:val="-8"/>
          <w:w w:val="105"/>
          <w:vertAlign w:val="baseline"/>
        </w:rPr>
        <w:t> </w:t>
      </w:r>
      <w:r>
        <w:rPr>
          <w:w w:val="105"/>
          <w:vertAlign w:val="baseline"/>
        </w:rPr>
        <w:t>formula</w:t>
      </w:r>
      <w:r>
        <w:rPr>
          <w:spacing w:val="-7"/>
          <w:w w:val="105"/>
          <w:vertAlign w:val="baseline"/>
        </w:rPr>
        <w:t> </w:t>
      </w:r>
      <w:r>
        <w:rPr>
          <w:w w:val="105"/>
          <w:vertAlign w:val="baseline"/>
        </w:rPr>
        <w:t>of</w:t>
      </w:r>
      <w:r>
        <w:rPr>
          <w:spacing w:val="-8"/>
          <w:w w:val="105"/>
          <w:vertAlign w:val="baseline"/>
        </w:rPr>
        <w:t> </w:t>
      </w:r>
      <w:r>
        <w:rPr>
          <w:w w:val="105"/>
          <w:vertAlign w:val="baseline"/>
        </w:rPr>
        <w:t>MSE</w:t>
      </w:r>
      <w:r>
        <w:rPr>
          <w:spacing w:val="-8"/>
          <w:w w:val="105"/>
          <w:vertAlign w:val="baseline"/>
        </w:rPr>
        <w:t> </w:t>
      </w:r>
      <w:r>
        <w:rPr>
          <w:w w:val="105"/>
          <w:vertAlign w:val="baseline"/>
        </w:rPr>
        <w:t>is</w:t>
      </w:r>
      <w:r>
        <w:rPr>
          <w:spacing w:val="-8"/>
          <w:w w:val="105"/>
          <w:vertAlign w:val="baseline"/>
        </w:rPr>
        <w:t> </w:t>
      </w:r>
      <w:r>
        <w:rPr>
          <w:w w:val="105"/>
          <w:vertAlign w:val="baseline"/>
        </w:rPr>
        <w:t>constructed</w:t>
      </w:r>
      <w:r>
        <w:rPr>
          <w:spacing w:val="-8"/>
          <w:w w:val="105"/>
          <w:vertAlign w:val="baseline"/>
        </w:rPr>
        <w:t> </w:t>
      </w:r>
      <w:r>
        <w:rPr>
          <w:w w:val="105"/>
          <w:vertAlign w:val="baseline"/>
        </w:rPr>
        <w:t>as</w:t>
      </w:r>
      <w:r>
        <w:rPr>
          <w:spacing w:val="-7"/>
          <w:w w:val="105"/>
          <w:vertAlign w:val="baseline"/>
        </w:rPr>
        <w:t> </w:t>
      </w:r>
      <w:r>
        <w:rPr>
          <w:w w:val="105"/>
          <w:vertAlign w:val="baseline"/>
        </w:rPr>
        <w:t>below:</w:t>
      </w:r>
    </w:p>
    <w:p>
      <w:pPr>
        <w:pStyle w:val="BodyText"/>
        <w:spacing w:before="7"/>
      </w:pPr>
    </w:p>
    <w:p>
      <w:pPr>
        <w:spacing w:before="0"/>
        <w:ind w:left="1730" w:right="0" w:firstLine="0"/>
        <w:jc w:val="left"/>
        <w:rPr>
          <w:rFonts w:ascii="LM Roman 6" w:hAnsi="LM Roman 6"/>
          <w:sz w:val="16"/>
        </w:rPr>
      </w:pPr>
      <w:r>
        <w:rPr/>
        <w:pict>
          <v:shape style="position:absolute;margin-left:481.846008pt;margin-top:.882938pt;width:5.8pt;height:6pt;mso-position-horizontal-relative:page;mso-position-vertical-relative:paragraph;z-index:-16780800" type="#_x0000_t202" filled="false" stroked="false">
            <v:textbox inset="0,0,0,0">
              <w:txbxContent>
                <w:p>
                  <w:pPr>
                    <w:spacing w:line="116" w:lineRule="exact" w:before="0"/>
                    <w:ind w:left="0" w:right="0" w:firstLine="0"/>
                    <w:jc w:val="left"/>
                    <w:rPr>
                      <w:i/>
                      <w:sz w:val="12"/>
                    </w:rPr>
                  </w:pPr>
                  <w:r>
                    <w:rPr>
                      <w:i/>
                      <w:w w:val="144"/>
                      <w:sz w:val="12"/>
                    </w:rPr>
                    <w:t>N</w:t>
                  </w:r>
                </w:p>
              </w:txbxContent>
            </v:textbox>
            <w10:wrap type="none"/>
          </v:shape>
        </w:pict>
      </w:r>
      <w:r>
        <w:rPr/>
        <w:pict>
          <v:shape style="position:absolute;margin-left:468.765991pt;margin-top:15.321564pt;width:6.75pt;height:8pt;mso-position-horizontal-relative:page;mso-position-vertical-relative:paragraph;z-index:-16779264" type="#_x0000_t202" filled="false" stroked="false">
            <v:textbox inset="0,0,0,0">
              <w:txbxContent>
                <w:p>
                  <w:pPr>
                    <w:spacing w:line="154" w:lineRule="exact" w:before="0"/>
                    <w:ind w:left="0" w:right="0" w:firstLine="0"/>
                    <w:jc w:val="left"/>
                    <w:rPr>
                      <w:i/>
                      <w:sz w:val="16"/>
                    </w:rPr>
                  </w:pPr>
                  <w:r>
                    <w:rPr>
                      <w:i/>
                      <w:w w:val="125"/>
                      <w:sz w:val="16"/>
                    </w:rPr>
                    <w:t>N</w:t>
                  </w:r>
                </w:p>
              </w:txbxContent>
            </v:textbox>
            <w10:wrap type="none"/>
          </v:shape>
        </w:pict>
      </w:r>
      <w:r>
        <w:rPr/>
        <w:pict>
          <v:shape style="position:absolute;margin-left:498.653992pt;margin-top:12.059938pt;width:2.7pt;height:6pt;mso-position-horizontal-relative:page;mso-position-vertical-relative:paragraph;z-index:-16778752" type="#_x0000_t202" filled="false" stroked="false">
            <v:textbox inset="0,0,0,0">
              <w:txbxContent>
                <w:p>
                  <w:pPr>
                    <w:spacing w:line="116" w:lineRule="exact" w:before="0"/>
                    <w:ind w:left="0" w:right="0" w:firstLine="0"/>
                    <w:jc w:val="left"/>
                    <w:rPr>
                      <w:i/>
                      <w:sz w:val="12"/>
                    </w:rPr>
                  </w:pPr>
                  <w:r>
                    <w:rPr>
                      <w:i/>
                      <w:w w:val="159"/>
                      <w:sz w:val="12"/>
                    </w:rPr>
                    <w:t>i</w:t>
                  </w:r>
                </w:p>
              </w:txbxContent>
            </v:textbox>
            <w10:wrap type="none"/>
          </v:shape>
        </w:pict>
      </w:r>
      <w:r>
        <w:rPr/>
        <w:pict>
          <v:shape style="position:absolute;margin-left:516.35199pt;margin-top:12.059938pt;width:2.7pt;height:6pt;mso-position-horizontal-relative:page;mso-position-vertical-relative:paragraph;z-index:-16778240" type="#_x0000_t202" filled="false" stroked="false">
            <v:textbox inset="0,0,0,0">
              <w:txbxContent>
                <w:p>
                  <w:pPr>
                    <w:spacing w:line="116" w:lineRule="exact" w:before="0"/>
                    <w:ind w:left="0" w:right="0" w:firstLine="0"/>
                    <w:jc w:val="left"/>
                    <w:rPr>
                      <w:i/>
                      <w:sz w:val="12"/>
                    </w:rPr>
                  </w:pPr>
                  <w:r>
                    <w:rPr>
                      <w:i/>
                      <w:w w:val="159"/>
                      <w:sz w:val="12"/>
                    </w:rPr>
                    <w:t>i</w:t>
                  </w:r>
                </w:p>
              </w:txbxContent>
            </v:textbox>
            <w10:wrap type="none"/>
          </v:shape>
        </w:pict>
      </w:r>
      <w:r>
        <w:rPr>
          <w:i/>
          <w:spacing w:val="16"/>
          <w:w w:val="121"/>
          <w:sz w:val="16"/>
        </w:rPr>
        <w:t>M</w:t>
      </w:r>
      <w:r>
        <w:rPr>
          <w:i/>
          <w:spacing w:val="8"/>
          <w:w w:val="128"/>
          <w:sz w:val="16"/>
        </w:rPr>
        <w:t>S</w:t>
      </w:r>
      <w:r>
        <w:rPr>
          <w:i/>
          <w:w w:val="126"/>
          <w:sz w:val="16"/>
        </w:rPr>
        <w:t>E</w:t>
      </w:r>
      <w:r>
        <w:rPr>
          <w:i/>
          <w:spacing w:val="16"/>
          <w:sz w:val="16"/>
        </w:rPr>
        <w:t> </w:t>
      </w:r>
      <w:r>
        <w:rPr>
          <w:rFonts w:ascii="LM Roman 8" w:hAnsi="LM Roman 8"/>
          <w:w w:val="99"/>
          <w:sz w:val="16"/>
        </w:rPr>
        <w:t>=</w:t>
      </w:r>
      <w:r>
        <w:rPr>
          <w:rFonts w:ascii="LM Roman 8" w:hAnsi="LM Roman 8"/>
          <w:spacing w:val="14"/>
          <w:sz w:val="16"/>
        </w:rPr>
        <w:t> </w:t>
      </w:r>
      <w:r>
        <w:rPr>
          <w:spacing w:val="-7"/>
          <w:w w:val="99"/>
          <w:position w:val="11"/>
          <w:sz w:val="16"/>
          <w:u w:val="single"/>
        </w:rPr>
        <w:t> </w:t>
      </w:r>
      <w:r>
        <w:rPr>
          <w:rFonts w:ascii="LM Roman 8" w:hAnsi="LM Roman 8"/>
          <w:w w:val="99"/>
          <w:position w:val="11"/>
          <w:sz w:val="16"/>
          <w:u w:val="single"/>
        </w:rPr>
        <w:t>1</w:t>
      </w:r>
      <w:r>
        <w:rPr>
          <w:rFonts w:ascii="LM Roman 8" w:hAnsi="LM Roman 8"/>
          <w:position w:val="11"/>
          <w:sz w:val="16"/>
        </w:rPr>
        <w:t> </w:t>
      </w:r>
      <w:r>
        <w:rPr>
          <w:rFonts w:ascii="LM Roman 8" w:hAnsi="LM Roman 8"/>
          <w:spacing w:val="-28"/>
          <w:position w:val="11"/>
          <w:sz w:val="16"/>
        </w:rPr>
        <w:t> </w:t>
      </w:r>
      <w:r>
        <w:rPr>
          <w:rFonts w:ascii="Tuffy" w:hAnsi="Tuffy"/>
          <w:b w:val="0"/>
          <w:w w:val="261"/>
          <w:position w:val="15"/>
          <w:sz w:val="16"/>
        </w:rPr>
        <w:t>Σ</w:t>
      </w:r>
      <w:r>
        <w:rPr>
          <w:rFonts w:ascii="LM Roman 8" w:hAnsi="LM Roman 8"/>
          <w:w w:val="99"/>
          <w:sz w:val="16"/>
        </w:rPr>
        <w:t>(</w:t>
      </w:r>
      <w:r>
        <w:rPr>
          <w:i/>
          <w:spacing w:val="-53"/>
          <w:w w:val="117"/>
          <w:sz w:val="16"/>
        </w:rPr>
        <w:t>y</w:t>
      </w:r>
      <w:r>
        <w:rPr>
          <w:rFonts w:ascii="LM Roman 8" w:hAnsi="LM Roman 8"/>
          <w:w w:val="99"/>
          <w:sz w:val="16"/>
        </w:rPr>
        <w:t>ˆ</w:t>
      </w:r>
      <w:r>
        <w:rPr>
          <w:rFonts w:ascii="LM Roman 8" w:hAnsi="LM Roman 8"/>
          <w:spacing w:val="12"/>
          <w:sz w:val="16"/>
        </w:rPr>
        <w:t> </w:t>
      </w:r>
      <w:r>
        <w:rPr>
          <w:rFonts w:ascii="DejaVu Sans" w:hAnsi="DejaVu Sans"/>
          <w:i/>
          <w:w w:val="98"/>
          <w:sz w:val="16"/>
        </w:rPr>
        <w:t>−</w:t>
      </w:r>
      <w:r>
        <w:rPr>
          <w:rFonts w:ascii="DejaVu Sans" w:hAnsi="DejaVu Sans"/>
          <w:i/>
          <w:spacing w:val="-14"/>
          <w:sz w:val="16"/>
        </w:rPr>
        <w:t> </w:t>
      </w:r>
      <w:r>
        <w:rPr>
          <w:i/>
          <w:w w:val="117"/>
          <w:sz w:val="16"/>
        </w:rPr>
        <w:t>y</w:t>
      </w:r>
      <w:r>
        <w:rPr>
          <w:i/>
          <w:sz w:val="16"/>
        </w:rPr>
        <w:t> </w:t>
      </w:r>
      <w:r>
        <w:rPr>
          <w:i/>
          <w:spacing w:val="-17"/>
          <w:sz w:val="16"/>
        </w:rPr>
        <w:t> </w:t>
      </w:r>
      <w:r>
        <w:rPr>
          <w:rFonts w:ascii="LM Roman 8" w:hAnsi="LM Roman 8"/>
          <w:w w:val="99"/>
          <w:sz w:val="16"/>
        </w:rPr>
        <w:t>)</w:t>
      </w:r>
      <w:r>
        <w:rPr>
          <w:rFonts w:ascii="LM Roman 6" w:hAnsi="LM Roman 6"/>
          <w:w w:val="80"/>
          <w:sz w:val="16"/>
          <w:vertAlign w:val="superscript"/>
        </w:rPr>
        <w:t>2</w:t>
      </w:r>
    </w:p>
    <w:p>
      <w:pPr>
        <w:pStyle w:val="BodyText"/>
        <w:spacing w:before="13"/>
        <w:rPr>
          <w:rFonts w:ascii="LM Roman 6"/>
          <w:sz w:val="3"/>
        </w:rPr>
      </w:pPr>
    </w:p>
    <w:p>
      <w:pPr>
        <w:pStyle w:val="BodyText"/>
        <w:spacing w:line="119" w:lineRule="exact"/>
        <w:ind w:left="2611"/>
        <w:rPr>
          <w:rFonts w:ascii="LM Roman 6"/>
          <w:sz w:val="11"/>
        </w:rPr>
      </w:pPr>
      <w:r>
        <w:rPr>
          <w:rFonts w:ascii="LM Roman 6"/>
          <w:position w:val="-1"/>
          <w:sz w:val="11"/>
        </w:rPr>
        <w:pict>
          <v:shape style="width:11.95pt;height:6pt;mso-position-horizontal-relative:char;mso-position-vertical-relative:line" type="#_x0000_t202" filled="false" stroked="false">
            <w10:anchorlock/>
            <v:textbox inset="0,0,0,0">
              <w:txbxContent>
                <w:p>
                  <w:pPr>
                    <w:spacing w:line="120" w:lineRule="exact" w:before="0"/>
                    <w:ind w:left="0" w:right="0" w:firstLine="0"/>
                    <w:jc w:val="left"/>
                    <w:rPr>
                      <w:rFonts w:ascii="LM Roman 6"/>
                      <w:sz w:val="12"/>
                    </w:rPr>
                  </w:pPr>
                  <w:r>
                    <w:rPr>
                      <w:i/>
                      <w:spacing w:val="-8"/>
                      <w:w w:val="120"/>
                      <w:sz w:val="12"/>
                    </w:rPr>
                    <w:t>i</w:t>
                  </w:r>
                  <w:r>
                    <w:rPr>
                      <w:rFonts w:ascii="LM Roman 6"/>
                      <w:spacing w:val="-8"/>
                      <w:w w:val="120"/>
                      <w:sz w:val="12"/>
                    </w:rPr>
                    <w:t>=1</w:t>
                  </w:r>
                </w:p>
              </w:txbxContent>
            </v:textbox>
          </v:shape>
        </w:pict>
      </w:r>
      <w:r>
        <w:rPr>
          <w:rFonts w:ascii="LM Roman 6"/>
          <w:position w:val="-1"/>
          <w:sz w:val="11"/>
        </w:rPr>
      </w:r>
    </w:p>
    <w:p>
      <w:pPr>
        <w:pStyle w:val="BodyText"/>
        <w:spacing w:line="285" w:lineRule="auto" w:before="69"/>
        <w:ind w:left="318" w:right="2159" w:firstLine="239"/>
        <w:jc w:val="both"/>
      </w:pPr>
      <w:r>
        <w:rPr/>
        <w:t>Lastly,</w:t>
      </w:r>
      <w:r>
        <w:rPr>
          <w:spacing w:val="-10"/>
        </w:rPr>
        <w:t> </w:t>
      </w:r>
      <w:r>
        <w:rPr/>
        <w:t>two</w:t>
      </w:r>
      <w:r>
        <w:rPr>
          <w:spacing w:val="-11"/>
        </w:rPr>
        <w:t> </w:t>
      </w:r>
      <w:r>
        <w:rPr/>
        <w:t>types</w:t>
      </w:r>
      <w:r>
        <w:rPr>
          <w:spacing w:val="-12"/>
        </w:rPr>
        <w:t> </w:t>
      </w:r>
      <w:r>
        <w:rPr/>
        <w:t>of</w:t>
      </w:r>
      <w:r>
        <w:rPr>
          <w:spacing w:val="-11"/>
        </w:rPr>
        <w:t> </w:t>
      </w:r>
      <w:r>
        <w:rPr/>
        <w:t>correlation</w:t>
      </w:r>
      <w:r>
        <w:rPr>
          <w:spacing w:val="-12"/>
        </w:rPr>
        <w:t> </w:t>
      </w:r>
      <w:r>
        <w:rPr/>
        <w:t>are</w:t>
      </w:r>
      <w:r>
        <w:rPr>
          <w:spacing w:val="-11"/>
        </w:rPr>
        <w:t> </w:t>
      </w:r>
      <w:r>
        <w:rPr/>
        <w:t>measured</w:t>
      </w:r>
      <w:r>
        <w:rPr>
          <w:spacing w:val="-11"/>
        </w:rPr>
        <w:t> </w:t>
      </w:r>
      <w:r>
        <w:rPr/>
        <w:t>between</w:t>
      </w:r>
      <w:r>
        <w:rPr>
          <w:spacing w:val="-12"/>
        </w:rPr>
        <w:t> </w:t>
      </w:r>
      <w:r>
        <w:rPr/>
        <w:t>the</w:t>
      </w:r>
      <w:r>
        <w:rPr>
          <w:spacing w:val="-11"/>
        </w:rPr>
        <w:t> </w:t>
      </w:r>
      <w:r>
        <w:rPr/>
        <w:t>ground</w:t>
      </w:r>
      <w:r>
        <w:rPr>
          <w:spacing w:val="-12"/>
        </w:rPr>
        <w:t> </w:t>
      </w:r>
      <w:r>
        <w:rPr>
          <w:spacing w:val="-3"/>
        </w:rPr>
        <w:t>truth </w:t>
      </w:r>
      <w:r>
        <w:rPr/>
        <w:t>and predicted value to see the general pattern of the predicted process, or in another </w:t>
      </w:r>
      <w:r>
        <w:rPr>
          <w:spacing w:val="-4"/>
        </w:rPr>
        <w:t>way, </w:t>
      </w:r>
      <w:r>
        <w:rPr/>
        <w:t>these two measurements show how good the model is </w:t>
      </w:r>
      <w:r>
        <w:rPr>
          <w:spacing w:val="-7"/>
        </w:rPr>
        <w:t>in </w:t>
      </w:r>
      <w:r>
        <w:rPr/>
        <w:t>the out-of-sample data set. The first measurement is Pearson correlation for linear</w:t>
      </w:r>
      <w:r>
        <w:rPr>
          <w:spacing w:val="-3"/>
        </w:rPr>
        <w:t> </w:t>
      </w:r>
      <w:r>
        <w:rPr/>
        <w:t>correlation:</w:t>
      </w:r>
    </w:p>
    <w:p>
      <w:pPr>
        <w:spacing w:line="169" w:lineRule="exact" w:before="110"/>
        <w:ind w:left="1877" w:right="2848" w:firstLine="0"/>
        <w:jc w:val="center"/>
        <w:rPr>
          <w:rFonts w:ascii="LM Roman 8" w:hAnsi="LM Roman 8"/>
          <w:sz w:val="16"/>
        </w:rPr>
      </w:pPr>
      <w:r>
        <w:rPr>
          <w:i/>
          <w:w w:val="113"/>
          <w:sz w:val="16"/>
        </w:rPr>
        <w:t>φ</w:t>
      </w:r>
      <w:r>
        <w:rPr>
          <w:rFonts w:ascii="LM Roman 8" w:hAnsi="LM Roman 8"/>
          <w:w w:val="99"/>
          <w:sz w:val="16"/>
        </w:rPr>
        <w:t>(</w:t>
      </w:r>
      <w:r>
        <w:rPr>
          <w:i/>
          <w:spacing w:val="-72"/>
          <w:w w:val="117"/>
          <w:sz w:val="16"/>
        </w:rPr>
        <w:t>y</w:t>
      </w:r>
      <w:r>
        <w:rPr>
          <w:rFonts w:ascii="LM Roman 8" w:hAnsi="LM Roman 8"/>
          <w:spacing w:val="-7"/>
          <w:w w:val="99"/>
          <w:sz w:val="16"/>
        </w:rPr>
        <w:t>ˆ</w:t>
      </w:r>
      <w:r>
        <w:rPr>
          <w:i/>
          <w:w w:val="117"/>
          <w:sz w:val="16"/>
        </w:rPr>
        <w:t>,</w:t>
      </w:r>
      <w:r>
        <w:rPr>
          <w:i/>
          <w:spacing w:val="-12"/>
          <w:sz w:val="16"/>
        </w:rPr>
        <w:t> </w:t>
      </w:r>
      <w:r>
        <w:rPr>
          <w:i/>
          <w:spacing w:val="5"/>
          <w:w w:val="117"/>
          <w:sz w:val="16"/>
        </w:rPr>
        <w:t>y</w:t>
      </w:r>
      <w:r>
        <w:rPr>
          <w:rFonts w:ascii="LM Roman 8" w:hAnsi="LM Roman 8"/>
          <w:w w:val="99"/>
          <w:sz w:val="16"/>
        </w:rPr>
        <w:t>)</w:t>
      </w:r>
    </w:p>
    <w:p>
      <w:pPr>
        <w:spacing w:line="115" w:lineRule="exact" w:before="0"/>
        <w:ind w:left="675" w:right="3254" w:firstLine="0"/>
        <w:jc w:val="center"/>
        <w:rPr>
          <w:rFonts w:ascii="LM Roman 8"/>
          <w:sz w:val="16"/>
        </w:rPr>
      </w:pPr>
      <w:r>
        <w:rPr/>
        <w:pict>
          <v:line style="position:absolute;mso-position-horizontal-relative:page;mso-position-vertical-relative:paragraph;z-index:15764480" from="486.644012pt,4.114007pt" to="518.828012pt,4.114007pt" stroked="true" strokeweight=".359pt" strokecolor="#000000">
            <v:stroke dashstyle="solid"/>
            <w10:wrap type="none"/>
          </v:line>
        </w:pict>
      </w:r>
      <w:r>
        <w:rPr>
          <w:i/>
          <w:w w:val="110"/>
          <w:sz w:val="16"/>
        </w:rPr>
        <w:t>Pearson </w:t>
      </w:r>
      <w:r>
        <w:rPr>
          <w:rFonts w:ascii="LM Roman 8"/>
          <w:w w:val="110"/>
          <w:sz w:val="16"/>
        </w:rPr>
        <w:t>=</w:t>
      </w:r>
    </w:p>
    <w:p>
      <w:pPr>
        <w:spacing w:line="173" w:lineRule="exact" w:before="0"/>
        <w:ind w:left="1877" w:right="2850" w:firstLine="0"/>
        <w:jc w:val="center"/>
        <w:rPr>
          <w:rFonts w:ascii="LM Roman 8" w:hAnsi="LM Roman 8"/>
          <w:sz w:val="16"/>
        </w:rPr>
      </w:pPr>
      <w:r>
        <w:rPr>
          <w:i/>
          <w:w w:val="113"/>
          <w:sz w:val="16"/>
        </w:rPr>
        <w:t>φ</w:t>
      </w:r>
      <w:r>
        <w:rPr>
          <w:rFonts w:ascii="LM Roman 8" w:hAnsi="LM Roman 8"/>
          <w:w w:val="99"/>
          <w:sz w:val="16"/>
        </w:rPr>
        <w:t>(</w:t>
      </w:r>
      <w:r>
        <w:rPr>
          <w:i/>
          <w:spacing w:val="-72"/>
          <w:w w:val="117"/>
          <w:sz w:val="16"/>
        </w:rPr>
        <w:t>y</w:t>
      </w:r>
      <w:r>
        <w:rPr>
          <w:rFonts w:ascii="LM Roman 8" w:hAnsi="LM Roman 8"/>
          <w:spacing w:val="-7"/>
          <w:w w:val="99"/>
          <w:sz w:val="16"/>
        </w:rPr>
        <w:t>ˆ</w:t>
      </w:r>
      <w:r>
        <w:rPr>
          <w:rFonts w:ascii="LM Roman 8" w:hAnsi="LM Roman 8"/>
          <w:w w:val="99"/>
          <w:sz w:val="16"/>
        </w:rPr>
        <w:t>)</w:t>
      </w:r>
      <w:r>
        <w:rPr>
          <w:i/>
          <w:w w:val="113"/>
          <w:sz w:val="16"/>
        </w:rPr>
        <w:t>φ</w:t>
      </w:r>
      <w:r>
        <w:rPr>
          <w:rFonts w:ascii="LM Roman 8" w:hAnsi="LM Roman 8"/>
          <w:w w:val="99"/>
          <w:sz w:val="16"/>
        </w:rPr>
        <w:t>(</w:t>
      </w:r>
      <w:r>
        <w:rPr>
          <w:i/>
          <w:spacing w:val="5"/>
          <w:w w:val="117"/>
          <w:sz w:val="16"/>
        </w:rPr>
        <w:t>y</w:t>
      </w:r>
      <w:r>
        <w:rPr>
          <w:rFonts w:ascii="LM Roman 8" w:hAnsi="LM Roman 8"/>
          <w:w w:val="99"/>
          <w:sz w:val="16"/>
        </w:rPr>
        <w:t>)</w:t>
      </w:r>
    </w:p>
    <w:p>
      <w:pPr>
        <w:pStyle w:val="BodyText"/>
        <w:spacing w:line="264" w:lineRule="auto" w:before="54"/>
        <w:ind w:left="318" w:right="2159"/>
        <w:jc w:val="both"/>
      </w:pPr>
      <w:r>
        <w:rPr>
          <w:w w:val="99"/>
        </w:rPr>
        <w:t>in</w:t>
      </w:r>
      <w:r>
        <w:rPr>
          <w:spacing w:val="-6"/>
        </w:rPr>
        <w:t> </w:t>
      </w:r>
      <w:r>
        <w:rPr>
          <w:w w:val="99"/>
        </w:rPr>
        <w:t>which,</w:t>
      </w:r>
      <w:r>
        <w:rPr>
          <w:spacing w:val="-4"/>
        </w:rPr>
        <w:t> </w:t>
      </w:r>
      <w:r>
        <w:rPr>
          <w:i/>
          <w:w w:val="113"/>
        </w:rPr>
        <w:t>φ</w:t>
      </w:r>
      <w:r>
        <w:rPr>
          <w:rFonts w:ascii="LM Roman 8" w:hAnsi="LM Roman 8"/>
          <w:w w:val="99"/>
        </w:rPr>
        <w:t>(</w:t>
      </w:r>
      <w:r>
        <w:rPr>
          <w:i/>
          <w:spacing w:val="-72"/>
          <w:w w:val="117"/>
        </w:rPr>
        <w:t>y</w:t>
      </w:r>
      <w:r>
        <w:rPr>
          <w:rFonts w:ascii="LM Roman 8" w:hAnsi="LM Roman 8"/>
          <w:spacing w:val="-7"/>
          <w:w w:val="99"/>
        </w:rPr>
        <w:t>ˆ</w:t>
      </w:r>
      <w:r>
        <w:rPr>
          <w:i/>
          <w:w w:val="117"/>
        </w:rPr>
        <w:t>,</w:t>
      </w:r>
      <w:r>
        <w:rPr>
          <w:i/>
          <w:spacing w:val="-12"/>
        </w:rPr>
        <w:t> </w:t>
      </w:r>
      <w:r>
        <w:rPr>
          <w:i/>
          <w:spacing w:val="5"/>
          <w:w w:val="117"/>
        </w:rPr>
        <w:t>y</w:t>
      </w:r>
      <w:r>
        <w:rPr>
          <w:rFonts w:ascii="LM Roman 8" w:hAnsi="LM Roman 8"/>
          <w:w w:val="99"/>
        </w:rPr>
        <w:t>)</w:t>
      </w:r>
      <w:r>
        <w:rPr>
          <w:rFonts w:ascii="LM Roman 8" w:hAnsi="LM Roman 8"/>
          <w:spacing w:val="-22"/>
        </w:rPr>
        <w:t> </w:t>
      </w:r>
      <w:r>
        <w:rPr>
          <w:w w:val="99"/>
        </w:rPr>
        <w:t>is</w:t>
      </w:r>
      <w:r>
        <w:rPr>
          <w:spacing w:val="-6"/>
        </w:rPr>
        <w:t> </w:t>
      </w:r>
      <w:r>
        <w:rPr>
          <w:w w:val="99"/>
        </w:rPr>
        <w:t>the</w:t>
      </w:r>
      <w:r>
        <w:rPr>
          <w:spacing w:val="-6"/>
        </w:rPr>
        <w:t> </w:t>
      </w:r>
      <w:r>
        <w:rPr>
          <w:w w:val="99"/>
        </w:rPr>
        <w:t>c</w:t>
      </w:r>
      <w:r>
        <w:rPr>
          <w:spacing w:val="-3"/>
          <w:w w:val="99"/>
        </w:rPr>
        <w:t>o</w:t>
      </w:r>
      <w:r>
        <w:rPr>
          <w:spacing w:val="-4"/>
          <w:w w:val="99"/>
        </w:rPr>
        <w:t>v</w:t>
      </w:r>
      <w:r>
        <w:rPr>
          <w:w w:val="99"/>
        </w:rPr>
        <w:t>ariance</w:t>
      </w:r>
      <w:r>
        <w:rPr>
          <w:spacing w:val="-6"/>
        </w:rPr>
        <w:t> </w:t>
      </w:r>
      <w:r>
        <w:rPr>
          <w:w w:val="99"/>
        </w:rPr>
        <w:t>between</w:t>
      </w:r>
      <w:r>
        <w:rPr>
          <w:spacing w:val="-6"/>
        </w:rPr>
        <w:t> </w:t>
      </w:r>
      <w:r>
        <w:rPr>
          <w:w w:val="99"/>
        </w:rPr>
        <w:t>the</w:t>
      </w:r>
      <w:r>
        <w:rPr>
          <w:spacing w:val="-6"/>
        </w:rPr>
        <w:t> </w:t>
      </w:r>
      <w:r>
        <w:rPr>
          <w:w w:val="99"/>
        </w:rPr>
        <w:t>true</w:t>
      </w:r>
      <w:r>
        <w:rPr>
          <w:spacing w:val="-6"/>
        </w:rPr>
        <w:t> </w:t>
      </w:r>
      <w:r>
        <w:rPr>
          <w:w w:val="99"/>
        </w:rPr>
        <w:t>and</w:t>
      </w:r>
      <w:r>
        <w:rPr>
          <w:spacing w:val="-6"/>
        </w:rPr>
        <w:t> </w:t>
      </w:r>
      <w:r>
        <w:rPr>
          <w:w w:val="99"/>
        </w:rPr>
        <w:t>predicted</w:t>
      </w:r>
      <w:r>
        <w:rPr>
          <w:spacing w:val="-6"/>
        </w:rPr>
        <w:t> </w:t>
      </w:r>
      <w:r>
        <w:rPr>
          <w:w w:val="99"/>
        </w:rPr>
        <w:t>a</w:t>
      </w:r>
      <w:r>
        <w:rPr>
          <w:spacing w:val="-4"/>
          <w:w w:val="99"/>
        </w:rPr>
        <w:t>f</w:t>
      </w:r>
      <w:r>
        <w:rPr>
          <w:w w:val="97"/>
        </w:rPr>
        <w:t>finity </w:t>
      </w:r>
      <w:r>
        <w:rPr/>
        <w:t>value.</w:t>
      </w:r>
    </w:p>
    <w:p>
      <w:pPr>
        <w:pStyle w:val="BodyText"/>
        <w:spacing w:before="17"/>
        <w:ind w:left="557"/>
      </w:pPr>
      <w:r>
        <w:rPr/>
        <w:t>The other is Spearman for measuring the rank correlation:</w:t>
      </w:r>
    </w:p>
    <w:p>
      <w:pPr>
        <w:spacing w:after="0"/>
        <w:sectPr>
          <w:type w:val="continuous"/>
          <w:pgSz w:w="14180" w:h="20020"/>
          <w:pgMar w:top="2180" w:bottom="1940" w:left="160" w:right="60"/>
          <w:cols w:num="2" w:equalWidth="0">
            <w:col w:w="6771" w:space="40"/>
            <w:col w:w="7149"/>
          </w:cols>
        </w:sectPr>
      </w:pPr>
    </w:p>
    <w:p>
      <w:pPr>
        <w:pStyle w:val="BodyText"/>
        <w:spacing w:line="211" w:lineRule="exact" w:before="49"/>
        <w:ind w:left="2107"/>
      </w:pPr>
      <w:r>
        <w:rPr/>
        <w:t>set </w:t>
      </w:r>
      <w:r>
        <w:rPr>
          <w:rFonts w:ascii="DejaVu Sans"/>
          <w:i/>
        </w:rPr>
        <w:t>{</w:t>
      </w:r>
      <w:r>
        <w:rPr>
          <w:rFonts w:ascii="LM Roman 8"/>
        </w:rPr>
        <w:t>16</w:t>
      </w:r>
      <w:r>
        <w:rPr>
          <w:i/>
        </w:rPr>
        <w:t>, </w:t>
      </w:r>
      <w:r>
        <w:rPr>
          <w:rFonts w:ascii="LM Roman 8"/>
        </w:rPr>
        <w:t>32</w:t>
      </w:r>
      <w:r>
        <w:rPr>
          <w:i/>
        </w:rPr>
        <w:t>, </w:t>
      </w:r>
      <w:r>
        <w:rPr>
          <w:rFonts w:ascii="LM Roman 8"/>
        </w:rPr>
        <w:t>64</w:t>
      </w:r>
      <w:r>
        <w:rPr>
          <w:i/>
        </w:rPr>
        <w:t>, </w:t>
      </w:r>
      <w:r>
        <w:rPr>
          <w:rFonts w:ascii="LM Roman 8"/>
        </w:rPr>
        <w:t>128</w:t>
      </w:r>
      <w:r>
        <w:rPr>
          <w:i/>
        </w:rPr>
        <w:t>, </w:t>
      </w:r>
      <w:r>
        <w:rPr>
          <w:rFonts w:ascii="LM Roman 8"/>
        </w:rPr>
        <w:t>256</w:t>
      </w:r>
      <w:r>
        <w:rPr>
          <w:i/>
        </w:rPr>
        <w:t>, </w:t>
      </w:r>
      <w:r>
        <w:rPr>
          <w:rFonts w:ascii="LM Roman 8"/>
        </w:rPr>
        <w:t>512</w:t>
      </w:r>
      <w:r>
        <w:rPr>
          <w:rFonts w:ascii="DejaVu Sans"/>
          <w:i/>
        </w:rPr>
        <w:t>} </w:t>
      </w:r>
      <w:r>
        <w:rPr/>
        <w:t>and models achieve the best results at</w:t>
      </w:r>
    </w:p>
    <w:p>
      <w:pPr>
        <w:spacing w:line="164" w:lineRule="exact" w:before="96"/>
        <w:ind w:left="1396" w:right="0" w:firstLine="0"/>
        <w:jc w:val="left"/>
        <w:rPr>
          <w:rFonts w:ascii="DejaVu Sans" w:hAnsi="DejaVu Sans"/>
          <w:i/>
          <w:sz w:val="16"/>
        </w:rPr>
      </w:pPr>
      <w:r>
        <w:rPr/>
        <w:br w:type="column"/>
      </w:r>
      <w:r>
        <w:rPr>
          <w:i/>
          <w:w w:val="110"/>
          <w:sz w:val="16"/>
        </w:rPr>
        <w:t>SpearmanRank </w:t>
      </w:r>
      <w:r>
        <w:rPr>
          <w:rFonts w:ascii="LM Roman 8" w:hAnsi="LM Roman 8"/>
          <w:w w:val="110"/>
          <w:sz w:val="16"/>
        </w:rPr>
        <w:t>= 1 </w:t>
      </w:r>
      <w:r>
        <w:rPr>
          <w:rFonts w:ascii="DejaVu Sans" w:hAnsi="DejaVu Sans"/>
          <w:i/>
          <w:w w:val="110"/>
          <w:sz w:val="16"/>
        </w:rPr>
        <w:t>−</w:t>
      </w:r>
    </w:p>
    <w:p>
      <w:pPr>
        <w:tabs>
          <w:tab w:pos="749" w:val="right" w:leader="none"/>
        </w:tabs>
        <w:spacing w:line="108" w:lineRule="exact" w:before="0"/>
        <w:ind w:left="313" w:right="0" w:firstLine="0"/>
        <w:jc w:val="left"/>
        <w:rPr>
          <w:rFonts w:ascii="LM Roman 6"/>
          <w:sz w:val="12"/>
        </w:rPr>
      </w:pPr>
      <w:r>
        <w:rPr/>
        <w:br w:type="column"/>
      </w:r>
      <w:r>
        <w:rPr>
          <w:i/>
          <w:w w:val="135"/>
          <w:position w:val="1"/>
          <w:sz w:val="12"/>
        </w:rPr>
        <w:t>n</w:t>
        <w:tab/>
      </w:r>
      <w:r>
        <w:rPr>
          <w:rFonts w:ascii="LM Roman 6"/>
          <w:w w:val="120"/>
          <w:sz w:val="12"/>
        </w:rPr>
        <w:t>2</w:t>
      </w:r>
    </w:p>
    <w:p>
      <w:pPr>
        <w:tabs>
          <w:tab w:pos="729" w:val="right" w:leader="none"/>
        </w:tabs>
        <w:spacing w:line="139" w:lineRule="exact" w:before="0"/>
        <w:ind w:left="313" w:right="0" w:firstLine="0"/>
        <w:jc w:val="left"/>
        <w:rPr>
          <w:i/>
          <w:sz w:val="12"/>
        </w:rPr>
      </w:pPr>
      <w:r>
        <w:rPr/>
        <w:pict>
          <v:shape style="position:absolute;margin-left:505.562988pt;margin-top:-9.526445pt;width:14.6pt;height:29.7pt;mso-position-horizontal-relative:page;mso-position-vertical-relative:paragraph;z-index:-16780288" type="#_x0000_t202" filled="false" stroked="false">
            <v:textbox inset="0,0,0,0">
              <w:txbxContent>
                <w:p>
                  <w:pPr>
                    <w:pStyle w:val="BodyText"/>
                    <w:spacing w:line="163" w:lineRule="auto"/>
                    <w:rPr>
                      <w:rFonts w:ascii="LM Roman 8" w:hAnsi="LM Roman 8"/>
                    </w:rPr>
                  </w:pPr>
                  <w:r>
                    <w:rPr>
                      <w:rFonts w:ascii="Tuffy" w:hAnsi="Tuffy"/>
                      <w:b w:val="0"/>
                      <w:spacing w:val="-292"/>
                      <w:w w:val="190"/>
                    </w:rPr>
                    <w:t>Σ</w:t>
                  </w:r>
                  <w:r>
                    <w:rPr>
                      <w:rFonts w:ascii="LM Roman 8" w:hAnsi="LM Roman 8"/>
                      <w:w w:val="99"/>
                      <w:position w:val="-11"/>
                    </w:rPr>
                    <w:t>6</w:t>
                  </w:r>
                </w:p>
              </w:txbxContent>
            </v:textbox>
            <w10:wrap type="none"/>
          </v:shape>
        </w:pict>
      </w:r>
      <w:r>
        <w:rPr/>
        <w:pict>
          <v:shape style="position:absolute;margin-left:533.963989pt;margin-top:-3.381073pt;width:4.4pt;height:8pt;mso-position-horizontal-relative:page;mso-position-vertical-relative:paragraph;z-index:-16779776" type="#_x0000_t202" filled="false" stroked="false">
            <v:textbox inset="0,0,0,0">
              <w:txbxContent>
                <w:p>
                  <w:pPr>
                    <w:spacing w:line="154" w:lineRule="exact" w:before="0"/>
                    <w:ind w:left="0" w:right="0" w:firstLine="0"/>
                    <w:jc w:val="left"/>
                    <w:rPr>
                      <w:i/>
                      <w:sz w:val="16"/>
                    </w:rPr>
                  </w:pPr>
                  <w:r>
                    <w:rPr>
                      <w:i/>
                      <w:w w:val="108"/>
                      <w:sz w:val="16"/>
                    </w:rPr>
                    <w:t>d</w:t>
                  </w:r>
                </w:p>
              </w:txbxContent>
            </v:textbox>
            <w10:wrap type="none"/>
          </v:shape>
        </w:pict>
      </w:r>
      <w:r>
        <w:rPr>
          <w:i/>
          <w:w w:val="140"/>
          <w:sz w:val="12"/>
        </w:rPr>
        <w:t>i</w:t>
      </w:r>
      <w:r>
        <w:rPr>
          <w:rFonts w:ascii="LM Roman 6"/>
          <w:w w:val="140"/>
          <w:sz w:val="12"/>
        </w:rPr>
        <w:t>=1</w:t>
        <w:tab/>
      </w:r>
      <w:r>
        <w:rPr>
          <w:i/>
          <w:w w:val="140"/>
          <w:sz w:val="12"/>
        </w:rPr>
        <w:t>i</w:t>
      </w:r>
    </w:p>
    <w:p>
      <w:pPr>
        <w:pStyle w:val="BodyText"/>
        <w:spacing w:line="20" w:lineRule="exact"/>
        <w:ind w:left="17"/>
        <w:rPr>
          <w:sz w:val="2"/>
        </w:rPr>
      </w:pPr>
      <w:r>
        <w:rPr>
          <w:sz w:val="2"/>
        </w:rPr>
        <w:pict>
          <v:group style="width:36.950pt;height:.4pt;mso-position-horizontal-relative:char;mso-position-vertical-relative:line" coordorigin="0,0" coordsize="739,8">
            <v:line style="position:absolute" from="0,4" to="738,4" stroked="true" strokeweight=".359pt" strokecolor="#000000">
              <v:stroke dashstyle="solid"/>
            </v:line>
          </v:group>
        </w:pict>
      </w:r>
      <w:r>
        <w:rPr>
          <w:sz w:val="2"/>
        </w:rPr>
      </w:r>
    </w:p>
    <w:p>
      <w:pPr>
        <w:spacing w:after="0" w:line="20" w:lineRule="exact"/>
        <w:rPr>
          <w:sz w:val="2"/>
        </w:rPr>
        <w:sectPr>
          <w:type w:val="continuous"/>
          <w:pgSz w:w="14180" w:h="20020"/>
          <w:pgMar w:top="2180" w:bottom="1940" w:left="160" w:right="60"/>
          <w:cols w:num="3" w:equalWidth="0">
            <w:col w:w="6771" w:space="40"/>
            <w:col w:w="3080" w:space="39"/>
            <w:col w:w="4030"/>
          </w:cols>
        </w:sectPr>
      </w:pPr>
    </w:p>
    <w:p>
      <w:pPr>
        <w:pStyle w:val="BodyText"/>
        <w:spacing w:line="285" w:lineRule="auto" w:before="32"/>
        <w:ind w:left="2107"/>
        <w:jc w:val="both"/>
      </w:pPr>
      <w:r>
        <w:rPr/>
        <w:t>size 128. We exclude L1 and Smooth L1 loss because of non-significant increasing performance. To recap, table 2 reports fully details all those hyperparameters settings.</w:t>
      </w:r>
    </w:p>
    <w:p>
      <w:pPr>
        <w:spacing w:line="175" w:lineRule="exact" w:before="0"/>
        <w:ind w:left="1877" w:right="1997" w:firstLine="0"/>
        <w:jc w:val="center"/>
        <w:rPr>
          <w:rFonts w:ascii="LM Roman 8" w:hAnsi="LM Roman 8"/>
          <w:sz w:val="16"/>
        </w:rPr>
      </w:pPr>
      <w:r>
        <w:rPr/>
        <w:br w:type="column"/>
      </w:r>
      <w:r>
        <w:rPr>
          <w:i/>
          <w:w w:val="105"/>
          <w:sz w:val="16"/>
        </w:rPr>
        <w:t>n</w:t>
      </w:r>
      <w:r>
        <w:rPr>
          <w:rFonts w:ascii="LM Roman 8" w:hAnsi="LM Roman 8"/>
          <w:w w:val="105"/>
          <w:sz w:val="16"/>
        </w:rPr>
        <w:t>(</w:t>
      </w:r>
      <w:r>
        <w:rPr>
          <w:i/>
          <w:w w:val="105"/>
          <w:sz w:val="16"/>
        </w:rPr>
        <w:t>n</w:t>
      </w:r>
      <w:r>
        <w:rPr>
          <w:rFonts w:ascii="LM Roman 6" w:hAnsi="LM Roman 6"/>
          <w:w w:val="105"/>
          <w:position w:val="5"/>
          <w:sz w:val="12"/>
        </w:rPr>
        <w:t>2 </w:t>
      </w:r>
      <w:r>
        <w:rPr>
          <w:rFonts w:ascii="DejaVu Sans" w:hAnsi="DejaVu Sans"/>
          <w:i/>
          <w:w w:val="105"/>
          <w:sz w:val="16"/>
        </w:rPr>
        <w:t>− </w:t>
      </w:r>
      <w:r>
        <w:rPr>
          <w:rFonts w:ascii="LM Roman 8" w:hAnsi="LM Roman 8"/>
          <w:w w:val="105"/>
          <w:sz w:val="16"/>
        </w:rPr>
        <w:t>1)</w:t>
      </w:r>
    </w:p>
    <w:p>
      <w:pPr>
        <w:pStyle w:val="BodyText"/>
        <w:spacing w:line="285" w:lineRule="auto" w:before="76"/>
        <w:ind w:left="318" w:right="2036"/>
      </w:pPr>
      <w:r>
        <w:rPr/>
        <w:t>where </w:t>
      </w:r>
      <w:r>
        <w:rPr>
          <w:i/>
        </w:rPr>
        <w:t>d</w:t>
      </w:r>
      <w:r>
        <w:rPr>
          <w:i/>
          <w:vertAlign w:val="subscript"/>
        </w:rPr>
        <w:t>i</w:t>
      </w:r>
      <w:r>
        <w:rPr>
          <w:i/>
          <w:vertAlign w:val="baseline"/>
        </w:rPr>
        <w:t> </w:t>
      </w:r>
      <w:r>
        <w:rPr>
          <w:vertAlign w:val="baseline"/>
        </w:rPr>
        <w:t>is the difference between predicted and ground-truth value ordered in rank.</w:t>
      </w:r>
    </w:p>
    <w:p>
      <w:pPr>
        <w:spacing w:after="0" w:line="285" w:lineRule="auto"/>
        <w:sectPr>
          <w:type w:val="continuous"/>
          <w:pgSz w:w="14180" w:h="20020"/>
          <w:pgMar w:top="2180" w:bottom="1940" w:left="160" w:right="60"/>
          <w:cols w:num="2" w:equalWidth="0">
            <w:col w:w="6771" w:space="40"/>
            <w:col w:w="7149"/>
          </w:cols>
        </w:sectPr>
      </w:pPr>
    </w:p>
    <w:p>
      <w:pPr>
        <w:pStyle w:val="BodyText"/>
        <w:rPr>
          <w:sz w:val="20"/>
        </w:rPr>
      </w:pPr>
    </w:p>
    <w:p>
      <w:pPr>
        <w:pStyle w:val="BodyText"/>
        <w:rPr>
          <w:sz w:val="20"/>
        </w:rPr>
      </w:pPr>
    </w:p>
    <w:p>
      <w:pPr>
        <w:pStyle w:val="BodyText"/>
        <w:rPr>
          <w:sz w:val="20"/>
        </w:rPr>
      </w:pPr>
    </w:p>
    <w:p>
      <w:pPr>
        <w:pStyle w:val="BodyText"/>
        <w:spacing w:before="6"/>
        <w:rPr>
          <w:sz w:val="21"/>
        </w:rPr>
      </w:pPr>
    </w:p>
    <w:p>
      <w:pPr>
        <w:tabs>
          <w:tab w:pos="706" w:val="left" w:leader="none"/>
          <w:tab w:pos="13146" w:val="left" w:leader="none"/>
          <w:tab w:pos="13644" w:val="left" w:leader="none"/>
        </w:tabs>
        <w:spacing w:before="0"/>
        <w:ind w:left="109" w:right="0" w:firstLine="0"/>
        <w:jc w:val="left"/>
        <w:rPr>
          <w:rFonts w:ascii="Arial"/>
          <w:sz w:val="20"/>
        </w:rPr>
      </w:pPr>
      <w:r>
        <w:rPr>
          <w:w w:val="99"/>
          <w:sz w:val="20"/>
          <w:u w:val="single"/>
        </w:rPr>
        <w:t> </w:t>
      </w:r>
      <w:r>
        <w:rPr>
          <w:spacing w:val="-1"/>
          <w:sz w:val="20"/>
          <w:u w:val="single"/>
        </w:rPr>
        <w:t> </w:t>
      </w:r>
      <w:r>
        <w:rPr>
          <w:rFonts w:ascii="Arial"/>
          <w:w w:val="450"/>
          <w:sz w:val="20"/>
          <w:u w:val="single"/>
        </w:rPr>
        <w:t>i</w:t>
        <w:tab/>
      </w:r>
      <w:r>
        <w:rPr>
          <w:rFonts w:ascii="Arial"/>
          <w:w w:val="450"/>
          <w:sz w:val="20"/>
        </w:rPr>
        <w:tab/>
      </w:r>
      <w:r>
        <w:rPr>
          <w:rFonts w:ascii="Arial"/>
          <w:w w:val="450"/>
          <w:sz w:val="20"/>
          <w:u w:val="single"/>
        </w:rPr>
        <w:t> </w:t>
        <w:tab/>
        <w:t>i</w:t>
      </w:r>
    </w:p>
    <w:p>
      <w:pPr>
        <w:spacing w:after="0"/>
        <w:jc w:val="left"/>
        <w:rPr>
          <w:rFonts w:ascii="Arial"/>
          <w:sz w:val="20"/>
        </w:rPr>
        <w:sectPr>
          <w:type w:val="continuous"/>
          <w:pgSz w:w="14180" w:h="20020"/>
          <w:pgMar w:top="2180" w:bottom="1940" w:left="160" w:right="60"/>
        </w:sectPr>
      </w:pPr>
    </w:p>
    <w:p>
      <w:pPr>
        <w:pStyle w:val="BodyText"/>
        <w:rPr>
          <w:rFonts w:ascii="Arial"/>
          <w:sz w:val="20"/>
        </w:rPr>
      </w:pPr>
    </w:p>
    <w:p>
      <w:pPr>
        <w:pStyle w:val="BodyText"/>
        <w:spacing w:before="2"/>
        <w:rPr>
          <w:rFonts w:ascii="Arial"/>
          <w:sz w:val="22"/>
        </w:rPr>
      </w:pPr>
    </w:p>
    <w:tbl>
      <w:tblPr>
        <w:tblW w:w="0" w:type="auto"/>
        <w:jc w:val="left"/>
        <w:tblInd w:w="2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
        <w:gridCol w:w="4236"/>
        <w:gridCol w:w="919"/>
        <w:gridCol w:w="999"/>
        <w:gridCol w:w="1057"/>
        <w:gridCol w:w="1123"/>
        <w:gridCol w:w="673"/>
      </w:tblGrid>
      <w:tr>
        <w:trPr>
          <w:trHeight w:val="311" w:hRule="atLeast"/>
        </w:trPr>
        <w:tc>
          <w:tcPr>
            <w:tcW w:w="674" w:type="dxa"/>
            <w:tcBorders>
              <w:bottom w:val="single" w:sz="8" w:space="0" w:color="000000"/>
            </w:tcBorders>
          </w:tcPr>
          <w:p>
            <w:pPr>
              <w:pStyle w:val="TableParagraph"/>
              <w:spacing w:before="2"/>
              <w:rPr>
                <w:rFonts w:ascii="Arial"/>
                <w:i/>
                <w:sz w:val="16"/>
              </w:rPr>
            </w:pPr>
            <w:r>
              <w:rPr>
                <w:rFonts w:ascii="Arial"/>
                <w:i/>
                <w:sz w:val="16"/>
              </w:rPr>
              <w:t>SG-DTA</w:t>
            </w:r>
          </w:p>
        </w:tc>
        <w:tc>
          <w:tcPr>
            <w:tcW w:w="4236" w:type="dxa"/>
            <w:tcBorders>
              <w:bottom w:val="single" w:sz="8" w:space="0" w:color="000000"/>
            </w:tcBorders>
          </w:tcPr>
          <w:p>
            <w:pPr>
              <w:pStyle w:val="TableParagraph"/>
              <w:rPr>
                <w:sz w:val="14"/>
              </w:rPr>
            </w:pPr>
          </w:p>
        </w:tc>
        <w:tc>
          <w:tcPr>
            <w:tcW w:w="919" w:type="dxa"/>
            <w:tcBorders>
              <w:bottom w:val="single" w:sz="8" w:space="0" w:color="000000"/>
            </w:tcBorders>
          </w:tcPr>
          <w:p>
            <w:pPr>
              <w:pStyle w:val="TableParagraph"/>
              <w:rPr>
                <w:sz w:val="14"/>
              </w:rPr>
            </w:pPr>
          </w:p>
        </w:tc>
        <w:tc>
          <w:tcPr>
            <w:tcW w:w="999" w:type="dxa"/>
            <w:tcBorders>
              <w:bottom w:val="single" w:sz="8" w:space="0" w:color="000000"/>
            </w:tcBorders>
          </w:tcPr>
          <w:p>
            <w:pPr>
              <w:pStyle w:val="TableParagraph"/>
              <w:rPr>
                <w:sz w:val="14"/>
              </w:rPr>
            </w:pPr>
          </w:p>
        </w:tc>
        <w:tc>
          <w:tcPr>
            <w:tcW w:w="1057" w:type="dxa"/>
            <w:tcBorders>
              <w:bottom w:val="single" w:sz="8" w:space="0" w:color="000000"/>
            </w:tcBorders>
          </w:tcPr>
          <w:p>
            <w:pPr>
              <w:pStyle w:val="TableParagraph"/>
              <w:rPr>
                <w:sz w:val="14"/>
              </w:rPr>
            </w:pPr>
          </w:p>
        </w:tc>
        <w:tc>
          <w:tcPr>
            <w:tcW w:w="1123" w:type="dxa"/>
            <w:tcBorders>
              <w:bottom w:val="single" w:sz="8" w:space="0" w:color="000000"/>
            </w:tcBorders>
          </w:tcPr>
          <w:p>
            <w:pPr>
              <w:pStyle w:val="TableParagraph"/>
              <w:rPr>
                <w:sz w:val="14"/>
              </w:rPr>
            </w:pPr>
          </w:p>
        </w:tc>
        <w:tc>
          <w:tcPr>
            <w:tcW w:w="673" w:type="dxa"/>
            <w:tcBorders>
              <w:bottom w:val="single" w:sz="8" w:space="0" w:color="000000"/>
            </w:tcBorders>
          </w:tcPr>
          <w:p>
            <w:pPr>
              <w:pStyle w:val="TableParagraph"/>
              <w:spacing w:before="2"/>
              <w:ind w:right="-15"/>
              <w:jc w:val="right"/>
              <w:rPr>
                <w:rFonts w:ascii="Arial"/>
                <w:b/>
                <w:sz w:val="16"/>
              </w:rPr>
            </w:pPr>
            <w:r>
              <w:rPr>
                <w:rFonts w:ascii="Arial"/>
                <w:b/>
                <w:w w:val="99"/>
                <w:sz w:val="16"/>
              </w:rPr>
              <w:t>7</w:t>
            </w:r>
          </w:p>
        </w:tc>
      </w:tr>
      <w:tr>
        <w:trPr>
          <w:trHeight w:val="486" w:hRule="atLeast"/>
        </w:trPr>
        <w:tc>
          <w:tcPr>
            <w:tcW w:w="674" w:type="dxa"/>
            <w:tcBorders>
              <w:top w:val="single" w:sz="8" w:space="0" w:color="000000"/>
            </w:tcBorders>
          </w:tcPr>
          <w:p>
            <w:pPr>
              <w:pStyle w:val="TableParagraph"/>
              <w:rPr>
                <w:sz w:val="14"/>
              </w:rPr>
            </w:pPr>
          </w:p>
        </w:tc>
        <w:tc>
          <w:tcPr>
            <w:tcW w:w="4236" w:type="dxa"/>
            <w:tcBorders>
              <w:top w:val="single" w:sz="8" w:space="0" w:color="000000"/>
              <w:bottom w:val="single" w:sz="4" w:space="0" w:color="000000"/>
            </w:tcBorders>
          </w:tcPr>
          <w:p>
            <w:pPr>
              <w:pStyle w:val="TableParagraph"/>
              <w:spacing w:before="5"/>
              <w:rPr>
                <w:rFonts w:ascii="Arial"/>
                <w:sz w:val="19"/>
              </w:rPr>
            </w:pPr>
          </w:p>
          <w:p>
            <w:pPr>
              <w:pStyle w:val="TableParagraph"/>
              <w:ind w:left="-1"/>
              <w:rPr>
                <w:sz w:val="15"/>
              </w:rPr>
            </w:pPr>
            <w:r>
              <w:rPr>
                <w:sz w:val="15"/>
              </w:rPr>
              <w:t>Table 3. Performances of various methods on Davis dataset</w:t>
            </w:r>
          </w:p>
        </w:tc>
        <w:tc>
          <w:tcPr>
            <w:tcW w:w="919" w:type="dxa"/>
            <w:tcBorders>
              <w:top w:val="single" w:sz="8" w:space="0" w:color="000000"/>
              <w:bottom w:val="single" w:sz="4" w:space="0" w:color="000000"/>
            </w:tcBorders>
          </w:tcPr>
          <w:p>
            <w:pPr>
              <w:pStyle w:val="TableParagraph"/>
              <w:rPr>
                <w:sz w:val="14"/>
              </w:rPr>
            </w:pPr>
          </w:p>
        </w:tc>
        <w:tc>
          <w:tcPr>
            <w:tcW w:w="999" w:type="dxa"/>
            <w:tcBorders>
              <w:top w:val="single" w:sz="8" w:space="0" w:color="000000"/>
              <w:bottom w:val="single" w:sz="4" w:space="0" w:color="000000"/>
            </w:tcBorders>
          </w:tcPr>
          <w:p>
            <w:pPr>
              <w:pStyle w:val="TableParagraph"/>
              <w:rPr>
                <w:sz w:val="14"/>
              </w:rPr>
            </w:pPr>
          </w:p>
        </w:tc>
        <w:tc>
          <w:tcPr>
            <w:tcW w:w="1057" w:type="dxa"/>
            <w:tcBorders>
              <w:top w:val="single" w:sz="8" w:space="0" w:color="000000"/>
              <w:bottom w:val="single" w:sz="4" w:space="0" w:color="000000"/>
            </w:tcBorders>
          </w:tcPr>
          <w:p>
            <w:pPr>
              <w:pStyle w:val="TableParagraph"/>
              <w:rPr>
                <w:sz w:val="14"/>
              </w:rPr>
            </w:pPr>
          </w:p>
        </w:tc>
        <w:tc>
          <w:tcPr>
            <w:tcW w:w="1123" w:type="dxa"/>
            <w:tcBorders>
              <w:top w:val="single" w:sz="8" w:space="0" w:color="000000"/>
              <w:bottom w:val="single" w:sz="4" w:space="0" w:color="000000"/>
            </w:tcBorders>
          </w:tcPr>
          <w:p>
            <w:pPr>
              <w:pStyle w:val="TableParagraph"/>
              <w:rPr>
                <w:sz w:val="14"/>
              </w:rPr>
            </w:pPr>
          </w:p>
        </w:tc>
        <w:tc>
          <w:tcPr>
            <w:tcW w:w="673" w:type="dxa"/>
            <w:tcBorders>
              <w:top w:val="single" w:sz="8" w:space="0" w:color="000000"/>
            </w:tcBorders>
          </w:tcPr>
          <w:p>
            <w:pPr>
              <w:pStyle w:val="TableParagraph"/>
              <w:rPr>
                <w:sz w:val="14"/>
              </w:rPr>
            </w:pPr>
          </w:p>
        </w:tc>
      </w:tr>
      <w:tr>
        <w:trPr>
          <w:trHeight w:val="338" w:hRule="atLeast"/>
        </w:trPr>
        <w:tc>
          <w:tcPr>
            <w:tcW w:w="674" w:type="dxa"/>
          </w:tcPr>
          <w:p>
            <w:pPr>
              <w:pStyle w:val="TableParagraph"/>
              <w:rPr>
                <w:sz w:val="14"/>
              </w:rPr>
            </w:pPr>
          </w:p>
        </w:tc>
        <w:tc>
          <w:tcPr>
            <w:tcW w:w="4236" w:type="dxa"/>
            <w:tcBorders>
              <w:top w:val="single" w:sz="4" w:space="0" w:color="000000"/>
              <w:bottom w:val="single" w:sz="4" w:space="0" w:color="000000"/>
            </w:tcBorders>
          </w:tcPr>
          <w:p>
            <w:pPr>
              <w:pStyle w:val="TableParagraph"/>
              <w:tabs>
                <w:tab w:pos="2391" w:val="left" w:leader="none"/>
              </w:tabs>
              <w:spacing w:before="79"/>
              <w:ind w:left="-1"/>
              <w:rPr>
                <w:sz w:val="15"/>
              </w:rPr>
            </w:pPr>
            <w:r>
              <w:rPr>
                <w:sz w:val="15"/>
              </w:rPr>
              <w:t>Method</w:t>
              <w:tab/>
              <w:t>Proteins and</w:t>
            </w:r>
            <w:r>
              <w:rPr>
                <w:spacing w:val="-3"/>
                <w:sz w:val="15"/>
              </w:rPr>
              <w:t> </w:t>
            </w:r>
            <w:r>
              <w:rPr>
                <w:sz w:val="15"/>
              </w:rPr>
              <w:t>compounds</w:t>
            </w:r>
          </w:p>
        </w:tc>
        <w:tc>
          <w:tcPr>
            <w:tcW w:w="919" w:type="dxa"/>
            <w:tcBorders>
              <w:top w:val="single" w:sz="4" w:space="0" w:color="000000"/>
              <w:bottom w:val="single" w:sz="4" w:space="0" w:color="000000"/>
            </w:tcBorders>
          </w:tcPr>
          <w:p>
            <w:pPr>
              <w:pStyle w:val="TableParagraph"/>
              <w:spacing w:before="79"/>
              <w:ind w:left="264"/>
              <w:rPr>
                <w:rFonts w:ascii="Arial" w:hAnsi="Arial"/>
                <w:sz w:val="14"/>
              </w:rPr>
            </w:pPr>
            <w:r>
              <w:rPr>
                <w:w w:val="105"/>
                <w:sz w:val="15"/>
              </w:rPr>
              <w:t>CI</w:t>
            </w:r>
            <w:r>
              <w:rPr>
                <w:rFonts w:ascii="Arial" w:hAnsi="Arial"/>
                <w:w w:val="105"/>
                <w:sz w:val="14"/>
              </w:rPr>
              <w:t>↑</w:t>
            </w:r>
          </w:p>
        </w:tc>
        <w:tc>
          <w:tcPr>
            <w:tcW w:w="999" w:type="dxa"/>
            <w:tcBorders>
              <w:top w:val="single" w:sz="4" w:space="0" w:color="000000"/>
              <w:bottom w:val="single" w:sz="4" w:space="0" w:color="000000"/>
            </w:tcBorders>
          </w:tcPr>
          <w:p>
            <w:pPr>
              <w:pStyle w:val="TableParagraph"/>
              <w:spacing w:before="79"/>
              <w:ind w:left="293" w:right="267"/>
              <w:jc w:val="center"/>
              <w:rPr>
                <w:rFonts w:ascii="Arial" w:hAnsi="Arial"/>
                <w:sz w:val="14"/>
              </w:rPr>
            </w:pPr>
            <w:r>
              <w:rPr>
                <w:w w:val="105"/>
                <w:sz w:val="15"/>
              </w:rPr>
              <w:t>MSE</w:t>
            </w:r>
            <w:r>
              <w:rPr>
                <w:rFonts w:ascii="Arial" w:hAnsi="Arial"/>
                <w:w w:val="105"/>
                <w:sz w:val="14"/>
              </w:rPr>
              <w:t>↓</w:t>
            </w:r>
          </w:p>
        </w:tc>
        <w:tc>
          <w:tcPr>
            <w:tcW w:w="1057" w:type="dxa"/>
            <w:tcBorders>
              <w:top w:val="single" w:sz="4" w:space="0" w:color="000000"/>
              <w:bottom w:val="single" w:sz="4" w:space="0" w:color="000000"/>
            </w:tcBorders>
          </w:tcPr>
          <w:p>
            <w:pPr>
              <w:pStyle w:val="TableParagraph"/>
              <w:spacing w:before="79"/>
              <w:ind w:left="294"/>
              <w:rPr>
                <w:rFonts w:ascii="Arial" w:hAnsi="Arial"/>
                <w:sz w:val="14"/>
              </w:rPr>
            </w:pPr>
            <w:r>
              <w:rPr>
                <w:sz w:val="15"/>
              </w:rPr>
              <w:t>Pearson</w:t>
            </w:r>
            <w:r>
              <w:rPr>
                <w:rFonts w:ascii="Arial" w:hAnsi="Arial"/>
                <w:sz w:val="14"/>
              </w:rPr>
              <w:t>↑</w:t>
            </w:r>
          </w:p>
        </w:tc>
        <w:tc>
          <w:tcPr>
            <w:tcW w:w="1123" w:type="dxa"/>
            <w:tcBorders>
              <w:top w:val="single" w:sz="4" w:space="0" w:color="000000"/>
              <w:bottom w:val="single" w:sz="4" w:space="0" w:color="000000"/>
            </w:tcBorders>
          </w:tcPr>
          <w:p>
            <w:pPr>
              <w:pStyle w:val="TableParagraph"/>
              <w:spacing w:before="79"/>
              <w:ind w:left="212"/>
              <w:rPr>
                <w:rFonts w:ascii="Arial" w:hAnsi="Arial"/>
                <w:sz w:val="14"/>
              </w:rPr>
            </w:pPr>
            <w:r>
              <w:rPr>
                <w:sz w:val="15"/>
              </w:rPr>
              <w:t>Spearman</w:t>
            </w:r>
            <w:r>
              <w:rPr>
                <w:rFonts w:ascii="Arial" w:hAnsi="Arial"/>
                <w:sz w:val="14"/>
              </w:rPr>
              <w:t>↑</w:t>
            </w:r>
          </w:p>
        </w:tc>
        <w:tc>
          <w:tcPr>
            <w:tcW w:w="673" w:type="dxa"/>
          </w:tcPr>
          <w:p>
            <w:pPr>
              <w:pStyle w:val="TableParagraph"/>
              <w:rPr>
                <w:sz w:val="14"/>
              </w:rPr>
            </w:pPr>
          </w:p>
        </w:tc>
      </w:tr>
      <w:tr>
        <w:trPr>
          <w:trHeight w:val="270" w:hRule="atLeast"/>
        </w:trPr>
        <w:tc>
          <w:tcPr>
            <w:tcW w:w="674" w:type="dxa"/>
          </w:tcPr>
          <w:p>
            <w:pPr>
              <w:pStyle w:val="TableParagraph"/>
              <w:rPr>
                <w:sz w:val="14"/>
              </w:rPr>
            </w:pPr>
          </w:p>
        </w:tc>
        <w:tc>
          <w:tcPr>
            <w:tcW w:w="4236" w:type="dxa"/>
            <w:tcBorders>
              <w:top w:val="single" w:sz="4" w:space="0" w:color="000000"/>
            </w:tcBorders>
          </w:tcPr>
          <w:p>
            <w:pPr>
              <w:pStyle w:val="TableParagraph"/>
              <w:tabs>
                <w:tab w:pos="2391" w:val="left" w:leader="none"/>
              </w:tabs>
              <w:spacing w:line="172" w:lineRule="exact" w:before="79"/>
              <w:ind w:left="-1"/>
              <w:rPr>
                <w:sz w:val="15"/>
              </w:rPr>
            </w:pPr>
            <w:r>
              <w:rPr>
                <w:sz w:val="15"/>
              </w:rPr>
              <w:t>KronRLS (Nascimento </w:t>
            </w:r>
            <w:r>
              <w:rPr>
                <w:i/>
                <w:sz w:val="15"/>
              </w:rPr>
              <w:t>et</w:t>
            </w:r>
            <w:r>
              <w:rPr>
                <w:i/>
                <w:spacing w:val="-7"/>
                <w:sz w:val="15"/>
              </w:rPr>
              <w:t> </w:t>
            </w:r>
            <w:r>
              <w:rPr>
                <w:i/>
                <w:sz w:val="15"/>
              </w:rPr>
              <w:t>al.</w:t>
            </w:r>
            <w:r>
              <w:rPr>
                <w:sz w:val="15"/>
              </w:rPr>
              <w:t>,</w:t>
            </w:r>
            <w:r>
              <w:rPr>
                <w:spacing w:val="-2"/>
                <w:sz w:val="15"/>
              </w:rPr>
              <w:t> </w:t>
            </w:r>
            <w:r>
              <w:rPr>
                <w:sz w:val="15"/>
              </w:rPr>
              <w:t>2016)</w:t>
              <w:tab/>
              <w:t>S–W &amp; Pubchem</w:t>
            </w:r>
            <w:r>
              <w:rPr>
                <w:spacing w:val="-4"/>
                <w:sz w:val="15"/>
              </w:rPr>
              <w:t> </w:t>
            </w:r>
            <w:r>
              <w:rPr>
                <w:sz w:val="15"/>
              </w:rPr>
              <w:t>Sim</w:t>
            </w:r>
          </w:p>
        </w:tc>
        <w:tc>
          <w:tcPr>
            <w:tcW w:w="919" w:type="dxa"/>
            <w:tcBorders>
              <w:top w:val="single" w:sz="4" w:space="0" w:color="000000"/>
            </w:tcBorders>
          </w:tcPr>
          <w:p>
            <w:pPr>
              <w:pStyle w:val="TableParagraph"/>
              <w:spacing w:line="172" w:lineRule="exact" w:before="79"/>
              <w:ind w:left="264"/>
              <w:rPr>
                <w:sz w:val="15"/>
              </w:rPr>
            </w:pPr>
            <w:r>
              <w:rPr>
                <w:sz w:val="15"/>
              </w:rPr>
              <w:t>0.871</w:t>
            </w:r>
          </w:p>
        </w:tc>
        <w:tc>
          <w:tcPr>
            <w:tcW w:w="999" w:type="dxa"/>
            <w:tcBorders>
              <w:top w:val="single" w:sz="4" w:space="0" w:color="000000"/>
            </w:tcBorders>
          </w:tcPr>
          <w:p>
            <w:pPr>
              <w:pStyle w:val="TableParagraph"/>
              <w:spacing w:line="172" w:lineRule="exact" w:before="79"/>
              <w:ind w:left="246" w:right="267"/>
              <w:jc w:val="center"/>
              <w:rPr>
                <w:sz w:val="15"/>
              </w:rPr>
            </w:pPr>
            <w:r>
              <w:rPr>
                <w:sz w:val="15"/>
              </w:rPr>
              <w:t>0.379</w:t>
            </w:r>
          </w:p>
        </w:tc>
        <w:tc>
          <w:tcPr>
            <w:tcW w:w="1057" w:type="dxa"/>
            <w:tcBorders>
              <w:top w:val="single" w:sz="4" w:space="0" w:color="000000"/>
            </w:tcBorders>
          </w:tcPr>
          <w:p>
            <w:pPr>
              <w:pStyle w:val="TableParagraph"/>
              <w:spacing w:line="172" w:lineRule="exact" w:before="79"/>
              <w:ind w:left="294"/>
              <w:rPr>
                <w:sz w:val="15"/>
              </w:rPr>
            </w:pPr>
            <w:r>
              <w:rPr>
                <w:w w:val="99"/>
                <w:sz w:val="15"/>
              </w:rPr>
              <w:t>-</w:t>
            </w:r>
          </w:p>
        </w:tc>
        <w:tc>
          <w:tcPr>
            <w:tcW w:w="1123" w:type="dxa"/>
            <w:tcBorders>
              <w:top w:val="single" w:sz="4" w:space="0" w:color="000000"/>
            </w:tcBorders>
          </w:tcPr>
          <w:p>
            <w:pPr>
              <w:pStyle w:val="TableParagraph"/>
              <w:spacing w:line="172" w:lineRule="exact" w:before="79"/>
              <w:ind w:left="212"/>
              <w:rPr>
                <w:sz w:val="15"/>
              </w:rPr>
            </w:pPr>
            <w:r>
              <w:rPr>
                <w:w w:val="99"/>
                <w:sz w:val="15"/>
              </w:rPr>
              <w:t>-</w:t>
            </w:r>
          </w:p>
        </w:tc>
        <w:tc>
          <w:tcPr>
            <w:tcW w:w="673" w:type="dxa"/>
          </w:tcPr>
          <w:p>
            <w:pPr>
              <w:pStyle w:val="TableParagraph"/>
              <w:rPr>
                <w:sz w:val="14"/>
              </w:rPr>
            </w:pPr>
          </w:p>
        </w:tc>
      </w:tr>
      <w:tr>
        <w:trPr>
          <w:trHeight w:val="199" w:hRule="atLeast"/>
        </w:trPr>
        <w:tc>
          <w:tcPr>
            <w:tcW w:w="674" w:type="dxa"/>
          </w:tcPr>
          <w:p>
            <w:pPr>
              <w:pStyle w:val="TableParagraph"/>
              <w:rPr>
                <w:sz w:val="12"/>
              </w:rPr>
            </w:pPr>
          </w:p>
        </w:tc>
        <w:tc>
          <w:tcPr>
            <w:tcW w:w="4236" w:type="dxa"/>
          </w:tcPr>
          <w:p>
            <w:pPr>
              <w:pStyle w:val="TableParagraph"/>
              <w:tabs>
                <w:tab w:pos="2391" w:val="left" w:leader="none"/>
              </w:tabs>
              <w:spacing w:line="172" w:lineRule="exact" w:before="7"/>
              <w:ind w:left="-1"/>
              <w:rPr>
                <w:sz w:val="15"/>
              </w:rPr>
            </w:pPr>
            <w:r>
              <w:rPr>
                <w:sz w:val="15"/>
              </w:rPr>
              <w:t>SimBoost (He </w:t>
            </w:r>
            <w:r>
              <w:rPr>
                <w:i/>
                <w:sz w:val="15"/>
              </w:rPr>
              <w:t>et</w:t>
            </w:r>
            <w:r>
              <w:rPr>
                <w:i/>
                <w:spacing w:val="-6"/>
                <w:sz w:val="15"/>
              </w:rPr>
              <w:t> </w:t>
            </w:r>
            <w:r>
              <w:rPr>
                <w:i/>
                <w:sz w:val="15"/>
              </w:rPr>
              <w:t>al.</w:t>
            </w:r>
            <w:r>
              <w:rPr>
                <w:sz w:val="15"/>
              </w:rPr>
              <w:t>,</w:t>
            </w:r>
            <w:r>
              <w:rPr>
                <w:spacing w:val="-2"/>
                <w:sz w:val="15"/>
              </w:rPr>
              <w:t> </w:t>
            </w:r>
            <w:r>
              <w:rPr>
                <w:sz w:val="15"/>
              </w:rPr>
              <w:t>2017b)</w:t>
              <w:tab/>
              <w:t>S–W &amp; Pubchem</w:t>
            </w:r>
            <w:r>
              <w:rPr>
                <w:spacing w:val="-4"/>
                <w:sz w:val="15"/>
              </w:rPr>
              <w:t> </w:t>
            </w:r>
            <w:r>
              <w:rPr>
                <w:sz w:val="15"/>
              </w:rPr>
              <w:t>Sim</w:t>
            </w:r>
          </w:p>
        </w:tc>
        <w:tc>
          <w:tcPr>
            <w:tcW w:w="919" w:type="dxa"/>
          </w:tcPr>
          <w:p>
            <w:pPr>
              <w:pStyle w:val="TableParagraph"/>
              <w:spacing w:line="172" w:lineRule="exact" w:before="7"/>
              <w:ind w:left="264"/>
              <w:rPr>
                <w:sz w:val="15"/>
              </w:rPr>
            </w:pPr>
            <w:r>
              <w:rPr>
                <w:sz w:val="15"/>
              </w:rPr>
              <w:t>0.872</w:t>
            </w:r>
          </w:p>
        </w:tc>
        <w:tc>
          <w:tcPr>
            <w:tcW w:w="999" w:type="dxa"/>
          </w:tcPr>
          <w:p>
            <w:pPr>
              <w:pStyle w:val="TableParagraph"/>
              <w:spacing w:line="172" w:lineRule="exact" w:before="7"/>
              <w:ind w:left="246" w:right="267"/>
              <w:jc w:val="center"/>
              <w:rPr>
                <w:sz w:val="15"/>
              </w:rPr>
            </w:pPr>
            <w:r>
              <w:rPr>
                <w:sz w:val="15"/>
              </w:rPr>
              <w:t>0.282</w:t>
            </w:r>
          </w:p>
        </w:tc>
        <w:tc>
          <w:tcPr>
            <w:tcW w:w="1057" w:type="dxa"/>
          </w:tcPr>
          <w:p>
            <w:pPr>
              <w:pStyle w:val="TableParagraph"/>
              <w:spacing w:line="172" w:lineRule="exact" w:before="7"/>
              <w:ind w:left="294"/>
              <w:rPr>
                <w:sz w:val="15"/>
              </w:rPr>
            </w:pPr>
            <w:r>
              <w:rPr>
                <w:w w:val="99"/>
                <w:sz w:val="15"/>
              </w:rPr>
              <w:t>-</w:t>
            </w:r>
          </w:p>
        </w:tc>
        <w:tc>
          <w:tcPr>
            <w:tcW w:w="1123" w:type="dxa"/>
          </w:tcPr>
          <w:p>
            <w:pPr>
              <w:pStyle w:val="TableParagraph"/>
              <w:spacing w:line="172" w:lineRule="exact" w:before="7"/>
              <w:ind w:left="212"/>
              <w:rPr>
                <w:sz w:val="15"/>
              </w:rPr>
            </w:pPr>
            <w:r>
              <w:rPr>
                <w:w w:val="99"/>
                <w:sz w:val="15"/>
              </w:rPr>
              <w:t>-</w:t>
            </w:r>
          </w:p>
        </w:tc>
        <w:tc>
          <w:tcPr>
            <w:tcW w:w="673" w:type="dxa"/>
          </w:tcPr>
          <w:p>
            <w:pPr>
              <w:pStyle w:val="TableParagraph"/>
              <w:rPr>
                <w:sz w:val="12"/>
              </w:rPr>
            </w:pPr>
          </w:p>
        </w:tc>
      </w:tr>
      <w:tr>
        <w:trPr>
          <w:trHeight w:val="199" w:hRule="atLeast"/>
        </w:trPr>
        <w:tc>
          <w:tcPr>
            <w:tcW w:w="674" w:type="dxa"/>
          </w:tcPr>
          <w:p>
            <w:pPr>
              <w:pStyle w:val="TableParagraph"/>
              <w:rPr>
                <w:sz w:val="12"/>
              </w:rPr>
            </w:pPr>
          </w:p>
        </w:tc>
        <w:tc>
          <w:tcPr>
            <w:tcW w:w="4236" w:type="dxa"/>
          </w:tcPr>
          <w:p>
            <w:pPr>
              <w:pStyle w:val="TableParagraph"/>
              <w:tabs>
                <w:tab w:pos="2391" w:val="left" w:leader="none"/>
              </w:tabs>
              <w:spacing w:line="172" w:lineRule="exact" w:before="7"/>
              <w:ind w:left="-1"/>
              <w:rPr>
                <w:sz w:val="15"/>
              </w:rPr>
            </w:pPr>
            <w:r>
              <w:rPr>
                <w:spacing w:val="-3"/>
                <w:sz w:val="15"/>
              </w:rPr>
              <w:t>WideDTA </w:t>
            </w:r>
            <w:r>
              <w:rPr>
                <w:sz w:val="15"/>
              </w:rPr>
              <w:t>(Öztürk </w:t>
            </w:r>
            <w:r>
              <w:rPr>
                <w:i/>
                <w:sz w:val="15"/>
              </w:rPr>
              <w:t>et</w:t>
            </w:r>
            <w:r>
              <w:rPr>
                <w:i/>
                <w:spacing w:val="-3"/>
                <w:sz w:val="15"/>
              </w:rPr>
              <w:t> </w:t>
            </w:r>
            <w:r>
              <w:rPr>
                <w:i/>
                <w:sz w:val="15"/>
              </w:rPr>
              <w:t>al.</w:t>
            </w:r>
            <w:r>
              <w:rPr>
                <w:sz w:val="15"/>
              </w:rPr>
              <w:t>,</w:t>
            </w:r>
            <w:r>
              <w:rPr>
                <w:spacing w:val="-2"/>
                <w:sz w:val="15"/>
              </w:rPr>
              <w:t> </w:t>
            </w:r>
            <w:r>
              <w:rPr>
                <w:sz w:val="15"/>
              </w:rPr>
              <w:t>2019)</w:t>
              <w:tab/>
              <w:t>PS + PDM &amp; LS +</w:t>
            </w:r>
            <w:r>
              <w:rPr>
                <w:spacing w:val="-8"/>
                <w:sz w:val="15"/>
              </w:rPr>
              <w:t> </w:t>
            </w:r>
            <w:r>
              <w:rPr>
                <w:sz w:val="15"/>
              </w:rPr>
              <w:t>LMCS</w:t>
            </w:r>
          </w:p>
        </w:tc>
        <w:tc>
          <w:tcPr>
            <w:tcW w:w="919" w:type="dxa"/>
          </w:tcPr>
          <w:p>
            <w:pPr>
              <w:pStyle w:val="TableParagraph"/>
              <w:spacing w:line="172" w:lineRule="exact" w:before="7"/>
              <w:ind w:left="264"/>
              <w:rPr>
                <w:sz w:val="15"/>
              </w:rPr>
            </w:pPr>
            <w:r>
              <w:rPr>
                <w:sz w:val="15"/>
              </w:rPr>
              <w:t>0.886</w:t>
            </w:r>
          </w:p>
        </w:tc>
        <w:tc>
          <w:tcPr>
            <w:tcW w:w="999" w:type="dxa"/>
          </w:tcPr>
          <w:p>
            <w:pPr>
              <w:pStyle w:val="TableParagraph"/>
              <w:spacing w:line="172" w:lineRule="exact" w:before="7"/>
              <w:ind w:left="246" w:right="267"/>
              <w:jc w:val="center"/>
              <w:rPr>
                <w:sz w:val="15"/>
              </w:rPr>
            </w:pPr>
            <w:r>
              <w:rPr>
                <w:sz w:val="15"/>
              </w:rPr>
              <w:t>0.262</w:t>
            </w:r>
          </w:p>
        </w:tc>
        <w:tc>
          <w:tcPr>
            <w:tcW w:w="1057" w:type="dxa"/>
          </w:tcPr>
          <w:p>
            <w:pPr>
              <w:pStyle w:val="TableParagraph"/>
              <w:spacing w:line="172" w:lineRule="exact" w:before="7"/>
              <w:ind w:left="294"/>
              <w:rPr>
                <w:sz w:val="15"/>
              </w:rPr>
            </w:pPr>
            <w:r>
              <w:rPr>
                <w:sz w:val="15"/>
              </w:rPr>
              <w:t>0.820</w:t>
            </w:r>
          </w:p>
        </w:tc>
        <w:tc>
          <w:tcPr>
            <w:tcW w:w="1123" w:type="dxa"/>
          </w:tcPr>
          <w:p>
            <w:pPr>
              <w:pStyle w:val="TableParagraph"/>
              <w:spacing w:line="172" w:lineRule="exact" w:before="7"/>
              <w:ind w:left="212"/>
              <w:rPr>
                <w:sz w:val="15"/>
              </w:rPr>
            </w:pPr>
            <w:r>
              <w:rPr>
                <w:w w:val="99"/>
                <w:sz w:val="15"/>
              </w:rPr>
              <w:t>-</w:t>
            </w:r>
          </w:p>
        </w:tc>
        <w:tc>
          <w:tcPr>
            <w:tcW w:w="673" w:type="dxa"/>
          </w:tcPr>
          <w:p>
            <w:pPr>
              <w:pStyle w:val="TableParagraph"/>
              <w:rPr>
                <w:sz w:val="12"/>
              </w:rPr>
            </w:pPr>
          </w:p>
        </w:tc>
      </w:tr>
      <w:tr>
        <w:trPr>
          <w:trHeight w:val="199" w:hRule="atLeast"/>
        </w:trPr>
        <w:tc>
          <w:tcPr>
            <w:tcW w:w="674" w:type="dxa"/>
          </w:tcPr>
          <w:p>
            <w:pPr>
              <w:pStyle w:val="TableParagraph"/>
              <w:rPr>
                <w:sz w:val="12"/>
              </w:rPr>
            </w:pPr>
          </w:p>
        </w:tc>
        <w:tc>
          <w:tcPr>
            <w:tcW w:w="4236" w:type="dxa"/>
          </w:tcPr>
          <w:p>
            <w:pPr>
              <w:pStyle w:val="TableParagraph"/>
              <w:tabs>
                <w:tab w:pos="2391" w:val="left" w:leader="none"/>
              </w:tabs>
              <w:spacing w:line="172" w:lineRule="exact" w:before="7"/>
              <w:ind w:left="-1"/>
              <w:rPr>
                <w:sz w:val="15"/>
              </w:rPr>
            </w:pPr>
            <w:r>
              <w:rPr>
                <w:spacing w:val="-3"/>
                <w:sz w:val="15"/>
              </w:rPr>
              <w:t>MATT_DTI </w:t>
            </w:r>
            <w:r>
              <w:rPr>
                <w:sz w:val="15"/>
              </w:rPr>
              <w:t>(Zeng </w:t>
            </w:r>
            <w:r>
              <w:rPr>
                <w:i/>
                <w:sz w:val="15"/>
              </w:rPr>
              <w:t>et al.</w:t>
            </w:r>
            <w:r>
              <w:rPr>
                <w:sz w:val="15"/>
              </w:rPr>
              <w:t>,</w:t>
            </w:r>
            <w:r>
              <w:rPr>
                <w:spacing w:val="-1"/>
                <w:sz w:val="15"/>
              </w:rPr>
              <w:t> </w:t>
            </w:r>
            <w:r>
              <w:rPr>
                <w:sz w:val="15"/>
              </w:rPr>
              <w:t>2021)</w:t>
              <w:tab/>
              <w:t>Rel_sa:CNN &amp;</w:t>
            </w:r>
            <w:r>
              <w:rPr>
                <w:spacing w:val="-3"/>
                <w:sz w:val="15"/>
              </w:rPr>
              <w:t> </w:t>
            </w:r>
            <w:r>
              <w:rPr>
                <w:sz w:val="15"/>
              </w:rPr>
              <w:t>CNN</w:t>
            </w:r>
          </w:p>
        </w:tc>
        <w:tc>
          <w:tcPr>
            <w:tcW w:w="919" w:type="dxa"/>
          </w:tcPr>
          <w:p>
            <w:pPr>
              <w:pStyle w:val="TableParagraph"/>
              <w:spacing w:line="172" w:lineRule="exact" w:before="7"/>
              <w:ind w:left="264"/>
              <w:rPr>
                <w:sz w:val="15"/>
              </w:rPr>
            </w:pPr>
            <w:r>
              <w:rPr>
                <w:sz w:val="15"/>
              </w:rPr>
              <w:t>0.890</w:t>
            </w:r>
          </w:p>
        </w:tc>
        <w:tc>
          <w:tcPr>
            <w:tcW w:w="999" w:type="dxa"/>
          </w:tcPr>
          <w:p>
            <w:pPr>
              <w:pStyle w:val="TableParagraph"/>
              <w:spacing w:line="172" w:lineRule="exact" w:before="7"/>
              <w:ind w:left="246" w:right="267"/>
              <w:jc w:val="center"/>
              <w:rPr>
                <w:sz w:val="15"/>
              </w:rPr>
            </w:pPr>
            <w:r>
              <w:rPr>
                <w:sz w:val="15"/>
              </w:rPr>
              <w:t>0.229</w:t>
            </w:r>
          </w:p>
        </w:tc>
        <w:tc>
          <w:tcPr>
            <w:tcW w:w="1057" w:type="dxa"/>
          </w:tcPr>
          <w:p>
            <w:pPr>
              <w:pStyle w:val="TableParagraph"/>
              <w:spacing w:line="172" w:lineRule="exact" w:before="7"/>
              <w:ind w:left="294"/>
              <w:rPr>
                <w:sz w:val="15"/>
              </w:rPr>
            </w:pPr>
            <w:r>
              <w:rPr>
                <w:w w:val="99"/>
                <w:sz w:val="15"/>
              </w:rPr>
              <w:t>-</w:t>
            </w:r>
          </w:p>
        </w:tc>
        <w:tc>
          <w:tcPr>
            <w:tcW w:w="1123" w:type="dxa"/>
          </w:tcPr>
          <w:p>
            <w:pPr>
              <w:pStyle w:val="TableParagraph"/>
              <w:spacing w:line="172" w:lineRule="exact" w:before="7"/>
              <w:ind w:left="212"/>
              <w:rPr>
                <w:sz w:val="15"/>
              </w:rPr>
            </w:pPr>
            <w:r>
              <w:rPr>
                <w:w w:val="99"/>
                <w:sz w:val="15"/>
              </w:rPr>
              <w:t>-</w:t>
            </w:r>
          </w:p>
        </w:tc>
        <w:tc>
          <w:tcPr>
            <w:tcW w:w="673" w:type="dxa"/>
          </w:tcPr>
          <w:p>
            <w:pPr>
              <w:pStyle w:val="TableParagraph"/>
              <w:rPr>
                <w:sz w:val="12"/>
              </w:rPr>
            </w:pPr>
          </w:p>
        </w:tc>
      </w:tr>
      <w:tr>
        <w:trPr>
          <w:trHeight w:val="199" w:hRule="atLeast"/>
        </w:trPr>
        <w:tc>
          <w:tcPr>
            <w:tcW w:w="674" w:type="dxa"/>
          </w:tcPr>
          <w:p>
            <w:pPr>
              <w:pStyle w:val="TableParagraph"/>
              <w:rPr>
                <w:sz w:val="12"/>
              </w:rPr>
            </w:pPr>
          </w:p>
        </w:tc>
        <w:tc>
          <w:tcPr>
            <w:tcW w:w="4236" w:type="dxa"/>
          </w:tcPr>
          <w:p>
            <w:pPr>
              <w:pStyle w:val="TableParagraph"/>
              <w:tabs>
                <w:tab w:pos="2391" w:val="left" w:leader="none"/>
              </w:tabs>
              <w:spacing w:line="172" w:lineRule="exact" w:before="7"/>
              <w:ind w:left="-1"/>
              <w:rPr>
                <w:sz w:val="15"/>
              </w:rPr>
            </w:pPr>
            <w:r>
              <w:rPr>
                <w:sz w:val="15"/>
              </w:rPr>
              <w:t>DeepDTA (Öztürk </w:t>
            </w:r>
            <w:r>
              <w:rPr>
                <w:i/>
                <w:sz w:val="15"/>
              </w:rPr>
              <w:t>et</w:t>
            </w:r>
            <w:r>
              <w:rPr>
                <w:i/>
                <w:spacing w:val="-13"/>
                <w:sz w:val="15"/>
              </w:rPr>
              <w:t> </w:t>
            </w:r>
            <w:r>
              <w:rPr>
                <w:i/>
                <w:sz w:val="15"/>
              </w:rPr>
              <w:t>al.</w:t>
            </w:r>
            <w:r>
              <w:rPr>
                <w:sz w:val="15"/>
              </w:rPr>
              <w:t>,</w:t>
            </w:r>
            <w:r>
              <w:rPr>
                <w:spacing w:val="-4"/>
                <w:sz w:val="15"/>
              </w:rPr>
              <w:t> </w:t>
            </w:r>
            <w:r>
              <w:rPr>
                <w:sz w:val="15"/>
              </w:rPr>
              <w:t>2018)</w:t>
              <w:tab/>
              <w:t>CNN &amp;</w:t>
            </w:r>
            <w:r>
              <w:rPr>
                <w:spacing w:val="-3"/>
                <w:sz w:val="15"/>
              </w:rPr>
              <w:t> </w:t>
            </w:r>
            <w:r>
              <w:rPr>
                <w:sz w:val="15"/>
              </w:rPr>
              <w:t>CNN</w:t>
            </w:r>
          </w:p>
        </w:tc>
        <w:tc>
          <w:tcPr>
            <w:tcW w:w="919" w:type="dxa"/>
          </w:tcPr>
          <w:p>
            <w:pPr>
              <w:pStyle w:val="TableParagraph"/>
              <w:spacing w:line="172" w:lineRule="exact" w:before="7"/>
              <w:ind w:left="263"/>
              <w:rPr>
                <w:sz w:val="15"/>
              </w:rPr>
            </w:pPr>
            <w:r>
              <w:rPr>
                <w:sz w:val="15"/>
              </w:rPr>
              <w:t>0.886</w:t>
            </w:r>
          </w:p>
        </w:tc>
        <w:tc>
          <w:tcPr>
            <w:tcW w:w="999" w:type="dxa"/>
          </w:tcPr>
          <w:p>
            <w:pPr>
              <w:pStyle w:val="TableParagraph"/>
              <w:spacing w:line="172" w:lineRule="exact" w:before="7"/>
              <w:ind w:left="246" w:right="267"/>
              <w:jc w:val="center"/>
              <w:rPr>
                <w:sz w:val="15"/>
              </w:rPr>
            </w:pPr>
            <w:r>
              <w:rPr>
                <w:sz w:val="15"/>
              </w:rPr>
              <w:t>0.240</w:t>
            </w:r>
          </w:p>
        </w:tc>
        <w:tc>
          <w:tcPr>
            <w:tcW w:w="1057" w:type="dxa"/>
          </w:tcPr>
          <w:p>
            <w:pPr>
              <w:pStyle w:val="TableParagraph"/>
              <w:spacing w:line="172" w:lineRule="exact" w:before="7"/>
              <w:ind w:left="294"/>
              <w:rPr>
                <w:sz w:val="15"/>
              </w:rPr>
            </w:pPr>
            <w:r>
              <w:rPr>
                <w:sz w:val="15"/>
              </w:rPr>
              <w:t>0.843</w:t>
            </w:r>
          </w:p>
        </w:tc>
        <w:tc>
          <w:tcPr>
            <w:tcW w:w="1123" w:type="dxa"/>
          </w:tcPr>
          <w:p>
            <w:pPr>
              <w:pStyle w:val="TableParagraph"/>
              <w:spacing w:line="172" w:lineRule="exact" w:before="7"/>
              <w:ind w:left="212"/>
              <w:rPr>
                <w:sz w:val="15"/>
              </w:rPr>
            </w:pPr>
            <w:r>
              <w:rPr>
                <w:sz w:val="15"/>
              </w:rPr>
              <w:t>0.693</w:t>
            </w:r>
          </w:p>
        </w:tc>
        <w:tc>
          <w:tcPr>
            <w:tcW w:w="673" w:type="dxa"/>
          </w:tcPr>
          <w:p>
            <w:pPr>
              <w:pStyle w:val="TableParagraph"/>
              <w:rPr>
                <w:sz w:val="12"/>
              </w:rPr>
            </w:pPr>
          </w:p>
        </w:tc>
      </w:tr>
      <w:tr>
        <w:trPr>
          <w:trHeight w:val="199" w:hRule="atLeast"/>
        </w:trPr>
        <w:tc>
          <w:tcPr>
            <w:tcW w:w="674" w:type="dxa"/>
          </w:tcPr>
          <w:p>
            <w:pPr>
              <w:pStyle w:val="TableParagraph"/>
              <w:rPr>
                <w:sz w:val="12"/>
              </w:rPr>
            </w:pPr>
          </w:p>
        </w:tc>
        <w:tc>
          <w:tcPr>
            <w:tcW w:w="4236" w:type="dxa"/>
          </w:tcPr>
          <w:p>
            <w:pPr>
              <w:pStyle w:val="TableParagraph"/>
              <w:tabs>
                <w:tab w:pos="2391" w:val="left" w:leader="none"/>
              </w:tabs>
              <w:spacing w:line="172" w:lineRule="exact" w:before="7"/>
              <w:ind w:left="-1"/>
              <w:rPr>
                <w:sz w:val="15"/>
              </w:rPr>
            </w:pPr>
            <w:r>
              <w:rPr>
                <w:sz w:val="15"/>
              </w:rPr>
              <w:t>GraphDTA (Nguyen </w:t>
            </w:r>
            <w:r>
              <w:rPr>
                <w:i/>
                <w:sz w:val="15"/>
              </w:rPr>
              <w:t>et</w:t>
            </w:r>
            <w:r>
              <w:rPr>
                <w:i/>
                <w:spacing w:val="-13"/>
                <w:sz w:val="15"/>
              </w:rPr>
              <w:t> </w:t>
            </w:r>
            <w:r>
              <w:rPr>
                <w:i/>
                <w:sz w:val="15"/>
              </w:rPr>
              <w:t>al.</w:t>
            </w:r>
            <w:r>
              <w:rPr>
                <w:sz w:val="15"/>
              </w:rPr>
              <w:t>,</w:t>
            </w:r>
            <w:r>
              <w:rPr>
                <w:spacing w:val="-5"/>
                <w:sz w:val="15"/>
              </w:rPr>
              <w:t> </w:t>
            </w:r>
            <w:r>
              <w:rPr>
                <w:sz w:val="15"/>
              </w:rPr>
              <w:t>2020a)</w:t>
              <w:tab/>
              <w:t>GIN &amp;</w:t>
            </w:r>
            <w:r>
              <w:rPr>
                <w:spacing w:val="-2"/>
                <w:sz w:val="15"/>
              </w:rPr>
              <w:t> </w:t>
            </w:r>
            <w:r>
              <w:rPr>
                <w:sz w:val="15"/>
              </w:rPr>
              <w:t>1D</w:t>
            </w:r>
          </w:p>
        </w:tc>
        <w:tc>
          <w:tcPr>
            <w:tcW w:w="919" w:type="dxa"/>
          </w:tcPr>
          <w:p>
            <w:pPr>
              <w:pStyle w:val="TableParagraph"/>
              <w:spacing w:line="172" w:lineRule="exact" w:before="7"/>
              <w:ind w:left="264"/>
              <w:rPr>
                <w:sz w:val="15"/>
              </w:rPr>
            </w:pPr>
            <w:r>
              <w:rPr>
                <w:sz w:val="15"/>
              </w:rPr>
              <w:t>0.896</w:t>
            </w:r>
          </w:p>
        </w:tc>
        <w:tc>
          <w:tcPr>
            <w:tcW w:w="999" w:type="dxa"/>
          </w:tcPr>
          <w:p>
            <w:pPr>
              <w:pStyle w:val="TableParagraph"/>
              <w:spacing w:line="172" w:lineRule="exact" w:before="7"/>
              <w:ind w:left="246" w:right="267"/>
              <w:jc w:val="center"/>
              <w:rPr>
                <w:sz w:val="15"/>
              </w:rPr>
            </w:pPr>
            <w:r>
              <w:rPr>
                <w:sz w:val="15"/>
              </w:rPr>
              <w:t>0.228</w:t>
            </w:r>
          </w:p>
        </w:tc>
        <w:tc>
          <w:tcPr>
            <w:tcW w:w="1057" w:type="dxa"/>
          </w:tcPr>
          <w:p>
            <w:pPr>
              <w:pStyle w:val="TableParagraph"/>
              <w:spacing w:line="172" w:lineRule="exact" w:before="7"/>
              <w:ind w:left="294"/>
              <w:rPr>
                <w:sz w:val="15"/>
              </w:rPr>
            </w:pPr>
            <w:r>
              <w:rPr>
                <w:sz w:val="15"/>
              </w:rPr>
              <w:t>0.846</w:t>
            </w:r>
          </w:p>
        </w:tc>
        <w:tc>
          <w:tcPr>
            <w:tcW w:w="1123" w:type="dxa"/>
          </w:tcPr>
          <w:p>
            <w:pPr>
              <w:pStyle w:val="TableParagraph"/>
              <w:spacing w:line="172" w:lineRule="exact" w:before="7"/>
              <w:ind w:left="212"/>
              <w:rPr>
                <w:sz w:val="15"/>
              </w:rPr>
            </w:pPr>
            <w:r>
              <w:rPr>
                <w:sz w:val="15"/>
              </w:rPr>
              <w:t>0.708</w:t>
            </w:r>
          </w:p>
        </w:tc>
        <w:tc>
          <w:tcPr>
            <w:tcW w:w="673" w:type="dxa"/>
          </w:tcPr>
          <w:p>
            <w:pPr>
              <w:pStyle w:val="TableParagraph"/>
              <w:rPr>
                <w:sz w:val="12"/>
              </w:rPr>
            </w:pPr>
          </w:p>
        </w:tc>
      </w:tr>
      <w:tr>
        <w:trPr>
          <w:trHeight w:val="267" w:hRule="atLeast"/>
        </w:trPr>
        <w:tc>
          <w:tcPr>
            <w:tcW w:w="674" w:type="dxa"/>
          </w:tcPr>
          <w:p>
            <w:pPr>
              <w:pStyle w:val="TableParagraph"/>
              <w:rPr>
                <w:sz w:val="14"/>
              </w:rPr>
            </w:pPr>
          </w:p>
        </w:tc>
        <w:tc>
          <w:tcPr>
            <w:tcW w:w="4236" w:type="dxa"/>
            <w:tcBorders>
              <w:bottom w:val="single" w:sz="4" w:space="0" w:color="000000"/>
            </w:tcBorders>
          </w:tcPr>
          <w:p>
            <w:pPr>
              <w:pStyle w:val="TableParagraph"/>
              <w:tabs>
                <w:tab w:pos="2391" w:val="left" w:leader="none"/>
              </w:tabs>
              <w:spacing w:before="7"/>
              <w:ind w:left="-1"/>
              <w:rPr>
                <w:sz w:val="15"/>
              </w:rPr>
            </w:pPr>
            <w:r>
              <w:rPr>
                <w:sz w:val="15"/>
              </w:rPr>
              <w:t>DGraphDTA (Jiang </w:t>
            </w:r>
            <w:r>
              <w:rPr>
                <w:i/>
                <w:sz w:val="15"/>
              </w:rPr>
              <w:t>et</w:t>
            </w:r>
            <w:r>
              <w:rPr>
                <w:i/>
                <w:spacing w:val="-13"/>
                <w:sz w:val="15"/>
              </w:rPr>
              <w:t> </w:t>
            </w:r>
            <w:r>
              <w:rPr>
                <w:i/>
                <w:sz w:val="15"/>
              </w:rPr>
              <w:t>al.</w:t>
            </w:r>
            <w:r>
              <w:rPr>
                <w:sz w:val="15"/>
              </w:rPr>
              <w:t>,</w:t>
            </w:r>
            <w:r>
              <w:rPr>
                <w:spacing w:val="-4"/>
                <w:sz w:val="15"/>
              </w:rPr>
              <w:t> </w:t>
            </w:r>
            <w:r>
              <w:rPr>
                <w:sz w:val="15"/>
              </w:rPr>
              <w:t>2020)</w:t>
              <w:tab/>
              <w:t>GCN &amp;</w:t>
            </w:r>
            <w:r>
              <w:rPr>
                <w:spacing w:val="-3"/>
                <w:sz w:val="15"/>
              </w:rPr>
              <w:t> </w:t>
            </w:r>
            <w:r>
              <w:rPr>
                <w:sz w:val="15"/>
              </w:rPr>
              <w:t>GCN</w:t>
            </w:r>
          </w:p>
        </w:tc>
        <w:tc>
          <w:tcPr>
            <w:tcW w:w="919" w:type="dxa"/>
            <w:tcBorders>
              <w:bottom w:val="single" w:sz="4" w:space="0" w:color="000000"/>
            </w:tcBorders>
          </w:tcPr>
          <w:p>
            <w:pPr>
              <w:pStyle w:val="TableParagraph"/>
              <w:spacing w:before="7"/>
              <w:ind w:left="263"/>
              <w:rPr>
                <w:sz w:val="15"/>
              </w:rPr>
            </w:pPr>
            <w:r>
              <w:rPr>
                <w:sz w:val="15"/>
              </w:rPr>
              <w:t>0.896</w:t>
            </w:r>
          </w:p>
        </w:tc>
        <w:tc>
          <w:tcPr>
            <w:tcW w:w="999" w:type="dxa"/>
            <w:tcBorders>
              <w:bottom w:val="single" w:sz="4" w:space="0" w:color="000000"/>
            </w:tcBorders>
          </w:tcPr>
          <w:p>
            <w:pPr>
              <w:pStyle w:val="TableParagraph"/>
              <w:spacing w:before="7"/>
              <w:ind w:left="246" w:right="267"/>
              <w:jc w:val="center"/>
              <w:rPr>
                <w:sz w:val="15"/>
              </w:rPr>
            </w:pPr>
            <w:r>
              <w:rPr>
                <w:sz w:val="15"/>
              </w:rPr>
              <w:t>0.212</w:t>
            </w:r>
          </w:p>
        </w:tc>
        <w:tc>
          <w:tcPr>
            <w:tcW w:w="1057" w:type="dxa"/>
            <w:tcBorders>
              <w:bottom w:val="single" w:sz="4" w:space="0" w:color="000000"/>
            </w:tcBorders>
          </w:tcPr>
          <w:p>
            <w:pPr>
              <w:pStyle w:val="TableParagraph"/>
              <w:spacing w:before="7"/>
              <w:ind w:left="294"/>
              <w:rPr>
                <w:sz w:val="15"/>
              </w:rPr>
            </w:pPr>
            <w:r>
              <w:rPr>
                <w:sz w:val="15"/>
              </w:rPr>
              <w:t>0.859</w:t>
            </w:r>
          </w:p>
        </w:tc>
        <w:tc>
          <w:tcPr>
            <w:tcW w:w="1123" w:type="dxa"/>
            <w:tcBorders>
              <w:bottom w:val="single" w:sz="4" w:space="0" w:color="000000"/>
            </w:tcBorders>
          </w:tcPr>
          <w:p>
            <w:pPr>
              <w:pStyle w:val="TableParagraph"/>
              <w:spacing w:before="7"/>
              <w:ind w:left="212"/>
              <w:rPr>
                <w:sz w:val="15"/>
              </w:rPr>
            </w:pPr>
            <w:r>
              <w:rPr>
                <w:sz w:val="15"/>
              </w:rPr>
              <w:t>0.707</w:t>
            </w:r>
          </w:p>
        </w:tc>
        <w:tc>
          <w:tcPr>
            <w:tcW w:w="673" w:type="dxa"/>
          </w:tcPr>
          <w:p>
            <w:pPr>
              <w:pStyle w:val="TableParagraph"/>
              <w:rPr>
                <w:sz w:val="14"/>
              </w:rPr>
            </w:pPr>
          </w:p>
        </w:tc>
      </w:tr>
      <w:tr>
        <w:trPr>
          <w:trHeight w:val="353" w:hRule="atLeast"/>
        </w:trPr>
        <w:tc>
          <w:tcPr>
            <w:tcW w:w="674" w:type="dxa"/>
          </w:tcPr>
          <w:p>
            <w:pPr>
              <w:pStyle w:val="TableParagraph"/>
              <w:rPr>
                <w:sz w:val="14"/>
              </w:rPr>
            </w:pPr>
          </w:p>
        </w:tc>
        <w:tc>
          <w:tcPr>
            <w:tcW w:w="4236" w:type="dxa"/>
            <w:tcBorders>
              <w:top w:val="single" w:sz="4" w:space="0" w:color="000000"/>
              <w:bottom w:val="single" w:sz="4" w:space="0" w:color="000000"/>
            </w:tcBorders>
          </w:tcPr>
          <w:p>
            <w:pPr>
              <w:pStyle w:val="TableParagraph"/>
              <w:tabs>
                <w:tab w:pos="2391" w:val="left" w:leader="none"/>
              </w:tabs>
              <w:spacing w:before="79"/>
              <w:ind w:left="-1"/>
              <w:rPr>
                <w:sz w:val="15"/>
              </w:rPr>
            </w:pPr>
            <w:r>
              <w:rPr>
                <w:spacing w:val="-3"/>
                <w:sz w:val="15"/>
              </w:rPr>
              <w:t>SG-DTA</w:t>
            </w:r>
            <w:r>
              <w:rPr>
                <w:spacing w:val="-1"/>
                <w:sz w:val="15"/>
              </w:rPr>
              <w:t> </w:t>
            </w:r>
            <w:r>
              <w:rPr>
                <w:sz w:val="15"/>
              </w:rPr>
              <w:t>(Our)</w:t>
              <w:tab/>
              <w:t>GCN &amp; GCN &amp;</w:t>
            </w:r>
            <w:r>
              <w:rPr>
                <w:spacing w:val="-5"/>
                <w:sz w:val="15"/>
              </w:rPr>
              <w:t> </w:t>
            </w:r>
            <w:r>
              <w:rPr>
                <w:spacing w:val="-6"/>
                <w:sz w:val="15"/>
              </w:rPr>
              <w:t>GAT</w:t>
            </w:r>
          </w:p>
        </w:tc>
        <w:tc>
          <w:tcPr>
            <w:tcW w:w="919" w:type="dxa"/>
            <w:tcBorders>
              <w:top w:val="single" w:sz="4" w:space="0" w:color="000000"/>
              <w:bottom w:val="single" w:sz="4" w:space="0" w:color="000000"/>
            </w:tcBorders>
          </w:tcPr>
          <w:p>
            <w:pPr>
              <w:pStyle w:val="TableParagraph"/>
              <w:spacing w:before="79"/>
              <w:ind w:left="263"/>
              <w:rPr>
                <w:b/>
                <w:sz w:val="15"/>
              </w:rPr>
            </w:pPr>
            <w:r>
              <w:rPr>
                <w:b/>
                <w:sz w:val="15"/>
              </w:rPr>
              <w:t>0.906</w:t>
            </w:r>
          </w:p>
        </w:tc>
        <w:tc>
          <w:tcPr>
            <w:tcW w:w="999" w:type="dxa"/>
            <w:tcBorders>
              <w:top w:val="single" w:sz="4" w:space="0" w:color="000000"/>
              <w:bottom w:val="single" w:sz="4" w:space="0" w:color="000000"/>
            </w:tcBorders>
          </w:tcPr>
          <w:p>
            <w:pPr>
              <w:pStyle w:val="TableParagraph"/>
              <w:spacing w:before="79"/>
              <w:ind w:left="246" w:right="267"/>
              <w:jc w:val="center"/>
              <w:rPr>
                <w:b/>
                <w:sz w:val="15"/>
              </w:rPr>
            </w:pPr>
            <w:r>
              <w:rPr>
                <w:b/>
                <w:sz w:val="15"/>
              </w:rPr>
              <w:t>0.209</w:t>
            </w:r>
          </w:p>
        </w:tc>
        <w:tc>
          <w:tcPr>
            <w:tcW w:w="1057" w:type="dxa"/>
            <w:tcBorders>
              <w:top w:val="single" w:sz="4" w:space="0" w:color="000000"/>
              <w:bottom w:val="single" w:sz="4" w:space="0" w:color="000000"/>
            </w:tcBorders>
          </w:tcPr>
          <w:p>
            <w:pPr>
              <w:pStyle w:val="TableParagraph"/>
              <w:spacing w:before="79"/>
              <w:ind w:left="294"/>
              <w:rPr>
                <w:b/>
                <w:sz w:val="15"/>
              </w:rPr>
            </w:pPr>
            <w:r>
              <w:rPr>
                <w:b/>
                <w:sz w:val="15"/>
              </w:rPr>
              <w:t>0.861</w:t>
            </w:r>
          </w:p>
        </w:tc>
        <w:tc>
          <w:tcPr>
            <w:tcW w:w="1123" w:type="dxa"/>
            <w:tcBorders>
              <w:top w:val="single" w:sz="4" w:space="0" w:color="000000"/>
              <w:bottom w:val="single" w:sz="4" w:space="0" w:color="000000"/>
            </w:tcBorders>
          </w:tcPr>
          <w:p>
            <w:pPr>
              <w:pStyle w:val="TableParagraph"/>
              <w:spacing w:before="79"/>
              <w:ind w:left="212"/>
              <w:rPr>
                <w:b/>
                <w:sz w:val="15"/>
              </w:rPr>
            </w:pPr>
            <w:r>
              <w:rPr>
                <w:b/>
                <w:sz w:val="15"/>
              </w:rPr>
              <w:t>0.724</w:t>
            </w:r>
          </w:p>
        </w:tc>
        <w:tc>
          <w:tcPr>
            <w:tcW w:w="673" w:type="dxa"/>
          </w:tcPr>
          <w:p>
            <w:pPr>
              <w:pStyle w:val="TableParagraph"/>
              <w:rPr>
                <w:sz w:val="14"/>
              </w:rPr>
            </w:pPr>
          </w:p>
        </w:tc>
      </w:tr>
    </w:tbl>
    <w:p>
      <w:pPr>
        <w:pStyle w:val="BodyText"/>
        <w:rPr>
          <w:rFonts w:ascii="Arial"/>
          <w:sz w:val="20"/>
        </w:rPr>
      </w:pPr>
    </w:p>
    <w:p>
      <w:pPr>
        <w:pStyle w:val="BodyText"/>
        <w:spacing w:before="6"/>
        <w:rPr>
          <w:rFonts w:ascii="Arial"/>
          <w:sz w:val="21"/>
        </w:rPr>
      </w:pPr>
    </w:p>
    <w:p>
      <w:pPr>
        <w:spacing w:before="0"/>
        <w:ind w:left="2735" w:right="0" w:firstLine="0"/>
        <w:jc w:val="left"/>
        <w:rPr>
          <w:sz w:val="15"/>
        </w:rPr>
      </w:pPr>
      <w:r>
        <w:rPr>
          <w:sz w:val="15"/>
        </w:rPr>
        <w:t>Table 4. Performances of various methods on Kiba dataset</w:t>
      </w:r>
    </w:p>
    <w:p>
      <w:pPr>
        <w:pStyle w:val="BodyText"/>
        <w:spacing w:before="3"/>
        <w:rPr>
          <w:sz w:val="8"/>
        </w:rPr>
      </w:pPr>
    </w:p>
    <w:tbl>
      <w:tblPr>
        <w:tblW w:w="0" w:type="auto"/>
        <w:jc w:val="left"/>
        <w:tblInd w:w="2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7"/>
        <w:gridCol w:w="1970"/>
        <w:gridCol w:w="920"/>
        <w:gridCol w:w="1000"/>
        <w:gridCol w:w="1058"/>
        <w:gridCol w:w="1124"/>
      </w:tblGrid>
      <w:tr>
        <w:trPr>
          <w:trHeight w:val="338" w:hRule="atLeast"/>
        </w:trPr>
        <w:tc>
          <w:tcPr>
            <w:tcW w:w="2267" w:type="dxa"/>
            <w:tcBorders>
              <w:top w:val="single" w:sz="4" w:space="0" w:color="000000"/>
              <w:bottom w:val="single" w:sz="4" w:space="0" w:color="000000"/>
            </w:tcBorders>
          </w:tcPr>
          <w:p>
            <w:pPr>
              <w:pStyle w:val="TableParagraph"/>
              <w:spacing w:before="79"/>
              <w:rPr>
                <w:sz w:val="15"/>
              </w:rPr>
            </w:pPr>
            <w:r>
              <w:rPr>
                <w:sz w:val="15"/>
              </w:rPr>
              <w:t>Method</w:t>
            </w:r>
          </w:p>
        </w:tc>
        <w:tc>
          <w:tcPr>
            <w:tcW w:w="1970" w:type="dxa"/>
            <w:tcBorders>
              <w:top w:val="single" w:sz="4" w:space="0" w:color="000000"/>
              <w:bottom w:val="single" w:sz="4" w:space="0" w:color="000000"/>
            </w:tcBorders>
          </w:tcPr>
          <w:p>
            <w:pPr>
              <w:pStyle w:val="TableParagraph"/>
              <w:spacing w:before="79"/>
              <w:ind w:left="124"/>
              <w:rPr>
                <w:sz w:val="15"/>
              </w:rPr>
            </w:pPr>
            <w:r>
              <w:rPr>
                <w:sz w:val="15"/>
              </w:rPr>
              <w:t>Proteins and compounds</w:t>
            </w:r>
          </w:p>
        </w:tc>
        <w:tc>
          <w:tcPr>
            <w:tcW w:w="920" w:type="dxa"/>
            <w:tcBorders>
              <w:top w:val="single" w:sz="4" w:space="0" w:color="000000"/>
              <w:bottom w:val="single" w:sz="4" w:space="0" w:color="000000"/>
            </w:tcBorders>
          </w:tcPr>
          <w:p>
            <w:pPr>
              <w:pStyle w:val="TableParagraph"/>
              <w:spacing w:before="79"/>
              <w:ind w:left="263"/>
              <w:rPr>
                <w:rFonts w:ascii="Arial" w:hAnsi="Arial"/>
                <w:sz w:val="14"/>
              </w:rPr>
            </w:pPr>
            <w:r>
              <w:rPr>
                <w:w w:val="105"/>
                <w:sz w:val="15"/>
              </w:rPr>
              <w:t>CI</w:t>
            </w:r>
            <w:r>
              <w:rPr>
                <w:rFonts w:ascii="Arial" w:hAnsi="Arial"/>
                <w:w w:val="105"/>
                <w:sz w:val="14"/>
              </w:rPr>
              <w:t>↑</w:t>
            </w:r>
          </w:p>
        </w:tc>
        <w:tc>
          <w:tcPr>
            <w:tcW w:w="1000" w:type="dxa"/>
            <w:tcBorders>
              <w:top w:val="single" w:sz="4" w:space="0" w:color="000000"/>
              <w:bottom w:val="single" w:sz="4" w:space="0" w:color="000000"/>
            </w:tcBorders>
          </w:tcPr>
          <w:p>
            <w:pPr>
              <w:pStyle w:val="TableParagraph"/>
              <w:spacing w:before="79"/>
              <w:ind w:left="291" w:right="270"/>
              <w:jc w:val="center"/>
              <w:rPr>
                <w:rFonts w:ascii="Arial" w:hAnsi="Arial"/>
                <w:sz w:val="14"/>
              </w:rPr>
            </w:pPr>
            <w:r>
              <w:rPr>
                <w:w w:val="105"/>
                <w:sz w:val="15"/>
              </w:rPr>
              <w:t>MSE</w:t>
            </w:r>
            <w:r>
              <w:rPr>
                <w:rFonts w:ascii="Arial" w:hAnsi="Arial"/>
                <w:w w:val="105"/>
                <w:sz w:val="14"/>
              </w:rPr>
              <w:t>↓</w:t>
            </w:r>
          </w:p>
        </w:tc>
        <w:tc>
          <w:tcPr>
            <w:tcW w:w="1058" w:type="dxa"/>
            <w:tcBorders>
              <w:top w:val="single" w:sz="4" w:space="0" w:color="000000"/>
              <w:bottom w:val="single" w:sz="4" w:space="0" w:color="000000"/>
            </w:tcBorders>
          </w:tcPr>
          <w:p>
            <w:pPr>
              <w:pStyle w:val="TableParagraph"/>
              <w:spacing w:before="79"/>
              <w:ind w:left="292"/>
              <w:rPr>
                <w:rFonts w:ascii="Arial" w:hAnsi="Arial"/>
                <w:sz w:val="14"/>
              </w:rPr>
            </w:pPr>
            <w:r>
              <w:rPr>
                <w:sz w:val="15"/>
              </w:rPr>
              <w:t>Pearson</w:t>
            </w:r>
            <w:r>
              <w:rPr>
                <w:rFonts w:ascii="Arial" w:hAnsi="Arial"/>
                <w:sz w:val="14"/>
              </w:rPr>
              <w:t>↑</w:t>
            </w:r>
          </w:p>
        </w:tc>
        <w:tc>
          <w:tcPr>
            <w:tcW w:w="1124" w:type="dxa"/>
            <w:tcBorders>
              <w:top w:val="single" w:sz="4" w:space="0" w:color="000000"/>
              <w:bottom w:val="single" w:sz="4" w:space="0" w:color="000000"/>
            </w:tcBorders>
          </w:tcPr>
          <w:p>
            <w:pPr>
              <w:pStyle w:val="TableParagraph"/>
              <w:spacing w:before="79"/>
              <w:ind w:left="208"/>
              <w:rPr>
                <w:rFonts w:ascii="Arial" w:hAnsi="Arial"/>
                <w:sz w:val="14"/>
              </w:rPr>
            </w:pPr>
            <w:r>
              <w:rPr>
                <w:sz w:val="15"/>
              </w:rPr>
              <w:t>Spearman</w:t>
            </w:r>
            <w:r>
              <w:rPr>
                <w:rFonts w:ascii="Arial" w:hAnsi="Arial"/>
                <w:sz w:val="14"/>
              </w:rPr>
              <w:t>↑</w:t>
            </w:r>
          </w:p>
        </w:tc>
      </w:tr>
      <w:tr>
        <w:trPr>
          <w:trHeight w:val="270" w:hRule="atLeast"/>
        </w:trPr>
        <w:tc>
          <w:tcPr>
            <w:tcW w:w="2267" w:type="dxa"/>
            <w:tcBorders>
              <w:top w:val="single" w:sz="4" w:space="0" w:color="000000"/>
            </w:tcBorders>
          </w:tcPr>
          <w:p>
            <w:pPr>
              <w:pStyle w:val="TableParagraph"/>
              <w:spacing w:line="172" w:lineRule="exact" w:before="79"/>
              <w:rPr>
                <w:sz w:val="15"/>
              </w:rPr>
            </w:pPr>
            <w:r>
              <w:rPr>
                <w:sz w:val="15"/>
              </w:rPr>
              <w:t>KronRLS (Nascimento </w:t>
            </w:r>
            <w:r>
              <w:rPr>
                <w:i/>
                <w:sz w:val="15"/>
              </w:rPr>
              <w:t>et al.</w:t>
            </w:r>
            <w:r>
              <w:rPr>
                <w:sz w:val="15"/>
              </w:rPr>
              <w:t>, 2016)</w:t>
            </w:r>
          </w:p>
        </w:tc>
        <w:tc>
          <w:tcPr>
            <w:tcW w:w="1970" w:type="dxa"/>
            <w:tcBorders>
              <w:top w:val="single" w:sz="4" w:space="0" w:color="000000"/>
            </w:tcBorders>
          </w:tcPr>
          <w:p>
            <w:pPr>
              <w:pStyle w:val="TableParagraph"/>
              <w:spacing w:line="172" w:lineRule="exact" w:before="79"/>
              <w:ind w:left="124"/>
              <w:rPr>
                <w:sz w:val="15"/>
              </w:rPr>
            </w:pPr>
            <w:r>
              <w:rPr>
                <w:sz w:val="15"/>
              </w:rPr>
              <w:t>S–W &amp; Pubchem Sim</w:t>
            </w:r>
          </w:p>
        </w:tc>
        <w:tc>
          <w:tcPr>
            <w:tcW w:w="920" w:type="dxa"/>
            <w:tcBorders>
              <w:top w:val="single" w:sz="4" w:space="0" w:color="000000"/>
            </w:tcBorders>
          </w:tcPr>
          <w:p>
            <w:pPr>
              <w:pStyle w:val="TableParagraph"/>
              <w:spacing w:line="172" w:lineRule="exact" w:before="79"/>
              <w:ind w:left="263"/>
              <w:rPr>
                <w:sz w:val="15"/>
              </w:rPr>
            </w:pPr>
            <w:r>
              <w:rPr>
                <w:sz w:val="15"/>
              </w:rPr>
              <w:t>0.782</w:t>
            </w:r>
          </w:p>
        </w:tc>
        <w:tc>
          <w:tcPr>
            <w:tcW w:w="1000" w:type="dxa"/>
            <w:tcBorders>
              <w:top w:val="single" w:sz="4" w:space="0" w:color="000000"/>
            </w:tcBorders>
          </w:tcPr>
          <w:p>
            <w:pPr>
              <w:pStyle w:val="TableParagraph"/>
              <w:spacing w:line="172" w:lineRule="exact" w:before="79"/>
              <w:ind w:left="244" w:right="270"/>
              <w:jc w:val="center"/>
              <w:rPr>
                <w:sz w:val="15"/>
              </w:rPr>
            </w:pPr>
            <w:r>
              <w:rPr>
                <w:sz w:val="15"/>
              </w:rPr>
              <w:t>0.411</w:t>
            </w:r>
          </w:p>
        </w:tc>
        <w:tc>
          <w:tcPr>
            <w:tcW w:w="1058" w:type="dxa"/>
            <w:tcBorders>
              <w:top w:val="single" w:sz="4" w:space="0" w:color="000000"/>
            </w:tcBorders>
          </w:tcPr>
          <w:p>
            <w:pPr>
              <w:pStyle w:val="TableParagraph"/>
              <w:spacing w:line="172" w:lineRule="exact" w:before="79"/>
              <w:ind w:left="292"/>
              <w:rPr>
                <w:sz w:val="15"/>
              </w:rPr>
            </w:pPr>
            <w:r>
              <w:rPr>
                <w:w w:val="99"/>
                <w:sz w:val="15"/>
              </w:rPr>
              <w:t>-</w:t>
            </w:r>
          </w:p>
        </w:tc>
        <w:tc>
          <w:tcPr>
            <w:tcW w:w="1124" w:type="dxa"/>
            <w:tcBorders>
              <w:top w:val="single" w:sz="4" w:space="0" w:color="000000"/>
            </w:tcBorders>
          </w:tcPr>
          <w:p>
            <w:pPr>
              <w:pStyle w:val="TableParagraph"/>
              <w:spacing w:line="172" w:lineRule="exact" w:before="79"/>
              <w:ind w:left="208"/>
              <w:rPr>
                <w:sz w:val="15"/>
              </w:rPr>
            </w:pPr>
            <w:r>
              <w:rPr>
                <w:w w:val="99"/>
                <w:sz w:val="15"/>
              </w:rPr>
              <w:t>-</w:t>
            </w:r>
          </w:p>
        </w:tc>
      </w:tr>
      <w:tr>
        <w:trPr>
          <w:trHeight w:val="199" w:hRule="atLeast"/>
        </w:trPr>
        <w:tc>
          <w:tcPr>
            <w:tcW w:w="2267" w:type="dxa"/>
          </w:tcPr>
          <w:p>
            <w:pPr>
              <w:pStyle w:val="TableParagraph"/>
              <w:spacing w:line="172" w:lineRule="exact" w:before="7"/>
              <w:rPr>
                <w:sz w:val="15"/>
              </w:rPr>
            </w:pPr>
            <w:r>
              <w:rPr>
                <w:sz w:val="15"/>
              </w:rPr>
              <w:t>SimBoost (He </w:t>
            </w:r>
            <w:r>
              <w:rPr>
                <w:i/>
                <w:sz w:val="15"/>
              </w:rPr>
              <w:t>et al.</w:t>
            </w:r>
            <w:r>
              <w:rPr>
                <w:sz w:val="15"/>
              </w:rPr>
              <w:t>, 2017b)</w:t>
            </w:r>
          </w:p>
        </w:tc>
        <w:tc>
          <w:tcPr>
            <w:tcW w:w="1970" w:type="dxa"/>
          </w:tcPr>
          <w:p>
            <w:pPr>
              <w:pStyle w:val="TableParagraph"/>
              <w:spacing w:line="172" w:lineRule="exact" w:before="7"/>
              <w:ind w:left="124"/>
              <w:rPr>
                <w:sz w:val="15"/>
              </w:rPr>
            </w:pPr>
            <w:r>
              <w:rPr>
                <w:sz w:val="15"/>
              </w:rPr>
              <w:t>S–W &amp; Pubchem Sim</w:t>
            </w:r>
          </w:p>
        </w:tc>
        <w:tc>
          <w:tcPr>
            <w:tcW w:w="920" w:type="dxa"/>
          </w:tcPr>
          <w:p>
            <w:pPr>
              <w:pStyle w:val="TableParagraph"/>
              <w:spacing w:line="172" w:lineRule="exact" w:before="7"/>
              <w:ind w:left="263"/>
              <w:rPr>
                <w:sz w:val="15"/>
              </w:rPr>
            </w:pPr>
            <w:r>
              <w:rPr>
                <w:sz w:val="15"/>
              </w:rPr>
              <w:t>0.836</w:t>
            </w:r>
          </w:p>
        </w:tc>
        <w:tc>
          <w:tcPr>
            <w:tcW w:w="1000" w:type="dxa"/>
          </w:tcPr>
          <w:p>
            <w:pPr>
              <w:pStyle w:val="TableParagraph"/>
              <w:spacing w:line="172" w:lineRule="exact" w:before="7"/>
              <w:ind w:left="244" w:right="270"/>
              <w:jc w:val="center"/>
              <w:rPr>
                <w:sz w:val="15"/>
              </w:rPr>
            </w:pPr>
            <w:r>
              <w:rPr>
                <w:sz w:val="15"/>
              </w:rPr>
              <w:t>0.222</w:t>
            </w:r>
          </w:p>
        </w:tc>
        <w:tc>
          <w:tcPr>
            <w:tcW w:w="1058" w:type="dxa"/>
          </w:tcPr>
          <w:p>
            <w:pPr>
              <w:pStyle w:val="TableParagraph"/>
              <w:spacing w:line="172" w:lineRule="exact" w:before="7"/>
              <w:ind w:left="292"/>
              <w:rPr>
                <w:sz w:val="15"/>
              </w:rPr>
            </w:pPr>
            <w:r>
              <w:rPr>
                <w:w w:val="99"/>
                <w:sz w:val="15"/>
              </w:rPr>
              <w:t>-</w:t>
            </w:r>
          </w:p>
        </w:tc>
        <w:tc>
          <w:tcPr>
            <w:tcW w:w="1124" w:type="dxa"/>
          </w:tcPr>
          <w:p>
            <w:pPr>
              <w:pStyle w:val="TableParagraph"/>
              <w:spacing w:line="172" w:lineRule="exact" w:before="7"/>
              <w:ind w:left="208"/>
              <w:rPr>
                <w:sz w:val="15"/>
              </w:rPr>
            </w:pPr>
            <w:r>
              <w:rPr>
                <w:w w:val="99"/>
                <w:sz w:val="15"/>
              </w:rPr>
              <w:t>-</w:t>
            </w:r>
          </w:p>
        </w:tc>
      </w:tr>
      <w:tr>
        <w:trPr>
          <w:trHeight w:val="199" w:hRule="atLeast"/>
        </w:trPr>
        <w:tc>
          <w:tcPr>
            <w:tcW w:w="2267" w:type="dxa"/>
          </w:tcPr>
          <w:p>
            <w:pPr>
              <w:pStyle w:val="TableParagraph"/>
              <w:spacing w:line="172" w:lineRule="exact" w:before="7"/>
              <w:ind w:left="-1"/>
              <w:rPr>
                <w:sz w:val="15"/>
              </w:rPr>
            </w:pPr>
            <w:r>
              <w:rPr>
                <w:sz w:val="15"/>
              </w:rPr>
              <w:t>WideDTA (Öztürk </w:t>
            </w:r>
            <w:r>
              <w:rPr>
                <w:i/>
                <w:sz w:val="15"/>
              </w:rPr>
              <w:t>et al.</w:t>
            </w:r>
            <w:r>
              <w:rPr>
                <w:sz w:val="15"/>
              </w:rPr>
              <w:t>, 2019)</w:t>
            </w:r>
          </w:p>
        </w:tc>
        <w:tc>
          <w:tcPr>
            <w:tcW w:w="1970" w:type="dxa"/>
          </w:tcPr>
          <w:p>
            <w:pPr>
              <w:pStyle w:val="TableParagraph"/>
              <w:spacing w:line="172" w:lineRule="exact" w:before="7"/>
              <w:ind w:left="124"/>
              <w:rPr>
                <w:sz w:val="15"/>
              </w:rPr>
            </w:pPr>
            <w:r>
              <w:rPr>
                <w:sz w:val="15"/>
              </w:rPr>
              <w:t>PS + PDM &amp; LS + LMCS</w:t>
            </w:r>
          </w:p>
        </w:tc>
        <w:tc>
          <w:tcPr>
            <w:tcW w:w="920" w:type="dxa"/>
          </w:tcPr>
          <w:p>
            <w:pPr>
              <w:pStyle w:val="TableParagraph"/>
              <w:spacing w:line="172" w:lineRule="exact" w:before="7"/>
              <w:ind w:left="263"/>
              <w:rPr>
                <w:sz w:val="15"/>
              </w:rPr>
            </w:pPr>
            <w:r>
              <w:rPr>
                <w:sz w:val="15"/>
              </w:rPr>
              <w:t>0.875</w:t>
            </w:r>
          </w:p>
        </w:tc>
        <w:tc>
          <w:tcPr>
            <w:tcW w:w="1000" w:type="dxa"/>
          </w:tcPr>
          <w:p>
            <w:pPr>
              <w:pStyle w:val="TableParagraph"/>
              <w:spacing w:line="172" w:lineRule="exact" w:before="7"/>
              <w:ind w:left="244" w:right="270"/>
              <w:jc w:val="center"/>
              <w:rPr>
                <w:sz w:val="15"/>
              </w:rPr>
            </w:pPr>
            <w:r>
              <w:rPr>
                <w:sz w:val="15"/>
              </w:rPr>
              <w:t>0.179</w:t>
            </w:r>
          </w:p>
        </w:tc>
        <w:tc>
          <w:tcPr>
            <w:tcW w:w="1058" w:type="dxa"/>
          </w:tcPr>
          <w:p>
            <w:pPr>
              <w:pStyle w:val="TableParagraph"/>
              <w:spacing w:line="172" w:lineRule="exact" w:before="7"/>
              <w:ind w:left="292"/>
              <w:rPr>
                <w:sz w:val="15"/>
              </w:rPr>
            </w:pPr>
            <w:r>
              <w:rPr>
                <w:sz w:val="15"/>
              </w:rPr>
              <w:t>0.856</w:t>
            </w:r>
          </w:p>
        </w:tc>
        <w:tc>
          <w:tcPr>
            <w:tcW w:w="1124" w:type="dxa"/>
          </w:tcPr>
          <w:p>
            <w:pPr>
              <w:pStyle w:val="TableParagraph"/>
              <w:spacing w:line="172" w:lineRule="exact" w:before="7"/>
              <w:ind w:left="208"/>
              <w:rPr>
                <w:sz w:val="15"/>
              </w:rPr>
            </w:pPr>
            <w:r>
              <w:rPr>
                <w:w w:val="99"/>
                <w:sz w:val="15"/>
              </w:rPr>
              <w:t>-</w:t>
            </w:r>
          </w:p>
        </w:tc>
      </w:tr>
      <w:tr>
        <w:trPr>
          <w:trHeight w:val="199" w:hRule="atLeast"/>
        </w:trPr>
        <w:tc>
          <w:tcPr>
            <w:tcW w:w="2267" w:type="dxa"/>
          </w:tcPr>
          <w:p>
            <w:pPr>
              <w:pStyle w:val="TableParagraph"/>
              <w:spacing w:line="172" w:lineRule="exact" w:before="7"/>
              <w:ind w:left="-1"/>
              <w:rPr>
                <w:sz w:val="15"/>
              </w:rPr>
            </w:pPr>
            <w:r>
              <w:rPr>
                <w:sz w:val="15"/>
              </w:rPr>
              <w:t>MATT_DTI (Zeng </w:t>
            </w:r>
            <w:r>
              <w:rPr>
                <w:i/>
                <w:sz w:val="15"/>
              </w:rPr>
              <w:t>et al.</w:t>
            </w:r>
            <w:r>
              <w:rPr>
                <w:sz w:val="15"/>
              </w:rPr>
              <w:t>, 2021)</w:t>
            </w:r>
          </w:p>
        </w:tc>
        <w:tc>
          <w:tcPr>
            <w:tcW w:w="1970" w:type="dxa"/>
          </w:tcPr>
          <w:p>
            <w:pPr>
              <w:pStyle w:val="TableParagraph"/>
              <w:spacing w:line="172" w:lineRule="exact" w:before="7"/>
              <w:ind w:left="124"/>
              <w:rPr>
                <w:sz w:val="15"/>
              </w:rPr>
            </w:pPr>
            <w:r>
              <w:rPr>
                <w:sz w:val="15"/>
              </w:rPr>
              <w:t>Rel_sa:CNN &amp; CNN</w:t>
            </w:r>
          </w:p>
        </w:tc>
        <w:tc>
          <w:tcPr>
            <w:tcW w:w="920" w:type="dxa"/>
          </w:tcPr>
          <w:p>
            <w:pPr>
              <w:pStyle w:val="TableParagraph"/>
              <w:spacing w:line="172" w:lineRule="exact" w:before="7"/>
              <w:ind w:left="263"/>
              <w:rPr>
                <w:sz w:val="15"/>
              </w:rPr>
            </w:pPr>
            <w:r>
              <w:rPr>
                <w:sz w:val="15"/>
              </w:rPr>
              <w:t>0.889</w:t>
            </w:r>
          </w:p>
        </w:tc>
        <w:tc>
          <w:tcPr>
            <w:tcW w:w="1000" w:type="dxa"/>
          </w:tcPr>
          <w:p>
            <w:pPr>
              <w:pStyle w:val="TableParagraph"/>
              <w:spacing w:line="172" w:lineRule="exact" w:before="7"/>
              <w:ind w:left="244" w:right="270"/>
              <w:jc w:val="center"/>
              <w:rPr>
                <w:sz w:val="15"/>
              </w:rPr>
            </w:pPr>
            <w:r>
              <w:rPr>
                <w:sz w:val="15"/>
              </w:rPr>
              <w:t>0.150</w:t>
            </w:r>
          </w:p>
        </w:tc>
        <w:tc>
          <w:tcPr>
            <w:tcW w:w="1058" w:type="dxa"/>
          </w:tcPr>
          <w:p>
            <w:pPr>
              <w:pStyle w:val="TableParagraph"/>
              <w:spacing w:line="172" w:lineRule="exact" w:before="7"/>
              <w:ind w:left="292"/>
              <w:rPr>
                <w:sz w:val="15"/>
              </w:rPr>
            </w:pPr>
            <w:r>
              <w:rPr>
                <w:w w:val="99"/>
                <w:sz w:val="15"/>
              </w:rPr>
              <w:t>-</w:t>
            </w:r>
          </w:p>
        </w:tc>
        <w:tc>
          <w:tcPr>
            <w:tcW w:w="1124" w:type="dxa"/>
          </w:tcPr>
          <w:p>
            <w:pPr>
              <w:pStyle w:val="TableParagraph"/>
              <w:spacing w:line="172" w:lineRule="exact" w:before="7"/>
              <w:ind w:left="208"/>
              <w:rPr>
                <w:sz w:val="15"/>
              </w:rPr>
            </w:pPr>
            <w:r>
              <w:rPr>
                <w:w w:val="99"/>
                <w:sz w:val="15"/>
              </w:rPr>
              <w:t>-</w:t>
            </w:r>
          </w:p>
        </w:tc>
      </w:tr>
      <w:tr>
        <w:trPr>
          <w:trHeight w:val="199" w:hRule="atLeast"/>
        </w:trPr>
        <w:tc>
          <w:tcPr>
            <w:tcW w:w="2267" w:type="dxa"/>
          </w:tcPr>
          <w:p>
            <w:pPr>
              <w:pStyle w:val="TableParagraph"/>
              <w:spacing w:line="172" w:lineRule="exact" w:before="7"/>
              <w:ind w:left="-1"/>
              <w:rPr>
                <w:sz w:val="15"/>
              </w:rPr>
            </w:pPr>
            <w:r>
              <w:rPr>
                <w:sz w:val="15"/>
              </w:rPr>
              <w:t>DeepDTA (Öztürk </w:t>
            </w:r>
            <w:r>
              <w:rPr>
                <w:i/>
                <w:sz w:val="15"/>
              </w:rPr>
              <w:t>et al.</w:t>
            </w:r>
            <w:r>
              <w:rPr>
                <w:sz w:val="15"/>
              </w:rPr>
              <w:t>, 2018)</w:t>
            </w:r>
          </w:p>
        </w:tc>
        <w:tc>
          <w:tcPr>
            <w:tcW w:w="1970" w:type="dxa"/>
          </w:tcPr>
          <w:p>
            <w:pPr>
              <w:pStyle w:val="TableParagraph"/>
              <w:spacing w:line="172" w:lineRule="exact" w:before="7"/>
              <w:ind w:left="124"/>
              <w:rPr>
                <w:sz w:val="15"/>
              </w:rPr>
            </w:pPr>
            <w:r>
              <w:rPr>
                <w:sz w:val="15"/>
              </w:rPr>
              <w:t>CNN &amp; CNN</w:t>
            </w:r>
          </w:p>
        </w:tc>
        <w:tc>
          <w:tcPr>
            <w:tcW w:w="920" w:type="dxa"/>
          </w:tcPr>
          <w:p>
            <w:pPr>
              <w:pStyle w:val="TableParagraph"/>
              <w:spacing w:line="172" w:lineRule="exact" w:before="7"/>
              <w:ind w:left="263"/>
              <w:rPr>
                <w:sz w:val="15"/>
              </w:rPr>
            </w:pPr>
            <w:r>
              <w:rPr>
                <w:sz w:val="15"/>
              </w:rPr>
              <w:t>0.889</w:t>
            </w:r>
          </w:p>
        </w:tc>
        <w:tc>
          <w:tcPr>
            <w:tcW w:w="1000" w:type="dxa"/>
          </w:tcPr>
          <w:p>
            <w:pPr>
              <w:pStyle w:val="TableParagraph"/>
              <w:spacing w:line="172" w:lineRule="exact" w:before="7"/>
              <w:ind w:left="244" w:right="270"/>
              <w:jc w:val="center"/>
              <w:rPr>
                <w:sz w:val="15"/>
              </w:rPr>
            </w:pPr>
            <w:r>
              <w:rPr>
                <w:sz w:val="15"/>
              </w:rPr>
              <w:t>0.144</w:t>
            </w:r>
          </w:p>
        </w:tc>
        <w:tc>
          <w:tcPr>
            <w:tcW w:w="1058" w:type="dxa"/>
          </w:tcPr>
          <w:p>
            <w:pPr>
              <w:pStyle w:val="TableParagraph"/>
              <w:spacing w:line="172" w:lineRule="exact" w:before="7"/>
              <w:ind w:left="292"/>
              <w:rPr>
                <w:sz w:val="15"/>
              </w:rPr>
            </w:pPr>
            <w:r>
              <w:rPr>
                <w:sz w:val="15"/>
              </w:rPr>
              <w:t>0.888</w:t>
            </w:r>
          </w:p>
        </w:tc>
        <w:tc>
          <w:tcPr>
            <w:tcW w:w="1124" w:type="dxa"/>
          </w:tcPr>
          <w:p>
            <w:pPr>
              <w:pStyle w:val="TableParagraph"/>
              <w:spacing w:line="172" w:lineRule="exact" w:before="7"/>
              <w:ind w:left="208"/>
              <w:rPr>
                <w:sz w:val="15"/>
              </w:rPr>
            </w:pPr>
            <w:r>
              <w:rPr>
                <w:sz w:val="15"/>
              </w:rPr>
              <w:t>0.882</w:t>
            </w:r>
          </w:p>
        </w:tc>
      </w:tr>
      <w:tr>
        <w:trPr>
          <w:trHeight w:val="199" w:hRule="atLeast"/>
        </w:trPr>
        <w:tc>
          <w:tcPr>
            <w:tcW w:w="2267" w:type="dxa"/>
          </w:tcPr>
          <w:p>
            <w:pPr>
              <w:pStyle w:val="TableParagraph"/>
              <w:spacing w:line="172" w:lineRule="exact" w:before="7"/>
              <w:ind w:left="-1"/>
              <w:rPr>
                <w:sz w:val="15"/>
              </w:rPr>
            </w:pPr>
            <w:r>
              <w:rPr>
                <w:sz w:val="15"/>
              </w:rPr>
              <w:t>GraphDTA (Nguyen </w:t>
            </w:r>
            <w:r>
              <w:rPr>
                <w:i/>
                <w:sz w:val="15"/>
              </w:rPr>
              <w:t>et al.</w:t>
            </w:r>
            <w:r>
              <w:rPr>
                <w:sz w:val="15"/>
              </w:rPr>
              <w:t>, 2020a)</w:t>
            </w:r>
          </w:p>
        </w:tc>
        <w:tc>
          <w:tcPr>
            <w:tcW w:w="1970" w:type="dxa"/>
          </w:tcPr>
          <w:p>
            <w:pPr>
              <w:pStyle w:val="TableParagraph"/>
              <w:spacing w:line="172" w:lineRule="exact" w:before="7"/>
              <w:ind w:left="124"/>
              <w:rPr>
                <w:sz w:val="15"/>
              </w:rPr>
            </w:pPr>
            <w:r>
              <w:rPr>
                <w:sz w:val="15"/>
              </w:rPr>
              <w:t>GIN &amp; 1D</w:t>
            </w:r>
          </w:p>
        </w:tc>
        <w:tc>
          <w:tcPr>
            <w:tcW w:w="920" w:type="dxa"/>
          </w:tcPr>
          <w:p>
            <w:pPr>
              <w:pStyle w:val="TableParagraph"/>
              <w:spacing w:line="172" w:lineRule="exact" w:before="7"/>
              <w:ind w:left="263"/>
              <w:rPr>
                <w:sz w:val="15"/>
              </w:rPr>
            </w:pPr>
            <w:r>
              <w:rPr>
                <w:sz w:val="15"/>
              </w:rPr>
              <w:t>0.889</w:t>
            </w:r>
          </w:p>
        </w:tc>
        <w:tc>
          <w:tcPr>
            <w:tcW w:w="1000" w:type="dxa"/>
          </w:tcPr>
          <w:p>
            <w:pPr>
              <w:pStyle w:val="TableParagraph"/>
              <w:spacing w:line="172" w:lineRule="exact" w:before="7"/>
              <w:ind w:left="244" w:right="270"/>
              <w:jc w:val="center"/>
              <w:rPr>
                <w:sz w:val="15"/>
              </w:rPr>
            </w:pPr>
            <w:r>
              <w:rPr>
                <w:sz w:val="15"/>
              </w:rPr>
              <w:t>0.139</w:t>
            </w:r>
          </w:p>
        </w:tc>
        <w:tc>
          <w:tcPr>
            <w:tcW w:w="1058" w:type="dxa"/>
          </w:tcPr>
          <w:p>
            <w:pPr>
              <w:pStyle w:val="TableParagraph"/>
              <w:spacing w:line="172" w:lineRule="exact" w:before="7"/>
              <w:ind w:left="292"/>
              <w:rPr>
                <w:sz w:val="15"/>
              </w:rPr>
            </w:pPr>
            <w:r>
              <w:rPr>
                <w:sz w:val="15"/>
              </w:rPr>
              <w:t>0.892</w:t>
            </w:r>
          </w:p>
        </w:tc>
        <w:tc>
          <w:tcPr>
            <w:tcW w:w="1124" w:type="dxa"/>
          </w:tcPr>
          <w:p>
            <w:pPr>
              <w:pStyle w:val="TableParagraph"/>
              <w:spacing w:line="172" w:lineRule="exact" w:before="7"/>
              <w:ind w:left="208"/>
              <w:rPr>
                <w:sz w:val="15"/>
              </w:rPr>
            </w:pPr>
            <w:r>
              <w:rPr>
                <w:sz w:val="15"/>
              </w:rPr>
              <w:t>0.884</w:t>
            </w:r>
          </w:p>
        </w:tc>
      </w:tr>
      <w:tr>
        <w:trPr>
          <w:trHeight w:val="267" w:hRule="atLeast"/>
        </w:trPr>
        <w:tc>
          <w:tcPr>
            <w:tcW w:w="2267" w:type="dxa"/>
            <w:tcBorders>
              <w:bottom w:val="single" w:sz="4" w:space="0" w:color="000000"/>
            </w:tcBorders>
          </w:tcPr>
          <w:p>
            <w:pPr>
              <w:pStyle w:val="TableParagraph"/>
              <w:spacing w:before="7"/>
              <w:ind w:left="-1"/>
              <w:rPr>
                <w:sz w:val="15"/>
              </w:rPr>
            </w:pPr>
            <w:r>
              <w:rPr>
                <w:sz w:val="15"/>
              </w:rPr>
              <w:t>DGraphDTA (Jiang </w:t>
            </w:r>
            <w:r>
              <w:rPr>
                <w:i/>
                <w:sz w:val="15"/>
              </w:rPr>
              <w:t>et al.</w:t>
            </w:r>
            <w:r>
              <w:rPr>
                <w:sz w:val="15"/>
              </w:rPr>
              <w:t>, 2020)</w:t>
            </w:r>
          </w:p>
        </w:tc>
        <w:tc>
          <w:tcPr>
            <w:tcW w:w="1970" w:type="dxa"/>
            <w:tcBorders>
              <w:bottom w:val="single" w:sz="4" w:space="0" w:color="000000"/>
            </w:tcBorders>
          </w:tcPr>
          <w:p>
            <w:pPr>
              <w:pStyle w:val="TableParagraph"/>
              <w:spacing w:before="7"/>
              <w:ind w:left="124"/>
              <w:rPr>
                <w:sz w:val="15"/>
              </w:rPr>
            </w:pPr>
            <w:r>
              <w:rPr>
                <w:sz w:val="15"/>
              </w:rPr>
              <w:t>GCN &amp; GCN</w:t>
            </w:r>
          </w:p>
        </w:tc>
        <w:tc>
          <w:tcPr>
            <w:tcW w:w="920" w:type="dxa"/>
            <w:tcBorders>
              <w:bottom w:val="single" w:sz="4" w:space="0" w:color="000000"/>
            </w:tcBorders>
          </w:tcPr>
          <w:p>
            <w:pPr>
              <w:pStyle w:val="TableParagraph"/>
              <w:spacing w:before="7"/>
              <w:ind w:left="263"/>
              <w:rPr>
                <w:sz w:val="15"/>
              </w:rPr>
            </w:pPr>
            <w:r>
              <w:rPr>
                <w:sz w:val="15"/>
              </w:rPr>
              <w:t>0.901</w:t>
            </w:r>
          </w:p>
        </w:tc>
        <w:tc>
          <w:tcPr>
            <w:tcW w:w="1000" w:type="dxa"/>
            <w:tcBorders>
              <w:bottom w:val="single" w:sz="4" w:space="0" w:color="000000"/>
            </w:tcBorders>
          </w:tcPr>
          <w:p>
            <w:pPr>
              <w:pStyle w:val="TableParagraph"/>
              <w:spacing w:before="7"/>
              <w:ind w:left="244" w:right="270"/>
              <w:jc w:val="center"/>
              <w:rPr>
                <w:sz w:val="15"/>
              </w:rPr>
            </w:pPr>
            <w:r>
              <w:rPr>
                <w:sz w:val="15"/>
              </w:rPr>
              <w:t>0.126</w:t>
            </w:r>
          </w:p>
        </w:tc>
        <w:tc>
          <w:tcPr>
            <w:tcW w:w="1058" w:type="dxa"/>
            <w:tcBorders>
              <w:bottom w:val="single" w:sz="4" w:space="0" w:color="000000"/>
            </w:tcBorders>
          </w:tcPr>
          <w:p>
            <w:pPr>
              <w:pStyle w:val="TableParagraph"/>
              <w:spacing w:before="7"/>
              <w:ind w:left="292"/>
              <w:rPr>
                <w:sz w:val="15"/>
              </w:rPr>
            </w:pPr>
            <w:r>
              <w:rPr>
                <w:sz w:val="15"/>
              </w:rPr>
              <w:t>0.903</w:t>
            </w:r>
          </w:p>
        </w:tc>
        <w:tc>
          <w:tcPr>
            <w:tcW w:w="1124" w:type="dxa"/>
            <w:tcBorders>
              <w:bottom w:val="single" w:sz="4" w:space="0" w:color="000000"/>
            </w:tcBorders>
          </w:tcPr>
          <w:p>
            <w:pPr>
              <w:pStyle w:val="TableParagraph"/>
              <w:spacing w:before="7"/>
              <w:ind w:left="208"/>
              <w:rPr>
                <w:sz w:val="15"/>
              </w:rPr>
            </w:pPr>
            <w:r>
              <w:rPr>
                <w:sz w:val="15"/>
              </w:rPr>
              <w:t>0.896</w:t>
            </w:r>
          </w:p>
        </w:tc>
      </w:tr>
      <w:tr>
        <w:trPr>
          <w:trHeight w:val="353" w:hRule="atLeast"/>
        </w:trPr>
        <w:tc>
          <w:tcPr>
            <w:tcW w:w="2267" w:type="dxa"/>
            <w:tcBorders>
              <w:top w:val="single" w:sz="4" w:space="0" w:color="000000"/>
              <w:bottom w:val="single" w:sz="4" w:space="0" w:color="000000"/>
            </w:tcBorders>
          </w:tcPr>
          <w:p>
            <w:pPr>
              <w:pStyle w:val="TableParagraph"/>
              <w:spacing w:before="79"/>
              <w:rPr>
                <w:sz w:val="15"/>
              </w:rPr>
            </w:pPr>
            <w:r>
              <w:rPr>
                <w:sz w:val="15"/>
              </w:rPr>
              <w:t>SG-DTA (Our)</w:t>
            </w:r>
          </w:p>
        </w:tc>
        <w:tc>
          <w:tcPr>
            <w:tcW w:w="1970" w:type="dxa"/>
            <w:tcBorders>
              <w:top w:val="single" w:sz="4" w:space="0" w:color="000000"/>
              <w:bottom w:val="single" w:sz="4" w:space="0" w:color="000000"/>
            </w:tcBorders>
          </w:tcPr>
          <w:p>
            <w:pPr>
              <w:pStyle w:val="TableParagraph"/>
              <w:spacing w:before="79"/>
              <w:ind w:left="124"/>
              <w:rPr>
                <w:sz w:val="15"/>
              </w:rPr>
            </w:pPr>
            <w:r>
              <w:rPr>
                <w:sz w:val="15"/>
              </w:rPr>
              <w:t>GCN &amp; GCN &amp; GCN</w:t>
            </w:r>
          </w:p>
        </w:tc>
        <w:tc>
          <w:tcPr>
            <w:tcW w:w="920" w:type="dxa"/>
            <w:tcBorders>
              <w:top w:val="single" w:sz="4" w:space="0" w:color="000000"/>
              <w:bottom w:val="single" w:sz="4" w:space="0" w:color="000000"/>
            </w:tcBorders>
          </w:tcPr>
          <w:p>
            <w:pPr>
              <w:pStyle w:val="TableParagraph"/>
              <w:spacing w:before="79"/>
              <w:ind w:left="263"/>
              <w:rPr>
                <w:b/>
                <w:sz w:val="15"/>
              </w:rPr>
            </w:pPr>
            <w:r>
              <w:rPr>
                <w:b/>
                <w:sz w:val="15"/>
              </w:rPr>
              <w:t>0.903</w:t>
            </w:r>
          </w:p>
        </w:tc>
        <w:tc>
          <w:tcPr>
            <w:tcW w:w="1000" w:type="dxa"/>
            <w:tcBorders>
              <w:top w:val="single" w:sz="4" w:space="0" w:color="000000"/>
              <w:bottom w:val="single" w:sz="4" w:space="0" w:color="000000"/>
            </w:tcBorders>
          </w:tcPr>
          <w:p>
            <w:pPr>
              <w:pStyle w:val="TableParagraph"/>
              <w:spacing w:before="79"/>
              <w:ind w:left="244" w:right="270"/>
              <w:jc w:val="center"/>
              <w:rPr>
                <w:b/>
                <w:sz w:val="15"/>
              </w:rPr>
            </w:pPr>
            <w:r>
              <w:rPr>
                <w:b/>
                <w:sz w:val="15"/>
              </w:rPr>
              <w:t>0.125</w:t>
            </w:r>
          </w:p>
        </w:tc>
        <w:tc>
          <w:tcPr>
            <w:tcW w:w="1058" w:type="dxa"/>
            <w:tcBorders>
              <w:top w:val="single" w:sz="4" w:space="0" w:color="000000"/>
              <w:bottom w:val="single" w:sz="4" w:space="0" w:color="000000"/>
            </w:tcBorders>
          </w:tcPr>
          <w:p>
            <w:pPr>
              <w:pStyle w:val="TableParagraph"/>
              <w:spacing w:before="79"/>
              <w:ind w:left="292"/>
              <w:rPr>
                <w:b/>
                <w:sz w:val="15"/>
              </w:rPr>
            </w:pPr>
            <w:r>
              <w:rPr>
                <w:b/>
                <w:sz w:val="15"/>
              </w:rPr>
              <w:t>0.904</w:t>
            </w:r>
          </w:p>
        </w:tc>
        <w:tc>
          <w:tcPr>
            <w:tcW w:w="1124" w:type="dxa"/>
            <w:tcBorders>
              <w:top w:val="single" w:sz="4" w:space="0" w:color="000000"/>
              <w:bottom w:val="single" w:sz="4" w:space="0" w:color="000000"/>
            </w:tcBorders>
          </w:tcPr>
          <w:p>
            <w:pPr>
              <w:pStyle w:val="TableParagraph"/>
              <w:spacing w:before="79"/>
              <w:ind w:left="208"/>
              <w:rPr>
                <w:b/>
                <w:sz w:val="15"/>
              </w:rPr>
            </w:pPr>
            <w:r>
              <w:rPr>
                <w:b/>
                <w:sz w:val="15"/>
              </w:rPr>
              <w:t>0.898</w:t>
            </w:r>
          </w:p>
        </w:tc>
      </w:tr>
    </w:tbl>
    <w:p>
      <w:pPr>
        <w:pStyle w:val="BodyText"/>
        <w:rPr>
          <w:sz w:val="20"/>
        </w:rPr>
      </w:pPr>
    </w:p>
    <w:p>
      <w:pPr>
        <w:pStyle w:val="BodyText"/>
        <w:rPr>
          <w:sz w:val="22"/>
        </w:rPr>
      </w:pPr>
    </w:p>
    <w:p>
      <w:pPr>
        <w:spacing w:after="0"/>
        <w:rPr>
          <w:sz w:val="22"/>
        </w:rPr>
        <w:sectPr>
          <w:pgSz w:w="14180" w:h="20020"/>
          <w:pgMar w:header="1339" w:footer="1756" w:top="2180" w:bottom="1940" w:left="160" w:right="60"/>
        </w:sectPr>
      </w:pPr>
    </w:p>
    <w:p>
      <w:pPr>
        <w:pStyle w:val="Heading1"/>
        <w:numPr>
          <w:ilvl w:val="0"/>
          <w:numId w:val="4"/>
        </w:numPr>
        <w:tabs>
          <w:tab w:pos="2229" w:val="left" w:leader="none"/>
        </w:tabs>
        <w:spacing w:line="240" w:lineRule="auto" w:before="102" w:after="0"/>
        <w:ind w:left="2228" w:right="0" w:hanging="168"/>
        <w:jc w:val="both"/>
      </w:pPr>
      <w:r>
        <w:rPr/>
        <w:t>Results and</w:t>
      </w:r>
      <w:r>
        <w:rPr>
          <w:spacing w:val="-3"/>
        </w:rPr>
        <w:t> </w:t>
      </w:r>
      <w:r>
        <w:rPr/>
        <w:t>Discussion</w:t>
      </w:r>
    </w:p>
    <w:p>
      <w:pPr>
        <w:pStyle w:val="Heading3"/>
        <w:numPr>
          <w:ilvl w:val="1"/>
          <w:numId w:val="4"/>
        </w:numPr>
        <w:tabs>
          <w:tab w:pos="2362" w:val="left" w:leader="none"/>
        </w:tabs>
        <w:spacing w:line="240" w:lineRule="auto" w:before="107" w:after="0"/>
        <w:ind w:left="2361" w:right="0" w:hanging="301"/>
        <w:jc w:val="left"/>
      </w:pPr>
      <w:r>
        <w:rPr/>
        <w:t>Main</w:t>
      </w:r>
      <w:r>
        <w:rPr>
          <w:spacing w:val="-2"/>
        </w:rPr>
        <w:t> </w:t>
      </w:r>
      <w:r>
        <w:rPr/>
        <w:t>Results</w:t>
      </w:r>
    </w:p>
    <w:p>
      <w:pPr>
        <w:pStyle w:val="BodyText"/>
        <w:spacing w:line="285" w:lineRule="auto" w:before="111"/>
        <w:ind w:left="2061"/>
        <w:jc w:val="both"/>
      </w:pPr>
      <w:r>
        <w:rPr>
          <w:spacing w:val="-3"/>
        </w:rPr>
        <w:t>Tables</w:t>
      </w:r>
      <w:r>
        <w:rPr>
          <w:spacing w:val="-13"/>
        </w:rPr>
        <w:t> </w:t>
      </w:r>
      <w:r>
        <w:rPr/>
        <w:t>3</w:t>
      </w:r>
      <w:r>
        <w:rPr>
          <w:spacing w:val="-13"/>
        </w:rPr>
        <w:t> </w:t>
      </w:r>
      <w:r>
        <w:rPr/>
        <w:t>and</w:t>
      </w:r>
      <w:r>
        <w:rPr>
          <w:spacing w:val="-12"/>
        </w:rPr>
        <w:t> </w:t>
      </w:r>
      <w:r>
        <w:rPr/>
        <w:t>4</w:t>
      </w:r>
      <w:r>
        <w:rPr>
          <w:spacing w:val="-13"/>
        </w:rPr>
        <w:t> </w:t>
      </w:r>
      <w:r>
        <w:rPr/>
        <w:t>illustrate</w:t>
      </w:r>
      <w:r>
        <w:rPr>
          <w:spacing w:val="-12"/>
        </w:rPr>
        <w:t> </w:t>
      </w:r>
      <w:r>
        <w:rPr/>
        <w:t>the</w:t>
      </w:r>
      <w:r>
        <w:rPr>
          <w:spacing w:val="-13"/>
        </w:rPr>
        <w:t> </w:t>
      </w:r>
      <w:r>
        <w:rPr/>
        <w:t>comparison</w:t>
      </w:r>
      <w:r>
        <w:rPr>
          <w:spacing w:val="-12"/>
        </w:rPr>
        <w:t> </w:t>
      </w:r>
      <w:r>
        <w:rPr/>
        <w:t>among</w:t>
      </w:r>
      <w:r>
        <w:rPr>
          <w:spacing w:val="-13"/>
        </w:rPr>
        <w:t> </w:t>
      </w:r>
      <w:r>
        <w:rPr/>
        <w:t>previous</w:t>
      </w:r>
      <w:r>
        <w:rPr>
          <w:spacing w:val="-12"/>
        </w:rPr>
        <w:t> </w:t>
      </w:r>
      <w:r>
        <w:rPr/>
        <w:t>studies</w:t>
      </w:r>
      <w:r>
        <w:rPr>
          <w:spacing w:val="-13"/>
        </w:rPr>
        <w:t> </w:t>
      </w:r>
      <w:r>
        <w:rPr/>
        <w:t>versus</w:t>
      </w:r>
      <w:r>
        <w:rPr>
          <w:spacing w:val="-12"/>
        </w:rPr>
        <w:t> </w:t>
      </w:r>
      <w:r>
        <w:rPr>
          <w:spacing w:val="-4"/>
        </w:rPr>
        <w:t>our </w:t>
      </w:r>
      <w:r>
        <w:rPr/>
        <w:t>proposed</w:t>
      </w:r>
      <w:r>
        <w:rPr>
          <w:spacing w:val="-14"/>
        </w:rPr>
        <w:t> </w:t>
      </w:r>
      <w:r>
        <w:rPr/>
        <w:t>models</w:t>
      </w:r>
      <w:r>
        <w:rPr>
          <w:spacing w:val="-14"/>
        </w:rPr>
        <w:t> </w:t>
      </w:r>
      <w:r>
        <w:rPr/>
        <w:t>on</w:t>
      </w:r>
      <w:r>
        <w:rPr>
          <w:spacing w:val="-13"/>
        </w:rPr>
        <w:t> </w:t>
      </w:r>
      <w:r>
        <w:rPr/>
        <w:t>both</w:t>
      </w:r>
      <w:r>
        <w:rPr>
          <w:spacing w:val="-14"/>
        </w:rPr>
        <w:t> </w:t>
      </w:r>
      <w:r>
        <w:rPr/>
        <w:t>benchmark</w:t>
      </w:r>
      <w:r>
        <w:rPr>
          <w:spacing w:val="-13"/>
        </w:rPr>
        <w:t> </w:t>
      </w:r>
      <w:r>
        <w:rPr/>
        <w:t>datasets</w:t>
      </w:r>
      <w:r>
        <w:rPr>
          <w:spacing w:val="-14"/>
        </w:rPr>
        <w:t> </w:t>
      </w:r>
      <w:r>
        <w:rPr/>
        <w:t>Davis</w:t>
      </w:r>
      <w:r>
        <w:rPr>
          <w:spacing w:val="-13"/>
        </w:rPr>
        <w:t> </w:t>
      </w:r>
      <w:r>
        <w:rPr/>
        <w:t>and</w:t>
      </w:r>
      <w:r>
        <w:rPr>
          <w:spacing w:val="-14"/>
        </w:rPr>
        <w:t> </w:t>
      </w:r>
      <w:r>
        <w:rPr/>
        <w:t>Kiba.</w:t>
      </w:r>
      <w:r>
        <w:rPr>
          <w:spacing w:val="-10"/>
        </w:rPr>
        <w:t> </w:t>
      </w:r>
      <w:r>
        <w:rPr/>
        <w:t>The</w:t>
      </w:r>
      <w:r>
        <w:rPr>
          <w:spacing w:val="-13"/>
        </w:rPr>
        <w:t> </w:t>
      </w:r>
      <w:r>
        <w:rPr>
          <w:spacing w:val="-3"/>
        </w:rPr>
        <w:t>column </w:t>
      </w:r>
      <w:r>
        <w:rPr/>
        <w:t>"Proteins and compounds" is the method to represent a drug or </w:t>
      </w:r>
      <w:r>
        <w:rPr>
          <w:spacing w:val="-4"/>
        </w:rPr>
        <w:t>target. </w:t>
      </w:r>
      <w:r>
        <w:rPr/>
        <w:t>Difference from the others, our </w:t>
      </w:r>
      <w:r>
        <w:rPr>
          <w:spacing w:val="-3"/>
        </w:rPr>
        <w:t>SG-DTA </w:t>
      </w:r>
      <w:r>
        <w:rPr/>
        <w:t>architecture puts the bipartite graph</w:t>
      </w:r>
      <w:r>
        <w:rPr>
          <w:spacing w:val="-4"/>
        </w:rPr>
        <w:t> </w:t>
      </w:r>
      <w:r>
        <w:rPr/>
        <w:t>on</w:t>
      </w:r>
      <w:r>
        <w:rPr>
          <w:spacing w:val="-3"/>
        </w:rPr>
        <w:t> </w:t>
      </w:r>
      <w:r>
        <w:rPr/>
        <w:t>in</w:t>
      </w:r>
      <w:r>
        <w:rPr>
          <w:spacing w:val="-3"/>
        </w:rPr>
        <w:t> </w:t>
      </w:r>
      <w:r>
        <w:rPr/>
        <w:t>order</w:t>
      </w:r>
      <w:r>
        <w:rPr>
          <w:spacing w:val="-3"/>
        </w:rPr>
        <w:t> </w:t>
      </w:r>
      <w:r>
        <w:rPr/>
        <w:t>to</w:t>
      </w:r>
      <w:r>
        <w:rPr>
          <w:spacing w:val="-4"/>
        </w:rPr>
        <w:t> </w:t>
      </w:r>
      <w:r>
        <w:rPr/>
        <w:t>indicate</w:t>
      </w:r>
      <w:r>
        <w:rPr>
          <w:spacing w:val="-3"/>
        </w:rPr>
        <w:t> </w:t>
      </w:r>
      <w:r>
        <w:rPr/>
        <w:t>the</w:t>
      </w:r>
      <w:r>
        <w:rPr>
          <w:spacing w:val="-3"/>
        </w:rPr>
        <w:t> </w:t>
      </w:r>
      <w:r>
        <w:rPr/>
        <w:t>relationship</w:t>
      </w:r>
      <w:r>
        <w:rPr>
          <w:spacing w:val="-3"/>
        </w:rPr>
        <w:t> </w:t>
      </w:r>
      <w:r>
        <w:rPr/>
        <w:t>between</w:t>
      </w:r>
      <w:r>
        <w:rPr>
          <w:spacing w:val="-3"/>
        </w:rPr>
        <w:t> </w:t>
      </w:r>
      <w:r>
        <w:rPr/>
        <w:t>the</w:t>
      </w:r>
      <w:r>
        <w:rPr>
          <w:spacing w:val="-4"/>
        </w:rPr>
        <w:t> </w:t>
      </w:r>
      <w:r>
        <w:rPr/>
        <w:t>two</w:t>
      </w:r>
      <w:r>
        <w:rPr>
          <w:spacing w:val="-3"/>
        </w:rPr>
        <w:t> </w:t>
      </w:r>
      <w:r>
        <w:rPr/>
        <w:t>objects</w:t>
      </w:r>
      <w:r>
        <w:rPr>
          <w:spacing w:val="-3"/>
        </w:rPr>
        <w:t> </w:t>
      </w:r>
      <w:r>
        <w:rPr>
          <w:spacing w:val="-6"/>
        </w:rPr>
        <w:t>and </w:t>
      </w:r>
      <w:r>
        <w:rPr/>
        <w:t>indicates by the third part of the</w:t>
      </w:r>
      <w:r>
        <w:rPr>
          <w:spacing w:val="-9"/>
        </w:rPr>
        <w:t> </w:t>
      </w:r>
      <w:r>
        <w:rPr/>
        <w:t>architecture.</w:t>
      </w:r>
    </w:p>
    <w:p>
      <w:pPr>
        <w:pStyle w:val="BodyText"/>
        <w:spacing w:line="285" w:lineRule="auto" w:before="2"/>
        <w:ind w:left="2061" w:firstLine="239"/>
        <w:jc w:val="both"/>
      </w:pPr>
      <w:r>
        <w:rPr/>
        <w:t>All evaluation metrics are mentioned in section 4.2. </w:t>
      </w:r>
      <w:r>
        <w:rPr>
          <w:spacing w:val="-7"/>
        </w:rPr>
        <w:t>We</w:t>
      </w:r>
      <w:r>
        <w:rPr>
          <w:spacing w:val="26"/>
        </w:rPr>
        <w:t> </w:t>
      </w:r>
      <w:r>
        <w:rPr>
          <w:spacing w:val="-6"/>
        </w:rPr>
        <w:t>re- </w:t>
      </w:r>
      <w:r>
        <w:rPr/>
        <w:t>implemented three top methods </w:t>
      </w:r>
      <w:r>
        <w:rPr>
          <w:spacing w:val="-3"/>
        </w:rPr>
        <w:t>DeepDTA </w:t>
      </w:r>
      <w:r>
        <w:rPr/>
        <w:t>(Öztürk </w:t>
      </w:r>
      <w:r>
        <w:rPr>
          <w:i/>
        </w:rPr>
        <w:t>et al.</w:t>
      </w:r>
      <w:r>
        <w:rPr/>
        <w:t>, </w:t>
      </w:r>
      <w:r>
        <w:rPr>
          <w:spacing w:val="-3"/>
        </w:rPr>
        <w:t>2018), </w:t>
      </w:r>
      <w:r>
        <w:rPr/>
        <w:t>GraphDTA (Nguyen </w:t>
      </w:r>
      <w:r>
        <w:rPr>
          <w:i/>
        </w:rPr>
        <w:t>et al.</w:t>
      </w:r>
      <w:r>
        <w:rPr/>
        <w:t>, 2020a), and DGraphDTA (Jiang </w:t>
      </w:r>
      <w:r>
        <w:rPr>
          <w:i/>
        </w:rPr>
        <w:t>et al.</w:t>
      </w:r>
      <w:r>
        <w:rPr/>
        <w:t>, </w:t>
      </w:r>
      <w:r>
        <w:rPr>
          <w:spacing w:val="-3"/>
        </w:rPr>
        <w:t>2020) </w:t>
      </w:r>
      <w:r>
        <w:rPr/>
        <w:t>in the similar model training system for serving the fairness comparison in ablation study 5.2 as well as the reproducibility of other study results based on their original sources code and papers. </w:t>
      </w:r>
      <w:r>
        <w:rPr>
          <w:spacing w:val="-7"/>
        </w:rPr>
        <w:t>We </w:t>
      </w:r>
      <w:r>
        <w:rPr/>
        <w:t>consider the highest accuracy</w:t>
      </w:r>
      <w:r>
        <w:rPr>
          <w:spacing w:val="-11"/>
        </w:rPr>
        <w:t> </w:t>
      </w:r>
      <w:r>
        <w:rPr/>
        <w:t>models.</w:t>
      </w:r>
      <w:r>
        <w:rPr>
          <w:spacing w:val="-9"/>
        </w:rPr>
        <w:t> </w:t>
      </w:r>
      <w:r>
        <w:rPr/>
        <w:t>Due</w:t>
      </w:r>
      <w:r>
        <w:rPr>
          <w:spacing w:val="-11"/>
        </w:rPr>
        <w:t> </w:t>
      </w:r>
      <w:r>
        <w:rPr/>
        <w:t>to</w:t>
      </w:r>
      <w:r>
        <w:rPr>
          <w:spacing w:val="-11"/>
        </w:rPr>
        <w:t> </w:t>
      </w:r>
      <w:r>
        <w:rPr/>
        <w:t>the</w:t>
      </w:r>
      <w:r>
        <w:rPr>
          <w:spacing w:val="-11"/>
        </w:rPr>
        <w:t> </w:t>
      </w:r>
      <w:r>
        <w:rPr/>
        <w:t>unavailable</w:t>
      </w:r>
      <w:r>
        <w:rPr>
          <w:spacing w:val="-11"/>
        </w:rPr>
        <w:t> </w:t>
      </w:r>
      <w:r>
        <w:rPr/>
        <w:t>of</w:t>
      </w:r>
      <w:r>
        <w:rPr>
          <w:spacing w:val="-10"/>
        </w:rPr>
        <w:t> </w:t>
      </w:r>
      <w:r>
        <w:rPr/>
        <w:t>some</w:t>
      </w:r>
      <w:r>
        <w:rPr>
          <w:spacing w:val="-11"/>
        </w:rPr>
        <w:t> </w:t>
      </w:r>
      <w:r>
        <w:rPr/>
        <w:t>study’s</w:t>
      </w:r>
      <w:r>
        <w:rPr>
          <w:spacing w:val="-11"/>
        </w:rPr>
        <w:t> </w:t>
      </w:r>
      <w:r>
        <w:rPr/>
        <w:t>sources</w:t>
      </w:r>
      <w:r>
        <w:rPr>
          <w:spacing w:val="-11"/>
        </w:rPr>
        <w:t> </w:t>
      </w:r>
      <w:r>
        <w:rPr/>
        <w:t>code</w:t>
      </w:r>
      <w:r>
        <w:rPr>
          <w:spacing w:val="-11"/>
        </w:rPr>
        <w:t> </w:t>
      </w:r>
      <w:r>
        <w:rPr>
          <w:spacing w:val="-6"/>
        </w:rPr>
        <w:t>and </w:t>
      </w:r>
      <w:r>
        <w:rPr/>
        <w:t>paper, we have marked them as "-" on the</w:t>
      </w:r>
      <w:r>
        <w:rPr>
          <w:spacing w:val="-14"/>
        </w:rPr>
        <w:t> </w:t>
      </w:r>
      <w:r>
        <w:rPr/>
        <w:t>tables.</w:t>
      </w:r>
    </w:p>
    <w:p>
      <w:pPr>
        <w:pStyle w:val="BodyText"/>
        <w:spacing w:line="285" w:lineRule="auto" w:before="2"/>
        <w:ind w:left="2061" w:firstLine="239"/>
        <w:jc w:val="both"/>
      </w:pPr>
      <w:r>
        <w:rPr/>
        <w:t>Although our result is slightly superior to the DGraphDTA model </w:t>
      </w:r>
      <w:r>
        <w:rPr>
          <w:spacing w:val="-8"/>
        </w:rPr>
        <w:t>on </w:t>
      </w:r>
      <w:r>
        <w:rPr/>
        <w:t>the Davis dataset, </w:t>
      </w:r>
      <w:r>
        <w:rPr>
          <w:spacing w:val="-3"/>
        </w:rPr>
        <w:t>SG-DTA </w:t>
      </w:r>
      <w:r>
        <w:rPr/>
        <w:t>still achieves an overall strong performance. Notably, for the Davis dataset, the CI, Pearson, and Spearman scores are better</w:t>
      </w:r>
      <w:r>
        <w:rPr>
          <w:spacing w:val="-17"/>
        </w:rPr>
        <w:t> </w:t>
      </w:r>
      <w:r>
        <w:rPr/>
        <w:t>when</w:t>
      </w:r>
      <w:r>
        <w:rPr>
          <w:spacing w:val="-17"/>
        </w:rPr>
        <w:t> </w:t>
      </w:r>
      <w:r>
        <w:rPr/>
        <w:t>compare</w:t>
      </w:r>
      <w:r>
        <w:rPr>
          <w:spacing w:val="-16"/>
        </w:rPr>
        <w:t> </w:t>
      </w:r>
      <w:r>
        <w:rPr/>
        <w:t>with</w:t>
      </w:r>
      <w:r>
        <w:rPr>
          <w:spacing w:val="-17"/>
        </w:rPr>
        <w:t> </w:t>
      </w:r>
      <w:r>
        <w:rPr/>
        <w:t>the</w:t>
      </w:r>
      <w:r>
        <w:rPr>
          <w:spacing w:val="-16"/>
        </w:rPr>
        <w:t> </w:t>
      </w:r>
      <w:r>
        <w:rPr/>
        <w:t>others.</w:t>
      </w:r>
      <w:r>
        <w:rPr>
          <w:spacing w:val="-12"/>
        </w:rPr>
        <w:t> </w:t>
      </w:r>
      <w:r>
        <w:rPr>
          <w:spacing w:val="-3"/>
        </w:rPr>
        <w:t>SG-DTA</w:t>
      </w:r>
      <w:r>
        <w:rPr>
          <w:spacing w:val="-17"/>
        </w:rPr>
        <w:t> </w:t>
      </w:r>
      <w:r>
        <w:rPr/>
        <w:t>achieves</w:t>
      </w:r>
      <w:r>
        <w:rPr>
          <w:spacing w:val="-16"/>
        </w:rPr>
        <w:t> </w:t>
      </w:r>
      <w:r>
        <w:rPr/>
        <w:t>the</w:t>
      </w:r>
      <w:r>
        <w:rPr>
          <w:spacing w:val="-17"/>
        </w:rPr>
        <w:t> </w:t>
      </w:r>
      <w:r>
        <w:rPr/>
        <w:t>minimum</w:t>
      </w:r>
      <w:r>
        <w:rPr>
          <w:spacing w:val="-16"/>
        </w:rPr>
        <w:t> </w:t>
      </w:r>
      <w:r>
        <w:rPr>
          <w:spacing w:val="-3"/>
        </w:rPr>
        <w:t>error </w:t>
      </w:r>
      <w:r>
        <w:rPr/>
        <w:t>on the MSE metric at 0.206. This is also true for the Kiba dataset, </w:t>
      </w:r>
      <w:r>
        <w:rPr>
          <w:spacing w:val="-3"/>
        </w:rPr>
        <w:t>while </w:t>
      </w:r>
      <w:r>
        <w:rPr/>
        <w:t>all the metrics outperform the others except the DGraphDTA model. </w:t>
      </w:r>
      <w:r>
        <w:rPr>
          <w:spacing w:val="-4"/>
        </w:rPr>
        <w:t>All </w:t>
      </w:r>
      <w:r>
        <w:rPr/>
        <w:t>in</w:t>
      </w:r>
      <w:r>
        <w:rPr>
          <w:spacing w:val="-7"/>
        </w:rPr>
        <w:t> </w:t>
      </w:r>
      <w:r>
        <w:rPr/>
        <w:t>all,</w:t>
      </w:r>
      <w:r>
        <w:rPr>
          <w:spacing w:val="-5"/>
        </w:rPr>
        <w:t> </w:t>
      </w:r>
      <w:r>
        <w:rPr/>
        <w:t>these</w:t>
      </w:r>
      <w:r>
        <w:rPr>
          <w:spacing w:val="-7"/>
        </w:rPr>
        <w:t> </w:t>
      </w:r>
      <w:r>
        <w:rPr/>
        <w:t>produced</w:t>
      </w:r>
      <w:r>
        <w:rPr>
          <w:spacing w:val="-6"/>
        </w:rPr>
        <w:t> </w:t>
      </w:r>
      <w:r>
        <w:rPr/>
        <w:t>result</w:t>
      </w:r>
      <w:r>
        <w:rPr>
          <w:spacing w:val="-7"/>
        </w:rPr>
        <w:t> </w:t>
      </w:r>
      <w:r>
        <w:rPr/>
        <w:t>shows</w:t>
      </w:r>
      <w:r>
        <w:rPr>
          <w:spacing w:val="-7"/>
        </w:rPr>
        <w:t> </w:t>
      </w:r>
      <w:r>
        <w:rPr/>
        <w:t>that</w:t>
      </w:r>
      <w:r>
        <w:rPr>
          <w:spacing w:val="-6"/>
        </w:rPr>
        <w:t> </w:t>
      </w:r>
      <w:r>
        <w:rPr>
          <w:spacing w:val="-3"/>
        </w:rPr>
        <w:t>SG-DTA</w:t>
      </w:r>
      <w:r>
        <w:rPr>
          <w:spacing w:val="-7"/>
        </w:rPr>
        <w:t> </w:t>
      </w:r>
      <w:r>
        <w:rPr/>
        <w:t>obtains</w:t>
      </w:r>
      <w:r>
        <w:rPr>
          <w:spacing w:val="-7"/>
        </w:rPr>
        <w:t> </w:t>
      </w:r>
      <w:r>
        <w:rPr/>
        <w:t>a</w:t>
      </w:r>
      <w:r>
        <w:rPr>
          <w:spacing w:val="-6"/>
        </w:rPr>
        <w:t> </w:t>
      </w:r>
      <w:r>
        <w:rPr/>
        <w:t>good</w:t>
      </w:r>
      <w:r>
        <w:rPr>
          <w:spacing w:val="-7"/>
        </w:rPr>
        <w:t> </w:t>
      </w:r>
      <w:r>
        <w:rPr>
          <w:spacing w:val="-3"/>
        </w:rPr>
        <w:t>predictive </w:t>
      </w:r>
      <w:r>
        <w:rPr/>
        <w:t>performance.</w:t>
      </w:r>
    </w:p>
    <w:p>
      <w:pPr>
        <w:pStyle w:val="BodyText"/>
        <w:rPr>
          <w:sz w:val="18"/>
        </w:rPr>
      </w:pPr>
    </w:p>
    <w:p>
      <w:pPr>
        <w:pStyle w:val="Heading3"/>
        <w:numPr>
          <w:ilvl w:val="1"/>
          <w:numId w:val="4"/>
        </w:numPr>
        <w:tabs>
          <w:tab w:pos="2362" w:val="left" w:leader="none"/>
        </w:tabs>
        <w:spacing w:line="240" w:lineRule="auto" w:before="128" w:after="0"/>
        <w:ind w:left="2361" w:right="0" w:hanging="301"/>
        <w:jc w:val="left"/>
      </w:pPr>
      <w:r>
        <w:rPr/>
        <w:t>Ablation</w:t>
      </w:r>
      <w:r>
        <w:rPr>
          <w:spacing w:val="-2"/>
        </w:rPr>
        <w:t> </w:t>
      </w:r>
      <w:r>
        <w:rPr/>
        <w:t>study</w:t>
      </w:r>
    </w:p>
    <w:p>
      <w:pPr>
        <w:pStyle w:val="BodyText"/>
        <w:spacing w:line="285" w:lineRule="auto" w:before="111"/>
        <w:ind w:left="2061"/>
        <w:jc w:val="both"/>
      </w:pPr>
      <w:r>
        <w:rPr>
          <w:spacing w:val="-7"/>
        </w:rPr>
        <w:t>We</w:t>
      </w:r>
      <w:r>
        <w:rPr>
          <w:spacing w:val="26"/>
        </w:rPr>
        <w:t> </w:t>
      </w:r>
      <w:r>
        <w:rPr/>
        <w:t>conduct a number of previous ideas trying to demonstrate </w:t>
      </w:r>
      <w:r>
        <w:rPr>
          <w:spacing w:val="-4"/>
        </w:rPr>
        <w:t>the </w:t>
      </w:r>
      <w:r>
        <w:rPr/>
        <w:t>improvement</w:t>
      </w:r>
      <w:r>
        <w:rPr>
          <w:spacing w:val="-10"/>
        </w:rPr>
        <w:t> </w:t>
      </w:r>
      <w:r>
        <w:rPr/>
        <w:t>of</w:t>
      </w:r>
      <w:r>
        <w:rPr>
          <w:spacing w:val="-9"/>
        </w:rPr>
        <w:t> </w:t>
      </w:r>
      <w:r>
        <w:rPr/>
        <w:t>the</w:t>
      </w:r>
      <w:r>
        <w:rPr>
          <w:spacing w:val="-10"/>
        </w:rPr>
        <w:t> </w:t>
      </w:r>
      <w:r>
        <w:rPr>
          <w:spacing w:val="-3"/>
        </w:rPr>
        <w:t>SG-DTA</w:t>
      </w:r>
      <w:r>
        <w:rPr>
          <w:spacing w:val="-10"/>
        </w:rPr>
        <w:t> </w:t>
      </w:r>
      <w:r>
        <w:rPr/>
        <w:t>model</w:t>
      </w:r>
      <w:r>
        <w:rPr>
          <w:spacing w:val="-10"/>
        </w:rPr>
        <w:t> </w:t>
      </w:r>
      <w:r>
        <w:rPr/>
        <w:t>of</w:t>
      </w:r>
      <w:r>
        <w:rPr>
          <w:spacing w:val="-8"/>
        </w:rPr>
        <w:t> </w:t>
      </w:r>
      <w:r>
        <w:rPr/>
        <w:t>various</w:t>
      </w:r>
      <w:r>
        <w:rPr>
          <w:spacing w:val="-10"/>
        </w:rPr>
        <w:t> </w:t>
      </w:r>
      <w:r>
        <w:rPr/>
        <w:t>previous</w:t>
      </w:r>
      <w:r>
        <w:rPr>
          <w:spacing w:val="-10"/>
        </w:rPr>
        <w:t> </w:t>
      </w:r>
      <w:r>
        <w:rPr/>
        <w:t>methods.</w:t>
      </w:r>
      <w:r>
        <w:rPr>
          <w:spacing w:val="-7"/>
        </w:rPr>
        <w:t> We</w:t>
      </w:r>
      <w:r>
        <w:rPr>
          <w:spacing w:val="-10"/>
        </w:rPr>
        <w:t> </w:t>
      </w:r>
      <w:r>
        <w:rPr>
          <w:spacing w:val="-3"/>
        </w:rPr>
        <w:t>first </w:t>
      </w:r>
      <w:r>
        <w:rPr/>
        <w:t>implement</w:t>
      </w:r>
      <w:r>
        <w:rPr>
          <w:spacing w:val="-13"/>
        </w:rPr>
        <w:t> </w:t>
      </w:r>
      <w:r>
        <w:rPr/>
        <w:t>and</w:t>
      </w:r>
      <w:r>
        <w:rPr>
          <w:spacing w:val="-13"/>
        </w:rPr>
        <w:t> </w:t>
      </w:r>
      <w:r>
        <w:rPr/>
        <w:t>evaluate</w:t>
      </w:r>
      <w:r>
        <w:rPr>
          <w:spacing w:val="-13"/>
        </w:rPr>
        <w:t> </w:t>
      </w:r>
      <w:r>
        <w:rPr/>
        <w:t>those</w:t>
      </w:r>
      <w:r>
        <w:rPr>
          <w:spacing w:val="-13"/>
        </w:rPr>
        <w:t> </w:t>
      </w:r>
      <w:r>
        <w:rPr/>
        <w:t>previous</w:t>
      </w:r>
      <w:r>
        <w:rPr>
          <w:spacing w:val="-13"/>
        </w:rPr>
        <w:t> </w:t>
      </w:r>
      <w:r>
        <w:rPr/>
        <w:t>methods</w:t>
      </w:r>
      <w:r>
        <w:rPr>
          <w:spacing w:val="-13"/>
        </w:rPr>
        <w:t> </w:t>
      </w:r>
      <w:r>
        <w:rPr/>
        <w:t>on</w:t>
      </w:r>
      <w:r>
        <w:rPr>
          <w:spacing w:val="-13"/>
        </w:rPr>
        <w:t> </w:t>
      </w:r>
      <w:r>
        <w:rPr/>
        <w:t>two</w:t>
      </w:r>
      <w:r>
        <w:rPr>
          <w:spacing w:val="-13"/>
        </w:rPr>
        <w:t> </w:t>
      </w:r>
      <w:r>
        <w:rPr/>
        <w:t>datasets</w:t>
      </w:r>
      <w:r>
        <w:rPr>
          <w:spacing w:val="-13"/>
        </w:rPr>
        <w:t> </w:t>
      </w:r>
      <w:r>
        <w:rPr/>
        <w:t>Davis</w:t>
      </w:r>
      <w:r>
        <w:rPr>
          <w:spacing w:val="-13"/>
        </w:rPr>
        <w:t> </w:t>
      </w:r>
      <w:r>
        <w:rPr>
          <w:spacing w:val="-5"/>
        </w:rPr>
        <w:t>and </w:t>
      </w:r>
      <w:r>
        <w:rPr/>
        <w:t>Kiba.</w:t>
      </w:r>
      <w:r>
        <w:rPr>
          <w:spacing w:val="-8"/>
        </w:rPr>
        <w:t> </w:t>
      </w:r>
      <w:r>
        <w:rPr/>
        <w:t>Then,</w:t>
      </w:r>
      <w:r>
        <w:rPr>
          <w:spacing w:val="-7"/>
        </w:rPr>
        <w:t> </w:t>
      </w:r>
      <w:r>
        <w:rPr/>
        <w:t>we</w:t>
      </w:r>
      <w:r>
        <w:rPr>
          <w:spacing w:val="-9"/>
        </w:rPr>
        <w:t> </w:t>
      </w:r>
      <w:r>
        <w:rPr/>
        <w:t>remove</w:t>
      </w:r>
      <w:r>
        <w:rPr>
          <w:spacing w:val="-9"/>
        </w:rPr>
        <w:t> </w:t>
      </w:r>
      <w:r>
        <w:rPr/>
        <w:t>the</w:t>
      </w:r>
      <w:r>
        <w:rPr>
          <w:spacing w:val="-9"/>
        </w:rPr>
        <w:t> </w:t>
      </w:r>
      <w:r>
        <w:rPr/>
        <w:t>combination</w:t>
      </w:r>
      <w:r>
        <w:rPr>
          <w:spacing w:val="-9"/>
        </w:rPr>
        <w:t> </w:t>
      </w:r>
      <w:r>
        <w:rPr/>
        <w:t>layer</w:t>
      </w:r>
      <w:r>
        <w:rPr>
          <w:spacing w:val="-9"/>
        </w:rPr>
        <w:t> </w:t>
      </w:r>
      <w:r>
        <w:rPr/>
        <w:t>of</w:t>
      </w:r>
      <w:r>
        <w:rPr>
          <w:spacing w:val="-9"/>
        </w:rPr>
        <w:t> </w:t>
      </w:r>
      <w:r>
        <w:rPr/>
        <w:t>each</w:t>
      </w:r>
      <w:r>
        <w:rPr>
          <w:spacing w:val="-9"/>
        </w:rPr>
        <w:t> </w:t>
      </w:r>
      <w:r>
        <w:rPr/>
        <w:t>method</w:t>
      </w:r>
      <w:r>
        <w:rPr>
          <w:spacing w:val="-9"/>
        </w:rPr>
        <w:t> </w:t>
      </w:r>
      <w:r>
        <w:rPr/>
        <w:t>and</w:t>
      </w:r>
      <w:r>
        <w:rPr>
          <w:spacing w:val="-8"/>
        </w:rPr>
        <w:t> </w:t>
      </w:r>
      <w:r>
        <w:rPr/>
        <w:t>replace them with the </w:t>
      </w:r>
      <w:r>
        <w:rPr>
          <w:spacing w:val="-3"/>
        </w:rPr>
        <w:t>SG-DTA </w:t>
      </w:r>
      <w:r>
        <w:rPr/>
        <w:t>(section 3.2.3) to show the effectiveness of </w:t>
      </w:r>
      <w:r>
        <w:rPr>
          <w:spacing w:val="-4"/>
        </w:rPr>
        <w:t>our </w:t>
      </w:r>
      <w:r>
        <w:rPr/>
        <w:t>method. Results are shown in </w:t>
      </w:r>
      <w:r>
        <w:rPr>
          <w:spacing w:val="-3"/>
        </w:rPr>
        <w:t>Table </w:t>
      </w:r>
      <w:r>
        <w:rPr/>
        <w:t>5 and </w:t>
      </w:r>
      <w:r>
        <w:rPr>
          <w:spacing w:val="-3"/>
        </w:rPr>
        <w:t>Table</w:t>
      </w:r>
      <w:r>
        <w:rPr>
          <w:spacing w:val="-9"/>
        </w:rPr>
        <w:t> </w:t>
      </w:r>
      <w:r>
        <w:rPr/>
        <w:t>6.</w:t>
      </w:r>
    </w:p>
    <w:p>
      <w:pPr>
        <w:pStyle w:val="BodyText"/>
        <w:spacing w:line="285" w:lineRule="auto" w:before="140"/>
        <w:ind w:left="318" w:right="2205" w:firstLine="239"/>
        <w:jc w:val="both"/>
      </w:pPr>
      <w:r>
        <w:rPr/>
        <w:br w:type="column"/>
      </w:r>
      <w:r>
        <w:rPr/>
        <w:t>As shown in </w:t>
      </w:r>
      <w:r>
        <w:rPr>
          <w:spacing w:val="-3"/>
        </w:rPr>
        <w:t>Table </w:t>
      </w:r>
      <w:r>
        <w:rPr/>
        <w:t>5 and </w:t>
      </w:r>
      <w:r>
        <w:rPr>
          <w:spacing w:val="-3"/>
        </w:rPr>
        <w:t>Table </w:t>
      </w:r>
      <w:r>
        <w:rPr/>
        <w:t>6, results by leveraging the </w:t>
      </w:r>
      <w:r>
        <w:rPr>
          <w:spacing w:val="-3"/>
        </w:rPr>
        <w:t>SG-DTA </w:t>
      </w:r>
      <w:r>
        <w:rPr/>
        <w:t>contribute</w:t>
      </w:r>
      <w:r>
        <w:rPr>
          <w:spacing w:val="-14"/>
        </w:rPr>
        <w:t> </w:t>
      </w:r>
      <w:r>
        <w:rPr/>
        <w:t>to</w:t>
      </w:r>
      <w:r>
        <w:rPr>
          <w:spacing w:val="-13"/>
        </w:rPr>
        <w:t> </w:t>
      </w:r>
      <w:r>
        <w:rPr/>
        <w:t>a</w:t>
      </w:r>
      <w:r>
        <w:rPr>
          <w:spacing w:val="-13"/>
        </w:rPr>
        <w:t> </w:t>
      </w:r>
      <w:r>
        <w:rPr/>
        <w:t>performance</w:t>
      </w:r>
      <w:r>
        <w:rPr>
          <w:spacing w:val="-13"/>
        </w:rPr>
        <w:t> </w:t>
      </w:r>
      <w:r>
        <w:rPr/>
        <w:t>improvement</w:t>
      </w:r>
      <w:r>
        <w:rPr>
          <w:spacing w:val="-13"/>
        </w:rPr>
        <w:t> </w:t>
      </w:r>
      <w:r>
        <w:rPr/>
        <w:t>in</w:t>
      </w:r>
      <w:r>
        <w:rPr>
          <w:spacing w:val="-14"/>
        </w:rPr>
        <w:t> </w:t>
      </w:r>
      <w:r>
        <w:rPr/>
        <w:t>general</w:t>
      </w:r>
      <w:r>
        <w:rPr>
          <w:spacing w:val="-13"/>
        </w:rPr>
        <w:t> </w:t>
      </w:r>
      <w:r>
        <w:rPr/>
        <w:t>on</w:t>
      </w:r>
      <w:r>
        <w:rPr>
          <w:spacing w:val="-13"/>
        </w:rPr>
        <w:t> </w:t>
      </w:r>
      <w:r>
        <w:rPr/>
        <w:t>each</w:t>
      </w:r>
      <w:r>
        <w:rPr>
          <w:spacing w:val="-13"/>
        </w:rPr>
        <w:t> </w:t>
      </w:r>
      <w:r>
        <w:rPr/>
        <w:t>dataset.</w:t>
      </w:r>
      <w:r>
        <w:rPr>
          <w:spacing w:val="-10"/>
        </w:rPr>
        <w:t> </w:t>
      </w:r>
      <w:r>
        <w:rPr/>
        <w:t>It</w:t>
      </w:r>
      <w:r>
        <w:rPr>
          <w:spacing w:val="-13"/>
        </w:rPr>
        <w:t> </w:t>
      </w:r>
      <w:r>
        <w:rPr/>
        <w:t>can be observed that the performance gains on </w:t>
      </w:r>
      <w:r>
        <w:rPr>
          <w:spacing w:val="-3"/>
        </w:rPr>
        <w:t>SG-DTA </w:t>
      </w:r>
      <w:r>
        <w:rPr/>
        <w:t>with GCN and </w:t>
      </w:r>
      <w:r>
        <w:rPr>
          <w:spacing w:val="-11"/>
        </w:rPr>
        <w:t>GAT </w:t>
      </w:r>
      <w:r>
        <w:rPr/>
        <w:t>algorithms. </w:t>
      </w:r>
      <w:r>
        <w:rPr>
          <w:spacing w:val="-3"/>
        </w:rPr>
        <w:t>However, </w:t>
      </w:r>
      <w:r>
        <w:rPr/>
        <w:t>the model tends to overfit with mixed </w:t>
      </w:r>
      <w:r>
        <w:rPr>
          <w:spacing w:val="-5"/>
        </w:rPr>
        <w:t>GAT-GCN </w:t>
      </w:r>
      <w:r>
        <w:rPr/>
        <w:t>and DGraphDTA (Jiang </w:t>
      </w:r>
      <w:r>
        <w:rPr>
          <w:i/>
        </w:rPr>
        <w:t>et al.</w:t>
      </w:r>
      <w:r>
        <w:rPr/>
        <w:t>, 2020). This is because the mixed GNN algorithms increase the complexity of the</w:t>
      </w:r>
      <w:r>
        <w:rPr>
          <w:spacing w:val="-8"/>
        </w:rPr>
        <w:t> </w:t>
      </w:r>
      <w:r>
        <w:rPr/>
        <w:t>model.</w:t>
      </w:r>
    </w:p>
    <w:p>
      <w:pPr>
        <w:pStyle w:val="BodyText"/>
        <w:spacing w:before="10"/>
        <w:rPr>
          <w:sz w:val="25"/>
        </w:rPr>
      </w:pPr>
    </w:p>
    <w:p>
      <w:pPr>
        <w:pStyle w:val="Heading3"/>
        <w:numPr>
          <w:ilvl w:val="1"/>
          <w:numId w:val="4"/>
        </w:numPr>
        <w:tabs>
          <w:tab w:pos="618" w:val="left" w:leader="none"/>
        </w:tabs>
        <w:spacing w:line="240" w:lineRule="auto" w:before="1" w:after="0"/>
        <w:ind w:left="617" w:right="0" w:hanging="300"/>
        <w:jc w:val="left"/>
      </w:pPr>
      <w:r>
        <w:rPr/>
        <w:t>Cases Study For Palbociclib and</w:t>
      </w:r>
      <w:r>
        <w:rPr>
          <w:spacing w:val="-8"/>
        </w:rPr>
        <w:t> </w:t>
      </w:r>
      <w:r>
        <w:rPr/>
        <w:t>CHEMBL565612</w:t>
      </w:r>
    </w:p>
    <w:p>
      <w:pPr>
        <w:pStyle w:val="BodyText"/>
        <w:spacing w:line="285" w:lineRule="auto" w:before="111"/>
        <w:ind w:left="318" w:right="2205"/>
        <w:jc w:val="both"/>
      </w:pPr>
      <w:r>
        <w:rPr/>
        <w:t>In order to justify that </w:t>
      </w:r>
      <w:r>
        <w:rPr>
          <w:spacing w:val="-3"/>
        </w:rPr>
        <w:t>SG-DTA </w:t>
      </w:r>
      <w:r>
        <w:rPr/>
        <w:t>can learn better node embedding </w:t>
      </w:r>
      <w:r>
        <w:rPr>
          <w:spacing w:val="-7"/>
        </w:rPr>
        <w:t>by </w:t>
      </w:r>
      <w:r>
        <w:rPr/>
        <w:t>leveraging</w:t>
      </w:r>
      <w:r>
        <w:rPr>
          <w:spacing w:val="-9"/>
        </w:rPr>
        <w:t> </w:t>
      </w:r>
      <w:r>
        <w:rPr/>
        <w:t>the</w:t>
      </w:r>
      <w:r>
        <w:rPr>
          <w:spacing w:val="-9"/>
        </w:rPr>
        <w:t> </w:t>
      </w:r>
      <w:r>
        <w:rPr/>
        <w:t>relationship</w:t>
      </w:r>
      <w:r>
        <w:rPr>
          <w:spacing w:val="-9"/>
        </w:rPr>
        <w:t> </w:t>
      </w:r>
      <w:r>
        <w:rPr/>
        <w:t>between</w:t>
      </w:r>
      <w:r>
        <w:rPr>
          <w:spacing w:val="-8"/>
        </w:rPr>
        <w:t> </w:t>
      </w:r>
      <w:r>
        <w:rPr/>
        <w:t>drugs</w:t>
      </w:r>
      <w:r>
        <w:rPr>
          <w:spacing w:val="-9"/>
        </w:rPr>
        <w:t> </w:t>
      </w:r>
      <w:r>
        <w:rPr/>
        <w:t>and</w:t>
      </w:r>
      <w:r>
        <w:rPr>
          <w:spacing w:val="-9"/>
        </w:rPr>
        <w:t> </w:t>
      </w:r>
      <w:r>
        <w:rPr/>
        <w:t>targets,</w:t>
      </w:r>
      <w:r>
        <w:rPr>
          <w:spacing w:val="-7"/>
        </w:rPr>
        <w:t> </w:t>
      </w:r>
      <w:r>
        <w:rPr/>
        <w:t>we</w:t>
      </w:r>
      <w:r>
        <w:rPr>
          <w:spacing w:val="-8"/>
        </w:rPr>
        <w:t> </w:t>
      </w:r>
      <w:r>
        <w:rPr/>
        <w:t>extract</w:t>
      </w:r>
      <w:r>
        <w:rPr>
          <w:spacing w:val="-9"/>
        </w:rPr>
        <w:t> </w:t>
      </w:r>
      <w:r>
        <w:rPr/>
        <w:t>the</w:t>
      </w:r>
      <w:r>
        <w:rPr>
          <w:spacing w:val="-9"/>
        </w:rPr>
        <w:t> </w:t>
      </w:r>
      <w:r>
        <w:rPr/>
        <w:t>node embedding layer of </w:t>
      </w:r>
      <w:r>
        <w:rPr>
          <w:spacing w:val="-3"/>
        </w:rPr>
        <w:t>SG-DTA  </w:t>
      </w:r>
      <w:r>
        <w:rPr/>
        <w:t>of a sample drug and protein and project  it into 2D space by utilizing the t-SNE method. The left Figure 3 and </w:t>
      </w:r>
      <w:r>
        <w:rPr>
          <w:spacing w:val="-14"/>
        </w:rPr>
        <w:t>4 </w:t>
      </w:r>
      <w:r>
        <w:rPr/>
        <w:t>illustrates</w:t>
      </w:r>
      <w:r>
        <w:rPr>
          <w:spacing w:val="-10"/>
        </w:rPr>
        <w:t> </w:t>
      </w:r>
      <w:r>
        <w:rPr/>
        <w:t>the</w:t>
      </w:r>
      <w:r>
        <w:rPr>
          <w:spacing w:val="-9"/>
        </w:rPr>
        <w:t> </w:t>
      </w:r>
      <w:r>
        <w:rPr/>
        <w:t>interaction</w:t>
      </w:r>
      <w:r>
        <w:rPr>
          <w:spacing w:val="-9"/>
        </w:rPr>
        <w:t> </w:t>
      </w:r>
      <w:r>
        <w:rPr/>
        <w:t>of</w:t>
      </w:r>
      <w:r>
        <w:rPr>
          <w:spacing w:val="-10"/>
        </w:rPr>
        <w:t> </w:t>
      </w:r>
      <w:r>
        <w:rPr/>
        <w:t>all</w:t>
      </w:r>
      <w:r>
        <w:rPr>
          <w:spacing w:val="-9"/>
        </w:rPr>
        <w:t> </w:t>
      </w:r>
      <w:r>
        <w:rPr/>
        <w:t>proteins</w:t>
      </w:r>
      <w:r>
        <w:rPr>
          <w:spacing w:val="-9"/>
        </w:rPr>
        <w:t> </w:t>
      </w:r>
      <w:r>
        <w:rPr/>
        <w:t>with</w:t>
      </w:r>
      <w:r>
        <w:rPr>
          <w:spacing w:val="-10"/>
        </w:rPr>
        <w:t> </w:t>
      </w:r>
      <w:r>
        <w:rPr/>
        <w:t>drug</w:t>
      </w:r>
      <w:r>
        <w:rPr>
          <w:spacing w:val="-9"/>
        </w:rPr>
        <w:t> </w:t>
      </w:r>
      <w:r>
        <w:rPr/>
        <w:t>CHEMBL565612</w:t>
      </w:r>
      <w:r>
        <w:rPr>
          <w:spacing w:val="-9"/>
        </w:rPr>
        <w:t> </w:t>
      </w:r>
      <w:r>
        <w:rPr/>
        <w:t>in</w:t>
      </w:r>
      <w:r>
        <w:rPr>
          <w:spacing w:val="-9"/>
        </w:rPr>
        <w:t> </w:t>
      </w:r>
      <w:r>
        <w:rPr>
          <w:spacing w:val="-5"/>
        </w:rPr>
        <w:t>the </w:t>
      </w:r>
      <w:r>
        <w:rPr/>
        <w:t>Kiba dataset and the right one is for protein P48736. As can be </w:t>
      </w:r>
      <w:r>
        <w:rPr>
          <w:spacing w:val="-3"/>
        </w:rPr>
        <w:t>observed, </w:t>
      </w:r>
      <w:r>
        <w:rPr/>
        <w:t>the 2D projection of the node embedding by our method could present more coherent clusters of relationship which is marked as redpoint and it is also true for the non-interaction bluepoint node. (The figures 5 and </w:t>
      </w:r>
      <w:r>
        <w:rPr>
          <w:spacing w:val="-14"/>
        </w:rPr>
        <w:t>6 </w:t>
      </w:r>
      <w:r>
        <w:rPr/>
        <w:t>are samples for the 3D simulations of the interaction between compound Palbociclib with KINASE 6 (PDB ID 5L2I) and KINASE with Suramin (PDB</w:t>
      </w:r>
      <w:r>
        <w:rPr>
          <w:spacing w:val="-5"/>
        </w:rPr>
        <w:t> </w:t>
      </w:r>
      <w:r>
        <w:rPr/>
        <w:t>ID</w:t>
      </w:r>
      <w:r>
        <w:rPr>
          <w:spacing w:val="-4"/>
        </w:rPr>
        <w:t> </w:t>
      </w:r>
      <w:r>
        <w:rPr/>
        <w:t>3PP7),</w:t>
      </w:r>
      <w:r>
        <w:rPr>
          <w:spacing w:val="-4"/>
        </w:rPr>
        <w:t> </w:t>
      </w:r>
      <w:r>
        <w:rPr/>
        <w:t>which</w:t>
      </w:r>
      <w:r>
        <w:rPr>
          <w:spacing w:val="-5"/>
        </w:rPr>
        <w:t> </w:t>
      </w:r>
      <w:r>
        <w:rPr/>
        <w:t>are</w:t>
      </w:r>
      <w:r>
        <w:rPr>
          <w:spacing w:val="-4"/>
        </w:rPr>
        <w:t> </w:t>
      </w:r>
      <w:r>
        <w:rPr/>
        <w:t>one</w:t>
      </w:r>
      <w:r>
        <w:rPr>
          <w:spacing w:val="-5"/>
        </w:rPr>
        <w:t> </w:t>
      </w:r>
      <w:r>
        <w:rPr/>
        <w:t>of</w:t>
      </w:r>
      <w:r>
        <w:rPr>
          <w:spacing w:val="-4"/>
        </w:rPr>
        <w:t> </w:t>
      </w:r>
      <w:r>
        <w:rPr/>
        <w:t>the</w:t>
      </w:r>
      <w:r>
        <w:rPr>
          <w:spacing w:val="-5"/>
        </w:rPr>
        <w:t> </w:t>
      </w:r>
      <w:r>
        <w:rPr/>
        <w:t>most</w:t>
      </w:r>
      <w:r>
        <w:rPr>
          <w:spacing w:val="-4"/>
        </w:rPr>
        <w:t> </w:t>
      </w:r>
      <w:r>
        <w:rPr/>
        <w:t>pairs</w:t>
      </w:r>
      <w:r>
        <w:rPr>
          <w:spacing w:val="-5"/>
        </w:rPr>
        <w:t> </w:t>
      </w:r>
      <w:r>
        <w:rPr/>
        <w:t>gaining</w:t>
      </w:r>
      <w:r>
        <w:rPr>
          <w:spacing w:val="-4"/>
        </w:rPr>
        <w:t> </w:t>
      </w:r>
      <w:r>
        <w:rPr/>
        <w:t>the</w:t>
      </w:r>
      <w:r>
        <w:rPr>
          <w:spacing w:val="-5"/>
        </w:rPr>
        <w:t> </w:t>
      </w:r>
      <w:r>
        <w:rPr/>
        <w:t>lowest</w:t>
      </w:r>
      <w:r>
        <w:rPr>
          <w:spacing w:val="-4"/>
        </w:rPr>
        <w:t> </w:t>
      </w:r>
      <w:r>
        <w:rPr/>
        <w:t>Mean Square Error). For this reason, our model is crucial to achieving better representation</w:t>
      </w:r>
      <w:r>
        <w:rPr>
          <w:spacing w:val="-2"/>
        </w:rPr>
        <w:t> </w:t>
      </w:r>
      <w:r>
        <w:rPr/>
        <w:t>learning.</w:t>
      </w:r>
    </w:p>
    <w:p>
      <w:pPr>
        <w:pStyle w:val="BodyText"/>
        <w:rPr>
          <w:sz w:val="18"/>
        </w:rPr>
      </w:pPr>
    </w:p>
    <w:p>
      <w:pPr>
        <w:pStyle w:val="BodyText"/>
        <w:rPr>
          <w:sz w:val="18"/>
        </w:rPr>
      </w:pPr>
    </w:p>
    <w:p>
      <w:pPr>
        <w:pStyle w:val="Heading1"/>
        <w:numPr>
          <w:ilvl w:val="0"/>
          <w:numId w:val="4"/>
        </w:numPr>
        <w:tabs>
          <w:tab w:pos="485" w:val="left" w:leader="none"/>
        </w:tabs>
        <w:spacing w:line="240" w:lineRule="auto" w:before="125" w:after="0"/>
        <w:ind w:left="484" w:right="0" w:hanging="167"/>
        <w:jc w:val="both"/>
      </w:pPr>
      <w:r>
        <w:rPr/>
        <w:t>Conclusion</w:t>
      </w:r>
    </w:p>
    <w:p>
      <w:pPr>
        <w:pStyle w:val="BodyText"/>
        <w:spacing w:line="285" w:lineRule="auto" w:before="107"/>
        <w:ind w:left="318" w:right="2205"/>
        <w:jc w:val="both"/>
      </w:pPr>
      <w:r>
        <w:rPr/>
        <w:t>In this paper, we have proposed the upgraded architecture model, </w:t>
      </w:r>
      <w:r>
        <w:rPr>
          <w:spacing w:val="-3"/>
        </w:rPr>
        <w:t>which </w:t>
      </w:r>
      <w:r>
        <w:rPr/>
        <w:t>fully implementing the advances of graph representation, called </w:t>
      </w:r>
      <w:r>
        <w:rPr>
          <w:spacing w:val="-4"/>
        </w:rPr>
        <w:t>SG- </w:t>
      </w:r>
      <w:r>
        <w:rPr>
          <w:spacing w:val="-5"/>
        </w:rPr>
        <w:t>DTA </w:t>
      </w:r>
      <w:r>
        <w:rPr/>
        <w:t>(Stacked Graph for Drug-Target biding Affinity prediction). </w:t>
      </w:r>
      <w:r>
        <w:rPr>
          <w:spacing w:val="-6"/>
        </w:rPr>
        <w:t>In </w:t>
      </w:r>
      <w:r>
        <w:rPr/>
        <w:t>which,</w:t>
      </w:r>
      <w:r>
        <w:rPr>
          <w:spacing w:val="-5"/>
        </w:rPr>
        <w:t> </w:t>
      </w:r>
      <w:r>
        <w:rPr/>
        <w:t>both</w:t>
      </w:r>
      <w:r>
        <w:rPr>
          <w:spacing w:val="-5"/>
        </w:rPr>
        <w:t> </w:t>
      </w:r>
      <w:r>
        <w:rPr/>
        <w:t>the</w:t>
      </w:r>
      <w:r>
        <w:rPr>
          <w:spacing w:val="-6"/>
        </w:rPr>
        <w:t> </w:t>
      </w:r>
      <w:r>
        <w:rPr/>
        <w:t>protein</w:t>
      </w:r>
      <w:r>
        <w:rPr>
          <w:spacing w:val="-5"/>
        </w:rPr>
        <w:t> </w:t>
      </w:r>
      <w:r>
        <w:rPr/>
        <w:t>and</w:t>
      </w:r>
      <w:r>
        <w:rPr>
          <w:spacing w:val="-5"/>
        </w:rPr>
        <w:t> </w:t>
      </w:r>
      <w:r>
        <w:rPr/>
        <w:t>drug</w:t>
      </w:r>
      <w:r>
        <w:rPr>
          <w:spacing w:val="-6"/>
        </w:rPr>
        <w:t> </w:t>
      </w:r>
      <w:r>
        <w:rPr/>
        <w:t>are</w:t>
      </w:r>
      <w:r>
        <w:rPr>
          <w:spacing w:val="-5"/>
        </w:rPr>
        <w:t> </w:t>
      </w:r>
      <w:r>
        <w:rPr/>
        <w:t>represented</w:t>
      </w:r>
      <w:r>
        <w:rPr>
          <w:spacing w:val="-5"/>
        </w:rPr>
        <w:t> </w:t>
      </w:r>
      <w:r>
        <w:rPr/>
        <w:t>under</w:t>
      </w:r>
      <w:r>
        <w:rPr>
          <w:spacing w:val="-6"/>
        </w:rPr>
        <w:t> </w:t>
      </w:r>
      <w:r>
        <w:rPr/>
        <w:t>the</w:t>
      </w:r>
      <w:r>
        <w:rPr>
          <w:spacing w:val="-5"/>
        </w:rPr>
        <w:t> </w:t>
      </w:r>
      <w:r>
        <w:rPr/>
        <w:t>graph</w:t>
      </w:r>
      <w:r>
        <w:rPr>
          <w:spacing w:val="-5"/>
        </w:rPr>
        <w:t> </w:t>
      </w:r>
      <w:r>
        <w:rPr/>
        <w:t>method, and the binding level is exhibited using the bipartite graph (Figure </w:t>
      </w:r>
      <w:r>
        <w:rPr>
          <w:spacing w:val="-5"/>
        </w:rPr>
        <w:t>1). </w:t>
      </w:r>
      <w:r>
        <w:rPr/>
        <w:t>For the comparison purpose, we have  measured  the  performance  </w:t>
      </w:r>
      <w:r>
        <w:rPr>
          <w:spacing w:val="-6"/>
        </w:rPr>
        <w:t>of </w:t>
      </w:r>
      <w:r>
        <w:rPr/>
        <w:t>our</w:t>
      </w:r>
      <w:r>
        <w:rPr>
          <w:spacing w:val="32"/>
        </w:rPr>
        <w:t> </w:t>
      </w:r>
      <w:r>
        <w:rPr/>
        <w:t>architecture</w:t>
      </w:r>
      <w:r>
        <w:rPr>
          <w:spacing w:val="32"/>
        </w:rPr>
        <w:t> </w:t>
      </w:r>
      <w:r>
        <w:rPr/>
        <w:t>using</w:t>
      </w:r>
      <w:r>
        <w:rPr>
          <w:spacing w:val="32"/>
        </w:rPr>
        <w:t> </w:t>
      </w:r>
      <w:r>
        <w:rPr/>
        <w:t>common</w:t>
      </w:r>
      <w:r>
        <w:rPr>
          <w:spacing w:val="32"/>
        </w:rPr>
        <w:t> </w:t>
      </w:r>
      <w:r>
        <w:rPr/>
        <w:t>methods</w:t>
      </w:r>
      <w:r>
        <w:rPr>
          <w:spacing w:val="33"/>
        </w:rPr>
        <w:t> </w:t>
      </w:r>
      <w:r>
        <w:rPr/>
        <w:t>such</w:t>
      </w:r>
      <w:r>
        <w:rPr>
          <w:spacing w:val="32"/>
        </w:rPr>
        <w:t> </w:t>
      </w:r>
      <w:r>
        <w:rPr/>
        <w:t>as</w:t>
      </w:r>
      <w:r>
        <w:rPr>
          <w:spacing w:val="32"/>
        </w:rPr>
        <w:t> </w:t>
      </w:r>
      <w:r>
        <w:rPr/>
        <w:t>Concordance</w:t>
      </w:r>
      <w:r>
        <w:rPr>
          <w:spacing w:val="32"/>
        </w:rPr>
        <w:t> </w:t>
      </w:r>
      <w:r>
        <w:rPr>
          <w:spacing w:val="-4"/>
        </w:rPr>
        <w:t>Index,</w:t>
      </w:r>
    </w:p>
    <w:p>
      <w:pPr>
        <w:spacing w:after="0" w:line="285" w:lineRule="auto"/>
        <w:jc w:val="both"/>
        <w:sectPr>
          <w:type w:val="continuous"/>
          <w:pgSz w:w="14180" w:h="20020"/>
          <w:pgMar w:top="2180" w:bottom="1940" w:left="160" w:right="60"/>
          <w:cols w:num="2" w:equalWidth="0">
            <w:col w:w="6725" w:space="40"/>
            <w:col w:w="7195"/>
          </w:cols>
        </w:sectPr>
      </w:pPr>
    </w:p>
    <w:p>
      <w:pPr>
        <w:pStyle w:val="BodyText"/>
        <w:rPr>
          <w:sz w:val="20"/>
        </w:rPr>
      </w:pPr>
    </w:p>
    <w:p>
      <w:pPr>
        <w:pStyle w:val="BodyText"/>
        <w:rPr>
          <w:sz w:val="20"/>
        </w:rPr>
      </w:pPr>
    </w:p>
    <w:p>
      <w:pPr>
        <w:pStyle w:val="BodyText"/>
        <w:rPr>
          <w:sz w:val="20"/>
        </w:rPr>
      </w:pPr>
    </w:p>
    <w:p>
      <w:pPr>
        <w:pStyle w:val="BodyText"/>
        <w:spacing w:before="8"/>
        <w:rPr>
          <w:sz w:val="21"/>
        </w:rPr>
      </w:pPr>
    </w:p>
    <w:p>
      <w:pPr>
        <w:pStyle w:val="Heading2"/>
        <w:tabs>
          <w:tab w:pos="706" w:val="left" w:leader="none"/>
          <w:tab w:pos="13146" w:val="left" w:leader="none"/>
          <w:tab w:pos="13644" w:val="left" w:leader="none"/>
        </w:tabs>
        <w:spacing w:before="0"/>
        <w:ind w:left="109"/>
        <w:rPr>
          <w:u w:val="none"/>
        </w:rPr>
      </w:pPr>
      <w:r>
        <w:rPr>
          <w:rFonts w:ascii="Times New Roman"/>
          <w:w w:val="99"/>
          <w:u w:val="single"/>
        </w:rPr>
        <w:t> </w:t>
      </w:r>
      <w:r>
        <w:rPr>
          <w:rFonts w:ascii="Times New Roman"/>
          <w:spacing w:val="-1"/>
          <w:u w:val="single"/>
        </w:rPr>
        <w:t> </w:t>
      </w:r>
      <w:r>
        <w:rPr>
          <w:w w:val="450"/>
          <w:u w:val="single"/>
        </w:rPr>
        <w:t>i</w:t>
        <w:tab/>
      </w:r>
      <w:r>
        <w:rPr>
          <w:w w:val="450"/>
          <w:u w:val="none"/>
        </w:rPr>
        <w:tab/>
      </w:r>
      <w:r>
        <w:rPr>
          <w:w w:val="450"/>
          <w:u w:val="single"/>
        </w:rPr>
        <w:t> </w:t>
        <w:tab/>
        <w:t>i</w:t>
      </w:r>
    </w:p>
    <w:p>
      <w:pPr>
        <w:spacing w:after="0"/>
        <w:sectPr>
          <w:type w:val="continuous"/>
          <w:pgSz w:w="14180" w:h="20020"/>
          <w:pgMar w:top="2180" w:bottom="1940" w:left="160" w:right="60"/>
        </w:sectPr>
      </w:pPr>
    </w:p>
    <w:p>
      <w:pPr>
        <w:pStyle w:val="BodyText"/>
        <w:rPr>
          <w:rFonts w:ascii="Arial"/>
          <w:sz w:val="20"/>
        </w:rPr>
      </w:pPr>
    </w:p>
    <w:p>
      <w:pPr>
        <w:pStyle w:val="BodyText"/>
        <w:spacing w:before="4"/>
        <w:rPr>
          <w:rFonts w:ascii="Arial"/>
          <w:sz w:val="22"/>
        </w:rPr>
      </w:pPr>
    </w:p>
    <w:p>
      <w:pPr>
        <w:tabs>
          <w:tab w:pos="11219" w:val="left" w:leader="none"/>
        </w:tabs>
        <w:spacing w:before="0"/>
        <w:ind w:left="2107" w:right="0" w:firstLine="0"/>
        <w:jc w:val="left"/>
        <w:rPr>
          <w:rFonts w:ascii="Arial"/>
          <w:i/>
          <w:sz w:val="16"/>
        </w:rPr>
      </w:pPr>
      <w:r>
        <w:rPr/>
        <w:pict>
          <v:shape style="position:absolute;margin-left:113.382004pt;margin-top:15.97191pt;width:484.2pt;height:.1pt;mso-position-horizontal-relative:page;mso-position-vertical-relative:paragraph;z-index:-15687680;mso-wrap-distance-left:0;mso-wrap-distance-right:0" coordorigin="2268,319" coordsize="9684,0" path="m2268,319l11951,319e" filled="false" stroked="true" strokeweight=".996pt" strokecolor="#000000">
            <v:path arrowok="t"/>
            <v:stroke dashstyle="solid"/>
            <w10:wrap type="topAndBottom"/>
          </v:shape>
        </w:pict>
      </w:r>
      <w:r>
        <w:rPr>
          <w:rFonts w:ascii="Arial"/>
          <w:b/>
          <w:sz w:val="16"/>
        </w:rPr>
        <w:t>8</w:t>
        <w:tab/>
      </w:r>
      <w:r>
        <w:rPr>
          <w:rFonts w:ascii="Arial"/>
          <w:i/>
          <w:spacing w:val="-7"/>
          <w:sz w:val="16"/>
        </w:rPr>
        <w:t>Vo </w:t>
      </w:r>
      <w:r>
        <w:rPr>
          <w:rFonts w:ascii="Arial"/>
          <w:i/>
          <w:sz w:val="16"/>
        </w:rPr>
        <w:t>et</w:t>
      </w:r>
      <w:r>
        <w:rPr>
          <w:rFonts w:ascii="Arial"/>
          <w:i/>
          <w:spacing w:val="4"/>
          <w:sz w:val="16"/>
        </w:rPr>
        <w:t> </w:t>
      </w:r>
      <w:r>
        <w:rPr>
          <w:rFonts w:ascii="Arial"/>
          <w:i/>
          <w:sz w:val="16"/>
        </w:rPr>
        <w:t>al.</w:t>
      </w:r>
    </w:p>
    <w:p>
      <w:pPr>
        <w:pStyle w:val="BodyText"/>
        <w:spacing w:before="7"/>
        <w:rPr>
          <w:rFonts w:ascii="Arial"/>
          <w:i/>
          <w:sz w:val="15"/>
        </w:rPr>
      </w:pPr>
    </w:p>
    <w:p>
      <w:pPr>
        <w:pStyle w:val="BodyText"/>
        <w:spacing w:line="285" w:lineRule="auto"/>
        <w:ind w:left="2107" w:right="7181"/>
        <w:jc w:val="both"/>
      </w:pPr>
      <w:r>
        <w:rPr/>
        <w:drawing>
          <wp:anchor distT="0" distB="0" distL="0" distR="0" allowOverlap="1" layoutInCell="1" locked="0" behindDoc="0" simplePos="0" relativeHeight="15771136">
            <wp:simplePos x="0" y="0"/>
            <wp:positionH relativeFrom="page">
              <wp:posOffset>4628388</wp:posOffset>
            </wp:positionH>
            <wp:positionV relativeFrom="paragraph">
              <wp:posOffset>-31689</wp:posOffset>
            </wp:positionV>
            <wp:extent cx="2960725" cy="2520086"/>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20" cstate="print"/>
                    <a:stretch>
                      <a:fillRect/>
                    </a:stretch>
                  </pic:blipFill>
                  <pic:spPr>
                    <a:xfrm>
                      <a:off x="0" y="0"/>
                      <a:ext cx="2960725" cy="2520086"/>
                    </a:xfrm>
                    <a:prstGeom prst="rect">
                      <a:avLst/>
                    </a:prstGeom>
                  </pic:spPr>
                </pic:pic>
              </a:graphicData>
            </a:graphic>
          </wp:anchor>
        </w:drawing>
      </w:r>
      <w:r>
        <w:rPr/>
        <w:t>correlation, and the Mean Square Error. As the result, we found that </w:t>
      </w:r>
      <w:r>
        <w:rPr>
          <w:spacing w:val="-5"/>
        </w:rPr>
        <w:t>the </w:t>
      </w:r>
      <w:r>
        <w:rPr/>
        <w:t>stacked</w:t>
      </w:r>
      <w:r>
        <w:rPr>
          <w:spacing w:val="-14"/>
        </w:rPr>
        <w:t> </w:t>
      </w:r>
      <w:r>
        <w:rPr/>
        <w:t>block</w:t>
      </w:r>
      <w:r>
        <w:rPr>
          <w:spacing w:val="-14"/>
        </w:rPr>
        <w:t> </w:t>
      </w:r>
      <w:r>
        <w:rPr/>
        <w:t>is</w:t>
      </w:r>
      <w:r>
        <w:rPr>
          <w:spacing w:val="-14"/>
        </w:rPr>
        <w:t> </w:t>
      </w:r>
      <w:r>
        <w:rPr/>
        <w:t>the</w:t>
      </w:r>
      <w:r>
        <w:rPr>
          <w:spacing w:val="-14"/>
        </w:rPr>
        <w:t> </w:t>
      </w:r>
      <w:r>
        <w:rPr/>
        <w:t>better</w:t>
      </w:r>
      <w:r>
        <w:rPr>
          <w:spacing w:val="-13"/>
        </w:rPr>
        <w:t> </w:t>
      </w:r>
      <w:r>
        <w:rPr/>
        <w:t>feature</w:t>
      </w:r>
      <w:r>
        <w:rPr>
          <w:spacing w:val="-14"/>
        </w:rPr>
        <w:t> </w:t>
      </w:r>
      <w:r>
        <w:rPr/>
        <w:t>extractor</w:t>
      </w:r>
      <w:r>
        <w:rPr>
          <w:spacing w:val="-14"/>
        </w:rPr>
        <w:t> </w:t>
      </w:r>
      <w:r>
        <w:rPr/>
        <w:t>on</w:t>
      </w:r>
      <w:r>
        <w:rPr>
          <w:spacing w:val="-14"/>
        </w:rPr>
        <w:t> </w:t>
      </w:r>
      <w:r>
        <w:rPr/>
        <w:t>the</w:t>
      </w:r>
      <w:r>
        <w:rPr>
          <w:spacing w:val="-13"/>
        </w:rPr>
        <w:t> </w:t>
      </w:r>
      <w:r>
        <w:rPr/>
        <w:t>rendered</w:t>
      </w:r>
      <w:r>
        <w:rPr>
          <w:spacing w:val="-14"/>
        </w:rPr>
        <w:t> </w:t>
      </w:r>
      <w:r>
        <w:rPr/>
        <w:t>bipartite</w:t>
      </w:r>
      <w:r>
        <w:rPr>
          <w:spacing w:val="-14"/>
        </w:rPr>
        <w:t> </w:t>
      </w:r>
      <w:r>
        <w:rPr/>
        <w:t>graph, and</w:t>
      </w:r>
      <w:r>
        <w:rPr>
          <w:spacing w:val="-3"/>
        </w:rPr>
        <w:t> </w:t>
      </w:r>
      <w:r>
        <w:rPr/>
        <w:t>it</w:t>
      </w:r>
      <w:r>
        <w:rPr>
          <w:spacing w:val="-3"/>
        </w:rPr>
        <w:t> </w:t>
      </w:r>
      <w:r>
        <w:rPr/>
        <w:t>gives</w:t>
      </w:r>
      <w:r>
        <w:rPr>
          <w:spacing w:val="-3"/>
        </w:rPr>
        <w:t> </w:t>
      </w:r>
      <w:r>
        <w:rPr/>
        <w:t>a</w:t>
      </w:r>
      <w:r>
        <w:rPr>
          <w:spacing w:val="-3"/>
        </w:rPr>
        <w:t> </w:t>
      </w:r>
      <w:r>
        <w:rPr/>
        <w:t>better</w:t>
      </w:r>
      <w:r>
        <w:rPr>
          <w:spacing w:val="-3"/>
        </w:rPr>
        <w:t> </w:t>
      </w:r>
      <w:r>
        <w:rPr/>
        <w:t>result</w:t>
      </w:r>
      <w:r>
        <w:rPr>
          <w:spacing w:val="-3"/>
        </w:rPr>
        <w:t> </w:t>
      </w:r>
      <w:r>
        <w:rPr/>
        <w:t>on</w:t>
      </w:r>
      <w:r>
        <w:rPr>
          <w:spacing w:val="-3"/>
        </w:rPr>
        <w:t> </w:t>
      </w:r>
      <w:r>
        <w:rPr/>
        <w:t>all</w:t>
      </w:r>
      <w:r>
        <w:rPr>
          <w:spacing w:val="-3"/>
        </w:rPr>
        <w:t> </w:t>
      </w:r>
      <w:r>
        <w:rPr/>
        <w:t>chosen</w:t>
      </w:r>
      <w:r>
        <w:rPr>
          <w:spacing w:val="-3"/>
        </w:rPr>
        <w:t> </w:t>
      </w:r>
      <w:r>
        <w:rPr/>
        <w:t>metrics.</w:t>
      </w:r>
      <w:r>
        <w:rPr>
          <w:spacing w:val="-3"/>
        </w:rPr>
        <w:t> </w:t>
      </w:r>
      <w:r>
        <w:rPr/>
        <w:t>The</w:t>
      </w:r>
      <w:r>
        <w:rPr>
          <w:spacing w:val="-3"/>
        </w:rPr>
        <w:t> </w:t>
      </w:r>
      <w:r>
        <w:rPr/>
        <w:t>result</w:t>
      </w:r>
      <w:r>
        <w:rPr>
          <w:spacing w:val="-3"/>
        </w:rPr>
        <w:t> </w:t>
      </w:r>
      <w:r>
        <w:rPr/>
        <w:t>is</w:t>
      </w:r>
      <w:r>
        <w:rPr>
          <w:spacing w:val="-3"/>
        </w:rPr>
        <w:t> </w:t>
      </w:r>
      <w:r>
        <w:rPr/>
        <w:t>also</w:t>
      </w:r>
      <w:r>
        <w:rPr>
          <w:spacing w:val="-2"/>
        </w:rPr>
        <w:t> </w:t>
      </w:r>
      <w:r>
        <w:rPr/>
        <w:t>proven on both two datasets Kiba and</w:t>
      </w:r>
      <w:r>
        <w:rPr>
          <w:spacing w:val="-8"/>
        </w:rPr>
        <w:t> </w:t>
      </w:r>
      <w:r>
        <w:rPr/>
        <w:t>Davis.</w:t>
      </w:r>
    </w:p>
    <w:p>
      <w:pPr>
        <w:pStyle w:val="BodyText"/>
        <w:spacing w:line="285" w:lineRule="auto" w:before="1"/>
        <w:ind w:left="2107" w:right="7181" w:firstLine="239"/>
        <w:jc w:val="both"/>
      </w:pPr>
      <w:r>
        <w:rPr/>
        <w:t>Our study opens the new idea of using the graph to exemplify the protein feature as well its relationship with drugs at lower cost while  still reach a better result than the other. Again, the outperform of deep- learning</w:t>
      </w:r>
      <w:r>
        <w:rPr>
          <w:spacing w:val="-10"/>
        </w:rPr>
        <w:t> </w:t>
      </w:r>
      <w:r>
        <w:rPr/>
        <w:t>methods,</w:t>
      </w:r>
      <w:r>
        <w:rPr>
          <w:spacing w:val="-8"/>
        </w:rPr>
        <w:t> </w:t>
      </w:r>
      <w:r>
        <w:rPr/>
        <w:t>the</w:t>
      </w:r>
      <w:r>
        <w:rPr>
          <w:spacing w:val="-10"/>
        </w:rPr>
        <w:t> </w:t>
      </w:r>
      <w:r>
        <w:rPr/>
        <w:t>graph</w:t>
      </w:r>
      <w:r>
        <w:rPr>
          <w:spacing w:val="-9"/>
        </w:rPr>
        <w:t> </w:t>
      </w:r>
      <w:r>
        <w:rPr/>
        <w:t>representation</w:t>
      </w:r>
      <w:r>
        <w:rPr>
          <w:spacing w:val="-10"/>
        </w:rPr>
        <w:t> </w:t>
      </w:r>
      <w:r>
        <w:rPr/>
        <w:t>is</w:t>
      </w:r>
      <w:r>
        <w:rPr>
          <w:spacing w:val="-9"/>
        </w:rPr>
        <w:t> </w:t>
      </w:r>
      <w:r>
        <w:rPr/>
        <w:t>proven,</w:t>
      </w:r>
      <w:r>
        <w:rPr>
          <w:spacing w:val="-8"/>
        </w:rPr>
        <w:t> </w:t>
      </w:r>
      <w:r>
        <w:rPr/>
        <w:t>and</w:t>
      </w:r>
      <w:r>
        <w:rPr>
          <w:spacing w:val="-10"/>
        </w:rPr>
        <w:t> </w:t>
      </w:r>
      <w:r>
        <w:rPr/>
        <w:t>this</w:t>
      </w:r>
      <w:r>
        <w:rPr>
          <w:spacing w:val="-9"/>
        </w:rPr>
        <w:t> </w:t>
      </w:r>
      <w:r>
        <w:rPr/>
        <w:t>paper</w:t>
      </w:r>
      <w:r>
        <w:rPr>
          <w:spacing w:val="-10"/>
        </w:rPr>
        <w:t> </w:t>
      </w:r>
      <w:r>
        <w:rPr>
          <w:spacing w:val="-3"/>
        </w:rPr>
        <w:t>opens </w:t>
      </w:r>
      <w:r>
        <w:rPr/>
        <w:t>the room for future research on re-implementing various deep-learning architectures</w:t>
      </w:r>
      <w:r>
        <w:rPr>
          <w:spacing w:val="-13"/>
        </w:rPr>
        <w:t> </w:t>
      </w:r>
      <w:r>
        <w:rPr/>
        <w:t>from</w:t>
      </w:r>
      <w:r>
        <w:rPr>
          <w:spacing w:val="-13"/>
        </w:rPr>
        <w:t> </w:t>
      </w:r>
      <w:r>
        <w:rPr/>
        <w:t>other</w:t>
      </w:r>
      <w:r>
        <w:rPr>
          <w:spacing w:val="-13"/>
        </w:rPr>
        <w:t> </w:t>
      </w:r>
      <w:r>
        <w:rPr/>
        <w:t>fields</w:t>
      </w:r>
      <w:r>
        <w:rPr>
          <w:spacing w:val="-13"/>
        </w:rPr>
        <w:t> </w:t>
      </w:r>
      <w:r>
        <w:rPr/>
        <w:t>to</w:t>
      </w:r>
      <w:r>
        <w:rPr>
          <w:spacing w:val="-12"/>
        </w:rPr>
        <w:t> </w:t>
      </w:r>
      <w:r>
        <w:rPr/>
        <w:t>improve</w:t>
      </w:r>
      <w:r>
        <w:rPr>
          <w:spacing w:val="-13"/>
        </w:rPr>
        <w:t> </w:t>
      </w:r>
      <w:r>
        <w:rPr/>
        <w:t>this</w:t>
      </w:r>
      <w:r>
        <w:rPr>
          <w:spacing w:val="-13"/>
        </w:rPr>
        <w:t> </w:t>
      </w:r>
      <w:r>
        <w:rPr/>
        <w:t>crucial</w:t>
      </w:r>
      <w:r>
        <w:rPr>
          <w:spacing w:val="-13"/>
        </w:rPr>
        <w:t> </w:t>
      </w:r>
      <w:r>
        <w:rPr/>
        <w:t>task</w:t>
      </w:r>
      <w:r>
        <w:rPr>
          <w:spacing w:val="-12"/>
        </w:rPr>
        <w:t> </w:t>
      </w:r>
      <w:r>
        <w:rPr/>
        <w:t>for</w:t>
      </w:r>
      <w:r>
        <w:rPr>
          <w:spacing w:val="-13"/>
        </w:rPr>
        <w:t> </w:t>
      </w:r>
      <w:r>
        <w:rPr/>
        <w:t>faster</w:t>
      </w:r>
      <w:r>
        <w:rPr>
          <w:spacing w:val="-13"/>
        </w:rPr>
        <w:t> </w:t>
      </w:r>
      <w:r>
        <w:rPr/>
        <w:t>virtual drug screening and</w:t>
      </w:r>
      <w:r>
        <w:rPr>
          <w:spacing w:val="-4"/>
        </w:rPr>
        <w:t> </w:t>
      </w:r>
      <w:r>
        <w:rPr/>
        <w:t>repurposing.</w:t>
      </w:r>
    </w:p>
    <w:p>
      <w:pPr>
        <w:pStyle w:val="BodyText"/>
        <w:rPr>
          <w:sz w:val="18"/>
        </w:rPr>
      </w:pPr>
    </w:p>
    <w:p>
      <w:pPr>
        <w:pStyle w:val="BodyText"/>
        <w:spacing w:before="8"/>
        <w:rPr>
          <w:sz w:val="18"/>
        </w:rPr>
      </w:pPr>
    </w:p>
    <w:p>
      <w:pPr>
        <w:pStyle w:val="Heading1"/>
        <w:ind w:left="2107" w:firstLine="0"/>
      </w:pPr>
      <w:r>
        <w:rPr/>
        <w:t>Appendix</w:t>
      </w:r>
    </w:p>
    <w:p>
      <w:pPr>
        <w:pStyle w:val="BodyText"/>
        <w:rPr>
          <w:rFonts w:ascii="Arial"/>
          <w:b/>
          <w:sz w:val="24"/>
        </w:rPr>
      </w:pPr>
    </w:p>
    <w:p>
      <w:pPr>
        <w:pStyle w:val="BodyText"/>
        <w:rPr>
          <w:rFonts w:ascii="Arial"/>
          <w:b/>
          <w:sz w:val="24"/>
        </w:rPr>
      </w:pPr>
    </w:p>
    <w:p>
      <w:pPr>
        <w:pStyle w:val="BodyText"/>
        <w:rPr>
          <w:rFonts w:ascii="Arial"/>
          <w:b/>
          <w:sz w:val="24"/>
        </w:rPr>
      </w:pPr>
    </w:p>
    <w:p>
      <w:pPr>
        <w:pStyle w:val="BodyText"/>
        <w:rPr>
          <w:rFonts w:ascii="Arial"/>
          <w:b/>
          <w:sz w:val="31"/>
        </w:rPr>
      </w:pPr>
    </w:p>
    <w:p>
      <w:pPr>
        <w:spacing w:line="304" w:lineRule="auto" w:before="0"/>
        <w:ind w:left="7128" w:right="1847" w:firstLine="0"/>
        <w:jc w:val="left"/>
        <w:rPr>
          <w:sz w:val="13"/>
        </w:rPr>
      </w:pPr>
      <w:r>
        <w:rPr/>
        <w:drawing>
          <wp:anchor distT="0" distB="0" distL="0" distR="0" allowOverlap="1" layoutInCell="1" locked="0" behindDoc="0" simplePos="0" relativeHeight="15770112">
            <wp:simplePos x="0" y="0"/>
            <wp:positionH relativeFrom="page">
              <wp:posOffset>1467586</wp:posOffset>
            </wp:positionH>
            <wp:positionV relativeFrom="paragraph">
              <wp:posOffset>-296156</wp:posOffset>
            </wp:positionV>
            <wp:extent cx="2894787" cy="1967900"/>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2894787" cy="1967900"/>
                    </a:xfrm>
                    <a:prstGeom prst="rect">
                      <a:avLst/>
                    </a:prstGeom>
                  </pic:spPr>
                </pic:pic>
              </a:graphicData>
            </a:graphic>
          </wp:anchor>
        </w:drawing>
      </w:r>
      <w:r>
        <w:rPr/>
        <w:drawing>
          <wp:anchor distT="0" distB="0" distL="0" distR="0" allowOverlap="1" layoutInCell="1" locked="0" behindDoc="0" simplePos="0" relativeHeight="15771648">
            <wp:simplePos x="0" y="0"/>
            <wp:positionH relativeFrom="page">
              <wp:posOffset>4628388</wp:posOffset>
            </wp:positionH>
            <wp:positionV relativeFrom="paragraph">
              <wp:posOffset>367295</wp:posOffset>
            </wp:positionV>
            <wp:extent cx="2960725" cy="2520086"/>
            <wp:effectExtent l="0" t="0" r="0" b="0"/>
            <wp:wrapNone/>
            <wp:docPr id="9" name="image5.jpeg"/>
            <wp:cNvGraphicFramePr>
              <a:graphicFrameLocks noChangeAspect="1"/>
            </wp:cNvGraphicFramePr>
            <a:graphic>
              <a:graphicData uri="http://schemas.openxmlformats.org/drawingml/2006/picture">
                <pic:pic>
                  <pic:nvPicPr>
                    <pic:cNvPr id="10" name="image5.jpeg"/>
                    <pic:cNvPicPr/>
                  </pic:nvPicPr>
                  <pic:blipFill>
                    <a:blip r:embed="rId22" cstate="print"/>
                    <a:stretch>
                      <a:fillRect/>
                    </a:stretch>
                  </pic:blipFill>
                  <pic:spPr>
                    <a:xfrm>
                      <a:off x="0" y="0"/>
                      <a:ext cx="2960725" cy="2520086"/>
                    </a:xfrm>
                    <a:prstGeom prst="rect">
                      <a:avLst/>
                    </a:prstGeom>
                  </pic:spPr>
                </pic:pic>
              </a:graphicData>
            </a:graphic>
          </wp:anchor>
        </w:drawing>
      </w:r>
      <w:r>
        <w:rPr>
          <w:rFonts w:ascii="Arial"/>
          <w:b/>
          <w:sz w:val="13"/>
        </w:rPr>
        <w:t>Fig. 5. </w:t>
      </w:r>
      <w:r>
        <w:rPr>
          <w:sz w:val="13"/>
        </w:rPr>
        <w:t>3D projection of protein CYCLIN-DEPENDENT KINASE 6 interacting with compound Palbociclib (PDB ID 5L2I)</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3"/>
        </w:rPr>
      </w:pPr>
    </w:p>
    <w:p>
      <w:pPr>
        <w:spacing w:line="304" w:lineRule="auto" w:before="0"/>
        <w:ind w:left="2107" w:right="6807" w:firstLine="0"/>
        <w:jc w:val="left"/>
        <w:rPr>
          <w:sz w:val="13"/>
        </w:rPr>
      </w:pPr>
      <w:r>
        <w:rPr>
          <w:rFonts w:ascii="Arial"/>
          <w:b/>
          <w:sz w:val="13"/>
        </w:rPr>
        <w:t>Fig. 3. </w:t>
      </w:r>
      <w:r>
        <w:rPr>
          <w:sz w:val="13"/>
        </w:rPr>
        <w:t>2D projection space of samples Palbociclib interactions in Kiba dataset by t-SNE method)</w:t>
      </w:r>
    </w:p>
    <w:p>
      <w:pPr>
        <w:pStyle w:val="BodyText"/>
      </w:pPr>
    </w:p>
    <w:p>
      <w:pPr>
        <w:pStyle w:val="BodyText"/>
      </w:pPr>
    </w:p>
    <w:p>
      <w:pPr>
        <w:pStyle w:val="BodyText"/>
      </w:pPr>
    </w:p>
    <w:p>
      <w:pPr>
        <w:pStyle w:val="BodyText"/>
      </w:pPr>
    </w:p>
    <w:p>
      <w:pPr>
        <w:pStyle w:val="BodyText"/>
      </w:pPr>
    </w:p>
    <w:p>
      <w:pPr>
        <w:pStyle w:val="BodyText"/>
      </w:pPr>
    </w:p>
    <w:p>
      <w:pPr>
        <w:spacing w:before="97"/>
        <w:ind w:left="7128" w:right="0" w:firstLine="0"/>
        <w:jc w:val="left"/>
        <w:rPr>
          <w:sz w:val="13"/>
        </w:rPr>
      </w:pPr>
      <w:r>
        <w:rPr/>
        <w:drawing>
          <wp:anchor distT="0" distB="0" distL="0" distR="0" allowOverlap="1" layoutInCell="1" locked="0" behindDoc="0" simplePos="0" relativeHeight="15770624">
            <wp:simplePos x="0" y="0"/>
            <wp:positionH relativeFrom="page">
              <wp:posOffset>1488313</wp:posOffset>
            </wp:positionH>
            <wp:positionV relativeFrom="paragraph">
              <wp:posOffset>-124099</wp:posOffset>
            </wp:positionV>
            <wp:extent cx="2894787" cy="2048897"/>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23" cstate="print"/>
                    <a:stretch>
                      <a:fillRect/>
                    </a:stretch>
                  </pic:blipFill>
                  <pic:spPr>
                    <a:xfrm>
                      <a:off x="0" y="0"/>
                      <a:ext cx="2894787" cy="2048897"/>
                    </a:xfrm>
                    <a:prstGeom prst="rect">
                      <a:avLst/>
                    </a:prstGeom>
                  </pic:spPr>
                </pic:pic>
              </a:graphicData>
            </a:graphic>
          </wp:anchor>
        </w:drawing>
      </w:r>
      <w:r>
        <w:rPr>
          <w:rFonts w:ascii="Arial"/>
          <w:b/>
          <w:sz w:val="13"/>
        </w:rPr>
        <w:t>Fig. 6. </w:t>
      </w:r>
      <w:r>
        <w:rPr>
          <w:sz w:val="13"/>
        </w:rPr>
        <w:t>3D projection of protein KINASE interacting with Suramin drug (PDB ID 3PP7)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0"/>
        </w:rPr>
      </w:pPr>
    </w:p>
    <w:p>
      <w:pPr>
        <w:spacing w:line="304" w:lineRule="auto" w:before="0"/>
        <w:ind w:left="2107" w:right="7226" w:firstLine="0"/>
        <w:jc w:val="left"/>
        <w:rPr>
          <w:sz w:val="13"/>
        </w:rPr>
      </w:pPr>
      <w:r>
        <w:rPr>
          <w:rFonts w:ascii="Arial"/>
          <w:b/>
          <w:sz w:val="13"/>
        </w:rPr>
        <w:t>Fig. 4. </w:t>
      </w:r>
      <w:r>
        <w:rPr>
          <w:sz w:val="13"/>
        </w:rPr>
        <w:t>2D projection space of samples KINASE interactions in Kiba dataset by t-SNE method)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4"/>
        </w:rPr>
      </w:pPr>
    </w:p>
    <w:p>
      <w:pPr>
        <w:pStyle w:val="Heading2"/>
        <w:tabs>
          <w:tab w:pos="706" w:val="left" w:leader="none"/>
          <w:tab w:pos="13146" w:val="left" w:leader="none"/>
          <w:tab w:pos="13644" w:val="left" w:leader="none"/>
        </w:tabs>
        <w:spacing w:before="90"/>
        <w:ind w:left="109"/>
        <w:rPr>
          <w:u w:val="none"/>
        </w:rPr>
      </w:pPr>
      <w:r>
        <w:rPr>
          <w:rFonts w:ascii="Times New Roman"/>
          <w:w w:val="99"/>
          <w:u w:val="single"/>
        </w:rPr>
        <w:t> </w:t>
      </w:r>
      <w:r>
        <w:rPr>
          <w:rFonts w:ascii="Times New Roman"/>
          <w:spacing w:val="-1"/>
          <w:u w:val="single"/>
        </w:rPr>
        <w:t> </w:t>
      </w:r>
      <w:r>
        <w:rPr>
          <w:w w:val="450"/>
          <w:u w:val="single"/>
        </w:rPr>
        <w:t>i</w:t>
        <w:tab/>
      </w:r>
      <w:r>
        <w:rPr>
          <w:w w:val="450"/>
          <w:u w:val="none"/>
        </w:rPr>
        <w:tab/>
      </w:r>
      <w:r>
        <w:rPr>
          <w:w w:val="450"/>
          <w:u w:val="single"/>
        </w:rPr>
        <w:t> </w:t>
        <w:tab/>
        <w:t>i</w:t>
      </w:r>
    </w:p>
    <w:p>
      <w:pPr>
        <w:spacing w:after="0"/>
        <w:sectPr>
          <w:pgSz w:w="14180" w:h="20020"/>
          <w:pgMar w:header="1339" w:footer="1756" w:top="2180" w:bottom="1940" w:left="160" w:right="60"/>
        </w:sectPr>
      </w:pPr>
    </w:p>
    <w:p>
      <w:pPr>
        <w:pStyle w:val="BodyText"/>
        <w:rPr>
          <w:rFonts w:ascii="Arial"/>
          <w:sz w:val="20"/>
        </w:rPr>
      </w:pPr>
    </w:p>
    <w:p>
      <w:pPr>
        <w:pStyle w:val="BodyText"/>
        <w:spacing w:before="2"/>
        <w:rPr>
          <w:rFonts w:ascii="Arial"/>
          <w:sz w:val="22"/>
        </w:rPr>
      </w:pPr>
    </w:p>
    <w:tbl>
      <w:tblPr>
        <w:tblW w:w="0" w:type="auto"/>
        <w:jc w:val="left"/>
        <w:tblInd w:w="2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77"/>
        <w:gridCol w:w="1302"/>
        <w:gridCol w:w="1291"/>
        <w:gridCol w:w="1320"/>
        <w:gridCol w:w="1023"/>
        <w:gridCol w:w="335"/>
        <w:gridCol w:w="65"/>
      </w:tblGrid>
      <w:tr>
        <w:trPr>
          <w:trHeight w:val="311" w:hRule="atLeast"/>
        </w:trPr>
        <w:tc>
          <w:tcPr>
            <w:tcW w:w="4477" w:type="dxa"/>
            <w:tcBorders>
              <w:bottom w:val="single" w:sz="8" w:space="0" w:color="000000"/>
            </w:tcBorders>
          </w:tcPr>
          <w:p>
            <w:pPr>
              <w:pStyle w:val="TableParagraph"/>
              <w:spacing w:before="2"/>
              <w:ind w:left="65"/>
              <w:rPr>
                <w:rFonts w:ascii="Arial"/>
                <w:i/>
                <w:sz w:val="16"/>
              </w:rPr>
            </w:pPr>
            <w:r>
              <w:rPr>
                <w:rFonts w:ascii="Arial"/>
                <w:i/>
                <w:sz w:val="16"/>
              </w:rPr>
              <w:t>SG-DTA</w:t>
            </w:r>
          </w:p>
        </w:tc>
        <w:tc>
          <w:tcPr>
            <w:tcW w:w="1302" w:type="dxa"/>
            <w:tcBorders>
              <w:bottom w:val="single" w:sz="8" w:space="0" w:color="000000"/>
            </w:tcBorders>
          </w:tcPr>
          <w:p>
            <w:pPr>
              <w:pStyle w:val="TableParagraph"/>
              <w:rPr>
                <w:sz w:val="14"/>
              </w:rPr>
            </w:pPr>
          </w:p>
        </w:tc>
        <w:tc>
          <w:tcPr>
            <w:tcW w:w="1291" w:type="dxa"/>
            <w:tcBorders>
              <w:bottom w:val="single" w:sz="8" w:space="0" w:color="000000"/>
            </w:tcBorders>
          </w:tcPr>
          <w:p>
            <w:pPr>
              <w:pStyle w:val="TableParagraph"/>
              <w:rPr>
                <w:sz w:val="14"/>
              </w:rPr>
            </w:pPr>
          </w:p>
        </w:tc>
        <w:tc>
          <w:tcPr>
            <w:tcW w:w="1320" w:type="dxa"/>
            <w:tcBorders>
              <w:bottom w:val="single" w:sz="8" w:space="0" w:color="000000"/>
            </w:tcBorders>
          </w:tcPr>
          <w:p>
            <w:pPr>
              <w:pStyle w:val="TableParagraph"/>
              <w:rPr>
                <w:sz w:val="14"/>
              </w:rPr>
            </w:pPr>
          </w:p>
        </w:tc>
        <w:tc>
          <w:tcPr>
            <w:tcW w:w="1023" w:type="dxa"/>
            <w:tcBorders>
              <w:bottom w:val="single" w:sz="8" w:space="0" w:color="000000"/>
            </w:tcBorders>
          </w:tcPr>
          <w:p>
            <w:pPr>
              <w:pStyle w:val="TableParagraph"/>
              <w:rPr>
                <w:sz w:val="14"/>
              </w:rPr>
            </w:pPr>
          </w:p>
        </w:tc>
        <w:tc>
          <w:tcPr>
            <w:tcW w:w="335" w:type="dxa"/>
            <w:tcBorders>
              <w:bottom w:val="single" w:sz="8" w:space="0" w:color="000000"/>
            </w:tcBorders>
          </w:tcPr>
          <w:p>
            <w:pPr>
              <w:pStyle w:val="TableParagraph"/>
              <w:spacing w:before="2"/>
              <w:ind w:right="-15"/>
              <w:jc w:val="right"/>
              <w:rPr>
                <w:rFonts w:ascii="Arial"/>
                <w:b/>
                <w:sz w:val="16"/>
              </w:rPr>
            </w:pPr>
            <w:r>
              <w:rPr>
                <w:rFonts w:ascii="Arial"/>
                <w:b/>
                <w:w w:val="99"/>
                <w:sz w:val="16"/>
              </w:rPr>
              <w:t>9</w:t>
            </w:r>
          </w:p>
        </w:tc>
        <w:tc>
          <w:tcPr>
            <w:tcW w:w="65" w:type="dxa"/>
            <w:vMerge w:val="restart"/>
            <w:tcBorders>
              <w:bottom w:val="single" w:sz="4" w:space="0" w:color="000000"/>
            </w:tcBorders>
          </w:tcPr>
          <w:p>
            <w:pPr>
              <w:pStyle w:val="TableParagraph"/>
              <w:rPr>
                <w:sz w:val="14"/>
              </w:rPr>
            </w:pPr>
          </w:p>
        </w:tc>
      </w:tr>
      <w:tr>
        <w:trPr>
          <w:trHeight w:val="486" w:hRule="atLeast"/>
        </w:trPr>
        <w:tc>
          <w:tcPr>
            <w:tcW w:w="4477" w:type="dxa"/>
            <w:tcBorders>
              <w:top w:val="single" w:sz="8" w:space="0" w:color="000000"/>
              <w:bottom w:val="single" w:sz="4" w:space="0" w:color="000000"/>
            </w:tcBorders>
          </w:tcPr>
          <w:p>
            <w:pPr>
              <w:pStyle w:val="TableParagraph"/>
              <w:spacing w:before="5"/>
              <w:rPr>
                <w:rFonts w:ascii="Arial"/>
                <w:sz w:val="19"/>
              </w:rPr>
            </w:pPr>
          </w:p>
          <w:p>
            <w:pPr>
              <w:pStyle w:val="TableParagraph"/>
              <w:rPr>
                <w:sz w:val="15"/>
              </w:rPr>
            </w:pPr>
            <w:r>
              <w:rPr>
                <w:sz w:val="15"/>
              </w:rPr>
              <w:t>Table 5. The result of quantitative experiments in Davis dataset</w:t>
            </w:r>
          </w:p>
        </w:tc>
        <w:tc>
          <w:tcPr>
            <w:tcW w:w="1302" w:type="dxa"/>
            <w:tcBorders>
              <w:top w:val="single" w:sz="8" w:space="0" w:color="000000"/>
              <w:bottom w:val="single" w:sz="4" w:space="0" w:color="000000"/>
            </w:tcBorders>
          </w:tcPr>
          <w:p>
            <w:pPr>
              <w:pStyle w:val="TableParagraph"/>
              <w:rPr>
                <w:sz w:val="14"/>
              </w:rPr>
            </w:pPr>
          </w:p>
        </w:tc>
        <w:tc>
          <w:tcPr>
            <w:tcW w:w="1291" w:type="dxa"/>
            <w:tcBorders>
              <w:top w:val="single" w:sz="8" w:space="0" w:color="000000"/>
              <w:bottom w:val="single" w:sz="4" w:space="0" w:color="000000"/>
            </w:tcBorders>
          </w:tcPr>
          <w:p>
            <w:pPr>
              <w:pStyle w:val="TableParagraph"/>
              <w:rPr>
                <w:sz w:val="14"/>
              </w:rPr>
            </w:pPr>
          </w:p>
        </w:tc>
        <w:tc>
          <w:tcPr>
            <w:tcW w:w="1320" w:type="dxa"/>
            <w:tcBorders>
              <w:top w:val="single" w:sz="8" w:space="0" w:color="000000"/>
              <w:bottom w:val="single" w:sz="4" w:space="0" w:color="000000"/>
            </w:tcBorders>
          </w:tcPr>
          <w:p>
            <w:pPr>
              <w:pStyle w:val="TableParagraph"/>
              <w:rPr>
                <w:sz w:val="14"/>
              </w:rPr>
            </w:pPr>
          </w:p>
        </w:tc>
        <w:tc>
          <w:tcPr>
            <w:tcW w:w="1023" w:type="dxa"/>
            <w:tcBorders>
              <w:top w:val="single" w:sz="8" w:space="0" w:color="000000"/>
              <w:bottom w:val="single" w:sz="4" w:space="0" w:color="000000"/>
            </w:tcBorders>
          </w:tcPr>
          <w:p>
            <w:pPr>
              <w:pStyle w:val="TableParagraph"/>
              <w:rPr>
                <w:sz w:val="14"/>
              </w:rPr>
            </w:pPr>
          </w:p>
        </w:tc>
        <w:tc>
          <w:tcPr>
            <w:tcW w:w="335" w:type="dxa"/>
            <w:tcBorders>
              <w:top w:val="single" w:sz="8" w:space="0" w:color="000000"/>
              <w:bottom w:val="single" w:sz="4" w:space="0" w:color="000000"/>
            </w:tcBorders>
          </w:tcPr>
          <w:p>
            <w:pPr>
              <w:pStyle w:val="TableParagraph"/>
              <w:rPr>
                <w:sz w:val="14"/>
              </w:rPr>
            </w:pPr>
          </w:p>
        </w:tc>
        <w:tc>
          <w:tcPr>
            <w:tcW w:w="65" w:type="dxa"/>
            <w:vMerge/>
            <w:tcBorders>
              <w:top w:val="nil"/>
              <w:bottom w:val="single" w:sz="4" w:space="0" w:color="000000"/>
            </w:tcBorders>
          </w:tcPr>
          <w:p>
            <w:pPr>
              <w:rPr>
                <w:sz w:val="2"/>
                <w:szCs w:val="2"/>
              </w:rPr>
            </w:pPr>
          </w:p>
        </w:tc>
      </w:tr>
      <w:tr>
        <w:trPr>
          <w:trHeight w:val="338" w:hRule="atLeast"/>
        </w:trPr>
        <w:tc>
          <w:tcPr>
            <w:tcW w:w="4477" w:type="dxa"/>
            <w:tcBorders>
              <w:top w:val="single" w:sz="4" w:space="0" w:color="000000"/>
              <w:bottom w:val="single" w:sz="4" w:space="0" w:color="000000"/>
            </w:tcBorders>
          </w:tcPr>
          <w:p>
            <w:pPr>
              <w:pStyle w:val="TableParagraph"/>
              <w:tabs>
                <w:tab w:pos="2391" w:val="left" w:leader="none"/>
              </w:tabs>
              <w:spacing w:before="79"/>
              <w:rPr>
                <w:sz w:val="15"/>
              </w:rPr>
            </w:pPr>
            <w:r>
              <w:rPr>
                <w:sz w:val="15"/>
              </w:rPr>
              <w:t>Method</w:t>
              <w:tab/>
              <w:t>Architecture</w:t>
            </w:r>
          </w:p>
        </w:tc>
        <w:tc>
          <w:tcPr>
            <w:tcW w:w="1302" w:type="dxa"/>
            <w:tcBorders>
              <w:top w:val="single" w:sz="4" w:space="0" w:color="000000"/>
              <w:bottom w:val="single" w:sz="4" w:space="0" w:color="000000"/>
            </w:tcBorders>
          </w:tcPr>
          <w:p>
            <w:pPr>
              <w:pStyle w:val="TableParagraph"/>
              <w:spacing w:before="79"/>
              <w:ind w:left="313" w:right="364"/>
              <w:jc w:val="center"/>
              <w:rPr>
                <w:rFonts w:ascii="Arial" w:hAnsi="Arial"/>
                <w:sz w:val="14"/>
              </w:rPr>
            </w:pPr>
            <w:r>
              <w:rPr>
                <w:w w:val="105"/>
                <w:sz w:val="15"/>
              </w:rPr>
              <w:t>MSE</w:t>
            </w:r>
            <w:r>
              <w:rPr>
                <w:rFonts w:ascii="Arial" w:hAnsi="Arial"/>
                <w:w w:val="105"/>
                <w:sz w:val="14"/>
              </w:rPr>
              <w:t>↓</w:t>
            </w:r>
          </w:p>
        </w:tc>
        <w:tc>
          <w:tcPr>
            <w:tcW w:w="1291" w:type="dxa"/>
            <w:tcBorders>
              <w:top w:val="single" w:sz="4" w:space="0" w:color="000000"/>
              <w:bottom w:val="single" w:sz="4" w:space="0" w:color="000000"/>
            </w:tcBorders>
          </w:tcPr>
          <w:p>
            <w:pPr>
              <w:pStyle w:val="TableParagraph"/>
              <w:spacing w:before="79"/>
              <w:ind w:left="366" w:right="332"/>
              <w:jc w:val="center"/>
              <w:rPr>
                <w:rFonts w:ascii="Arial" w:hAnsi="Arial"/>
                <w:sz w:val="14"/>
              </w:rPr>
            </w:pPr>
            <w:r>
              <w:rPr>
                <w:sz w:val="15"/>
              </w:rPr>
              <w:t>Pearson</w:t>
            </w:r>
            <w:r>
              <w:rPr>
                <w:rFonts w:ascii="Arial" w:hAnsi="Arial"/>
                <w:sz w:val="14"/>
              </w:rPr>
              <w:t>↑</w:t>
            </w:r>
          </w:p>
        </w:tc>
        <w:tc>
          <w:tcPr>
            <w:tcW w:w="1320" w:type="dxa"/>
            <w:tcBorders>
              <w:top w:val="single" w:sz="4" w:space="0" w:color="000000"/>
              <w:bottom w:val="single" w:sz="4" w:space="0" w:color="000000"/>
            </w:tcBorders>
          </w:tcPr>
          <w:p>
            <w:pPr>
              <w:pStyle w:val="TableParagraph"/>
              <w:spacing w:before="79"/>
              <w:ind w:left="353"/>
              <w:rPr>
                <w:rFonts w:ascii="Arial" w:hAnsi="Arial"/>
                <w:sz w:val="14"/>
              </w:rPr>
            </w:pPr>
            <w:r>
              <w:rPr>
                <w:sz w:val="15"/>
              </w:rPr>
              <w:t>Spearman</w:t>
            </w:r>
            <w:r>
              <w:rPr>
                <w:rFonts w:ascii="Arial" w:hAnsi="Arial"/>
                <w:sz w:val="14"/>
              </w:rPr>
              <w:t>↑</w:t>
            </w:r>
          </w:p>
        </w:tc>
        <w:tc>
          <w:tcPr>
            <w:tcW w:w="1023" w:type="dxa"/>
            <w:tcBorders>
              <w:top w:val="single" w:sz="4" w:space="0" w:color="000000"/>
              <w:bottom w:val="single" w:sz="4" w:space="0" w:color="000000"/>
            </w:tcBorders>
          </w:tcPr>
          <w:p>
            <w:pPr>
              <w:pStyle w:val="TableParagraph"/>
              <w:spacing w:before="79"/>
              <w:ind w:left="291"/>
              <w:rPr>
                <w:rFonts w:ascii="Arial" w:hAnsi="Arial"/>
                <w:sz w:val="14"/>
              </w:rPr>
            </w:pPr>
            <w:r>
              <w:rPr>
                <w:w w:val="105"/>
                <w:sz w:val="15"/>
              </w:rPr>
              <w:t>CI</w:t>
            </w:r>
            <w:r>
              <w:rPr>
                <w:rFonts w:ascii="Arial" w:hAnsi="Arial"/>
                <w:w w:val="105"/>
                <w:sz w:val="14"/>
              </w:rPr>
              <w:t>↑</w:t>
            </w:r>
          </w:p>
        </w:tc>
        <w:tc>
          <w:tcPr>
            <w:tcW w:w="335" w:type="dxa"/>
            <w:tcBorders>
              <w:top w:val="single" w:sz="4" w:space="0" w:color="000000"/>
              <w:bottom w:val="single" w:sz="4" w:space="0" w:color="000000"/>
            </w:tcBorders>
          </w:tcPr>
          <w:p>
            <w:pPr>
              <w:pStyle w:val="TableParagraph"/>
              <w:rPr>
                <w:sz w:val="14"/>
              </w:rPr>
            </w:pPr>
          </w:p>
        </w:tc>
        <w:tc>
          <w:tcPr>
            <w:tcW w:w="65" w:type="dxa"/>
            <w:tcBorders>
              <w:top w:val="single" w:sz="4" w:space="0" w:color="000000"/>
              <w:bottom w:val="single" w:sz="4" w:space="0" w:color="000000"/>
            </w:tcBorders>
          </w:tcPr>
          <w:p>
            <w:pPr>
              <w:pStyle w:val="TableParagraph"/>
              <w:rPr>
                <w:sz w:val="14"/>
              </w:rPr>
            </w:pPr>
          </w:p>
        </w:tc>
      </w:tr>
      <w:tr>
        <w:trPr>
          <w:trHeight w:val="367" w:hRule="atLeast"/>
        </w:trPr>
        <w:tc>
          <w:tcPr>
            <w:tcW w:w="4477" w:type="dxa"/>
            <w:tcBorders>
              <w:top w:val="single" w:sz="4" w:space="0" w:color="000000"/>
            </w:tcBorders>
          </w:tcPr>
          <w:p>
            <w:pPr>
              <w:pStyle w:val="TableParagraph"/>
              <w:tabs>
                <w:tab w:pos="2391" w:val="left" w:leader="none"/>
              </w:tabs>
              <w:spacing w:before="79"/>
              <w:rPr>
                <w:sz w:val="15"/>
              </w:rPr>
            </w:pPr>
            <w:r>
              <w:rPr>
                <w:sz w:val="15"/>
              </w:rPr>
              <w:t>DeepDTA (Öztürk </w:t>
            </w:r>
            <w:r>
              <w:rPr>
                <w:i/>
                <w:sz w:val="15"/>
              </w:rPr>
              <w:t>et</w:t>
            </w:r>
            <w:r>
              <w:rPr>
                <w:i/>
                <w:spacing w:val="-13"/>
                <w:sz w:val="15"/>
              </w:rPr>
              <w:t> </w:t>
            </w:r>
            <w:r>
              <w:rPr>
                <w:i/>
                <w:sz w:val="15"/>
              </w:rPr>
              <w:t>al.</w:t>
            </w:r>
            <w:r>
              <w:rPr>
                <w:sz w:val="15"/>
              </w:rPr>
              <w:t>,</w:t>
            </w:r>
            <w:r>
              <w:rPr>
                <w:spacing w:val="-4"/>
                <w:sz w:val="15"/>
              </w:rPr>
              <w:t> </w:t>
            </w:r>
            <w:r>
              <w:rPr>
                <w:sz w:val="15"/>
              </w:rPr>
              <w:t>2018)</w:t>
              <w:tab/>
              <w:t>CNN &amp;</w:t>
            </w:r>
            <w:r>
              <w:rPr>
                <w:spacing w:val="-2"/>
                <w:sz w:val="15"/>
              </w:rPr>
              <w:t> </w:t>
            </w:r>
            <w:r>
              <w:rPr>
                <w:sz w:val="15"/>
              </w:rPr>
              <w:t>CNN</w:t>
            </w:r>
          </w:p>
        </w:tc>
        <w:tc>
          <w:tcPr>
            <w:tcW w:w="1302" w:type="dxa"/>
            <w:tcBorders>
              <w:top w:val="single" w:sz="4" w:space="0" w:color="000000"/>
            </w:tcBorders>
          </w:tcPr>
          <w:p>
            <w:pPr>
              <w:pStyle w:val="TableParagraph"/>
              <w:spacing w:before="79"/>
              <w:ind w:left="406" w:right="361"/>
              <w:jc w:val="center"/>
              <w:rPr>
                <w:sz w:val="15"/>
              </w:rPr>
            </w:pPr>
            <w:r>
              <w:rPr>
                <w:sz w:val="15"/>
              </w:rPr>
              <w:t>0.24050</w:t>
            </w:r>
          </w:p>
        </w:tc>
        <w:tc>
          <w:tcPr>
            <w:tcW w:w="1291" w:type="dxa"/>
            <w:tcBorders>
              <w:top w:val="single" w:sz="4" w:space="0" w:color="000000"/>
            </w:tcBorders>
          </w:tcPr>
          <w:p>
            <w:pPr>
              <w:pStyle w:val="TableParagraph"/>
              <w:spacing w:before="79"/>
              <w:ind w:left="307" w:right="336"/>
              <w:jc w:val="center"/>
              <w:rPr>
                <w:sz w:val="15"/>
              </w:rPr>
            </w:pPr>
            <w:r>
              <w:rPr>
                <w:sz w:val="15"/>
              </w:rPr>
              <w:t>0.84260</w:t>
            </w:r>
          </w:p>
        </w:tc>
        <w:tc>
          <w:tcPr>
            <w:tcW w:w="1320" w:type="dxa"/>
            <w:tcBorders>
              <w:top w:val="single" w:sz="4" w:space="0" w:color="000000"/>
            </w:tcBorders>
          </w:tcPr>
          <w:p>
            <w:pPr>
              <w:pStyle w:val="TableParagraph"/>
              <w:spacing w:before="79"/>
              <w:ind w:left="353"/>
              <w:rPr>
                <w:sz w:val="15"/>
              </w:rPr>
            </w:pPr>
            <w:r>
              <w:rPr>
                <w:sz w:val="15"/>
              </w:rPr>
              <w:t>0.69339</w:t>
            </w:r>
          </w:p>
        </w:tc>
        <w:tc>
          <w:tcPr>
            <w:tcW w:w="1023" w:type="dxa"/>
            <w:tcBorders>
              <w:top w:val="single" w:sz="4" w:space="0" w:color="000000"/>
            </w:tcBorders>
          </w:tcPr>
          <w:p>
            <w:pPr>
              <w:pStyle w:val="TableParagraph"/>
              <w:spacing w:before="79"/>
              <w:ind w:left="291"/>
              <w:rPr>
                <w:sz w:val="15"/>
              </w:rPr>
            </w:pPr>
            <w:r>
              <w:rPr>
                <w:sz w:val="15"/>
              </w:rPr>
              <w:t>0.88618</w:t>
            </w:r>
          </w:p>
        </w:tc>
        <w:tc>
          <w:tcPr>
            <w:tcW w:w="335" w:type="dxa"/>
            <w:tcBorders>
              <w:top w:val="single" w:sz="4" w:space="0" w:color="000000"/>
            </w:tcBorders>
          </w:tcPr>
          <w:p>
            <w:pPr>
              <w:pStyle w:val="TableParagraph"/>
              <w:rPr>
                <w:sz w:val="14"/>
              </w:rPr>
            </w:pPr>
          </w:p>
        </w:tc>
        <w:tc>
          <w:tcPr>
            <w:tcW w:w="65" w:type="dxa"/>
            <w:tcBorders>
              <w:top w:val="single" w:sz="4" w:space="0" w:color="000000"/>
            </w:tcBorders>
          </w:tcPr>
          <w:p>
            <w:pPr>
              <w:pStyle w:val="TableParagraph"/>
              <w:rPr>
                <w:sz w:val="14"/>
              </w:rPr>
            </w:pPr>
          </w:p>
        </w:tc>
      </w:tr>
      <w:tr>
        <w:trPr>
          <w:trHeight w:val="303" w:hRule="atLeast"/>
        </w:trPr>
        <w:tc>
          <w:tcPr>
            <w:tcW w:w="4477" w:type="dxa"/>
          </w:tcPr>
          <w:p>
            <w:pPr>
              <w:pStyle w:val="TableParagraph"/>
              <w:tabs>
                <w:tab w:pos="2391" w:val="left" w:leader="none"/>
              </w:tabs>
              <w:spacing w:before="110"/>
              <w:rPr>
                <w:sz w:val="15"/>
              </w:rPr>
            </w:pPr>
            <w:r>
              <w:rPr>
                <w:spacing w:val="-3"/>
                <w:sz w:val="15"/>
              </w:rPr>
              <w:t>SG-DTA</w:t>
            </w:r>
            <w:r>
              <w:rPr>
                <w:spacing w:val="-1"/>
                <w:sz w:val="15"/>
              </w:rPr>
              <w:t> </w:t>
            </w:r>
            <w:r>
              <w:rPr>
                <w:sz w:val="15"/>
              </w:rPr>
              <w:t>(our)</w:t>
              <w:tab/>
              <w:t>CNN &amp; CNN &amp;</w:t>
            </w:r>
            <w:r>
              <w:rPr>
                <w:spacing w:val="-5"/>
                <w:sz w:val="15"/>
              </w:rPr>
              <w:t> </w:t>
            </w:r>
            <w:r>
              <w:rPr>
                <w:sz w:val="15"/>
              </w:rPr>
              <w:t>GCN</w:t>
            </w:r>
          </w:p>
        </w:tc>
        <w:tc>
          <w:tcPr>
            <w:tcW w:w="1302" w:type="dxa"/>
          </w:tcPr>
          <w:p>
            <w:pPr>
              <w:pStyle w:val="TableParagraph"/>
              <w:spacing w:before="110"/>
              <w:ind w:left="406" w:right="361"/>
              <w:jc w:val="center"/>
              <w:rPr>
                <w:b/>
                <w:sz w:val="15"/>
              </w:rPr>
            </w:pPr>
            <w:r>
              <w:rPr>
                <w:b/>
                <w:sz w:val="15"/>
              </w:rPr>
              <w:t>0.22983</w:t>
            </w:r>
          </w:p>
        </w:tc>
        <w:tc>
          <w:tcPr>
            <w:tcW w:w="1291" w:type="dxa"/>
          </w:tcPr>
          <w:p>
            <w:pPr>
              <w:pStyle w:val="TableParagraph"/>
              <w:spacing w:before="110"/>
              <w:ind w:left="307" w:right="336"/>
              <w:jc w:val="center"/>
              <w:rPr>
                <w:b/>
                <w:sz w:val="15"/>
              </w:rPr>
            </w:pPr>
            <w:r>
              <w:rPr>
                <w:b/>
                <w:sz w:val="15"/>
              </w:rPr>
              <w:t>0.84462</w:t>
            </w:r>
          </w:p>
        </w:tc>
        <w:tc>
          <w:tcPr>
            <w:tcW w:w="1320" w:type="dxa"/>
          </w:tcPr>
          <w:p>
            <w:pPr>
              <w:pStyle w:val="TableParagraph"/>
              <w:spacing w:before="110"/>
              <w:ind w:left="353"/>
              <w:rPr>
                <w:b/>
                <w:sz w:val="15"/>
              </w:rPr>
            </w:pPr>
            <w:r>
              <w:rPr>
                <w:b/>
                <w:sz w:val="15"/>
              </w:rPr>
              <w:t>0.71210</w:t>
            </w:r>
          </w:p>
        </w:tc>
        <w:tc>
          <w:tcPr>
            <w:tcW w:w="1023" w:type="dxa"/>
          </w:tcPr>
          <w:p>
            <w:pPr>
              <w:pStyle w:val="TableParagraph"/>
              <w:spacing w:before="110"/>
              <w:ind w:left="291"/>
              <w:rPr>
                <w:b/>
                <w:sz w:val="15"/>
              </w:rPr>
            </w:pPr>
            <w:r>
              <w:rPr>
                <w:b/>
                <w:sz w:val="15"/>
              </w:rPr>
              <w:t>0.89806</w:t>
            </w:r>
          </w:p>
        </w:tc>
        <w:tc>
          <w:tcPr>
            <w:tcW w:w="335" w:type="dxa"/>
          </w:tcPr>
          <w:p>
            <w:pPr>
              <w:pStyle w:val="TableParagraph"/>
              <w:rPr>
                <w:sz w:val="14"/>
              </w:rPr>
            </w:pPr>
          </w:p>
        </w:tc>
        <w:tc>
          <w:tcPr>
            <w:tcW w:w="65" w:type="dxa"/>
          </w:tcPr>
          <w:p>
            <w:pPr>
              <w:pStyle w:val="TableParagraph"/>
              <w:rPr>
                <w:sz w:val="14"/>
              </w:rPr>
            </w:pPr>
          </w:p>
        </w:tc>
      </w:tr>
      <w:tr>
        <w:trPr>
          <w:trHeight w:val="199" w:hRule="atLeast"/>
        </w:trPr>
        <w:tc>
          <w:tcPr>
            <w:tcW w:w="4477" w:type="dxa"/>
          </w:tcPr>
          <w:p>
            <w:pPr>
              <w:pStyle w:val="TableParagraph"/>
              <w:spacing w:before="6"/>
              <w:ind w:left="2391"/>
              <w:rPr>
                <w:sz w:val="15"/>
              </w:rPr>
            </w:pPr>
            <w:r>
              <w:rPr>
                <w:sz w:val="15"/>
              </w:rPr>
              <w:t>CNN &amp; CNN &amp; GAT</w:t>
            </w:r>
          </w:p>
        </w:tc>
        <w:tc>
          <w:tcPr>
            <w:tcW w:w="1302" w:type="dxa"/>
          </w:tcPr>
          <w:p>
            <w:pPr>
              <w:pStyle w:val="TableParagraph"/>
              <w:spacing w:before="6"/>
              <w:ind w:left="406" w:right="361"/>
              <w:jc w:val="center"/>
              <w:rPr>
                <w:b/>
                <w:sz w:val="15"/>
              </w:rPr>
            </w:pPr>
            <w:r>
              <w:rPr>
                <w:b/>
                <w:sz w:val="15"/>
              </w:rPr>
              <w:t>0.22300</w:t>
            </w:r>
          </w:p>
        </w:tc>
        <w:tc>
          <w:tcPr>
            <w:tcW w:w="1291" w:type="dxa"/>
          </w:tcPr>
          <w:p>
            <w:pPr>
              <w:pStyle w:val="TableParagraph"/>
              <w:spacing w:before="6"/>
              <w:ind w:left="307" w:right="336"/>
              <w:jc w:val="center"/>
              <w:rPr>
                <w:b/>
                <w:sz w:val="15"/>
              </w:rPr>
            </w:pPr>
            <w:r>
              <w:rPr>
                <w:b/>
                <w:sz w:val="15"/>
              </w:rPr>
              <w:t>0.85016</w:t>
            </w:r>
          </w:p>
        </w:tc>
        <w:tc>
          <w:tcPr>
            <w:tcW w:w="1320" w:type="dxa"/>
          </w:tcPr>
          <w:p>
            <w:pPr>
              <w:pStyle w:val="TableParagraph"/>
              <w:spacing w:before="6"/>
              <w:ind w:left="353"/>
              <w:rPr>
                <w:b/>
                <w:sz w:val="15"/>
              </w:rPr>
            </w:pPr>
            <w:r>
              <w:rPr>
                <w:b/>
                <w:sz w:val="15"/>
              </w:rPr>
              <w:t>0.71564</w:t>
            </w:r>
          </w:p>
        </w:tc>
        <w:tc>
          <w:tcPr>
            <w:tcW w:w="1023" w:type="dxa"/>
          </w:tcPr>
          <w:p>
            <w:pPr>
              <w:pStyle w:val="TableParagraph"/>
              <w:spacing w:before="6"/>
              <w:ind w:left="291"/>
              <w:rPr>
                <w:b/>
                <w:sz w:val="15"/>
              </w:rPr>
            </w:pPr>
            <w:r>
              <w:rPr>
                <w:b/>
                <w:sz w:val="15"/>
              </w:rPr>
              <w:t>0.90063</w:t>
            </w:r>
          </w:p>
        </w:tc>
        <w:tc>
          <w:tcPr>
            <w:tcW w:w="335" w:type="dxa"/>
          </w:tcPr>
          <w:p>
            <w:pPr>
              <w:pStyle w:val="TableParagraph"/>
              <w:rPr>
                <w:sz w:val="12"/>
              </w:rPr>
            </w:pPr>
          </w:p>
        </w:tc>
        <w:tc>
          <w:tcPr>
            <w:tcW w:w="65" w:type="dxa"/>
          </w:tcPr>
          <w:p>
            <w:pPr>
              <w:pStyle w:val="TableParagraph"/>
              <w:rPr>
                <w:sz w:val="12"/>
              </w:rPr>
            </w:pPr>
          </w:p>
        </w:tc>
      </w:tr>
      <w:tr>
        <w:trPr>
          <w:trHeight w:val="265" w:hRule="atLeast"/>
        </w:trPr>
        <w:tc>
          <w:tcPr>
            <w:tcW w:w="4477" w:type="dxa"/>
            <w:tcBorders>
              <w:bottom w:val="single" w:sz="4" w:space="0" w:color="000000"/>
            </w:tcBorders>
          </w:tcPr>
          <w:p>
            <w:pPr>
              <w:pStyle w:val="TableParagraph"/>
              <w:spacing w:before="6"/>
              <w:ind w:right="428"/>
              <w:jc w:val="right"/>
              <w:rPr>
                <w:sz w:val="15"/>
              </w:rPr>
            </w:pPr>
            <w:r>
              <w:rPr>
                <w:sz w:val="15"/>
              </w:rPr>
              <w:t>CNN &amp; CNN &amp; GAT-GCN</w:t>
            </w:r>
          </w:p>
        </w:tc>
        <w:tc>
          <w:tcPr>
            <w:tcW w:w="1302" w:type="dxa"/>
            <w:tcBorders>
              <w:bottom w:val="single" w:sz="4" w:space="0" w:color="000000"/>
            </w:tcBorders>
          </w:tcPr>
          <w:p>
            <w:pPr>
              <w:pStyle w:val="TableParagraph"/>
              <w:spacing w:before="6"/>
              <w:ind w:left="406" w:right="361"/>
              <w:jc w:val="center"/>
              <w:rPr>
                <w:b/>
                <w:sz w:val="15"/>
              </w:rPr>
            </w:pPr>
            <w:r>
              <w:rPr>
                <w:b/>
                <w:sz w:val="15"/>
              </w:rPr>
              <w:t>0.21762</w:t>
            </w:r>
          </w:p>
        </w:tc>
        <w:tc>
          <w:tcPr>
            <w:tcW w:w="1291" w:type="dxa"/>
            <w:tcBorders>
              <w:bottom w:val="single" w:sz="4" w:space="0" w:color="000000"/>
            </w:tcBorders>
          </w:tcPr>
          <w:p>
            <w:pPr>
              <w:pStyle w:val="TableParagraph"/>
              <w:spacing w:before="6"/>
              <w:ind w:left="307" w:right="336"/>
              <w:jc w:val="center"/>
              <w:rPr>
                <w:b/>
                <w:sz w:val="15"/>
              </w:rPr>
            </w:pPr>
            <w:r>
              <w:rPr>
                <w:b/>
                <w:sz w:val="15"/>
              </w:rPr>
              <w:t>0.85495</w:t>
            </w:r>
          </w:p>
        </w:tc>
        <w:tc>
          <w:tcPr>
            <w:tcW w:w="1320" w:type="dxa"/>
            <w:tcBorders>
              <w:bottom w:val="single" w:sz="4" w:space="0" w:color="000000"/>
            </w:tcBorders>
          </w:tcPr>
          <w:p>
            <w:pPr>
              <w:pStyle w:val="TableParagraph"/>
              <w:spacing w:before="6"/>
              <w:ind w:left="353"/>
              <w:rPr>
                <w:b/>
                <w:sz w:val="15"/>
              </w:rPr>
            </w:pPr>
            <w:r>
              <w:rPr>
                <w:b/>
                <w:sz w:val="15"/>
              </w:rPr>
              <w:t>0.70868</w:t>
            </w:r>
          </w:p>
        </w:tc>
        <w:tc>
          <w:tcPr>
            <w:tcW w:w="1023" w:type="dxa"/>
            <w:tcBorders>
              <w:bottom w:val="single" w:sz="4" w:space="0" w:color="000000"/>
            </w:tcBorders>
          </w:tcPr>
          <w:p>
            <w:pPr>
              <w:pStyle w:val="TableParagraph"/>
              <w:spacing w:before="6"/>
              <w:ind w:left="291"/>
              <w:rPr>
                <w:b/>
                <w:sz w:val="15"/>
              </w:rPr>
            </w:pPr>
            <w:r>
              <w:rPr>
                <w:b/>
                <w:sz w:val="15"/>
              </w:rPr>
              <w:t>0.89600</w:t>
            </w:r>
          </w:p>
        </w:tc>
        <w:tc>
          <w:tcPr>
            <w:tcW w:w="335" w:type="dxa"/>
            <w:tcBorders>
              <w:bottom w:val="single" w:sz="4" w:space="0" w:color="000000"/>
            </w:tcBorders>
          </w:tcPr>
          <w:p>
            <w:pPr>
              <w:pStyle w:val="TableParagraph"/>
              <w:rPr>
                <w:sz w:val="14"/>
              </w:rPr>
            </w:pPr>
          </w:p>
        </w:tc>
        <w:tc>
          <w:tcPr>
            <w:tcW w:w="65" w:type="dxa"/>
            <w:tcBorders>
              <w:bottom w:val="single" w:sz="4" w:space="0" w:color="000000"/>
            </w:tcBorders>
          </w:tcPr>
          <w:p>
            <w:pPr>
              <w:pStyle w:val="TableParagraph"/>
              <w:rPr>
                <w:sz w:val="14"/>
              </w:rPr>
            </w:pPr>
          </w:p>
        </w:tc>
      </w:tr>
      <w:tr>
        <w:trPr>
          <w:trHeight w:val="367" w:hRule="atLeast"/>
        </w:trPr>
        <w:tc>
          <w:tcPr>
            <w:tcW w:w="4477" w:type="dxa"/>
            <w:tcBorders>
              <w:top w:val="single" w:sz="4" w:space="0" w:color="000000"/>
            </w:tcBorders>
          </w:tcPr>
          <w:p>
            <w:pPr>
              <w:pStyle w:val="TableParagraph"/>
              <w:tabs>
                <w:tab w:pos="2391" w:val="left" w:leader="none"/>
              </w:tabs>
              <w:spacing w:before="79"/>
              <w:rPr>
                <w:sz w:val="15"/>
              </w:rPr>
            </w:pPr>
            <w:r>
              <w:rPr>
                <w:sz w:val="15"/>
              </w:rPr>
              <w:t>GraphDTA (Nguyen </w:t>
            </w:r>
            <w:r>
              <w:rPr>
                <w:i/>
                <w:sz w:val="15"/>
              </w:rPr>
              <w:t>et</w:t>
            </w:r>
            <w:r>
              <w:rPr>
                <w:i/>
                <w:spacing w:val="-13"/>
                <w:sz w:val="15"/>
              </w:rPr>
              <w:t> </w:t>
            </w:r>
            <w:r>
              <w:rPr>
                <w:i/>
                <w:sz w:val="15"/>
              </w:rPr>
              <w:t>al.</w:t>
            </w:r>
            <w:r>
              <w:rPr>
                <w:sz w:val="15"/>
              </w:rPr>
              <w:t>,</w:t>
            </w:r>
            <w:r>
              <w:rPr>
                <w:spacing w:val="-5"/>
                <w:sz w:val="15"/>
              </w:rPr>
              <w:t> </w:t>
            </w:r>
            <w:r>
              <w:rPr>
                <w:sz w:val="15"/>
              </w:rPr>
              <w:t>2020a)</w:t>
              <w:tab/>
              <w:t>GIN &amp;</w:t>
            </w:r>
            <w:r>
              <w:rPr>
                <w:spacing w:val="-2"/>
                <w:sz w:val="15"/>
              </w:rPr>
              <w:t> </w:t>
            </w:r>
            <w:r>
              <w:rPr>
                <w:sz w:val="15"/>
              </w:rPr>
              <w:t>CNN</w:t>
            </w:r>
          </w:p>
        </w:tc>
        <w:tc>
          <w:tcPr>
            <w:tcW w:w="1302" w:type="dxa"/>
            <w:tcBorders>
              <w:top w:val="single" w:sz="4" w:space="0" w:color="000000"/>
            </w:tcBorders>
          </w:tcPr>
          <w:p>
            <w:pPr>
              <w:pStyle w:val="TableParagraph"/>
              <w:spacing w:before="79"/>
              <w:ind w:left="406" w:right="361"/>
              <w:jc w:val="center"/>
              <w:rPr>
                <w:sz w:val="15"/>
              </w:rPr>
            </w:pPr>
            <w:r>
              <w:rPr>
                <w:sz w:val="15"/>
              </w:rPr>
              <w:t>0.22818</w:t>
            </w:r>
          </w:p>
        </w:tc>
        <w:tc>
          <w:tcPr>
            <w:tcW w:w="1291" w:type="dxa"/>
            <w:tcBorders>
              <w:top w:val="single" w:sz="4" w:space="0" w:color="000000"/>
            </w:tcBorders>
          </w:tcPr>
          <w:p>
            <w:pPr>
              <w:pStyle w:val="TableParagraph"/>
              <w:spacing w:before="79"/>
              <w:ind w:left="306" w:right="336"/>
              <w:jc w:val="center"/>
              <w:rPr>
                <w:sz w:val="15"/>
              </w:rPr>
            </w:pPr>
            <w:r>
              <w:rPr>
                <w:sz w:val="15"/>
              </w:rPr>
              <w:t>0.84649</w:t>
            </w:r>
          </w:p>
        </w:tc>
        <w:tc>
          <w:tcPr>
            <w:tcW w:w="1320" w:type="dxa"/>
            <w:tcBorders>
              <w:top w:val="single" w:sz="4" w:space="0" w:color="000000"/>
            </w:tcBorders>
          </w:tcPr>
          <w:p>
            <w:pPr>
              <w:pStyle w:val="TableParagraph"/>
              <w:spacing w:before="79"/>
              <w:ind w:left="353"/>
              <w:rPr>
                <w:sz w:val="15"/>
              </w:rPr>
            </w:pPr>
            <w:r>
              <w:rPr>
                <w:sz w:val="15"/>
              </w:rPr>
              <w:t>0.70839</w:t>
            </w:r>
          </w:p>
        </w:tc>
        <w:tc>
          <w:tcPr>
            <w:tcW w:w="1023" w:type="dxa"/>
            <w:tcBorders>
              <w:top w:val="single" w:sz="4" w:space="0" w:color="000000"/>
            </w:tcBorders>
          </w:tcPr>
          <w:p>
            <w:pPr>
              <w:pStyle w:val="TableParagraph"/>
              <w:spacing w:before="79"/>
              <w:ind w:left="291"/>
              <w:rPr>
                <w:sz w:val="15"/>
              </w:rPr>
            </w:pPr>
            <w:r>
              <w:rPr>
                <w:sz w:val="15"/>
              </w:rPr>
              <w:t>0.89580</w:t>
            </w:r>
          </w:p>
        </w:tc>
        <w:tc>
          <w:tcPr>
            <w:tcW w:w="335" w:type="dxa"/>
            <w:tcBorders>
              <w:top w:val="single" w:sz="4" w:space="0" w:color="000000"/>
            </w:tcBorders>
          </w:tcPr>
          <w:p>
            <w:pPr>
              <w:pStyle w:val="TableParagraph"/>
              <w:rPr>
                <w:sz w:val="14"/>
              </w:rPr>
            </w:pPr>
          </w:p>
        </w:tc>
        <w:tc>
          <w:tcPr>
            <w:tcW w:w="65" w:type="dxa"/>
            <w:tcBorders>
              <w:top w:val="single" w:sz="4" w:space="0" w:color="000000"/>
            </w:tcBorders>
          </w:tcPr>
          <w:p>
            <w:pPr>
              <w:pStyle w:val="TableParagraph"/>
              <w:rPr>
                <w:sz w:val="14"/>
              </w:rPr>
            </w:pPr>
          </w:p>
        </w:tc>
      </w:tr>
      <w:tr>
        <w:trPr>
          <w:trHeight w:val="303" w:hRule="atLeast"/>
        </w:trPr>
        <w:tc>
          <w:tcPr>
            <w:tcW w:w="4477" w:type="dxa"/>
          </w:tcPr>
          <w:p>
            <w:pPr>
              <w:pStyle w:val="TableParagraph"/>
              <w:tabs>
                <w:tab w:pos="2391" w:val="left" w:leader="none"/>
              </w:tabs>
              <w:spacing w:before="110"/>
              <w:rPr>
                <w:sz w:val="15"/>
              </w:rPr>
            </w:pPr>
            <w:r>
              <w:rPr>
                <w:spacing w:val="-3"/>
                <w:sz w:val="15"/>
              </w:rPr>
              <w:t>SG-DTA</w:t>
            </w:r>
            <w:r>
              <w:rPr>
                <w:spacing w:val="-1"/>
                <w:sz w:val="15"/>
              </w:rPr>
              <w:t> </w:t>
            </w:r>
            <w:r>
              <w:rPr>
                <w:sz w:val="15"/>
              </w:rPr>
              <w:t>(our)</w:t>
              <w:tab/>
              <w:t>GIN &amp; CNN &amp;</w:t>
            </w:r>
            <w:r>
              <w:rPr>
                <w:spacing w:val="-5"/>
                <w:sz w:val="15"/>
              </w:rPr>
              <w:t> </w:t>
            </w:r>
            <w:r>
              <w:rPr>
                <w:sz w:val="15"/>
              </w:rPr>
              <w:t>GCN</w:t>
            </w:r>
          </w:p>
        </w:tc>
        <w:tc>
          <w:tcPr>
            <w:tcW w:w="1302" w:type="dxa"/>
          </w:tcPr>
          <w:p>
            <w:pPr>
              <w:pStyle w:val="TableParagraph"/>
              <w:spacing w:before="110"/>
              <w:ind w:left="406" w:right="361"/>
              <w:jc w:val="center"/>
              <w:rPr>
                <w:b/>
                <w:sz w:val="15"/>
              </w:rPr>
            </w:pPr>
            <w:r>
              <w:rPr>
                <w:b/>
                <w:sz w:val="15"/>
              </w:rPr>
              <w:t>0.22333</w:t>
            </w:r>
          </w:p>
        </w:tc>
        <w:tc>
          <w:tcPr>
            <w:tcW w:w="1291" w:type="dxa"/>
          </w:tcPr>
          <w:p>
            <w:pPr>
              <w:pStyle w:val="TableParagraph"/>
              <w:spacing w:before="110"/>
              <w:ind w:left="307" w:right="336"/>
              <w:jc w:val="center"/>
              <w:rPr>
                <w:b/>
                <w:sz w:val="15"/>
              </w:rPr>
            </w:pPr>
            <w:r>
              <w:rPr>
                <w:b/>
                <w:sz w:val="15"/>
              </w:rPr>
              <w:t>0.85002</w:t>
            </w:r>
          </w:p>
        </w:tc>
        <w:tc>
          <w:tcPr>
            <w:tcW w:w="1320" w:type="dxa"/>
          </w:tcPr>
          <w:p>
            <w:pPr>
              <w:pStyle w:val="TableParagraph"/>
              <w:spacing w:before="110"/>
              <w:ind w:left="353"/>
              <w:rPr>
                <w:b/>
                <w:sz w:val="15"/>
              </w:rPr>
            </w:pPr>
            <w:r>
              <w:rPr>
                <w:b/>
                <w:sz w:val="15"/>
              </w:rPr>
              <w:t>0.71319</w:t>
            </w:r>
          </w:p>
        </w:tc>
        <w:tc>
          <w:tcPr>
            <w:tcW w:w="1023" w:type="dxa"/>
          </w:tcPr>
          <w:p>
            <w:pPr>
              <w:pStyle w:val="TableParagraph"/>
              <w:spacing w:before="110"/>
              <w:ind w:left="291"/>
              <w:rPr>
                <w:b/>
                <w:sz w:val="15"/>
              </w:rPr>
            </w:pPr>
            <w:r>
              <w:rPr>
                <w:b/>
                <w:sz w:val="15"/>
              </w:rPr>
              <w:t>0.89863</w:t>
            </w:r>
          </w:p>
        </w:tc>
        <w:tc>
          <w:tcPr>
            <w:tcW w:w="335" w:type="dxa"/>
          </w:tcPr>
          <w:p>
            <w:pPr>
              <w:pStyle w:val="TableParagraph"/>
              <w:rPr>
                <w:sz w:val="14"/>
              </w:rPr>
            </w:pPr>
          </w:p>
        </w:tc>
        <w:tc>
          <w:tcPr>
            <w:tcW w:w="65" w:type="dxa"/>
          </w:tcPr>
          <w:p>
            <w:pPr>
              <w:pStyle w:val="TableParagraph"/>
              <w:rPr>
                <w:sz w:val="14"/>
              </w:rPr>
            </w:pPr>
          </w:p>
        </w:tc>
      </w:tr>
      <w:tr>
        <w:trPr>
          <w:trHeight w:val="199" w:hRule="atLeast"/>
        </w:trPr>
        <w:tc>
          <w:tcPr>
            <w:tcW w:w="4477" w:type="dxa"/>
          </w:tcPr>
          <w:p>
            <w:pPr>
              <w:pStyle w:val="TableParagraph"/>
              <w:spacing w:before="6"/>
              <w:ind w:left="2391"/>
              <w:rPr>
                <w:sz w:val="15"/>
              </w:rPr>
            </w:pPr>
            <w:r>
              <w:rPr>
                <w:sz w:val="15"/>
              </w:rPr>
              <w:t>GIN &amp; CNN &amp; GAT</w:t>
            </w:r>
          </w:p>
        </w:tc>
        <w:tc>
          <w:tcPr>
            <w:tcW w:w="1302" w:type="dxa"/>
          </w:tcPr>
          <w:p>
            <w:pPr>
              <w:pStyle w:val="TableParagraph"/>
              <w:spacing w:before="6"/>
              <w:ind w:left="406" w:right="361"/>
              <w:jc w:val="center"/>
              <w:rPr>
                <w:b/>
                <w:sz w:val="15"/>
              </w:rPr>
            </w:pPr>
            <w:r>
              <w:rPr>
                <w:b/>
                <w:sz w:val="15"/>
              </w:rPr>
              <w:t>0.21936</w:t>
            </w:r>
          </w:p>
        </w:tc>
        <w:tc>
          <w:tcPr>
            <w:tcW w:w="1291" w:type="dxa"/>
          </w:tcPr>
          <w:p>
            <w:pPr>
              <w:pStyle w:val="TableParagraph"/>
              <w:spacing w:before="6"/>
              <w:ind w:left="307" w:right="336"/>
              <w:jc w:val="center"/>
              <w:rPr>
                <w:b/>
                <w:sz w:val="15"/>
              </w:rPr>
            </w:pPr>
            <w:r>
              <w:rPr>
                <w:b/>
                <w:sz w:val="15"/>
              </w:rPr>
              <w:t>0.85246</w:t>
            </w:r>
          </w:p>
        </w:tc>
        <w:tc>
          <w:tcPr>
            <w:tcW w:w="1320" w:type="dxa"/>
          </w:tcPr>
          <w:p>
            <w:pPr>
              <w:pStyle w:val="TableParagraph"/>
              <w:spacing w:before="6"/>
              <w:ind w:left="353"/>
              <w:rPr>
                <w:b/>
                <w:sz w:val="15"/>
              </w:rPr>
            </w:pPr>
            <w:r>
              <w:rPr>
                <w:b/>
                <w:sz w:val="15"/>
              </w:rPr>
              <w:t>0.71903</w:t>
            </w:r>
          </w:p>
        </w:tc>
        <w:tc>
          <w:tcPr>
            <w:tcW w:w="1023" w:type="dxa"/>
          </w:tcPr>
          <w:p>
            <w:pPr>
              <w:pStyle w:val="TableParagraph"/>
              <w:spacing w:before="6"/>
              <w:ind w:left="291"/>
              <w:rPr>
                <w:b/>
                <w:sz w:val="15"/>
              </w:rPr>
            </w:pPr>
            <w:r>
              <w:rPr>
                <w:b/>
                <w:sz w:val="15"/>
              </w:rPr>
              <w:t>0.90192</w:t>
            </w:r>
          </w:p>
        </w:tc>
        <w:tc>
          <w:tcPr>
            <w:tcW w:w="335" w:type="dxa"/>
          </w:tcPr>
          <w:p>
            <w:pPr>
              <w:pStyle w:val="TableParagraph"/>
              <w:rPr>
                <w:sz w:val="12"/>
              </w:rPr>
            </w:pPr>
          </w:p>
        </w:tc>
        <w:tc>
          <w:tcPr>
            <w:tcW w:w="65" w:type="dxa"/>
          </w:tcPr>
          <w:p>
            <w:pPr>
              <w:pStyle w:val="TableParagraph"/>
              <w:rPr>
                <w:sz w:val="12"/>
              </w:rPr>
            </w:pPr>
          </w:p>
        </w:tc>
      </w:tr>
      <w:tr>
        <w:trPr>
          <w:trHeight w:val="265" w:hRule="atLeast"/>
        </w:trPr>
        <w:tc>
          <w:tcPr>
            <w:tcW w:w="4477" w:type="dxa"/>
            <w:tcBorders>
              <w:bottom w:val="single" w:sz="4" w:space="0" w:color="000000"/>
            </w:tcBorders>
          </w:tcPr>
          <w:p>
            <w:pPr>
              <w:pStyle w:val="TableParagraph"/>
              <w:spacing w:before="6"/>
              <w:ind w:right="478"/>
              <w:jc w:val="right"/>
              <w:rPr>
                <w:sz w:val="15"/>
              </w:rPr>
            </w:pPr>
            <w:r>
              <w:rPr>
                <w:sz w:val="15"/>
              </w:rPr>
              <w:t>GIN &amp; CNN &amp; GAT-GCN</w:t>
            </w:r>
          </w:p>
        </w:tc>
        <w:tc>
          <w:tcPr>
            <w:tcW w:w="1302" w:type="dxa"/>
            <w:tcBorders>
              <w:bottom w:val="single" w:sz="4" w:space="0" w:color="000000"/>
            </w:tcBorders>
          </w:tcPr>
          <w:p>
            <w:pPr>
              <w:pStyle w:val="TableParagraph"/>
              <w:spacing w:before="6"/>
              <w:ind w:left="406" w:right="361"/>
              <w:jc w:val="center"/>
              <w:rPr>
                <w:b/>
                <w:sz w:val="15"/>
              </w:rPr>
            </w:pPr>
            <w:r>
              <w:rPr>
                <w:b/>
                <w:sz w:val="15"/>
              </w:rPr>
              <w:t>0.22175</w:t>
            </w:r>
          </w:p>
        </w:tc>
        <w:tc>
          <w:tcPr>
            <w:tcW w:w="1291" w:type="dxa"/>
            <w:tcBorders>
              <w:bottom w:val="single" w:sz="4" w:space="0" w:color="000000"/>
            </w:tcBorders>
          </w:tcPr>
          <w:p>
            <w:pPr>
              <w:pStyle w:val="TableParagraph"/>
              <w:spacing w:before="6"/>
              <w:ind w:left="307" w:right="336"/>
              <w:jc w:val="center"/>
              <w:rPr>
                <w:b/>
                <w:sz w:val="15"/>
              </w:rPr>
            </w:pPr>
            <w:r>
              <w:rPr>
                <w:b/>
                <w:sz w:val="15"/>
              </w:rPr>
              <w:t>0.85052</w:t>
            </w:r>
          </w:p>
        </w:tc>
        <w:tc>
          <w:tcPr>
            <w:tcW w:w="1320" w:type="dxa"/>
            <w:tcBorders>
              <w:bottom w:val="single" w:sz="4" w:space="0" w:color="000000"/>
            </w:tcBorders>
          </w:tcPr>
          <w:p>
            <w:pPr>
              <w:pStyle w:val="TableParagraph"/>
              <w:spacing w:before="6"/>
              <w:ind w:left="353"/>
              <w:rPr>
                <w:b/>
                <w:sz w:val="15"/>
              </w:rPr>
            </w:pPr>
            <w:r>
              <w:rPr>
                <w:b/>
                <w:sz w:val="15"/>
              </w:rPr>
              <w:t>0.71679</w:t>
            </w:r>
          </w:p>
        </w:tc>
        <w:tc>
          <w:tcPr>
            <w:tcW w:w="1023" w:type="dxa"/>
            <w:tcBorders>
              <w:bottom w:val="single" w:sz="4" w:space="0" w:color="000000"/>
            </w:tcBorders>
          </w:tcPr>
          <w:p>
            <w:pPr>
              <w:pStyle w:val="TableParagraph"/>
              <w:spacing w:before="6"/>
              <w:ind w:left="291"/>
              <w:rPr>
                <w:b/>
                <w:sz w:val="15"/>
              </w:rPr>
            </w:pPr>
            <w:r>
              <w:rPr>
                <w:b/>
                <w:sz w:val="15"/>
              </w:rPr>
              <w:t>0.90095</w:t>
            </w:r>
          </w:p>
        </w:tc>
        <w:tc>
          <w:tcPr>
            <w:tcW w:w="335" w:type="dxa"/>
            <w:tcBorders>
              <w:bottom w:val="single" w:sz="4" w:space="0" w:color="000000"/>
            </w:tcBorders>
          </w:tcPr>
          <w:p>
            <w:pPr>
              <w:pStyle w:val="TableParagraph"/>
              <w:rPr>
                <w:sz w:val="14"/>
              </w:rPr>
            </w:pPr>
          </w:p>
        </w:tc>
        <w:tc>
          <w:tcPr>
            <w:tcW w:w="65" w:type="dxa"/>
            <w:tcBorders>
              <w:bottom w:val="single" w:sz="4" w:space="0" w:color="000000"/>
            </w:tcBorders>
          </w:tcPr>
          <w:p>
            <w:pPr>
              <w:pStyle w:val="TableParagraph"/>
              <w:rPr>
                <w:sz w:val="14"/>
              </w:rPr>
            </w:pPr>
          </w:p>
        </w:tc>
      </w:tr>
      <w:tr>
        <w:trPr>
          <w:trHeight w:val="367" w:hRule="atLeast"/>
        </w:trPr>
        <w:tc>
          <w:tcPr>
            <w:tcW w:w="4477" w:type="dxa"/>
            <w:tcBorders>
              <w:top w:val="single" w:sz="4" w:space="0" w:color="000000"/>
            </w:tcBorders>
          </w:tcPr>
          <w:p>
            <w:pPr>
              <w:pStyle w:val="TableParagraph"/>
              <w:tabs>
                <w:tab w:pos="2391" w:val="left" w:leader="none"/>
              </w:tabs>
              <w:spacing w:before="79"/>
              <w:rPr>
                <w:sz w:val="15"/>
              </w:rPr>
            </w:pPr>
            <w:r>
              <w:rPr>
                <w:sz w:val="15"/>
              </w:rPr>
              <w:t>DGraphDTA (Jiang </w:t>
            </w:r>
            <w:r>
              <w:rPr>
                <w:i/>
                <w:sz w:val="15"/>
              </w:rPr>
              <w:t>et</w:t>
            </w:r>
            <w:r>
              <w:rPr>
                <w:i/>
                <w:spacing w:val="-13"/>
                <w:sz w:val="15"/>
              </w:rPr>
              <w:t> </w:t>
            </w:r>
            <w:r>
              <w:rPr>
                <w:i/>
                <w:sz w:val="15"/>
              </w:rPr>
              <w:t>al.</w:t>
            </w:r>
            <w:r>
              <w:rPr>
                <w:sz w:val="15"/>
              </w:rPr>
              <w:t>,</w:t>
            </w:r>
            <w:r>
              <w:rPr>
                <w:spacing w:val="-4"/>
                <w:sz w:val="15"/>
              </w:rPr>
              <w:t> </w:t>
            </w:r>
            <w:r>
              <w:rPr>
                <w:sz w:val="15"/>
              </w:rPr>
              <w:t>2020)</w:t>
              <w:tab/>
              <w:t>GCN &amp;</w:t>
            </w:r>
            <w:r>
              <w:rPr>
                <w:spacing w:val="-3"/>
                <w:sz w:val="15"/>
              </w:rPr>
              <w:t> </w:t>
            </w:r>
            <w:r>
              <w:rPr>
                <w:sz w:val="15"/>
              </w:rPr>
              <w:t>GCN</w:t>
            </w:r>
          </w:p>
        </w:tc>
        <w:tc>
          <w:tcPr>
            <w:tcW w:w="1302" w:type="dxa"/>
            <w:tcBorders>
              <w:top w:val="single" w:sz="4" w:space="0" w:color="000000"/>
            </w:tcBorders>
          </w:tcPr>
          <w:p>
            <w:pPr>
              <w:pStyle w:val="TableParagraph"/>
              <w:spacing w:before="79"/>
              <w:ind w:left="406" w:right="361"/>
              <w:jc w:val="center"/>
              <w:rPr>
                <w:sz w:val="15"/>
              </w:rPr>
            </w:pPr>
            <w:r>
              <w:rPr>
                <w:sz w:val="15"/>
              </w:rPr>
              <w:t>0.21238</w:t>
            </w:r>
          </w:p>
        </w:tc>
        <w:tc>
          <w:tcPr>
            <w:tcW w:w="1291" w:type="dxa"/>
            <w:tcBorders>
              <w:top w:val="single" w:sz="4" w:space="0" w:color="000000"/>
            </w:tcBorders>
          </w:tcPr>
          <w:p>
            <w:pPr>
              <w:pStyle w:val="TableParagraph"/>
              <w:spacing w:before="79"/>
              <w:ind w:left="307" w:right="336"/>
              <w:jc w:val="center"/>
              <w:rPr>
                <w:sz w:val="15"/>
              </w:rPr>
            </w:pPr>
            <w:r>
              <w:rPr>
                <w:sz w:val="15"/>
              </w:rPr>
              <w:t>0.85850</w:t>
            </w:r>
          </w:p>
        </w:tc>
        <w:tc>
          <w:tcPr>
            <w:tcW w:w="1320" w:type="dxa"/>
            <w:tcBorders>
              <w:top w:val="single" w:sz="4" w:space="0" w:color="000000"/>
            </w:tcBorders>
          </w:tcPr>
          <w:p>
            <w:pPr>
              <w:pStyle w:val="TableParagraph"/>
              <w:spacing w:before="79"/>
              <w:ind w:left="353"/>
              <w:rPr>
                <w:sz w:val="15"/>
              </w:rPr>
            </w:pPr>
            <w:r>
              <w:rPr>
                <w:sz w:val="15"/>
              </w:rPr>
              <w:t>0.70696</w:t>
            </w:r>
          </w:p>
        </w:tc>
        <w:tc>
          <w:tcPr>
            <w:tcW w:w="1023" w:type="dxa"/>
            <w:tcBorders>
              <w:top w:val="single" w:sz="4" w:space="0" w:color="000000"/>
            </w:tcBorders>
          </w:tcPr>
          <w:p>
            <w:pPr>
              <w:pStyle w:val="TableParagraph"/>
              <w:spacing w:before="79"/>
              <w:ind w:left="291"/>
              <w:rPr>
                <w:sz w:val="15"/>
              </w:rPr>
            </w:pPr>
            <w:r>
              <w:rPr>
                <w:sz w:val="15"/>
              </w:rPr>
              <w:t>0.89619</w:t>
            </w:r>
          </w:p>
        </w:tc>
        <w:tc>
          <w:tcPr>
            <w:tcW w:w="335" w:type="dxa"/>
            <w:tcBorders>
              <w:top w:val="single" w:sz="4" w:space="0" w:color="000000"/>
            </w:tcBorders>
          </w:tcPr>
          <w:p>
            <w:pPr>
              <w:pStyle w:val="TableParagraph"/>
              <w:rPr>
                <w:sz w:val="14"/>
              </w:rPr>
            </w:pPr>
          </w:p>
        </w:tc>
        <w:tc>
          <w:tcPr>
            <w:tcW w:w="65" w:type="dxa"/>
            <w:tcBorders>
              <w:top w:val="single" w:sz="4" w:space="0" w:color="000000"/>
            </w:tcBorders>
          </w:tcPr>
          <w:p>
            <w:pPr>
              <w:pStyle w:val="TableParagraph"/>
              <w:rPr>
                <w:sz w:val="14"/>
              </w:rPr>
            </w:pPr>
          </w:p>
        </w:tc>
      </w:tr>
      <w:tr>
        <w:trPr>
          <w:trHeight w:val="303" w:hRule="atLeast"/>
        </w:trPr>
        <w:tc>
          <w:tcPr>
            <w:tcW w:w="4477" w:type="dxa"/>
          </w:tcPr>
          <w:p>
            <w:pPr>
              <w:pStyle w:val="TableParagraph"/>
              <w:tabs>
                <w:tab w:pos="2391" w:val="left" w:leader="none"/>
              </w:tabs>
              <w:spacing w:before="110"/>
              <w:ind w:left="-1"/>
              <w:rPr>
                <w:sz w:val="15"/>
              </w:rPr>
            </w:pPr>
            <w:r>
              <w:rPr>
                <w:spacing w:val="-3"/>
                <w:sz w:val="15"/>
              </w:rPr>
              <w:t>SG-DTA</w:t>
            </w:r>
            <w:r>
              <w:rPr>
                <w:spacing w:val="-1"/>
                <w:sz w:val="15"/>
              </w:rPr>
              <w:t> </w:t>
            </w:r>
            <w:r>
              <w:rPr>
                <w:sz w:val="15"/>
              </w:rPr>
              <w:t>(our)</w:t>
              <w:tab/>
              <w:t>GCN &amp; GCN &amp;</w:t>
            </w:r>
            <w:r>
              <w:rPr>
                <w:spacing w:val="-5"/>
                <w:sz w:val="15"/>
              </w:rPr>
              <w:t> </w:t>
            </w:r>
            <w:r>
              <w:rPr>
                <w:sz w:val="15"/>
              </w:rPr>
              <w:t>GCN</w:t>
            </w:r>
          </w:p>
        </w:tc>
        <w:tc>
          <w:tcPr>
            <w:tcW w:w="1302" w:type="dxa"/>
          </w:tcPr>
          <w:p>
            <w:pPr>
              <w:pStyle w:val="TableParagraph"/>
              <w:spacing w:before="110"/>
              <w:ind w:left="406" w:right="361"/>
              <w:jc w:val="center"/>
              <w:rPr>
                <w:b/>
                <w:sz w:val="15"/>
              </w:rPr>
            </w:pPr>
            <w:r>
              <w:rPr>
                <w:b/>
                <w:sz w:val="15"/>
              </w:rPr>
              <w:t>0.21224</w:t>
            </w:r>
          </w:p>
        </w:tc>
        <w:tc>
          <w:tcPr>
            <w:tcW w:w="1291" w:type="dxa"/>
          </w:tcPr>
          <w:p>
            <w:pPr>
              <w:pStyle w:val="TableParagraph"/>
              <w:spacing w:before="110"/>
              <w:ind w:left="305" w:right="336"/>
              <w:jc w:val="center"/>
              <w:rPr>
                <w:sz w:val="15"/>
              </w:rPr>
            </w:pPr>
            <w:r>
              <w:rPr>
                <w:sz w:val="15"/>
              </w:rPr>
              <w:t>0.85841</w:t>
            </w:r>
          </w:p>
        </w:tc>
        <w:tc>
          <w:tcPr>
            <w:tcW w:w="1320" w:type="dxa"/>
          </w:tcPr>
          <w:p>
            <w:pPr>
              <w:pStyle w:val="TableParagraph"/>
              <w:spacing w:before="110"/>
              <w:ind w:left="353"/>
              <w:rPr>
                <w:b/>
                <w:sz w:val="15"/>
              </w:rPr>
            </w:pPr>
            <w:r>
              <w:rPr>
                <w:b/>
                <w:sz w:val="15"/>
              </w:rPr>
              <w:t>0.71322</w:t>
            </w:r>
          </w:p>
        </w:tc>
        <w:tc>
          <w:tcPr>
            <w:tcW w:w="1023" w:type="dxa"/>
          </w:tcPr>
          <w:p>
            <w:pPr>
              <w:pStyle w:val="TableParagraph"/>
              <w:spacing w:before="110"/>
              <w:ind w:left="291"/>
              <w:rPr>
                <w:b/>
                <w:sz w:val="15"/>
              </w:rPr>
            </w:pPr>
            <w:r>
              <w:rPr>
                <w:b/>
                <w:sz w:val="15"/>
              </w:rPr>
              <w:t>0.89931</w:t>
            </w:r>
          </w:p>
        </w:tc>
        <w:tc>
          <w:tcPr>
            <w:tcW w:w="335" w:type="dxa"/>
          </w:tcPr>
          <w:p>
            <w:pPr>
              <w:pStyle w:val="TableParagraph"/>
              <w:rPr>
                <w:sz w:val="14"/>
              </w:rPr>
            </w:pPr>
          </w:p>
        </w:tc>
        <w:tc>
          <w:tcPr>
            <w:tcW w:w="65" w:type="dxa"/>
          </w:tcPr>
          <w:p>
            <w:pPr>
              <w:pStyle w:val="TableParagraph"/>
              <w:rPr>
                <w:sz w:val="14"/>
              </w:rPr>
            </w:pPr>
          </w:p>
        </w:tc>
      </w:tr>
      <w:tr>
        <w:trPr>
          <w:trHeight w:val="201" w:hRule="atLeast"/>
        </w:trPr>
        <w:tc>
          <w:tcPr>
            <w:tcW w:w="4477" w:type="dxa"/>
          </w:tcPr>
          <w:p>
            <w:pPr>
              <w:pStyle w:val="TableParagraph"/>
              <w:spacing w:before="6"/>
              <w:ind w:left="2391"/>
              <w:rPr>
                <w:sz w:val="15"/>
              </w:rPr>
            </w:pPr>
            <w:r>
              <w:rPr>
                <w:sz w:val="15"/>
              </w:rPr>
              <w:t>GCN &amp; GCN &amp; GAT</w:t>
            </w:r>
          </w:p>
        </w:tc>
        <w:tc>
          <w:tcPr>
            <w:tcW w:w="1302" w:type="dxa"/>
          </w:tcPr>
          <w:p>
            <w:pPr>
              <w:pStyle w:val="TableParagraph"/>
              <w:spacing w:before="6"/>
              <w:ind w:left="406" w:right="361"/>
              <w:jc w:val="center"/>
              <w:rPr>
                <w:b/>
                <w:sz w:val="15"/>
              </w:rPr>
            </w:pPr>
            <w:r>
              <w:rPr>
                <w:b/>
                <w:sz w:val="15"/>
              </w:rPr>
              <w:t>0.20946</w:t>
            </w:r>
          </w:p>
        </w:tc>
        <w:tc>
          <w:tcPr>
            <w:tcW w:w="1291" w:type="dxa"/>
          </w:tcPr>
          <w:p>
            <w:pPr>
              <w:pStyle w:val="TableParagraph"/>
              <w:spacing w:before="6"/>
              <w:ind w:left="307" w:right="336"/>
              <w:jc w:val="center"/>
              <w:rPr>
                <w:b/>
                <w:sz w:val="15"/>
              </w:rPr>
            </w:pPr>
            <w:r>
              <w:rPr>
                <w:b/>
                <w:sz w:val="15"/>
              </w:rPr>
              <w:t>0.86081</w:t>
            </w:r>
          </w:p>
        </w:tc>
        <w:tc>
          <w:tcPr>
            <w:tcW w:w="1320" w:type="dxa"/>
          </w:tcPr>
          <w:p>
            <w:pPr>
              <w:pStyle w:val="TableParagraph"/>
              <w:spacing w:before="6"/>
              <w:ind w:left="353"/>
              <w:rPr>
                <w:b/>
                <w:sz w:val="15"/>
              </w:rPr>
            </w:pPr>
            <w:r>
              <w:rPr>
                <w:b/>
                <w:sz w:val="15"/>
              </w:rPr>
              <w:t>0.72415</w:t>
            </w:r>
          </w:p>
        </w:tc>
        <w:tc>
          <w:tcPr>
            <w:tcW w:w="1023" w:type="dxa"/>
          </w:tcPr>
          <w:p>
            <w:pPr>
              <w:pStyle w:val="TableParagraph"/>
              <w:spacing w:before="6"/>
              <w:ind w:left="291"/>
              <w:rPr>
                <w:b/>
                <w:sz w:val="15"/>
              </w:rPr>
            </w:pPr>
            <w:r>
              <w:rPr>
                <w:b/>
                <w:sz w:val="15"/>
              </w:rPr>
              <w:t>0.90580</w:t>
            </w:r>
          </w:p>
        </w:tc>
        <w:tc>
          <w:tcPr>
            <w:tcW w:w="335" w:type="dxa"/>
          </w:tcPr>
          <w:p>
            <w:pPr>
              <w:pStyle w:val="TableParagraph"/>
              <w:rPr>
                <w:sz w:val="14"/>
              </w:rPr>
            </w:pPr>
          </w:p>
        </w:tc>
        <w:tc>
          <w:tcPr>
            <w:tcW w:w="65" w:type="dxa"/>
          </w:tcPr>
          <w:p>
            <w:pPr>
              <w:pStyle w:val="TableParagraph"/>
              <w:rPr>
                <w:sz w:val="14"/>
              </w:rPr>
            </w:pPr>
          </w:p>
        </w:tc>
      </w:tr>
      <w:tr>
        <w:trPr>
          <w:trHeight w:val="277" w:hRule="atLeast"/>
        </w:trPr>
        <w:tc>
          <w:tcPr>
            <w:tcW w:w="4477" w:type="dxa"/>
            <w:tcBorders>
              <w:bottom w:val="single" w:sz="4" w:space="0" w:color="000000"/>
            </w:tcBorders>
          </w:tcPr>
          <w:p>
            <w:pPr>
              <w:pStyle w:val="TableParagraph"/>
              <w:spacing w:before="3"/>
              <w:ind w:right="428"/>
              <w:jc w:val="right"/>
              <w:rPr>
                <w:sz w:val="15"/>
              </w:rPr>
            </w:pPr>
            <w:r>
              <w:rPr>
                <w:sz w:val="15"/>
              </w:rPr>
              <w:t>GCN &amp; GCN &amp; GAT-GCN</w:t>
            </w:r>
          </w:p>
        </w:tc>
        <w:tc>
          <w:tcPr>
            <w:tcW w:w="1302" w:type="dxa"/>
            <w:tcBorders>
              <w:bottom w:val="single" w:sz="4" w:space="0" w:color="000000"/>
            </w:tcBorders>
          </w:tcPr>
          <w:p>
            <w:pPr>
              <w:pStyle w:val="TableParagraph"/>
              <w:spacing w:before="3"/>
              <w:ind w:left="406" w:right="361"/>
              <w:jc w:val="center"/>
              <w:rPr>
                <w:sz w:val="15"/>
              </w:rPr>
            </w:pPr>
            <w:r>
              <w:rPr>
                <w:sz w:val="15"/>
              </w:rPr>
              <w:t>0.22880</w:t>
            </w:r>
          </w:p>
        </w:tc>
        <w:tc>
          <w:tcPr>
            <w:tcW w:w="1291" w:type="dxa"/>
            <w:tcBorders>
              <w:bottom w:val="single" w:sz="4" w:space="0" w:color="000000"/>
            </w:tcBorders>
          </w:tcPr>
          <w:p>
            <w:pPr>
              <w:pStyle w:val="TableParagraph"/>
              <w:spacing w:before="3"/>
              <w:ind w:left="306" w:right="336"/>
              <w:jc w:val="center"/>
              <w:rPr>
                <w:sz w:val="15"/>
              </w:rPr>
            </w:pPr>
            <w:r>
              <w:rPr>
                <w:sz w:val="15"/>
              </w:rPr>
              <w:t>0.84789</w:t>
            </w:r>
          </w:p>
        </w:tc>
        <w:tc>
          <w:tcPr>
            <w:tcW w:w="1320" w:type="dxa"/>
            <w:tcBorders>
              <w:bottom w:val="single" w:sz="4" w:space="0" w:color="000000"/>
            </w:tcBorders>
          </w:tcPr>
          <w:p>
            <w:pPr>
              <w:pStyle w:val="TableParagraph"/>
              <w:spacing w:before="3"/>
              <w:ind w:left="353"/>
              <w:rPr>
                <w:sz w:val="15"/>
              </w:rPr>
            </w:pPr>
            <w:r>
              <w:rPr>
                <w:sz w:val="15"/>
              </w:rPr>
              <w:t>0.69686</w:t>
            </w:r>
          </w:p>
        </w:tc>
        <w:tc>
          <w:tcPr>
            <w:tcW w:w="1023" w:type="dxa"/>
            <w:tcBorders>
              <w:bottom w:val="single" w:sz="4" w:space="0" w:color="000000"/>
            </w:tcBorders>
          </w:tcPr>
          <w:p>
            <w:pPr>
              <w:pStyle w:val="TableParagraph"/>
              <w:spacing w:before="3"/>
              <w:ind w:left="291"/>
              <w:rPr>
                <w:sz w:val="15"/>
              </w:rPr>
            </w:pPr>
            <w:r>
              <w:rPr>
                <w:sz w:val="15"/>
              </w:rPr>
              <w:t>0.88976</w:t>
            </w:r>
          </w:p>
        </w:tc>
        <w:tc>
          <w:tcPr>
            <w:tcW w:w="335" w:type="dxa"/>
            <w:tcBorders>
              <w:bottom w:val="single" w:sz="4" w:space="0" w:color="000000"/>
            </w:tcBorders>
          </w:tcPr>
          <w:p>
            <w:pPr>
              <w:pStyle w:val="TableParagraph"/>
              <w:rPr>
                <w:sz w:val="14"/>
              </w:rPr>
            </w:pPr>
          </w:p>
        </w:tc>
        <w:tc>
          <w:tcPr>
            <w:tcW w:w="65" w:type="dxa"/>
            <w:tcBorders>
              <w:bottom w:val="single" w:sz="4" w:space="0" w:color="000000"/>
            </w:tcBorders>
          </w:tcPr>
          <w:p>
            <w:pPr>
              <w:pStyle w:val="TableParagraph"/>
              <w:rPr>
                <w:sz w:val="14"/>
              </w:rPr>
            </w:pPr>
          </w:p>
        </w:tc>
      </w:tr>
    </w:tbl>
    <w:p>
      <w:pPr>
        <w:pStyle w:val="BodyText"/>
        <w:rPr>
          <w:rFonts w:ascii="Arial"/>
          <w:sz w:val="20"/>
        </w:rPr>
      </w:pPr>
    </w:p>
    <w:p>
      <w:pPr>
        <w:pStyle w:val="BodyText"/>
        <w:spacing w:before="6"/>
        <w:rPr>
          <w:rFonts w:ascii="Arial"/>
          <w:sz w:val="21"/>
        </w:rPr>
      </w:pPr>
    </w:p>
    <w:p>
      <w:pPr>
        <w:spacing w:before="0"/>
        <w:ind w:left="1996" w:right="0" w:firstLine="0"/>
        <w:jc w:val="left"/>
        <w:rPr>
          <w:sz w:val="15"/>
        </w:rPr>
      </w:pPr>
      <w:r>
        <w:rPr>
          <w:sz w:val="15"/>
        </w:rPr>
        <w:t>Table 6. The result of quantitative experiments in Kiba dataset</w:t>
      </w:r>
    </w:p>
    <w:p>
      <w:pPr>
        <w:pStyle w:val="BodyText"/>
        <w:spacing w:before="3"/>
        <w:rPr>
          <w:sz w:val="8"/>
        </w:rPr>
      </w:pPr>
    </w:p>
    <w:tbl>
      <w:tblPr>
        <w:tblW w:w="0" w:type="auto"/>
        <w:jc w:val="left"/>
        <w:tblInd w:w="2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2"/>
        <w:gridCol w:w="2255"/>
        <w:gridCol w:w="1302"/>
        <w:gridCol w:w="1291"/>
        <w:gridCol w:w="1320"/>
        <w:gridCol w:w="1424"/>
      </w:tblGrid>
      <w:tr>
        <w:trPr>
          <w:trHeight w:val="338" w:hRule="atLeast"/>
        </w:trPr>
        <w:tc>
          <w:tcPr>
            <w:tcW w:w="2222" w:type="dxa"/>
            <w:tcBorders>
              <w:top w:val="single" w:sz="4" w:space="0" w:color="000000"/>
              <w:bottom w:val="single" w:sz="4" w:space="0" w:color="000000"/>
            </w:tcBorders>
          </w:tcPr>
          <w:p>
            <w:pPr>
              <w:pStyle w:val="TableParagraph"/>
              <w:spacing w:before="79"/>
              <w:rPr>
                <w:sz w:val="15"/>
              </w:rPr>
            </w:pPr>
            <w:r>
              <w:rPr>
                <w:sz w:val="15"/>
              </w:rPr>
              <w:t>Method</w:t>
            </w:r>
          </w:p>
        </w:tc>
        <w:tc>
          <w:tcPr>
            <w:tcW w:w="2255" w:type="dxa"/>
            <w:tcBorders>
              <w:top w:val="single" w:sz="4" w:space="0" w:color="000000"/>
              <w:bottom w:val="single" w:sz="4" w:space="0" w:color="000000"/>
            </w:tcBorders>
          </w:tcPr>
          <w:p>
            <w:pPr>
              <w:pStyle w:val="TableParagraph"/>
              <w:spacing w:before="79"/>
              <w:ind w:left="169"/>
              <w:rPr>
                <w:sz w:val="15"/>
              </w:rPr>
            </w:pPr>
            <w:r>
              <w:rPr>
                <w:sz w:val="15"/>
              </w:rPr>
              <w:t>Architecture</w:t>
            </w:r>
          </w:p>
        </w:tc>
        <w:tc>
          <w:tcPr>
            <w:tcW w:w="1302" w:type="dxa"/>
            <w:tcBorders>
              <w:top w:val="single" w:sz="4" w:space="0" w:color="000000"/>
              <w:bottom w:val="single" w:sz="4" w:space="0" w:color="000000"/>
            </w:tcBorders>
          </w:tcPr>
          <w:p>
            <w:pPr>
              <w:pStyle w:val="TableParagraph"/>
              <w:spacing w:before="79"/>
              <w:ind w:left="313" w:right="364"/>
              <w:jc w:val="center"/>
              <w:rPr>
                <w:rFonts w:ascii="Arial" w:hAnsi="Arial"/>
                <w:sz w:val="14"/>
              </w:rPr>
            </w:pPr>
            <w:r>
              <w:rPr>
                <w:w w:val="105"/>
                <w:sz w:val="15"/>
              </w:rPr>
              <w:t>MSE</w:t>
            </w:r>
            <w:r>
              <w:rPr>
                <w:rFonts w:ascii="Arial" w:hAnsi="Arial"/>
                <w:w w:val="105"/>
                <w:sz w:val="14"/>
              </w:rPr>
              <w:t>↓</w:t>
            </w:r>
          </w:p>
        </w:tc>
        <w:tc>
          <w:tcPr>
            <w:tcW w:w="1291" w:type="dxa"/>
            <w:tcBorders>
              <w:top w:val="single" w:sz="4" w:space="0" w:color="000000"/>
              <w:bottom w:val="single" w:sz="4" w:space="0" w:color="000000"/>
            </w:tcBorders>
          </w:tcPr>
          <w:p>
            <w:pPr>
              <w:pStyle w:val="TableParagraph"/>
              <w:spacing w:before="79"/>
              <w:ind w:left="366" w:right="332"/>
              <w:jc w:val="center"/>
              <w:rPr>
                <w:rFonts w:ascii="Arial" w:hAnsi="Arial"/>
                <w:sz w:val="14"/>
              </w:rPr>
            </w:pPr>
            <w:r>
              <w:rPr>
                <w:sz w:val="15"/>
              </w:rPr>
              <w:t>Pearson</w:t>
            </w:r>
            <w:r>
              <w:rPr>
                <w:rFonts w:ascii="Arial" w:hAnsi="Arial"/>
                <w:sz w:val="14"/>
              </w:rPr>
              <w:t>↑</w:t>
            </w:r>
          </w:p>
        </w:tc>
        <w:tc>
          <w:tcPr>
            <w:tcW w:w="1320" w:type="dxa"/>
            <w:tcBorders>
              <w:top w:val="single" w:sz="4" w:space="0" w:color="000000"/>
              <w:bottom w:val="single" w:sz="4" w:space="0" w:color="000000"/>
            </w:tcBorders>
          </w:tcPr>
          <w:p>
            <w:pPr>
              <w:pStyle w:val="TableParagraph"/>
              <w:spacing w:before="79"/>
              <w:ind w:left="353"/>
              <w:rPr>
                <w:rFonts w:ascii="Arial" w:hAnsi="Arial"/>
                <w:sz w:val="14"/>
              </w:rPr>
            </w:pPr>
            <w:r>
              <w:rPr>
                <w:sz w:val="15"/>
              </w:rPr>
              <w:t>Spearman</w:t>
            </w:r>
            <w:r>
              <w:rPr>
                <w:rFonts w:ascii="Arial" w:hAnsi="Arial"/>
                <w:sz w:val="14"/>
              </w:rPr>
              <w:t>↑</w:t>
            </w:r>
          </w:p>
        </w:tc>
        <w:tc>
          <w:tcPr>
            <w:tcW w:w="1424" w:type="dxa"/>
            <w:tcBorders>
              <w:top w:val="single" w:sz="4" w:space="0" w:color="000000"/>
              <w:bottom w:val="single" w:sz="4" w:space="0" w:color="000000"/>
            </w:tcBorders>
          </w:tcPr>
          <w:p>
            <w:pPr>
              <w:pStyle w:val="TableParagraph"/>
              <w:spacing w:before="79"/>
              <w:ind w:left="291"/>
              <w:rPr>
                <w:rFonts w:ascii="Arial" w:hAnsi="Arial"/>
                <w:sz w:val="14"/>
              </w:rPr>
            </w:pPr>
            <w:r>
              <w:rPr>
                <w:w w:val="105"/>
                <w:sz w:val="15"/>
              </w:rPr>
              <w:t>CI</w:t>
            </w:r>
            <w:r>
              <w:rPr>
                <w:rFonts w:ascii="Arial" w:hAnsi="Arial"/>
                <w:w w:val="105"/>
                <w:sz w:val="14"/>
              </w:rPr>
              <w:t>↑</w:t>
            </w:r>
          </w:p>
        </w:tc>
      </w:tr>
      <w:tr>
        <w:trPr>
          <w:trHeight w:val="367" w:hRule="atLeast"/>
        </w:trPr>
        <w:tc>
          <w:tcPr>
            <w:tcW w:w="2222" w:type="dxa"/>
            <w:tcBorders>
              <w:top w:val="single" w:sz="4" w:space="0" w:color="000000"/>
            </w:tcBorders>
          </w:tcPr>
          <w:p>
            <w:pPr>
              <w:pStyle w:val="TableParagraph"/>
              <w:spacing w:before="79"/>
              <w:rPr>
                <w:sz w:val="15"/>
              </w:rPr>
            </w:pPr>
            <w:r>
              <w:rPr>
                <w:sz w:val="15"/>
              </w:rPr>
              <w:t>DeepDTA (Öztürk </w:t>
            </w:r>
            <w:r>
              <w:rPr>
                <w:i/>
                <w:sz w:val="15"/>
              </w:rPr>
              <w:t>et al.</w:t>
            </w:r>
            <w:r>
              <w:rPr>
                <w:sz w:val="15"/>
              </w:rPr>
              <w:t>, 2018)</w:t>
            </w:r>
          </w:p>
        </w:tc>
        <w:tc>
          <w:tcPr>
            <w:tcW w:w="2255" w:type="dxa"/>
            <w:tcBorders>
              <w:top w:val="single" w:sz="4" w:space="0" w:color="000000"/>
            </w:tcBorders>
          </w:tcPr>
          <w:p>
            <w:pPr>
              <w:pStyle w:val="TableParagraph"/>
              <w:spacing w:before="79"/>
              <w:ind w:left="169"/>
              <w:rPr>
                <w:sz w:val="15"/>
              </w:rPr>
            </w:pPr>
            <w:r>
              <w:rPr>
                <w:sz w:val="15"/>
              </w:rPr>
              <w:t>CNN &amp; CNN</w:t>
            </w:r>
          </w:p>
        </w:tc>
        <w:tc>
          <w:tcPr>
            <w:tcW w:w="1302" w:type="dxa"/>
            <w:tcBorders>
              <w:top w:val="single" w:sz="4" w:space="0" w:color="000000"/>
            </w:tcBorders>
          </w:tcPr>
          <w:p>
            <w:pPr>
              <w:pStyle w:val="TableParagraph"/>
              <w:spacing w:before="79"/>
              <w:ind w:left="406" w:right="361"/>
              <w:jc w:val="center"/>
              <w:rPr>
                <w:sz w:val="15"/>
              </w:rPr>
            </w:pPr>
            <w:r>
              <w:rPr>
                <w:sz w:val="15"/>
              </w:rPr>
              <w:t>0.14362</w:t>
            </w:r>
          </w:p>
        </w:tc>
        <w:tc>
          <w:tcPr>
            <w:tcW w:w="1291" w:type="dxa"/>
            <w:tcBorders>
              <w:top w:val="single" w:sz="4" w:space="0" w:color="000000"/>
            </w:tcBorders>
          </w:tcPr>
          <w:p>
            <w:pPr>
              <w:pStyle w:val="TableParagraph"/>
              <w:spacing w:before="79"/>
              <w:ind w:left="307" w:right="336"/>
              <w:jc w:val="center"/>
              <w:rPr>
                <w:sz w:val="15"/>
              </w:rPr>
            </w:pPr>
            <w:r>
              <w:rPr>
                <w:sz w:val="15"/>
              </w:rPr>
              <w:t>0.88816</w:t>
            </w:r>
          </w:p>
        </w:tc>
        <w:tc>
          <w:tcPr>
            <w:tcW w:w="1320" w:type="dxa"/>
            <w:tcBorders>
              <w:top w:val="single" w:sz="4" w:space="0" w:color="000000"/>
            </w:tcBorders>
          </w:tcPr>
          <w:p>
            <w:pPr>
              <w:pStyle w:val="TableParagraph"/>
              <w:spacing w:before="79"/>
              <w:ind w:left="353"/>
              <w:rPr>
                <w:sz w:val="15"/>
              </w:rPr>
            </w:pPr>
            <w:r>
              <w:rPr>
                <w:sz w:val="15"/>
              </w:rPr>
              <w:t>0.88181</w:t>
            </w:r>
          </w:p>
        </w:tc>
        <w:tc>
          <w:tcPr>
            <w:tcW w:w="1424" w:type="dxa"/>
            <w:tcBorders>
              <w:top w:val="single" w:sz="4" w:space="0" w:color="000000"/>
            </w:tcBorders>
          </w:tcPr>
          <w:p>
            <w:pPr>
              <w:pStyle w:val="TableParagraph"/>
              <w:spacing w:before="79"/>
              <w:ind w:left="291"/>
              <w:rPr>
                <w:sz w:val="15"/>
              </w:rPr>
            </w:pPr>
            <w:r>
              <w:rPr>
                <w:sz w:val="15"/>
              </w:rPr>
              <w:t>0.88865</w:t>
            </w:r>
          </w:p>
        </w:tc>
      </w:tr>
      <w:tr>
        <w:trPr>
          <w:trHeight w:val="303" w:hRule="atLeast"/>
        </w:trPr>
        <w:tc>
          <w:tcPr>
            <w:tcW w:w="2222" w:type="dxa"/>
          </w:tcPr>
          <w:p>
            <w:pPr>
              <w:pStyle w:val="TableParagraph"/>
              <w:spacing w:before="110"/>
              <w:rPr>
                <w:sz w:val="15"/>
              </w:rPr>
            </w:pPr>
            <w:r>
              <w:rPr>
                <w:sz w:val="15"/>
              </w:rPr>
              <w:t>SG-DTA (our)</w:t>
            </w:r>
          </w:p>
        </w:tc>
        <w:tc>
          <w:tcPr>
            <w:tcW w:w="2255" w:type="dxa"/>
          </w:tcPr>
          <w:p>
            <w:pPr>
              <w:pStyle w:val="TableParagraph"/>
              <w:spacing w:before="110"/>
              <w:ind w:left="169"/>
              <w:rPr>
                <w:sz w:val="15"/>
              </w:rPr>
            </w:pPr>
            <w:r>
              <w:rPr>
                <w:sz w:val="15"/>
              </w:rPr>
              <w:t>CNN &amp; CNN &amp; GCN</w:t>
            </w:r>
          </w:p>
        </w:tc>
        <w:tc>
          <w:tcPr>
            <w:tcW w:w="1302" w:type="dxa"/>
          </w:tcPr>
          <w:p>
            <w:pPr>
              <w:pStyle w:val="TableParagraph"/>
              <w:spacing w:before="110"/>
              <w:ind w:left="406" w:right="361"/>
              <w:jc w:val="center"/>
              <w:rPr>
                <w:b/>
                <w:sz w:val="15"/>
              </w:rPr>
            </w:pPr>
            <w:r>
              <w:rPr>
                <w:b/>
                <w:sz w:val="15"/>
              </w:rPr>
              <w:t>0.14092</w:t>
            </w:r>
          </w:p>
        </w:tc>
        <w:tc>
          <w:tcPr>
            <w:tcW w:w="1291" w:type="dxa"/>
          </w:tcPr>
          <w:p>
            <w:pPr>
              <w:pStyle w:val="TableParagraph"/>
              <w:spacing w:before="110"/>
              <w:ind w:left="307" w:right="336"/>
              <w:jc w:val="center"/>
              <w:rPr>
                <w:b/>
                <w:sz w:val="15"/>
              </w:rPr>
            </w:pPr>
            <w:r>
              <w:rPr>
                <w:b/>
                <w:sz w:val="15"/>
              </w:rPr>
              <w:t>0.89108</w:t>
            </w:r>
          </w:p>
        </w:tc>
        <w:tc>
          <w:tcPr>
            <w:tcW w:w="1320" w:type="dxa"/>
          </w:tcPr>
          <w:p>
            <w:pPr>
              <w:pStyle w:val="TableParagraph"/>
              <w:spacing w:before="110"/>
              <w:ind w:left="353"/>
              <w:rPr>
                <w:b/>
                <w:sz w:val="15"/>
              </w:rPr>
            </w:pPr>
            <w:r>
              <w:rPr>
                <w:b/>
                <w:sz w:val="15"/>
              </w:rPr>
              <w:t>0.88741</w:t>
            </w:r>
          </w:p>
        </w:tc>
        <w:tc>
          <w:tcPr>
            <w:tcW w:w="1424" w:type="dxa"/>
          </w:tcPr>
          <w:p>
            <w:pPr>
              <w:pStyle w:val="TableParagraph"/>
              <w:spacing w:before="110"/>
              <w:ind w:left="291"/>
              <w:rPr>
                <w:b/>
                <w:sz w:val="15"/>
              </w:rPr>
            </w:pPr>
            <w:r>
              <w:rPr>
                <w:b/>
                <w:sz w:val="15"/>
              </w:rPr>
              <w:t>0.89453</w:t>
            </w:r>
          </w:p>
        </w:tc>
      </w:tr>
      <w:tr>
        <w:trPr>
          <w:trHeight w:val="199" w:hRule="atLeast"/>
        </w:trPr>
        <w:tc>
          <w:tcPr>
            <w:tcW w:w="2222" w:type="dxa"/>
          </w:tcPr>
          <w:p>
            <w:pPr>
              <w:pStyle w:val="TableParagraph"/>
              <w:rPr>
                <w:sz w:val="12"/>
              </w:rPr>
            </w:pPr>
          </w:p>
        </w:tc>
        <w:tc>
          <w:tcPr>
            <w:tcW w:w="2255" w:type="dxa"/>
          </w:tcPr>
          <w:p>
            <w:pPr>
              <w:pStyle w:val="TableParagraph"/>
              <w:spacing w:before="6"/>
              <w:ind w:left="169"/>
              <w:rPr>
                <w:sz w:val="15"/>
              </w:rPr>
            </w:pPr>
            <w:r>
              <w:rPr>
                <w:sz w:val="15"/>
              </w:rPr>
              <w:t>CNN &amp; CNN &amp; GAT</w:t>
            </w:r>
          </w:p>
        </w:tc>
        <w:tc>
          <w:tcPr>
            <w:tcW w:w="1302" w:type="dxa"/>
          </w:tcPr>
          <w:p>
            <w:pPr>
              <w:pStyle w:val="TableParagraph"/>
              <w:spacing w:before="6"/>
              <w:ind w:left="406" w:right="361"/>
              <w:jc w:val="center"/>
              <w:rPr>
                <w:b/>
                <w:sz w:val="15"/>
              </w:rPr>
            </w:pPr>
            <w:r>
              <w:rPr>
                <w:b/>
                <w:sz w:val="15"/>
              </w:rPr>
              <w:t>0.14285</w:t>
            </w:r>
          </w:p>
        </w:tc>
        <w:tc>
          <w:tcPr>
            <w:tcW w:w="1291" w:type="dxa"/>
          </w:tcPr>
          <w:p>
            <w:pPr>
              <w:pStyle w:val="TableParagraph"/>
              <w:spacing w:before="6"/>
              <w:ind w:left="307" w:right="336"/>
              <w:jc w:val="center"/>
              <w:rPr>
                <w:b/>
                <w:sz w:val="15"/>
              </w:rPr>
            </w:pPr>
            <w:r>
              <w:rPr>
                <w:b/>
                <w:sz w:val="15"/>
              </w:rPr>
              <w:t>0.88890</w:t>
            </w:r>
          </w:p>
        </w:tc>
        <w:tc>
          <w:tcPr>
            <w:tcW w:w="1320" w:type="dxa"/>
          </w:tcPr>
          <w:p>
            <w:pPr>
              <w:pStyle w:val="TableParagraph"/>
              <w:spacing w:before="6"/>
              <w:ind w:left="353"/>
              <w:rPr>
                <w:b/>
                <w:sz w:val="15"/>
              </w:rPr>
            </w:pPr>
            <w:r>
              <w:rPr>
                <w:b/>
                <w:sz w:val="15"/>
              </w:rPr>
              <w:t>0.88790</w:t>
            </w:r>
          </w:p>
        </w:tc>
        <w:tc>
          <w:tcPr>
            <w:tcW w:w="1424" w:type="dxa"/>
          </w:tcPr>
          <w:p>
            <w:pPr>
              <w:pStyle w:val="TableParagraph"/>
              <w:spacing w:before="6"/>
              <w:ind w:left="291"/>
              <w:rPr>
                <w:b/>
                <w:sz w:val="15"/>
              </w:rPr>
            </w:pPr>
            <w:r>
              <w:rPr>
                <w:b/>
                <w:sz w:val="15"/>
              </w:rPr>
              <w:t>0.89549</w:t>
            </w:r>
          </w:p>
        </w:tc>
      </w:tr>
      <w:tr>
        <w:trPr>
          <w:trHeight w:val="265" w:hRule="atLeast"/>
        </w:trPr>
        <w:tc>
          <w:tcPr>
            <w:tcW w:w="2222" w:type="dxa"/>
            <w:tcBorders>
              <w:bottom w:val="single" w:sz="4" w:space="0" w:color="000000"/>
            </w:tcBorders>
          </w:tcPr>
          <w:p>
            <w:pPr>
              <w:pStyle w:val="TableParagraph"/>
              <w:rPr>
                <w:sz w:val="14"/>
              </w:rPr>
            </w:pPr>
          </w:p>
        </w:tc>
        <w:tc>
          <w:tcPr>
            <w:tcW w:w="2255" w:type="dxa"/>
            <w:tcBorders>
              <w:bottom w:val="single" w:sz="4" w:space="0" w:color="000000"/>
            </w:tcBorders>
          </w:tcPr>
          <w:p>
            <w:pPr>
              <w:pStyle w:val="TableParagraph"/>
              <w:spacing w:before="6"/>
              <w:ind w:left="169"/>
              <w:rPr>
                <w:sz w:val="15"/>
              </w:rPr>
            </w:pPr>
            <w:r>
              <w:rPr>
                <w:sz w:val="15"/>
              </w:rPr>
              <w:t>CNN &amp; CNN &amp; GAT-GCN</w:t>
            </w:r>
          </w:p>
        </w:tc>
        <w:tc>
          <w:tcPr>
            <w:tcW w:w="1302" w:type="dxa"/>
            <w:tcBorders>
              <w:bottom w:val="single" w:sz="4" w:space="0" w:color="000000"/>
            </w:tcBorders>
          </w:tcPr>
          <w:p>
            <w:pPr>
              <w:pStyle w:val="TableParagraph"/>
              <w:spacing w:before="6"/>
              <w:ind w:left="406" w:right="361"/>
              <w:jc w:val="center"/>
              <w:rPr>
                <w:sz w:val="15"/>
              </w:rPr>
            </w:pPr>
            <w:r>
              <w:rPr>
                <w:sz w:val="15"/>
              </w:rPr>
              <w:t>0.14717</w:t>
            </w:r>
          </w:p>
        </w:tc>
        <w:tc>
          <w:tcPr>
            <w:tcW w:w="1291" w:type="dxa"/>
            <w:tcBorders>
              <w:bottom w:val="single" w:sz="4" w:space="0" w:color="000000"/>
            </w:tcBorders>
          </w:tcPr>
          <w:p>
            <w:pPr>
              <w:pStyle w:val="TableParagraph"/>
              <w:spacing w:before="6"/>
              <w:ind w:left="306" w:right="336"/>
              <w:jc w:val="center"/>
              <w:rPr>
                <w:sz w:val="15"/>
              </w:rPr>
            </w:pPr>
            <w:r>
              <w:rPr>
                <w:sz w:val="15"/>
              </w:rPr>
              <w:t>0.88520</w:t>
            </w:r>
          </w:p>
        </w:tc>
        <w:tc>
          <w:tcPr>
            <w:tcW w:w="1320" w:type="dxa"/>
            <w:tcBorders>
              <w:bottom w:val="single" w:sz="4" w:space="0" w:color="000000"/>
            </w:tcBorders>
          </w:tcPr>
          <w:p>
            <w:pPr>
              <w:pStyle w:val="TableParagraph"/>
              <w:spacing w:before="6"/>
              <w:ind w:left="353"/>
              <w:rPr>
                <w:sz w:val="15"/>
              </w:rPr>
            </w:pPr>
            <w:r>
              <w:rPr>
                <w:sz w:val="15"/>
              </w:rPr>
              <w:t>0.87967</w:t>
            </w:r>
          </w:p>
        </w:tc>
        <w:tc>
          <w:tcPr>
            <w:tcW w:w="1424" w:type="dxa"/>
            <w:tcBorders>
              <w:bottom w:val="single" w:sz="4" w:space="0" w:color="000000"/>
            </w:tcBorders>
          </w:tcPr>
          <w:p>
            <w:pPr>
              <w:pStyle w:val="TableParagraph"/>
              <w:spacing w:before="6"/>
              <w:ind w:left="291"/>
              <w:rPr>
                <w:b/>
                <w:sz w:val="15"/>
              </w:rPr>
            </w:pPr>
            <w:r>
              <w:rPr>
                <w:b/>
                <w:sz w:val="15"/>
              </w:rPr>
              <w:t>0.89041</w:t>
            </w:r>
          </w:p>
        </w:tc>
      </w:tr>
      <w:tr>
        <w:trPr>
          <w:trHeight w:val="367" w:hRule="atLeast"/>
        </w:trPr>
        <w:tc>
          <w:tcPr>
            <w:tcW w:w="2222" w:type="dxa"/>
            <w:tcBorders>
              <w:top w:val="single" w:sz="4" w:space="0" w:color="000000"/>
            </w:tcBorders>
          </w:tcPr>
          <w:p>
            <w:pPr>
              <w:pStyle w:val="TableParagraph"/>
              <w:spacing w:before="79"/>
              <w:rPr>
                <w:sz w:val="15"/>
              </w:rPr>
            </w:pPr>
            <w:r>
              <w:rPr>
                <w:sz w:val="15"/>
              </w:rPr>
              <w:t>GraphDTA (Nguyen </w:t>
            </w:r>
            <w:r>
              <w:rPr>
                <w:i/>
                <w:sz w:val="15"/>
              </w:rPr>
              <w:t>et al.</w:t>
            </w:r>
            <w:r>
              <w:rPr>
                <w:sz w:val="15"/>
              </w:rPr>
              <w:t>, 2020a)</w:t>
            </w:r>
          </w:p>
        </w:tc>
        <w:tc>
          <w:tcPr>
            <w:tcW w:w="2255" w:type="dxa"/>
            <w:tcBorders>
              <w:top w:val="single" w:sz="4" w:space="0" w:color="000000"/>
            </w:tcBorders>
          </w:tcPr>
          <w:p>
            <w:pPr>
              <w:pStyle w:val="TableParagraph"/>
              <w:spacing w:before="79"/>
              <w:ind w:left="169"/>
              <w:rPr>
                <w:sz w:val="15"/>
              </w:rPr>
            </w:pPr>
            <w:r>
              <w:rPr>
                <w:sz w:val="15"/>
              </w:rPr>
              <w:t>GIN &amp; CNN</w:t>
            </w:r>
          </w:p>
        </w:tc>
        <w:tc>
          <w:tcPr>
            <w:tcW w:w="1302" w:type="dxa"/>
            <w:tcBorders>
              <w:top w:val="single" w:sz="4" w:space="0" w:color="000000"/>
            </w:tcBorders>
          </w:tcPr>
          <w:p>
            <w:pPr>
              <w:pStyle w:val="TableParagraph"/>
              <w:spacing w:before="79"/>
              <w:ind w:left="406" w:right="361"/>
              <w:jc w:val="center"/>
              <w:rPr>
                <w:sz w:val="15"/>
              </w:rPr>
            </w:pPr>
            <w:r>
              <w:rPr>
                <w:sz w:val="15"/>
              </w:rPr>
              <w:t>0.13912</w:t>
            </w:r>
          </w:p>
        </w:tc>
        <w:tc>
          <w:tcPr>
            <w:tcW w:w="1291" w:type="dxa"/>
            <w:tcBorders>
              <w:top w:val="single" w:sz="4" w:space="0" w:color="000000"/>
            </w:tcBorders>
          </w:tcPr>
          <w:p>
            <w:pPr>
              <w:pStyle w:val="TableParagraph"/>
              <w:spacing w:before="79"/>
              <w:ind w:left="306" w:right="336"/>
              <w:jc w:val="center"/>
              <w:rPr>
                <w:sz w:val="15"/>
              </w:rPr>
            </w:pPr>
            <w:r>
              <w:rPr>
                <w:sz w:val="15"/>
              </w:rPr>
              <w:t>0.89180</w:t>
            </w:r>
          </w:p>
        </w:tc>
        <w:tc>
          <w:tcPr>
            <w:tcW w:w="1320" w:type="dxa"/>
            <w:tcBorders>
              <w:top w:val="single" w:sz="4" w:space="0" w:color="000000"/>
            </w:tcBorders>
          </w:tcPr>
          <w:p>
            <w:pPr>
              <w:pStyle w:val="TableParagraph"/>
              <w:spacing w:before="79"/>
              <w:ind w:left="353"/>
              <w:rPr>
                <w:sz w:val="15"/>
              </w:rPr>
            </w:pPr>
            <w:r>
              <w:rPr>
                <w:sz w:val="15"/>
              </w:rPr>
              <w:t>0.88389</w:t>
            </w:r>
          </w:p>
        </w:tc>
        <w:tc>
          <w:tcPr>
            <w:tcW w:w="1424" w:type="dxa"/>
            <w:tcBorders>
              <w:top w:val="single" w:sz="4" w:space="0" w:color="000000"/>
            </w:tcBorders>
          </w:tcPr>
          <w:p>
            <w:pPr>
              <w:pStyle w:val="TableParagraph"/>
              <w:spacing w:before="79"/>
              <w:ind w:left="291"/>
              <w:rPr>
                <w:sz w:val="15"/>
              </w:rPr>
            </w:pPr>
            <w:r>
              <w:rPr>
                <w:sz w:val="15"/>
              </w:rPr>
              <w:t>0.88929</w:t>
            </w:r>
          </w:p>
        </w:tc>
      </w:tr>
      <w:tr>
        <w:trPr>
          <w:trHeight w:val="303" w:hRule="atLeast"/>
        </w:trPr>
        <w:tc>
          <w:tcPr>
            <w:tcW w:w="2222" w:type="dxa"/>
          </w:tcPr>
          <w:p>
            <w:pPr>
              <w:pStyle w:val="TableParagraph"/>
              <w:spacing w:before="110"/>
              <w:rPr>
                <w:sz w:val="15"/>
              </w:rPr>
            </w:pPr>
            <w:r>
              <w:rPr>
                <w:sz w:val="15"/>
              </w:rPr>
              <w:t>SG-DTA (our)</w:t>
            </w:r>
          </w:p>
        </w:tc>
        <w:tc>
          <w:tcPr>
            <w:tcW w:w="2255" w:type="dxa"/>
          </w:tcPr>
          <w:p>
            <w:pPr>
              <w:pStyle w:val="TableParagraph"/>
              <w:spacing w:before="110"/>
              <w:ind w:left="169"/>
              <w:rPr>
                <w:sz w:val="15"/>
              </w:rPr>
            </w:pPr>
            <w:r>
              <w:rPr>
                <w:sz w:val="15"/>
              </w:rPr>
              <w:t>GIN &amp; CNN &amp; GCN</w:t>
            </w:r>
          </w:p>
        </w:tc>
        <w:tc>
          <w:tcPr>
            <w:tcW w:w="1302" w:type="dxa"/>
          </w:tcPr>
          <w:p>
            <w:pPr>
              <w:pStyle w:val="TableParagraph"/>
              <w:spacing w:before="110"/>
              <w:ind w:left="406" w:right="361"/>
              <w:jc w:val="center"/>
              <w:rPr>
                <w:b/>
                <w:sz w:val="15"/>
              </w:rPr>
            </w:pPr>
            <w:r>
              <w:rPr>
                <w:b/>
                <w:sz w:val="15"/>
              </w:rPr>
              <w:t>0.12983</w:t>
            </w:r>
          </w:p>
        </w:tc>
        <w:tc>
          <w:tcPr>
            <w:tcW w:w="1291" w:type="dxa"/>
          </w:tcPr>
          <w:p>
            <w:pPr>
              <w:pStyle w:val="TableParagraph"/>
              <w:spacing w:before="110"/>
              <w:ind w:left="307" w:right="336"/>
              <w:jc w:val="center"/>
              <w:rPr>
                <w:b/>
                <w:sz w:val="15"/>
              </w:rPr>
            </w:pPr>
            <w:r>
              <w:rPr>
                <w:b/>
                <w:sz w:val="15"/>
              </w:rPr>
              <w:t>0.89974</w:t>
            </w:r>
          </w:p>
        </w:tc>
        <w:tc>
          <w:tcPr>
            <w:tcW w:w="1320" w:type="dxa"/>
          </w:tcPr>
          <w:p>
            <w:pPr>
              <w:pStyle w:val="TableParagraph"/>
              <w:spacing w:before="110"/>
              <w:ind w:left="353"/>
              <w:rPr>
                <w:b/>
                <w:sz w:val="15"/>
              </w:rPr>
            </w:pPr>
            <w:r>
              <w:rPr>
                <w:b/>
                <w:sz w:val="15"/>
              </w:rPr>
              <w:t>0.89336</w:t>
            </w:r>
          </w:p>
        </w:tc>
        <w:tc>
          <w:tcPr>
            <w:tcW w:w="1424" w:type="dxa"/>
          </w:tcPr>
          <w:p>
            <w:pPr>
              <w:pStyle w:val="TableParagraph"/>
              <w:spacing w:before="110"/>
              <w:ind w:left="291"/>
              <w:rPr>
                <w:b/>
                <w:sz w:val="15"/>
              </w:rPr>
            </w:pPr>
            <w:r>
              <w:rPr>
                <w:b/>
                <w:sz w:val="15"/>
              </w:rPr>
              <w:t>0.89786</w:t>
            </w:r>
          </w:p>
        </w:tc>
      </w:tr>
      <w:tr>
        <w:trPr>
          <w:trHeight w:val="201" w:hRule="atLeast"/>
        </w:trPr>
        <w:tc>
          <w:tcPr>
            <w:tcW w:w="2222" w:type="dxa"/>
          </w:tcPr>
          <w:p>
            <w:pPr>
              <w:pStyle w:val="TableParagraph"/>
              <w:rPr>
                <w:sz w:val="14"/>
              </w:rPr>
            </w:pPr>
          </w:p>
        </w:tc>
        <w:tc>
          <w:tcPr>
            <w:tcW w:w="2255" w:type="dxa"/>
          </w:tcPr>
          <w:p>
            <w:pPr>
              <w:pStyle w:val="TableParagraph"/>
              <w:spacing w:before="6"/>
              <w:ind w:left="169"/>
              <w:rPr>
                <w:sz w:val="15"/>
              </w:rPr>
            </w:pPr>
            <w:r>
              <w:rPr>
                <w:sz w:val="15"/>
              </w:rPr>
              <w:t>GIN &amp; CNN &amp; GAT</w:t>
            </w:r>
          </w:p>
        </w:tc>
        <w:tc>
          <w:tcPr>
            <w:tcW w:w="1302" w:type="dxa"/>
          </w:tcPr>
          <w:p>
            <w:pPr>
              <w:pStyle w:val="TableParagraph"/>
              <w:spacing w:before="6"/>
              <w:ind w:left="406" w:right="361"/>
              <w:jc w:val="center"/>
              <w:rPr>
                <w:b/>
                <w:sz w:val="15"/>
              </w:rPr>
            </w:pPr>
            <w:r>
              <w:rPr>
                <w:b/>
                <w:sz w:val="15"/>
              </w:rPr>
              <w:t>0.12714</w:t>
            </w:r>
          </w:p>
        </w:tc>
        <w:tc>
          <w:tcPr>
            <w:tcW w:w="1291" w:type="dxa"/>
          </w:tcPr>
          <w:p>
            <w:pPr>
              <w:pStyle w:val="TableParagraph"/>
              <w:spacing w:before="6"/>
              <w:ind w:left="307" w:right="336"/>
              <w:jc w:val="center"/>
              <w:rPr>
                <w:b/>
                <w:sz w:val="15"/>
              </w:rPr>
            </w:pPr>
            <w:r>
              <w:rPr>
                <w:b/>
                <w:sz w:val="15"/>
              </w:rPr>
              <w:t>0.90223</w:t>
            </w:r>
          </w:p>
        </w:tc>
        <w:tc>
          <w:tcPr>
            <w:tcW w:w="1320" w:type="dxa"/>
          </w:tcPr>
          <w:p>
            <w:pPr>
              <w:pStyle w:val="TableParagraph"/>
              <w:spacing w:before="6"/>
              <w:ind w:left="353"/>
              <w:rPr>
                <w:b/>
                <w:sz w:val="15"/>
              </w:rPr>
            </w:pPr>
            <w:r>
              <w:rPr>
                <w:b/>
                <w:sz w:val="15"/>
              </w:rPr>
              <w:t>0.89778</w:t>
            </w:r>
          </w:p>
        </w:tc>
        <w:tc>
          <w:tcPr>
            <w:tcW w:w="1424" w:type="dxa"/>
          </w:tcPr>
          <w:p>
            <w:pPr>
              <w:pStyle w:val="TableParagraph"/>
              <w:spacing w:before="6"/>
              <w:ind w:left="291"/>
              <w:rPr>
                <w:b/>
                <w:sz w:val="15"/>
              </w:rPr>
            </w:pPr>
            <w:r>
              <w:rPr>
                <w:b/>
                <w:sz w:val="15"/>
              </w:rPr>
              <w:t>0.90211</w:t>
            </w:r>
          </w:p>
        </w:tc>
      </w:tr>
      <w:tr>
        <w:trPr>
          <w:trHeight w:val="262" w:hRule="atLeast"/>
        </w:trPr>
        <w:tc>
          <w:tcPr>
            <w:tcW w:w="2222" w:type="dxa"/>
            <w:tcBorders>
              <w:bottom w:val="single" w:sz="4" w:space="0" w:color="000000"/>
            </w:tcBorders>
          </w:tcPr>
          <w:p>
            <w:pPr>
              <w:pStyle w:val="TableParagraph"/>
              <w:rPr>
                <w:sz w:val="14"/>
              </w:rPr>
            </w:pPr>
          </w:p>
        </w:tc>
        <w:tc>
          <w:tcPr>
            <w:tcW w:w="2255" w:type="dxa"/>
            <w:tcBorders>
              <w:bottom w:val="single" w:sz="4" w:space="0" w:color="000000"/>
            </w:tcBorders>
          </w:tcPr>
          <w:p>
            <w:pPr>
              <w:pStyle w:val="TableParagraph"/>
              <w:spacing w:before="3"/>
              <w:ind w:left="169"/>
              <w:rPr>
                <w:sz w:val="15"/>
              </w:rPr>
            </w:pPr>
            <w:r>
              <w:rPr>
                <w:sz w:val="15"/>
              </w:rPr>
              <w:t>GIN &amp; CNN &amp; GAT-GCN</w:t>
            </w:r>
          </w:p>
        </w:tc>
        <w:tc>
          <w:tcPr>
            <w:tcW w:w="1302" w:type="dxa"/>
            <w:tcBorders>
              <w:bottom w:val="single" w:sz="4" w:space="0" w:color="000000"/>
            </w:tcBorders>
          </w:tcPr>
          <w:p>
            <w:pPr>
              <w:pStyle w:val="TableParagraph"/>
              <w:spacing w:before="3"/>
              <w:ind w:left="406" w:right="361"/>
              <w:jc w:val="center"/>
              <w:rPr>
                <w:sz w:val="15"/>
              </w:rPr>
            </w:pPr>
            <w:r>
              <w:rPr>
                <w:sz w:val="15"/>
              </w:rPr>
              <w:t>0.15613</w:t>
            </w:r>
          </w:p>
        </w:tc>
        <w:tc>
          <w:tcPr>
            <w:tcW w:w="1291" w:type="dxa"/>
            <w:tcBorders>
              <w:bottom w:val="single" w:sz="4" w:space="0" w:color="000000"/>
            </w:tcBorders>
          </w:tcPr>
          <w:p>
            <w:pPr>
              <w:pStyle w:val="TableParagraph"/>
              <w:spacing w:before="3"/>
              <w:ind w:left="306" w:right="336"/>
              <w:jc w:val="center"/>
              <w:rPr>
                <w:sz w:val="15"/>
              </w:rPr>
            </w:pPr>
            <w:r>
              <w:rPr>
                <w:sz w:val="15"/>
              </w:rPr>
              <w:t>0.87796</w:t>
            </w:r>
          </w:p>
        </w:tc>
        <w:tc>
          <w:tcPr>
            <w:tcW w:w="1320" w:type="dxa"/>
            <w:tcBorders>
              <w:bottom w:val="single" w:sz="4" w:space="0" w:color="000000"/>
            </w:tcBorders>
          </w:tcPr>
          <w:p>
            <w:pPr>
              <w:pStyle w:val="TableParagraph"/>
              <w:spacing w:before="3"/>
              <w:ind w:left="353"/>
              <w:rPr>
                <w:sz w:val="15"/>
              </w:rPr>
            </w:pPr>
            <w:r>
              <w:rPr>
                <w:sz w:val="15"/>
              </w:rPr>
              <w:t>0.86779</w:t>
            </w:r>
          </w:p>
        </w:tc>
        <w:tc>
          <w:tcPr>
            <w:tcW w:w="1424" w:type="dxa"/>
            <w:tcBorders>
              <w:bottom w:val="single" w:sz="4" w:space="0" w:color="000000"/>
            </w:tcBorders>
          </w:tcPr>
          <w:p>
            <w:pPr>
              <w:pStyle w:val="TableParagraph"/>
              <w:spacing w:before="3"/>
              <w:ind w:left="291"/>
              <w:rPr>
                <w:sz w:val="15"/>
              </w:rPr>
            </w:pPr>
            <w:r>
              <w:rPr>
                <w:sz w:val="15"/>
              </w:rPr>
              <w:t>0.87959</w:t>
            </w:r>
          </w:p>
        </w:tc>
      </w:tr>
      <w:tr>
        <w:trPr>
          <w:trHeight w:val="367" w:hRule="atLeast"/>
        </w:trPr>
        <w:tc>
          <w:tcPr>
            <w:tcW w:w="2222" w:type="dxa"/>
            <w:tcBorders>
              <w:top w:val="single" w:sz="4" w:space="0" w:color="000000"/>
            </w:tcBorders>
          </w:tcPr>
          <w:p>
            <w:pPr>
              <w:pStyle w:val="TableParagraph"/>
              <w:spacing w:before="79"/>
              <w:rPr>
                <w:sz w:val="15"/>
              </w:rPr>
            </w:pPr>
            <w:r>
              <w:rPr>
                <w:sz w:val="15"/>
              </w:rPr>
              <w:t>DGraphDTA (Jiang </w:t>
            </w:r>
            <w:r>
              <w:rPr>
                <w:i/>
                <w:sz w:val="15"/>
              </w:rPr>
              <w:t>et al.</w:t>
            </w:r>
            <w:r>
              <w:rPr>
                <w:sz w:val="15"/>
              </w:rPr>
              <w:t>, 2020)</w:t>
            </w:r>
          </w:p>
        </w:tc>
        <w:tc>
          <w:tcPr>
            <w:tcW w:w="2255" w:type="dxa"/>
            <w:tcBorders>
              <w:top w:val="single" w:sz="4" w:space="0" w:color="000000"/>
            </w:tcBorders>
          </w:tcPr>
          <w:p>
            <w:pPr>
              <w:pStyle w:val="TableParagraph"/>
              <w:spacing w:before="79"/>
              <w:ind w:left="169"/>
              <w:rPr>
                <w:sz w:val="15"/>
              </w:rPr>
            </w:pPr>
            <w:r>
              <w:rPr>
                <w:sz w:val="15"/>
              </w:rPr>
              <w:t>GCN &amp; GCN</w:t>
            </w:r>
          </w:p>
        </w:tc>
        <w:tc>
          <w:tcPr>
            <w:tcW w:w="1302" w:type="dxa"/>
            <w:tcBorders>
              <w:top w:val="single" w:sz="4" w:space="0" w:color="000000"/>
            </w:tcBorders>
          </w:tcPr>
          <w:p>
            <w:pPr>
              <w:pStyle w:val="TableParagraph"/>
              <w:spacing w:before="79"/>
              <w:ind w:left="406" w:right="361"/>
              <w:jc w:val="center"/>
              <w:rPr>
                <w:sz w:val="15"/>
              </w:rPr>
            </w:pPr>
            <w:r>
              <w:rPr>
                <w:sz w:val="15"/>
              </w:rPr>
              <w:t>0.12608</w:t>
            </w:r>
          </w:p>
        </w:tc>
        <w:tc>
          <w:tcPr>
            <w:tcW w:w="1291" w:type="dxa"/>
            <w:tcBorders>
              <w:top w:val="single" w:sz="4" w:space="0" w:color="000000"/>
            </w:tcBorders>
          </w:tcPr>
          <w:p>
            <w:pPr>
              <w:pStyle w:val="TableParagraph"/>
              <w:spacing w:before="79"/>
              <w:ind w:left="307" w:right="336"/>
              <w:jc w:val="center"/>
              <w:rPr>
                <w:sz w:val="15"/>
              </w:rPr>
            </w:pPr>
            <w:r>
              <w:rPr>
                <w:sz w:val="15"/>
              </w:rPr>
              <w:t>0.90283</w:t>
            </w:r>
          </w:p>
        </w:tc>
        <w:tc>
          <w:tcPr>
            <w:tcW w:w="1320" w:type="dxa"/>
            <w:tcBorders>
              <w:top w:val="single" w:sz="4" w:space="0" w:color="000000"/>
            </w:tcBorders>
          </w:tcPr>
          <w:p>
            <w:pPr>
              <w:pStyle w:val="TableParagraph"/>
              <w:spacing w:before="79"/>
              <w:ind w:left="353"/>
              <w:rPr>
                <w:sz w:val="15"/>
              </w:rPr>
            </w:pPr>
            <w:r>
              <w:rPr>
                <w:sz w:val="15"/>
              </w:rPr>
              <w:t>0.89566</w:t>
            </w:r>
          </w:p>
        </w:tc>
        <w:tc>
          <w:tcPr>
            <w:tcW w:w="1424" w:type="dxa"/>
            <w:tcBorders>
              <w:top w:val="single" w:sz="4" w:space="0" w:color="000000"/>
            </w:tcBorders>
          </w:tcPr>
          <w:p>
            <w:pPr>
              <w:pStyle w:val="TableParagraph"/>
              <w:spacing w:before="79"/>
              <w:ind w:left="291"/>
              <w:rPr>
                <w:sz w:val="15"/>
              </w:rPr>
            </w:pPr>
            <w:r>
              <w:rPr>
                <w:sz w:val="15"/>
              </w:rPr>
              <w:t>0.90089</w:t>
            </w:r>
          </w:p>
        </w:tc>
      </w:tr>
      <w:tr>
        <w:trPr>
          <w:trHeight w:val="303" w:hRule="atLeast"/>
        </w:trPr>
        <w:tc>
          <w:tcPr>
            <w:tcW w:w="2222" w:type="dxa"/>
          </w:tcPr>
          <w:p>
            <w:pPr>
              <w:pStyle w:val="TableParagraph"/>
              <w:spacing w:before="110"/>
              <w:ind w:left="-1"/>
              <w:rPr>
                <w:sz w:val="15"/>
              </w:rPr>
            </w:pPr>
            <w:r>
              <w:rPr>
                <w:sz w:val="15"/>
              </w:rPr>
              <w:t>SG-DTA (our)</w:t>
            </w:r>
          </w:p>
        </w:tc>
        <w:tc>
          <w:tcPr>
            <w:tcW w:w="2255" w:type="dxa"/>
          </w:tcPr>
          <w:p>
            <w:pPr>
              <w:pStyle w:val="TableParagraph"/>
              <w:spacing w:before="110"/>
              <w:ind w:left="169"/>
              <w:rPr>
                <w:sz w:val="15"/>
              </w:rPr>
            </w:pPr>
            <w:r>
              <w:rPr>
                <w:sz w:val="15"/>
              </w:rPr>
              <w:t>GCN &amp; GCN &amp; GCN</w:t>
            </w:r>
          </w:p>
        </w:tc>
        <w:tc>
          <w:tcPr>
            <w:tcW w:w="1302" w:type="dxa"/>
          </w:tcPr>
          <w:p>
            <w:pPr>
              <w:pStyle w:val="TableParagraph"/>
              <w:spacing w:before="110"/>
              <w:ind w:left="406" w:right="361"/>
              <w:jc w:val="center"/>
              <w:rPr>
                <w:b/>
                <w:sz w:val="15"/>
              </w:rPr>
            </w:pPr>
            <w:r>
              <w:rPr>
                <w:b/>
                <w:sz w:val="15"/>
              </w:rPr>
              <w:t>0.12505</w:t>
            </w:r>
          </w:p>
        </w:tc>
        <w:tc>
          <w:tcPr>
            <w:tcW w:w="1291" w:type="dxa"/>
          </w:tcPr>
          <w:p>
            <w:pPr>
              <w:pStyle w:val="TableParagraph"/>
              <w:spacing w:before="110"/>
              <w:ind w:left="307" w:right="336"/>
              <w:jc w:val="center"/>
              <w:rPr>
                <w:b/>
                <w:sz w:val="15"/>
              </w:rPr>
            </w:pPr>
            <w:r>
              <w:rPr>
                <w:b/>
                <w:sz w:val="15"/>
              </w:rPr>
              <w:t>0.90375</w:t>
            </w:r>
          </w:p>
        </w:tc>
        <w:tc>
          <w:tcPr>
            <w:tcW w:w="1320" w:type="dxa"/>
          </w:tcPr>
          <w:p>
            <w:pPr>
              <w:pStyle w:val="TableParagraph"/>
              <w:spacing w:before="110"/>
              <w:ind w:left="353"/>
              <w:rPr>
                <w:b/>
                <w:sz w:val="15"/>
              </w:rPr>
            </w:pPr>
            <w:r>
              <w:rPr>
                <w:b/>
                <w:sz w:val="15"/>
              </w:rPr>
              <w:t>0.89772</w:t>
            </w:r>
          </w:p>
        </w:tc>
        <w:tc>
          <w:tcPr>
            <w:tcW w:w="1424" w:type="dxa"/>
          </w:tcPr>
          <w:p>
            <w:pPr>
              <w:pStyle w:val="TableParagraph"/>
              <w:spacing w:before="110"/>
              <w:ind w:left="291"/>
              <w:rPr>
                <w:b/>
                <w:sz w:val="15"/>
              </w:rPr>
            </w:pPr>
            <w:r>
              <w:rPr>
                <w:b/>
                <w:sz w:val="15"/>
              </w:rPr>
              <w:t>0.90314</w:t>
            </w:r>
          </w:p>
        </w:tc>
      </w:tr>
      <w:tr>
        <w:trPr>
          <w:trHeight w:val="199" w:hRule="atLeast"/>
        </w:trPr>
        <w:tc>
          <w:tcPr>
            <w:tcW w:w="2222" w:type="dxa"/>
          </w:tcPr>
          <w:p>
            <w:pPr>
              <w:pStyle w:val="TableParagraph"/>
              <w:rPr>
                <w:sz w:val="12"/>
              </w:rPr>
            </w:pPr>
          </w:p>
        </w:tc>
        <w:tc>
          <w:tcPr>
            <w:tcW w:w="2255" w:type="dxa"/>
          </w:tcPr>
          <w:p>
            <w:pPr>
              <w:pStyle w:val="TableParagraph"/>
              <w:spacing w:before="6"/>
              <w:ind w:left="169"/>
              <w:rPr>
                <w:sz w:val="15"/>
              </w:rPr>
            </w:pPr>
            <w:r>
              <w:rPr>
                <w:sz w:val="15"/>
              </w:rPr>
              <w:t>GCN &amp; GCN &amp; GAT</w:t>
            </w:r>
          </w:p>
        </w:tc>
        <w:tc>
          <w:tcPr>
            <w:tcW w:w="1302" w:type="dxa"/>
          </w:tcPr>
          <w:p>
            <w:pPr>
              <w:pStyle w:val="TableParagraph"/>
              <w:spacing w:before="6"/>
              <w:ind w:left="406" w:right="361"/>
              <w:jc w:val="center"/>
              <w:rPr>
                <w:b/>
                <w:sz w:val="15"/>
              </w:rPr>
            </w:pPr>
            <w:r>
              <w:rPr>
                <w:b/>
                <w:sz w:val="15"/>
              </w:rPr>
              <w:t>0.12636</w:t>
            </w:r>
          </w:p>
        </w:tc>
        <w:tc>
          <w:tcPr>
            <w:tcW w:w="1291" w:type="dxa"/>
          </w:tcPr>
          <w:p>
            <w:pPr>
              <w:pStyle w:val="TableParagraph"/>
              <w:spacing w:before="6"/>
              <w:ind w:left="305" w:right="336"/>
              <w:jc w:val="center"/>
              <w:rPr>
                <w:sz w:val="15"/>
              </w:rPr>
            </w:pPr>
            <w:r>
              <w:rPr>
                <w:sz w:val="15"/>
              </w:rPr>
              <w:t>0.90265</w:t>
            </w:r>
          </w:p>
        </w:tc>
        <w:tc>
          <w:tcPr>
            <w:tcW w:w="1320" w:type="dxa"/>
          </w:tcPr>
          <w:p>
            <w:pPr>
              <w:pStyle w:val="TableParagraph"/>
              <w:spacing w:before="6"/>
              <w:ind w:left="353"/>
              <w:rPr>
                <w:b/>
                <w:sz w:val="15"/>
              </w:rPr>
            </w:pPr>
            <w:r>
              <w:rPr>
                <w:b/>
                <w:sz w:val="15"/>
              </w:rPr>
              <w:t>0.89816</w:t>
            </w:r>
          </w:p>
        </w:tc>
        <w:tc>
          <w:tcPr>
            <w:tcW w:w="1424" w:type="dxa"/>
          </w:tcPr>
          <w:p>
            <w:pPr>
              <w:pStyle w:val="TableParagraph"/>
              <w:spacing w:before="6"/>
              <w:ind w:left="291"/>
              <w:rPr>
                <w:b/>
                <w:sz w:val="15"/>
              </w:rPr>
            </w:pPr>
            <w:r>
              <w:rPr>
                <w:b/>
                <w:sz w:val="15"/>
              </w:rPr>
              <w:t>0.90318</w:t>
            </w:r>
          </w:p>
        </w:tc>
      </w:tr>
      <w:tr>
        <w:trPr>
          <w:trHeight w:val="280" w:hRule="atLeast"/>
        </w:trPr>
        <w:tc>
          <w:tcPr>
            <w:tcW w:w="2222" w:type="dxa"/>
            <w:tcBorders>
              <w:bottom w:val="single" w:sz="4" w:space="0" w:color="000000"/>
            </w:tcBorders>
          </w:tcPr>
          <w:p>
            <w:pPr>
              <w:pStyle w:val="TableParagraph"/>
              <w:rPr>
                <w:sz w:val="14"/>
              </w:rPr>
            </w:pPr>
          </w:p>
        </w:tc>
        <w:tc>
          <w:tcPr>
            <w:tcW w:w="2255" w:type="dxa"/>
            <w:tcBorders>
              <w:bottom w:val="single" w:sz="4" w:space="0" w:color="000000"/>
            </w:tcBorders>
          </w:tcPr>
          <w:p>
            <w:pPr>
              <w:pStyle w:val="TableParagraph"/>
              <w:spacing w:before="6"/>
              <w:ind w:left="169"/>
              <w:rPr>
                <w:sz w:val="15"/>
              </w:rPr>
            </w:pPr>
            <w:r>
              <w:rPr>
                <w:sz w:val="15"/>
              </w:rPr>
              <w:t>GCN &amp; GCN &amp; GAT-GCN</w:t>
            </w:r>
          </w:p>
        </w:tc>
        <w:tc>
          <w:tcPr>
            <w:tcW w:w="1302" w:type="dxa"/>
            <w:tcBorders>
              <w:bottom w:val="single" w:sz="4" w:space="0" w:color="000000"/>
            </w:tcBorders>
          </w:tcPr>
          <w:p>
            <w:pPr>
              <w:pStyle w:val="TableParagraph"/>
              <w:spacing w:before="6"/>
              <w:ind w:left="406" w:right="361"/>
              <w:jc w:val="center"/>
              <w:rPr>
                <w:b/>
                <w:sz w:val="15"/>
              </w:rPr>
            </w:pPr>
            <w:r>
              <w:rPr>
                <w:b/>
                <w:sz w:val="15"/>
              </w:rPr>
              <w:t>0.12653</w:t>
            </w:r>
          </w:p>
        </w:tc>
        <w:tc>
          <w:tcPr>
            <w:tcW w:w="1291" w:type="dxa"/>
            <w:tcBorders>
              <w:bottom w:val="single" w:sz="4" w:space="0" w:color="000000"/>
            </w:tcBorders>
          </w:tcPr>
          <w:p>
            <w:pPr>
              <w:pStyle w:val="TableParagraph"/>
              <w:spacing w:before="6"/>
              <w:ind w:left="305" w:right="336"/>
              <w:jc w:val="center"/>
              <w:rPr>
                <w:sz w:val="15"/>
              </w:rPr>
            </w:pPr>
            <w:r>
              <w:rPr>
                <w:sz w:val="15"/>
              </w:rPr>
              <w:t>0.90247</w:t>
            </w:r>
          </w:p>
        </w:tc>
        <w:tc>
          <w:tcPr>
            <w:tcW w:w="1320" w:type="dxa"/>
            <w:tcBorders>
              <w:bottom w:val="single" w:sz="4" w:space="0" w:color="000000"/>
            </w:tcBorders>
          </w:tcPr>
          <w:p>
            <w:pPr>
              <w:pStyle w:val="TableParagraph"/>
              <w:spacing w:before="6"/>
              <w:ind w:left="353"/>
              <w:rPr>
                <w:b/>
                <w:sz w:val="15"/>
              </w:rPr>
            </w:pPr>
            <w:r>
              <w:rPr>
                <w:b/>
                <w:sz w:val="15"/>
              </w:rPr>
              <w:t>0.89653</w:t>
            </w:r>
          </w:p>
        </w:tc>
        <w:tc>
          <w:tcPr>
            <w:tcW w:w="1424" w:type="dxa"/>
            <w:tcBorders>
              <w:bottom w:val="single" w:sz="4" w:space="0" w:color="000000"/>
            </w:tcBorders>
          </w:tcPr>
          <w:p>
            <w:pPr>
              <w:pStyle w:val="TableParagraph"/>
              <w:spacing w:before="6"/>
              <w:ind w:left="291"/>
              <w:rPr>
                <w:b/>
                <w:sz w:val="15"/>
              </w:rPr>
            </w:pPr>
            <w:r>
              <w:rPr>
                <w:b/>
                <w:sz w:val="15"/>
              </w:rPr>
              <w:t>0.90209</w:t>
            </w:r>
          </w:p>
        </w:tc>
      </w:tr>
    </w:tbl>
    <w:p>
      <w:pPr>
        <w:pStyle w:val="BodyText"/>
        <w:rPr>
          <w:sz w:val="20"/>
        </w:rPr>
      </w:pPr>
    </w:p>
    <w:p>
      <w:pPr>
        <w:pStyle w:val="BodyText"/>
        <w:rPr>
          <w:sz w:val="22"/>
        </w:rPr>
      </w:pPr>
    </w:p>
    <w:p>
      <w:pPr>
        <w:spacing w:after="0"/>
        <w:rPr>
          <w:sz w:val="22"/>
        </w:rPr>
        <w:sectPr>
          <w:pgSz w:w="14180" w:h="20020"/>
          <w:pgMar w:header="1339" w:footer="1756" w:top="2180" w:bottom="1940" w:left="160" w:right="60"/>
        </w:sectPr>
      </w:pPr>
    </w:p>
    <w:p>
      <w:pPr>
        <w:pStyle w:val="Heading1"/>
        <w:spacing w:before="102"/>
        <w:ind w:left="2061" w:firstLine="0"/>
      </w:pPr>
      <w:r>
        <w:rPr/>
        <w:t>Acknowledgements</w:t>
      </w:r>
    </w:p>
    <w:p>
      <w:pPr>
        <w:pStyle w:val="BodyText"/>
        <w:spacing w:line="285" w:lineRule="auto" w:before="107"/>
        <w:ind w:left="2061"/>
        <w:jc w:val="both"/>
      </w:pPr>
      <w:r>
        <w:rPr/>
        <w:t>This work receives partial support from Vingroup Big Data Institute</w:t>
      </w:r>
      <w:r>
        <w:rPr>
          <w:spacing w:val="-21"/>
        </w:rPr>
        <w:t> </w:t>
      </w:r>
      <w:r>
        <w:rPr>
          <w:spacing w:val="-6"/>
        </w:rPr>
        <w:t>who </w:t>
      </w:r>
      <w:r>
        <w:rPr/>
        <w:t>gave us the valuable resources to do this project on the topic </w:t>
      </w:r>
      <w:r>
        <w:rPr>
          <w:spacing w:val="-4"/>
        </w:rPr>
        <w:t>Drug-Target </w:t>
      </w:r>
      <w:r>
        <w:rPr/>
        <w:t>binding Affinity</w:t>
      </w:r>
      <w:r>
        <w:rPr>
          <w:spacing w:val="-3"/>
        </w:rPr>
        <w:t> </w:t>
      </w:r>
      <w:r>
        <w:rPr/>
        <w:t>prediction.</w:t>
      </w:r>
    </w:p>
    <w:p>
      <w:pPr>
        <w:pStyle w:val="BodyText"/>
        <w:spacing w:line="285" w:lineRule="auto"/>
        <w:ind w:left="2061"/>
        <w:jc w:val="both"/>
      </w:pPr>
      <w:r>
        <w:rPr/>
        <w:t>Besides, we would like to thank pharmacist </w:t>
      </w:r>
      <w:r>
        <w:rPr>
          <w:spacing w:val="-6"/>
        </w:rPr>
        <w:t>Yen </w:t>
      </w:r>
      <w:r>
        <w:rPr/>
        <w:t>Nguyen Thi Hai for the meaningful assist and the patient guidance on the ablation study. </w:t>
      </w:r>
      <w:r>
        <w:rPr>
          <w:spacing w:val="-7"/>
        </w:rPr>
        <w:t>We </w:t>
      </w:r>
      <w:r>
        <w:rPr>
          <w:spacing w:val="-3"/>
        </w:rPr>
        <w:t>also </w:t>
      </w:r>
      <w:r>
        <w:rPr/>
        <w:t>special thank </w:t>
      </w:r>
      <w:r>
        <w:rPr>
          <w:spacing w:val="-3"/>
        </w:rPr>
        <w:t>Vuong </w:t>
      </w:r>
      <w:r>
        <w:rPr/>
        <w:t>Ho Ngoc and Dat Nguyen Quoc for </w:t>
      </w:r>
      <w:r>
        <w:rPr>
          <w:spacing w:val="-3"/>
        </w:rPr>
        <w:t>contributing </w:t>
      </w:r>
      <w:r>
        <w:rPr/>
        <w:t>computational resources for experiments.</w:t>
      </w:r>
    </w:p>
    <w:p>
      <w:pPr>
        <w:pStyle w:val="BodyText"/>
        <w:rPr>
          <w:sz w:val="18"/>
        </w:rPr>
      </w:pPr>
    </w:p>
    <w:p>
      <w:pPr>
        <w:pStyle w:val="BodyText"/>
        <w:rPr>
          <w:sz w:val="18"/>
        </w:rPr>
      </w:pPr>
    </w:p>
    <w:p>
      <w:pPr>
        <w:pStyle w:val="BodyText"/>
        <w:rPr>
          <w:sz w:val="18"/>
        </w:rPr>
      </w:pPr>
    </w:p>
    <w:p>
      <w:pPr>
        <w:pStyle w:val="BodyText"/>
        <w:spacing w:before="6"/>
        <w:rPr>
          <w:sz w:val="18"/>
        </w:rPr>
      </w:pPr>
    </w:p>
    <w:p>
      <w:pPr>
        <w:pStyle w:val="Heading1"/>
        <w:ind w:left="2061" w:firstLine="0"/>
      </w:pPr>
      <w:r>
        <w:rPr/>
        <w:t>References</w:t>
      </w:r>
    </w:p>
    <w:p>
      <w:pPr>
        <w:spacing w:line="285" w:lineRule="auto" w:before="107"/>
        <w:ind w:left="2186" w:right="0" w:hanging="125"/>
        <w:jc w:val="both"/>
        <w:rPr>
          <w:sz w:val="16"/>
        </w:rPr>
      </w:pPr>
      <w:r>
        <w:rPr>
          <w:sz w:val="16"/>
        </w:rPr>
        <w:t>Bahdanau, D. </w:t>
      </w:r>
      <w:r>
        <w:rPr>
          <w:i/>
          <w:sz w:val="16"/>
        </w:rPr>
        <w:t>et al. </w:t>
      </w:r>
      <w:r>
        <w:rPr>
          <w:sz w:val="16"/>
        </w:rPr>
        <w:t>(2015). Neural machine translation by jointly learning to align and translate. </w:t>
      </w:r>
      <w:r>
        <w:rPr>
          <w:i/>
          <w:sz w:val="16"/>
        </w:rPr>
        <w:t>International Conference on Learning </w:t>
      </w:r>
      <w:r>
        <w:rPr>
          <w:i/>
          <w:sz w:val="16"/>
        </w:rPr>
        <w:t>Representations (ICLR)</w:t>
      </w:r>
      <w:r>
        <w:rPr>
          <w:sz w:val="16"/>
        </w:rPr>
        <w:t>.</w:t>
      </w:r>
    </w:p>
    <w:p>
      <w:pPr>
        <w:pStyle w:val="BodyText"/>
        <w:spacing w:line="285" w:lineRule="auto" w:before="1"/>
        <w:ind w:left="2185" w:hanging="125"/>
        <w:jc w:val="both"/>
      </w:pPr>
      <w:r>
        <w:rPr/>
        <w:t>Ballester, </w:t>
      </w:r>
      <w:r>
        <w:rPr>
          <w:spacing w:val="-9"/>
        </w:rPr>
        <w:t>P. </w:t>
      </w:r>
      <w:r>
        <w:rPr/>
        <w:t>J. and Mitchell, J. B. O. (2010). A machine learning approach to predicting protein-ligand binding affinity with </w:t>
      </w:r>
      <w:r>
        <w:rPr>
          <w:spacing w:val="-2"/>
        </w:rPr>
        <w:t>applications </w:t>
      </w:r>
      <w:r>
        <w:rPr/>
        <w:t>to molecular docking. </w:t>
      </w:r>
      <w:r>
        <w:rPr>
          <w:i/>
        </w:rPr>
        <w:t>Bioinformatics</w:t>
      </w:r>
      <w:r>
        <w:rPr/>
        <w:t>, </w:t>
      </w:r>
      <w:r>
        <w:rPr>
          <w:b/>
        </w:rPr>
        <w:t>26</w:t>
      </w:r>
      <w:r>
        <w:rPr/>
        <w:t>, 1169–1175.</w:t>
      </w:r>
    </w:p>
    <w:p>
      <w:pPr>
        <w:spacing w:line="285" w:lineRule="auto" w:before="140"/>
        <w:ind w:left="442" w:right="2205" w:hanging="125"/>
        <w:jc w:val="both"/>
        <w:rPr>
          <w:sz w:val="16"/>
        </w:rPr>
      </w:pPr>
      <w:r>
        <w:rPr/>
        <w:br w:type="column"/>
      </w:r>
      <w:r>
        <w:rPr>
          <w:sz w:val="16"/>
        </w:rPr>
        <w:t>Cichonska, A. </w:t>
      </w:r>
      <w:r>
        <w:rPr>
          <w:i/>
          <w:sz w:val="16"/>
        </w:rPr>
        <w:t>et al. </w:t>
      </w:r>
      <w:r>
        <w:rPr>
          <w:sz w:val="16"/>
        </w:rPr>
        <w:t>(2017). Computational-experimental approach </w:t>
      </w:r>
      <w:r>
        <w:rPr>
          <w:spacing w:val="-6"/>
          <w:sz w:val="16"/>
        </w:rPr>
        <w:t>to </w:t>
      </w:r>
      <w:r>
        <w:rPr>
          <w:sz w:val="16"/>
        </w:rPr>
        <w:t>drug-target</w:t>
      </w:r>
      <w:r>
        <w:rPr>
          <w:spacing w:val="-9"/>
          <w:sz w:val="16"/>
        </w:rPr>
        <w:t> </w:t>
      </w:r>
      <w:r>
        <w:rPr>
          <w:sz w:val="16"/>
        </w:rPr>
        <w:t>interaction</w:t>
      </w:r>
      <w:r>
        <w:rPr>
          <w:spacing w:val="-9"/>
          <w:sz w:val="16"/>
        </w:rPr>
        <w:t> </w:t>
      </w:r>
      <w:r>
        <w:rPr>
          <w:sz w:val="16"/>
        </w:rPr>
        <w:t>mapping:</w:t>
      </w:r>
      <w:r>
        <w:rPr>
          <w:spacing w:val="-6"/>
          <w:sz w:val="16"/>
        </w:rPr>
        <w:t> </w:t>
      </w:r>
      <w:r>
        <w:rPr>
          <w:sz w:val="16"/>
        </w:rPr>
        <w:t>A</w:t>
      </w:r>
      <w:r>
        <w:rPr>
          <w:spacing w:val="-9"/>
          <w:sz w:val="16"/>
        </w:rPr>
        <w:t> </w:t>
      </w:r>
      <w:r>
        <w:rPr>
          <w:sz w:val="16"/>
        </w:rPr>
        <w:t>case</w:t>
      </w:r>
      <w:r>
        <w:rPr>
          <w:spacing w:val="-9"/>
          <w:sz w:val="16"/>
        </w:rPr>
        <w:t> </w:t>
      </w:r>
      <w:r>
        <w:rPr>
          <w:sz w:val="16"/>
        </w:rPr>
        <w:t>study</w:t>
      </w:r>
      <w:r>
        <w:rPr>
          <w:spacing w:val="-8"/>
          <w:sz w:val="16"/>
        </w:rPr>
        <w:t> </w:t>
      </w:r>
      <w:r>
        <w:rPr>
          <w:sz w:val="16"/>
        </w:rPr>
        <w:t>on</w:t>
      </w:r>
      <w:r>
        <w:rPr>
          <w:spacing w:val="-9"/>
          <w:sz w:val="16"/>
        </w:rPr>
        <w:t> </w:t>
      </w:r>
      <w:r>
        <w:rPr>
          <w:sz w:val="16"/>
        </w:rPr>
        <w:t>kinase</w:t>
      </w:r>
      <w:r>
        <w:rPr>
          <w:spacing w:val="-9"/>
          <w:sz w:val="16"/>
        </w:rPr>
        <w:t> </w:t>
      </w:r>
      <w:r>
        <w:rPr>
          <w:sz w:val="16"/>
        </w:rPr>
        <w:t>inhibitors.</w:t>
      </w:r>
      <w:r>
        <w:rPr>
          <w:spacing w:val="3"/>
          <w:sz w:val="16"/>
        </w:rPr>
        <w:t> </w:t>
      </w:r>
      <w:r>
        <w:rPr>
          <w:i/>
          <w:spacing w:val="-4"/>
          <w:sz w:val="16"/>
        </w:rPr>
        <w:t>Plos </w:t>
      </w:r>
      <w:r>
        <w:rPr>
          <w:i/>
          <w:sz w:val="16"/>
        </w:rPr>
        <w:t>computational</w:t>
      </w:r>
      <w:r>
        <w:rPr>
          <w:i/>
          <w:spacing w:val="-2"/>
          <w:sz w:val="16"/>
        </w:rPr>
        <w:t> </w:t>
      </w:r>
      <w:r>
        <w:rPr>
          <w:i/>
          <w:sz w:val="16"/>
        </w:rPr>
        <w:t>biology</w:t>
      </w:r>
      <w:r>
        <w:rPr>
          <w:sz w:val="16"/>
        </w:rPr>
        <w:t>.</w:t>
      </w:r>
    </w:p>
    <w:p>
      <w:pPr>
        <w:pStyle w:val="BodyText"/>
        <w:spacing w:line="285" w:lineRule="auto"/>
        <w:ind w:left="442" w:right="2205" w:hanging="125"/>
        <w:jc w:val="both"/>
      </w:pPr>
      <w:r>
        <w:rPr/>
        <w:t>Cichonska, A. </w:t>
      </w:r>
      <w:r>
        <w:rPr>
          <w:i/>
        </w:rPr>
        <w:t>et al. </w:t>
      </w:r>
      <w:r>
        <w:rPr/>
        <w:t>(2018). Learning with multiple pairwise kernels for drug bioactivity prediction. </w:t>
      </w:r>
      <w:r>
        <w:rPr>
          <w:i/>
        </w:rPr>
        <w:t>Bioinformatics</w:t>
      </w:r>
      <w:r>
        <w:rPr/>
        <w:t>, </w:t>
      </w:r>
      <w:r>
        <w:rPr>
          <w:b/>
        </w:rPr>
        <w:t>34</w:t>
      </w:r>
      <w:r>
        <w:rPr/>
        <w:t>, i509–i518.</w:t>
      </w:r>
    </w:p>
    <w:p>
      <w:pPr>
        <w:pStyle w:val="BodyText"/>
        <w:spacing w:line="285" w:lineRule="auto" w:before="1"/>
        <w:ind w:left="442" w:right="2205" w:hanging="125"/>
        <w:jc w:val="both"/>
      </w:pPr>
      <w:r>
        <w:rPr/>
        <w:t>Dosovitskiy, A. </w:t>
      </w:r>
      <w:r>
        <w:rPr>
          <w:i/>
        </w:rPr>
        <w:t>et al. </w:t>
      </w:r>
      <w:r>
        <w:rPr/>
        <w:t>(2020). An Image is Worth 16x16 Words: Transformers for Image Recognition at Scale. </w:t>
      </w:r>
      <w:r>
        <w:rPr>
          <w:i/>
        </w:rPr>
        <w:t>Cornell University</w:t>
      </w:r>
      <w:r>
        <w:rPr/>
        <w:t>.</w:t>
      </w:r>
    </w:p>
    <w:p>
      <w:pPr>
        <w:spacing w:line="285" w:lineRule="auto" w:before="0"/>
        <w:ind w:left="442" w:right="2205" w:hanging="125"/>
        <w:jc w:val="both"/>
        <w:rPr>
          <w:sz w:val="16"/>
        </w:rPr>
      </w:pPr>
      <w:r>
        <w:rPr>
          <w:sz w:val="16"/>
        </w:rPr>
        <w:t>Feng, Q. </w:t>
      </w:r>
      <w:r>
        <w:rPr>
          <w:i/>
          <w:sz w:val="16"/>
        </w:rPr>
        <w:t>et al. </w:t>
      </w:r>
      <w:r>
        <w:rPr>
          <w:sz w:val="16"/>
        </w:rPr>
        <w:t>(2019). PADME: A Deep Learning-based Framework for Drug-Target Interaction Prediction. </w:t>
      </w:r>
      <w:r>
        <w:rPr>
          <w:i/>
          <w:sz w:val="16"/>
        </w:rPr>
        <w:t>Cornell University</w:t>
      </w:r>
      <w:r>
        <w:rPr>
          <w:sz w:val="16"/>
        </w:rPr>
        <w:t>.</w:t>
      </w:r>
    </w:p>
    <w:p>
      <w:pPr>
        <w:spacing w:line="285" w:lineRule="auto" w:before="1"/>
        <w:ind w:left="442" w:right="2205" w:hanging="125"/>
        <w:jc w:val="both"/>
        <w:rPr>
          <w:sz w:val="16"/>
        </w:rPr>
      </w:pPr>
      <w:r>
        <w:rPr>
          <w:sz w:val="16"/>
        </w:rPr>
        <w:t>Gomes, J. </w:t>
      </w:r>
      <w:r>
        <w:rPr>
          <w:i/>
          <w:sz w:val="16"/>
        </w:rPr>
        <w:t>et al. </w:t>
      </w:r>
      <w:r>
        <w:rPr>
          <w:sz w:val="16"/>
        </w:rPr>
        <w:t>(2017). Atomic Convolutional Networks for Predicting Protein-Ligand Binding Affinity. </w:t>
      </w:r>
      <w:r>
        <w:rPr>
          <w:i/>
          <w:sz w:val="16"/>
        </w:rPr>
        <w:t>Cornell University</w:t>
      </w:r>
      <w:r>
        <w:rPr>
          <w:sz w:val="16"/>
        </w:rPr>
        <w:t>.</w:t>
      </w:r>
    </w:p>
    <w:p>
      <w:pPr>
        <w:pStyle w:val="BodyText"/>
        <w:spacing w:line="285" w:lineRule="auto"/>
        <w:ind w:left="442" w:right="2205" w:hanging="125"/>
        <w:jc w:val="both"/>
      </w:pPr>
      <w:r>
        <w:rPr/>
        <w:t>Gómez-Bombarelli,</w:t>
      </w:r>
      <w:r>
        <w:rPr>
          <w:spacing w:val="-7"/>
        </w:rPr>
        <w:t> </w:t>
      </w:r>
      <w:r>
        <w:rPr/>
        <w:t>R.</w:t>
      </w:r>
      <w:r>
        <w:rPr>
          <w:spacing w:val="-9"/>
        </w:rPr>
        <w:t> </w:t>
      </w:r>
      <w:r>
        <w:rPr>
          <w:i/>
        </w:rPr>
        <w:t>et</w:t>
      </w:r>
      <w:r>
        <w:rPr>
          <w:i/>
          <w:spacing w:val="-8"/>
        </w:rPr>
        <w:t> </w:t>
      </w:r>
      <w:r>
        <w:rPr>
          <w:i/>
        </w:rPr>
        <w:t>al.</w:t>
      </w:r>
      <w:r>
        <w:rPr>
          <w:i/>
          <w:spacing w:val="-7"/>
        </w:rPr>
        <w:t> </w:t>
      </w:r>
      <w:r>
        <w:rPr/>
        <w:t>(2018).</w:t>
      </w:r>
      <w:r>
        <w:rPr>
          <w:spacing w:val="3"/>
        </w:rPr>
        <w:t> </w:t>
      </w:r>
      <w:r>
        <w:rPr/>
        <w:t>Automatic</w:t>
      </w:r>
      <w:r>
        <w:rPr>
          <w:spacing w:val="-8"/>
        </w:rPr>
        <w:t> </w:t>
      </w:r>
      <w:r>
        <w:rPr/>
        <w:t>Chemical</w:t>
      </w:r>
      <w:r>
        <w:rPr>
          <w:spacing w:val="-9"/>
        </w:rPr>
        <w:t> </w:t>
      </w:r>
      <w:r>
        <w:rPr/>
        <w:t>Design</w:t>
      </w:r>
      <w:r>
        <w:rPr>
          <w:spacing w:val="-8"/>
        </w:rPr>
        <w:t> </w:t>
      </w:r>
      <w:r>
        <w:rPr/>
        <w:t>Using</w:t>
      </w:r>
      <w:r>
        <w:rPr>
          <w:spacing w:val="-9"/>
        </w:rPr>
        <w:t> </w:t>
      </w:r>
      <w:r>
        <w:rPr>
          <w:spacing w:val="-14"/>
        </w:rPr>
        <w:t>a </w:t>
      </w:r>
      <w:r>
        <w:rPr/>
        <w:t>Data-Driven Continuous Representation of Molecules. </w:t>
      </w:r>
      <w:r>
        <w:rPr>
          <w:i/>
        </w:rPr>
        <w:t>ACS Cent. </w:t>
      </w:r>
      <w:r>
        <w:rPr>
          <w:i/>
          <w:spacing w:val="-3"/>
        </w:rPr>
        <w:t>Sci.</w:t>
      </w:r>
      <w:r>
        <w:rPr>
          <w:spacing w:val="-3"/>
        </w:rPr>
        <w:t>, </w:t>
      </w:r>
      <w:r>
        <w:rPr/>
        <w:t>page</w:t>
      </w:r>
      <w:r>
        <w:rPr>
          <w:spacing w:val="-2"/>
        </w:rPr>
        <w:t> </w:t>
      </w:r>
      <w:r>
        <w:rPr/>
        <w:t>268–276.</w:t>
      </w:r>
    </w:p>
    <w:p>
      <w:pPr>
        <w:pStyle w:val="BodyText"/>
        <w:spacing w:line="285" w:lineRule="auto" w:before="1"/>
        <w:ind w:left="442" w:right="2205" w:hanging="125"/>
        <w:jc w:val="both"/>
      </w:pPr>
      <w:r>
        <w:rPr/>
        <w:t>Gönen, M. and Heller, G. (2005). Concordance Probability and Discriminatory Power in Proportional Hazards Regression. </w:t>
      </w:r>
      <w:r>
        <w:rPr>
          <w:i/>
        </w:rPr>
        <w:t>Oxford </w:t>
      </w:r>
      <w:r>
        <w:rPr>
          <w:i/>
        </w:rPr>
        <w:t>University Press</w:t>
      </w:r>
      <w:r>
        <w:rPr/>
        <w:t>.</w:t>
      </w:r>
    </w:p>
    <w:p>
      <w:pPr>
        <w:pStyle w:val="BodyText"/>
        <w:spacing w:line="285" w:lineRule="auto" w:before="1"/>
        <w:ind w:left="442" w:right="2205" w:hanging="125"/>
        <w:jc w:val="both"/>
        <w:rPr>
          <w:i/>
        </w:rPr>
      </w:pPr>
      <w:r>
        <w:rPr/>
        <w:t>He, </w:t>
      </w:r>
      <w:r>
        <w:rPr>
          <w:spacing w:val="-6"/>
        </w:rPr>
        <w:t>T. </w:t>
      </w:r>
      <w:r>
        <w:rPr>
          <w:i/>
        </w:rPr>
        <w:t>et al. </w:t>
      </w:r>
      <w:r>
        <w:rPr/>
        <w:t>(2017a). SimBoost: a read-across approach for predicting drug–target</w:t>
      </w:r>
      <w:r>
        <w:rPr>
          <w:spacing w:val="-15"/>
        </w:rPr>
        <w:t> </w:t>
      </w:r>
      <w:r>
        <w:rPr/>
        <w:t>binding</w:t>
      </w:r>
      <w:r>
        <w:rPr>
          <w:spacing w:val="-15"/>
        </w:rPr>
        <w:t> </w:t>
      </w:r>
      <w:r>
        <w:rPr/>
        <w:t>affinities</w:t>
      </w:r>
      <w:r>
        <w:rPr>
          <w:spacing w:val="-15"/>
        </w:rPr>
        <w:t> </w:t>
      </w:r>
      <w:r>
        <w:rPr/>
        <w:t>using</w:t>
      </w:r>
      <w:r>
        <w:rPr>
          <w:spacing w:val="-14"/>
        </w:rPr>
        <w:t> </w:t>
      </w:r>
      <w:r>
        <w:rPr/>
        <w:t>gradient</w:t>
      </w:r>
      <w:r>
        <w:rPr>
          <w:spacing w:val="-16"/>
        </w:rPr>
        <w:t> </w:t>
      </w:r>
      <w:r>
        <w:rPr/>
        <w:t>boosting</w:t>
      </w:r>
      <w:r>
        <w:rPr>
          <w:spacing w:val="-14"/>
        </w:rPr>
        <w:t> </w:t>
      </w:r>
      <w:r>
        <w:rPr/>
        <w:t>machines.</w:t>
      </w:r>
      <w:r>
        <w:rPr>
          <w:spacing w:val="-5"/>
        </w:rPr>
        <w:t> </w:t>
      </w:r>
      <w:r>
        <w:rPr>
          <w:i/>
          <w:spacing w:val="-3"/>
        </w:rPr>
        <w:t>Journal</w:t>
      </w:r>
    </w:p>
    <w:p>
      <w:pPr>
        <w:spacing w:after="0" w:line="285" w:lineRule="auto"/>
        <w:jc w:val="both"/>
        <w:sectPr>
          <w:type w:val="continuous"/>
          <w:pgSz w:w="14180" w:h="20020"/>
          <w:pgMar w:top="2180" w:bottom="1940" w:left="160" w:right="60"/>
          <w:cols w:num="2" w:equalWidth="0">
            <w:col w:w="6725" w:space="40"/>
            <w:col w:w="7195"/>
          </w:cols>
        </w:sectPr>
      </w:pPr>
    </w:p>
    <w:p>
      <w:pPr>
        <w:pStyle w:val="BodyText"/>
        <w:rPr>
          <w:i/>
          <w:sz w:val="20"/>
        </w:rPr>
      </w:pPr>
    </w:p>
    <w:p>
      <w:pPr>
        <w:pStyle w:val="BodyText"/>
        <w:rPr>
          <w:i/>
          <w:sz w:val="20"/>
        </w:rPr>
      </w:pPr>
    </w:p>
    <w:p>
      <w:pPr>
        <w:pStyle w:val="BodyText"/>
        <w:rPr>
          <w:i/>
          <w:sz w:val="20"/>
        </w:rPr>
      </w:pPr>
    </w:p>
    <w:p>
      <w:pPr>
        <w:pStyle w:val="BodyText"/>
        <w:spacing w:before="6"/>
        <w:rPr>
          <w:i/>
          <w:sz w:val="21"/>
        </w:rPr>
      </w:pPr>
    </w:p>
    <w:p>
      <w:pPr>
        <w:pStyle w:val="Heading2"/>
        <w:tabs>
          <w:tab w:pos="706" w:val="left" w:leader="none"/>
          <w:tab w:pos="13146" w:val="left" w:leader="none"/>
          <w:tab w:pos="13644" w:val="left" w:leader="none"/>
        </w:tabs>
        <w:spacing w:before="1"/>
        <w:ind w:left="109"/>
        <w:rPr>
          <w:u w:val="none"/>
        </w:rPr>
      </w:pPr>
      <w:r>
        <w:rPr>
          <w:rFonts w:ascii="Times New Roman"/>
          <w:w w:val="99"/>
          <w:u w:val="single"/>
        </w:rPr>
        <w:t> </w:t>
      </w:r>
      <w:r>
        <w:rPr>
          <w:rFonts w:ascii="Times New Roman"/>
          <w:spacing w:val="-1"/>
          <w:u w:val="single"/>
        </w:rPr>
        <w:t> </w:t>
      </w:r>
      <w:r>
        <w:rPr>
          <w:w w:val="450"/>
          <w:u w:val="single"/>
        </w:rPr>
        <w:t>i</w:t>
        <w:tab/>
      </w:r>
      <w:r>
        <w:rPr>
          <w:w w:val="450"/>
          <w:u w:val="none"/>
        </w:rPr>
        <w:tab/>
      </w:r>
      <w:r>
        <w:rPr>
          <w:w w:val="450"/>
          <w:u w:val="single"/>
        </w:rPr>
        <w:t> </w:t>
        <w:tab/>
        <w:t>i</w:t>
      </w:r>
    </w:p>
    <w:p>
      <w:pPr>
        <w:spacing w:after="0"/>
        <w:sectPr>
          <w:type w:val="continuous"/>
          <w:pgSz w:w="14180" w:h="20020"/>
          <w:pgMar w:top="2180" w:bottom="1940" w:left="160" w:right="60"/>
        </w:sectPr>
      </w:pPr>
    </w:p>
    <w:p>
      <w:pPr>
        <w:pStyle w:val="BodyText"/>
        <w:rPr>
          <w:rFonts w:ascii="Arial"/>
          <w:sz w:val="20"/>
        </w:rPr>
      </w:pPr>
    </w:p>
    <w:p>
      <w:pPr>
        <w:pStyle w:val="BodyText"/>
        <w:spacing w:before="4"/>
        <w:rPr>
          <w:rFonts w:ascii="Arial"/>
          <w:sz w:val="22"/>
        </w:rPr>
      </w:pPr>
    </w:p>
    <w:p>
      <w:pPr>
        <w:tabs>
          <w:tab w:pos="11219" w:val="left" w:leader="none"/>
        </w:tabs>
        <w:spacing w:before="0"/>
        <w:ind w:left="2107" w:right="0" w:firstLine="0"/>
        <w:jc w:val="left"/>
        <w:rPr>
          <w:rFonts w:ascii="Arial"/>
          <w:i/>
          <w:sz w:val="16"/>
        </w:rPr>
      </w:pPr>
      <w:r>
        <w:rPr/>
        <w:pict>
          <v:shape style="position:absolute;margin-left:113.382004pt;margin-top:15.97191pt;width:484.2pt;height:.1pt;mso-position-horizontal-relative:page;mso-position-vertical-relative:paragraph;z-index:-15685120;mso-wrap-distance-left:0;mso-wrap-distance-right:0" coordorigin="2268,319" coordsize="9684,0" path="m2268,319l11951,319e" filled="false" stroked="true" strokeweight=".996pt" strokecolor="#000000">
            <v:path arrowok="t"/>
            <v:stroke dashstyle="solid"/>
            <w10:wrap type="topAndBottom"/>
          </v:shape>
        </w:pict>
      </w:r>
      <w:r>
        <w:rPr>
          <w:rFonts w:ascii="Arial"/>
          <w:b/>
          <w:sz w:val="16"/>
        </w:rPr>
        <w:t>10</w:t>
        <w:tab/>
      </w:r>
      <w:r>
        <w:rPr>
          <w:rFonts w:ascii="Arial"/>
          <w:i/>
          <w:spacing w:val="-7"/>
          <w:sz w:val="16"/>
        </w:rPr>
        <w:t>Vo </w:t>
      </w:r>
      <w:r>
        <w:rPr>
          <w:rFonts w:ascii="Arial"/>
          <w:i/>
          <w:sz w:val="16"/>
        </w:rPr>
        <w:t>et</w:t>
      </w:r>
      <w:r>
        <w:rPr>
          <w:rFonts w:ascii="Arial"/>
          <w:i/>
          <w:spacing w:val="4"/>
          <w:sz w:val="16"/>
        </w:rPr>
        <w:t> </w:t>
      </w:r>
      <w:r>
        <w:rPr>
          <w:rFonts w:ascii="Arial"/>
          <w:i/>
          <w:sz w:val="16"/>
        </w:rPr>
        <w:t>al.</w:t>
      </w:r>
    </w:p>
    <w:p>
      <w:pPr>
        <w:pStyle w:val="BodyText"/>
        <w:spacing w:before="1"/>
        <w:rPr>
          <w:rFonts w:ascii="Arial"/>
          <w:i/>
          <w:sz w:val="7"/>
        </w:rPr>
      </w:pPr>
    </w:p>
    <w:p>
      <w:pPr>
        <w:spacing w:after="0"/>
        <w:rPr>
          <w:rFonts w:ascii="Arial"/>
          <w:sz w:val="7"/>
        </w:rPr>
        <w:sectPr>
          <w:pgSz w:w="14180" w:h="20020"/>
          <w:pgMar w:header="1339" w:footer="1756" w:top="2180" w:bottom="1940" w:left="160" w:right="60"/>
        </w:sectPr>
      </w:pPr>
    </w:p>
    <w:p>
      <w:pPr>
        <w:spacing w:before="98"/>
        <w:ind w:left="2231" w:right="0" w:firstLine="0"/>
        <w:jc w:val="both"/>
        <w:rPr>
          <w:sz w:val="16"/>
        </w:rPr>
      </w:pPr>
      <w:r>
        <w:rPr>
          <w:i/>
          <w:sz w:val="16"/>
        </w:rPr>
        <w:t>of</w:t>
      </w:r>
      <w:r>
        <w:rPr>
          <w:i/>
          <w:spacing w:val="-5"/>
          <w:sz w:val="16"/>
        </w:rPr>
        <w:t> </w:t>
      </w:r>
      <w:r>
        <w:rPr>
          <w:i/>
          <w:sz w:val="16"/>
        </w:rPr>
        <w:t>Cheminformatics</w:t>
      </w:r>
      <w:r>
        <w:rPr>
          <w:sz w:val="16"/>
        </w:rPr>
        <w:t>.</w:t>
      </w:r>
    </w:p>
    <w:p>
      <w:pPr>
        <w:spacing w:line="285" w:lineRule="auto" w:before="36"/>
        <w:ind w:left="2231" w:right="0" w:hanging="125"/>
        <w:jc w:val="both"/>
        <w:rPr>
          <w:sz w:val="16"/>
        </w:rPr>
      </w:pPr>
      <w:r>
        <w:rPr>
          <w:sz w:val="16"/>
        </w:rPr>
        <w:t>He, </w:t>
      </w:r>
      <w:r>
        <w:rPr>
          <w:spacing w:val="-6"/>
          <w:sz w:val="16"/>
        </w:rPr>
        <w:t>T. </w:t>
      </w:r>
      <w:r>
        <w:rPr>
          <w:i/>
          <w:sz w:val="16"/>
        </w:rPr>
        <w:t>et al. </w:t>
      </w:r>
      <w:r>
        <w:rPr>
          <w:sz w:val="16"/>
        </w:rPr>
        <w:t>(2017b). SimBoost: a read-across approach for predicting drug–target</w:t>
      </w:r>
      <w:r>
        <w:rPr>
          <w:spacing w:val="-14"/>
          <w:sz w:val="16"/>
        </w:rPr>
        <w:t> </w:t>
      </w:r>
      <w:r>
        <w:rPr>
          <w:sz w:val="16"/>
        </w:rPr>
        <w:t>binding</w:t>
      </w:r>
      <w:r>
        <w:rPr>
          <w:spacing w:val="-15"/>
          <w:sz w:val="16"/>
        </w:rPr>
        <w:t> </w:t>
      </w:r>
      <w:r>
        <w:rPr>
          <w:sz w:val="16"/>
        </w:rPr>
        <w:t>affinities</w:t>
      </w:r>
      <w:r>
        <w:rPr>
          <w:spacing w:val="-14"/>
          <w:sz w:val="16"/>
        </w:rPr>
        <w:t> </w:t>
      </w:r>
      <w:r>
        <w:rPr>
          <w:sz w:val="16"/>
        </w:rPr>
        <w:t>using</w:t>
      </w:r>
      <w:r>
        <w:rPr>
          <w:spacing w:val="-14"/>
          <w:sz w:val="16"/>
        </w:rPr>
        <w:t> </w:t>
      </w:r>
      <w:r>
        <w:rPr>
          <w:sz w:val="16"/>
        </w:rPr>
        <w:t>gradient</w:t>
      </w:r>
      <w:r>
        <w:rPr>
          <w:spacing w:val="-14"/>
          <w:sz w:val="16"/>
        </w:rPr>
        <w:t> </w:t>
      </w:r>
      <w:r>
        <w:rPr>
          <w:sz w:val="16"/>
        </w:rPr>
        <w:t>boosting</w:t>
      </w:r>
      <w:r>
        <w:rPr>
          <w:spacing w:val="-15"/>
          <w:sz w:val="16"/>
        </w:rPr>
        <w:t> </w:t>
      </w:r>
      <w:r>
        <w:rPr>
          <w:sz w:val="16"/>
        </w:rPr>
        <w:t>machines.</w:t>
      </w:r>
      <w:r>
        <w:rPr>
          <w:spacing w:val="-4"/>
          <w:sz w:val="16"/>
        </w:rPr>
        <w:t> </w:t>
      </w:r>
      <w:r>
        <w:rPr>
          <w:i/>
          <w:spacing w:val="-4"/>
          <w:sz w:val="16"/>
        </w:rPr>
        <w:t>Journal </w:t>
      </w:r>
      <w:r>
        <w:rPr>
          <w:i/>
          <w:sz w:val="16"/>
        </w:rPr>
        <w:t>of</w:t>
      </w:r>
      <w:r>
        <w:rPr>
          <w:i/>
          <w:spacing w:val="-2"/>
          <w:sz w:val="16"/>
        </w:rPr>
        <w:t> </w:t>
      </w:r>
      <w:r>
        <w:rPr>
          <w:i/>
          <w:sz w:val="16"/>
        </w:rPr>
        <w:t>Cheminformatics</w:t>
      </w:r>
      <w:r>
        <w:rPr>
          <w:sz w:val="16"/>
        </w:rPr>
        <w:t>.</w:t>
      </w:r>
    </w:p>
    <w:p>
      <w:pPr>
        <w:spacing w:line="285" w:lineRule="auto" w:before="0"/>
        <w:ind w:left="2231" w:right="0" w:hanging="125"/>
        <w:jc w:val="both"/>
        <w:rPr>
          <w:sz w:val="16"/>
        </w:rPr>
      </w:pPr>
      <w:r>
        <w:rPr>
          <w:sz w:val="16"/>
        </w:rPr>
        <w:t>J.A.Sigrist, C. </w:t>
      </w:r>
      <w:r>
        <w:rPr>
          <w:i/>
          <w:sz w:val="16"/>
        </w:rPr>
        <w:t>et al. </w:t>
      </w:r>
      <w:r>
        <w:rPr>
          <w:sz w:val="16"/>
        </w:rPr>
        <w:t>(2009). PROSITE, a protein domain database </w:t>
      </w:r>
      <w:r>
        <w:rPr>
          <w:spacing w:val="-5"/>
          <w:sz w:val="16"/>
        </w:rPr>
        <w:t>for </w:t>
      </w:r>
      <w:r>
        <w:rPr>
          <w:sz w:val="16"/>
        </w:rPr>
        <w:t>functional</w:t>
      </w:r>
      <w:r>
        <w:rPr>
          <w:spacing w:val="-8"/>
          <w:sz w:val="16"/>
        </w:rPr>
        <w:t> </w:t>
      </w:r>
      <w:r>
        <w:rPr>
          <w:sz w:val="16"/>
        </w:rPr>
        <w:t>characterization</w:t>
      </w:r>
      <w:r>
        <w:rPr>
          <w:spacing w:val="-8"/>
          <w:sz w:val="16"/>
        </w:rPr>
        <w:t> </w:t>
      </w:r>
      <w:r>
        <w:rPr>
          <w:sz w:val="16"/>
        </w:rPr>
        <w:t>and</w:t>
      </w:r>
      <w:r>
        <w:rPr>
          <w:spacing w:val="-8"/>
          <w:sz w:val="16"/>
        </w:rPr>
        <w:t> </w:t>
      </w:r>
      <w:r>
        <w:rPr>
          <w:sz w:val="16"/>
        </w:rPr>
        <w:t>annotation.</w:t>
      </w:r>
      <w:r>
        <w:rPr>
          <w:spacing w:val="5"/>
          <w:sz w:val="16"/>
        </w:rPr>
        <w:t> </w:t>
      </w:r>
      <w:r>
        <w:rPr>
          <w:i/>
          <w:sz w:val="16"/>
        </w:rPr>
        <w:t>Nucleic</w:t>
      </w:r>
      <w:r>
        <w:rPr>
          <w:i/>
          <w:spacing w:val="-8"/>
          <w:sz w:val="16"/>
        </w:rPr>
        <w:t> </w:t>
      </w:r>
      <w:r>
        <w:rPr>
          <w:i/>
          <w:sz w:val="16"/>
        </w:rPr>
        <w:t>Acids</w:t>
      </w:r>
      <w:r>
        <w:rPr>
          <w:i/>
          <w:spacing w:val="-8"/>
          <w:sz w:val="16"/>
        </w:rPr>
        <w:t> </w:t>
      </w:r>
      <w:r>
        <w:rPr>
          <w:i/>
          <w:sz w:val="16"/>
        </w:rPr>
        <w:t>Research</w:t>
      </w:r>
      <w:r>
        <w:rPr>
          <w:sz w:val="16"/>
        </w:rPr>
        <w:t>,</w:t>
      </w:r>
      <w:r>
        <w:rPr>
          <w:spacing w:val="-6"/>
          <w:sz w:val="16"/>
        </w:rPr>
        <w:t> </w:t>
      </w:r>
      <w:r>
        <w:rPr>
          <w:b/>
          <w:spacing w:val="-5"/>
          <w:sz w:val="16"/>
        </w:rPr>
        <w:t>38</w:t>
      </w:r>
      <w:r>
        <w:rPr>
          <w:spacing w:val="-5"/>
          <w:sz w:val="16"/>
        </w:rPr>
        <w:t>, </w:t>
      </w:r>
      <w:r>
        <w:rPr>
          <w:sz w:val="16"/>
        </w:rPr>
        <w:t>D161–D166.</w:t>
      </w:r>
    </w:p>
    <w:p>
      <w:pPr>
        <w:pStyle w:val="BodyText"/>
        <w:spacing w:before="1"/>
        <w:ind w:left="2107"/>
        <w:jc w:val="both"/>
      </w:pPr>
      <w:r>
        <w:rPr/>
        <w:t>Jastrze˛bski, S. </w:t>
      </w:r>
      <w:r>
        <w:rPr>
          <w:i/>
        </w:rPr>
        <w:t>et al. </w:t>
      </w:r>
      <w:r>
        <w:rPr/>
        <w:t>(2016). Learning to SMILE(S). </w:t>
      </w:r>
      <w:r>
        <w:rPr>
          <w:i/>
        </w:rPr>
        <w:t>ICLR</w:t>
      </w:r>
      <w:r>
        <w:rPr/>
        <w:t>.</w:t>
      </w:r>
    </w:p>
    <w:p>
      <w:pPr>
        <w:spacing w:line="285" w:lineRule="auto" w:before="35"/>
        <w:ind w:left="2231" w:right="-1" w:hanging="125"/>
        <w:jc w:val="left"/>
        <w:rPr>
          <w:sz w:val="16"/>
        </w:rPr>
      </w:pPr>
      <w:r>
        <w:rPr>
          <w:sz w:val="16"/>
        </w:rPr>
        <w:t>Jiang,</w:t>
      </w:r>
      <w:r>
        <w:rPr>
          <w:spacing w:val="-7"/>
          <w:sz w:val="16"/>
        </w:rPr>
        <w:t> </w:t>
      </w:r>
      <w:r>
        <w:rPr>
          <w:sz w:val="16"/>
        </w:rPr>
        <w:t>M.</w:t>
      </w:r>
      <w:r>
        <w:rPr>
          <w:spacing w:val="-8"/>
          <w:sz w:val="16"/>
        </w:rPr>
        <w:t> </w:t>
      </w:r>
      <w:r>
        <w:rPr>
          <w:i/>
          <w:sz w:val="16"/>
        </w:rPr>
        <w:t>et</w:t>
      </w:r>
      <w:r>
        <w:rPr>
          <w:i/>
          <w:spacing w:val="-8"/>
          <w:sz w:val="16"/>
        </w:rPr>
        <w:t> </w:t>
      </w:r>
      <w:r>
        <w:rPr>
          <w:i/>
          <w:sz w:val="16"/>
        </w:rPr>
        <w:t>al.</w:t>
      </w:r>
      <w:r>
        <w:rPr>
          <w:i/>
          <w:spacing w:val="-7"/>
          <w:sz w:val="16"/>
        </w:rPr>
        <w:t> </w:t>
      </w:r>
      <w:r>
        <w:rPr>
          <w:sz w:val="16"/>
        </w:rPr>
        <w:t>(2020).</w:t>
      </w:r>
      <w:r>
        <w:rPr>
          <w:spacing w:val="5"/>
          <w:sz w:val="16"/>
        </w:rPr>
        <w:t> </w:t>
      </w:r>
      <w:r>
        <w:rPr>
          <w:sz w:val="16"/>
        </w:rPr>
        <w:t>Drug–target</w:t>
      </w:r>
      <w:r>
        <w:rPr>
          <w:spacing w:val="-8"/>
          <w:sz w:val="16"/>
        </w:rPr>
        <w:t> </w:t>
      </w:r>
      <w:r>
        <w:rPr>
          <w:sz w:val="16"/>
        </w:rPr>
        <w:t>affinity</w:t>
      </w:r>
      <w:r>
        <w:rPr>
          <w:spacing w:val="-8"/>
          <w:sz w:val="16"/>
        </w:rPr>
        <w:t> </w:t>
      </w:r>
      <w:r>
        <w:rPr>
          <w:sz w:val="16"/>
        </w:rPr>
        <w:t>prediction</w:t>
      </w:r>
      <w:r>
        <w:rPr>
          <w:spacing w:val="-7"/>
          <w:sz w:val="16"/>
        </w:rPr>
        <w:t> </w:t>
      </w:r>
      <w:r>
        <w:rPr>
          <w:sz w:val="16"/>
        </w:rPr>
        <w:t>using</w:t>
      </w:r>
      <w:r>
        <w:rPr>
          <w:spacing w:val="-8"/>
          <w:sz w:val="16"/>
        </w:rPr>
        <w:t> </w:t>
      </w:r>
      <w:r>
        <w:rPr>
          <w:sz w:val="16"/>
        </w:rPr>
        <w:t>graph</w:t>
      </w:r>
      <w:r>
        <w:rPr>
          <w:spacing w:val="-8"/>
          <w:sz w:val="16"/>
        </w:rPr>
        <w:t> </w:t>
      </w:r>
      <w:r>
        <w:rPr>
          <w:sz w:val="16"/>
        </w:rPr>
        <w:t>neural network and contact maps. </w:t>
      </w:r>
      <w:r>
        <w:rPr>
          <w:i/>
          <w:sz w:val="16"/>
        </w:rPr>
        <w:t>Royal Society of</w:t>
      </w:r>
      <w:r>
        <w:rPr>
          <w:i/>
          <w:spacing w:val="4"/>
          <w:sz w:val="16"/>
        </w:rPr>
        <w:t> </w:t>
      </w:r>
      <w:r>
        <w:rPr>
          <w:i/>
          <w:sz w:val="16"/>
        </w:rPr>
        <w:t>Chemistry</w:t>
      </w:r>
      <w:r>
        <w:rPr>
          <w:sz w:val="16"/>
        </w:rPr>
        <w:t>.</w:t>
      </w:r>
    </w:p>
    <w:p>
      <w:pPr>
        <w:pStyle w:val="BodyText"/>
        <w:spacing w:line="285" w:lineRule="auto" w:before="1"/>
        <w:ind w:left="2231" w:right="-1" w:hanging="125"/>
      </w:pPr>
      <w:r>
        <w:rPr/>
        <w:t>Kipf, </w:t>
      </w:r>
      <w:r>
        <w:rPr>
          <w:spacing w:val="-6"/>
        </w:rPr>
        <w:t>T. </w:t>
      </w:r>
      <w:r>
        <w:rPr/>
        <w:t>N. and Welling, M. (2017). Semi-Supervised Classification </w:t>
      </w:r>
      <w:r>
        <w:rPr>
          <w:spacing w:val="-4"/>
        </w:rPr>
        <w:t>with </w:t>
      </w:r>
      <w:r>
        <w:rPr/>
        <w:t>Graph Convolutional Networks. </w:t>
      </w:r>
      <w:r>
        <w:rPr>
          <w:i/>
        </w:rPr>
        <w:t>ICLR</w:t>
      </w:r>
      <w:r>
        <w:rPr/>
        <w:t>.</w:t>
      </w:r>
    </w:p>
    <w:p>
      <w:pPr>
        <w:spacing w:line="285" w:lineRule="auto" w:before="0"/>
        <w:ind w:left="2231" w:right="-1" w:hanging="125"/>
        <w:jc w:val="left"/>
        <w:rPr>
          <w:sz w:val="16"/>
        </w:rPr>
      </w:pPr>
      <w:r>
        <w:rPr>
          <w:sz w:val="16"/>
        </w:rPr>
        <w:t>K.K.Leung,</w:t>
      </w:r>
      <w:r>
        <w:rPr>
          <w:spacing w:val="-14"/>
          <w:sz w:val="16"/>
        </w:rPr>
        <w:t> </w:t>
      </w:r>
      <w:r>
        <w:rPr>
          <w:sz w:val="16"/>
        </w:rPr>
        <w:t>M.</w:t>
      </w:r>
      <w:r>
        <w:rPr>
          <w:spacing w:val="-17"/>
          <w:sz w:val="16"/>
        </w:rPr>
        <w:t> </w:t>
      </w:r>
      <w:r>
        <w:rPr>
          <w:i/>
          <w:sz w:val="16"/>
        </w:rPr>
        <w:t>et</w:t>
      </w:r>
      <w:r>
        <w:rPr>
          <w:i/>
          <w:spacing w:val="-17"/>
          <w:sz w:val="16"/>
        </w:rPr>
        <w:t> </w:t>
      </w:r>
      <w:r>
        <w:rPr>
          <w:i/>
          <w:sz w:val="16"/>
        </w:rPr>
        <w:t>al.</w:t>
      </w:r>
      <w:r>
        <w:rPr>
          <w:i/>
          <w:spacing w:val="-13"/>
          <w:sz w:val="16"/>
        </w:rPr>
        <w:t> </w:t>
      </w:r>
      <w:r>
        <w:rPr>
          <w:sz w:val="16"/>
        </w:rPr>
        <w:t>(2014).</w:t>
      </w:r>
      <w:r>
        <w:rPr>
          <w:spacing w:val="-7"/>
          <w:sz w:val="16"/>
        </w:rPr>
        <w:t> </w:t>
      </w:r>
      <w:r>
        <w:rPr>
          <w:sz w:val="16"/>
        </w:rPr>
        <w:t>Deep</w:t>
      </w:r>
      <w:r>
        <w:rPr>
          <w:spacing w:val="-17"/>
          <w:sz w:val="16"/>
        </w:rPr>
        <w:t> </w:t>
      </w:r>
      <w:r>
        <w:rPr>
          <w:sz w:val="16"/>
        </w:rPr>
        <w:t>learning</w:t>
      </w:r>
      <w:r>
        <w:rPr>
          <w:spacing w:val="-17"/>
          <w:sz w:val="16"/>
        </w:rPr>
        <w:t> </w:t>
      </w:r>
      <w:r>
        <w:rPr>
          <w:sz w:val="16"/>
        </w:rPr>
        <w:t>of</w:t>
      </w:r>
      <w:r>
        <w:rPr>
          <w:spacing w:val="-17"/>
          <w:sz w:val="16"/>
        </w:rPr>
        <w:t> </w:t>
      </w:r>
      <w:r>
        <w:rPr>
          <w:sz w:val="16"/>
        </w:rPr>
        <w:t>the</w:t>
      </w:r>
      <w:r>
        <w:rPr>
          <w:spacing w:val="-17"/>
          <w:sz w:val="16"/>
        </w:rPr>
        <w:t> </w:t>
      </w:r>
      <w:r>
        <w:rPr>
          <w:sz w:val="16"/>
        </w:rPr>
        <w:t>tissue-regulated</w:t>
      </w:r>
      <w:r>
        <w:rPr>
          <w:spacing w:val="-17"/>
          <w:sz w:val="16"/>
        </w:rPr>
        <w:t> </w:t>
      </w:r>
      <w:r>
        <w:rPr>
          <w:sz w:val="16"/>
        </w:rPr>
        <w:t>splicing code. </w:t>
      </w:r>
      <w:r>
        <w:rPr>
          <w:i/>
          <w:sz w:val="16"/>
        </w:rPr>
        <w:t>Bioinformatics</w:t>
      </w:r>
      <w:r>
        <w:rPr>
          <w:sz w:val="16"/>
        </w:rPr>
        <w:t>, </w:t>
      </w:r>
      <w:r>
        <w:rPr>
          <w:b/>
          <w:sz w:val="16"/>
        </w:rPr>
        <w:t>30</w:t>
      </w:r>
      <w:r>
        <w:rPr>
          <w:sz w:val="16"/>
        </w:rPr>
        <w:t>,</w:t>
      </w:r>
      <w:r>
        <w:rPr>
          <w:spacing w:val="10"/>
          <w:sz w:val="16"/>
        </w:rPr>
        <w:t> </w:t>
      </w:r>
      <w:r>
        <w:rPr>
          <w:sz w:val="16"/>
        </w:rPr>
        <w:t>i121–i129.</w:t>
      </w:r>
    </w:p>
    <w:p>
      <w:pPr>
        <w:spacing w:before="1"/>
        <w:ind w:left="2107" w:right="0" w:firstLine="0"/>
        <w:jc w:val="left"/>
        <w:rPr>
          <w:sz w:val="16"/>
        </w:rPr>
      </w:pPr>
      <w:r>
        <w:rPr>
          <w:sz w:val="16"/>
        </w:rPr>
        <w:t>LeCun, Y. </w:t>
      </w:r>
      <w:r>
        <w:rPr>
          <w:i/>
          <w:sz w:val="16"/>
        </w:rPr>
        <w:t>et al. </w:t>
      </w:r>
      <w:r>
        <w:rPr>
          <w:sz w:val="16"/>
        </w:rPr>
        <w:t>(2015). Deep learning. </w:t>
      </w:r>
      <w:r>
        <w:rPr>
          <w:i/>
          <w:sz w:val="16"/>
        </w:rPr>
        <w:t>Nature</w:t>
      </w:r>
      <w:r>
        <w:rPr>
          <w:sz w:val="16"/>
        </w:rPr>
        <w:t>, </w:t>
      </w:r>
      <w:r>
        <w:rPr>
          <w:b/>
          <w:sz w:val="16"/>
        </w:rPr>
        <w:t>521</w:t>
      </w:r>
      <w:r>
        <w:rPr>
          <w:sz w:val="16"/>
        </w:rPr>
        <w:t>, 436–444.</w:t>
      </w:r>
    </w:p>
    <w:p>
      <w:pPr>
        <w:pStyle w:val="BodyText"/>
        <w:spacing w:line="285" w:lineRule="auto" w:before="35"/>
        <w:ind w:left="2231" w:hanging="125"/>
        <w:jc w:val="both"/>
      </w:pPr>
      <w:r>
        <w:rPr/>
        <w:t>Li,</w:t>
      </w:r>
      <w:r>
        <w:rPr>
          <w:spacing w:val="-9"/>
        </w:rPr>
        <w:t> </w:t>
      </w:r>
      <w:r>
        <w:rPr/>
        <w:t>H.</w:t>
      </w:r>
      <w:r>
        <w:rPr>
          <w:spacing w:val="-12"/>
        </w:rPr>
        <w:t> </w:t>
      </w:r>
      <w:r>
        <w:rPr>
          <w:i/>
        </w:rPr>
        <w:t>et</w:t>
      </w:r>
      <w:r>
        <w:rPr>
          <w:i/>
          <w:spacing w:val="-12"/>
        </w:rPr>
        <w:t> </w:t>
      </w:r>
      <w:r>
        <w:rPr>
          <w:i/>
        </w:rPr>
        <w:t>al.</w:t>
      </w:r>
      <w:r>
        <w:rPr>
          <w:i/>
          <w:spacing w:val="-9"/>
        </w:rPr>
        <w:t> </w:t>
      </w:r>
      <w:r>
        <w:rPr/>
        <w:t>(2015). Low-Quality</w:t>
      </w:r>
      <w:r>
        <w:rPr>
          <w:spacing w:val="-13"/>
        </w:rPr>
        <w:t> </w:t>
      </w:r>
      <w:r>
        <w:rPr/>
        <w:t>Structural</w:t>
      </w:r>
      <w:r>
        <w:rPr>
          <w:spacing w:val="-12"/>
        </w:rPr>
        <w:t> </w:t>
      </w:r>
      <w:r>
        <w:rPr/>
        <w:t>and</w:t>
      </w:r>
      <w:r>
        <w:rPr>
          <w:spacing w:val="-12"/>
        </w:rPr>
        <w:t> </w:t>
      </w:r>
      <w:r>
        <w:rPr/>
        <w:t>Interaction</w:t>
      </w:r>
      <w:r>
        <w:rPr>
          <w:spacing w:val="-12"/>
        </w:rPr>
        <w:t> </w:t>
      </w:r>
      <w:r>
        <w:rPr/>
        <w:t>Data</w:t>
      </w:r>
      <w:r>
        <w:rPr>
          <w:spacing w:val="-12"/>
        </w:rPr>
        <w:t> </w:t>
      </w:r>
      <w:r>
        <w:rPr>
          <w:spacing w:val="-3"/>
        </w:rPr>
        <w:t>Improves </w:t>
      </w:r>
      <w:r>
        <w:rPr/>
        <w:t>Binding Affinity Prediction via Random Forest. </w:t>
      </w:r>
      <w:r>
        <w:rPr>
          <w:i/>
        </w:rPr>
        <w:t>Molecules</w:t>
      </w:r>
      <w:r>
        <w:rPr/>
        <w:t>, </w:t>
      </w:r>
      <w:r>
        <w:rPr>
          <w:b/>
        </w:rPr>
        <w:t>20</w:t>
      </w:r>
      <w:r>
        <w:rPr/>
        <w:t>,</w:t>
      </w:r>
      <w:r>
        <w:rPr>
          <w:spacing w:val="-26"/>
        </w:rPr>
        <w:t> </w:t>
      </w:r>
      <w:r>
        <w:rPr>
          <w:spacing w:val="-3"/>
        </w:rPr>
        <w:t>10947– </w:t>
      </w:r>
      <w:r>
        <w:rPr/>
        <w:t>10962.</w:t>
      </w:r>
    </w:p>
    <w:p>
      <w:pPr>
        <w:pStyle w:val="BodyText"/>
        <w:spacing w:before="1"/>
        <w:ind w:left="2107"/>
        <w:jc w:val="both"/>
      </w:pPr>
      <w:r>
        <w:rPr/>
        <w:t>Lin, Z. </w:t>
      </w:r>
      <w:r>
        <w:rPr>
          <w:i/>
        </w:rPr>
        <w:t>et al. </w:t>
      </w:r>
      <w:r>
        <w:rPr/>
        <w:t>(2017). A Structured Self-attentive Sentence Embedding.</w:t>
      </w:r>
    </w:p>
    <w:p>
      <w:pPr>
        <w:spacing w:before="35"/>
        <w:ind w:left="2231" w:right="0" w:firstLine="0"/>
        <w:jc w:val="both"/>
        <w:rPr>
          <w:sz w:val="16"/>
        </w:rPr>
      </w:pPr>
      <w:r>
        <w:rPr>
          <w:i/>
          <w:sz w:val="16"/>
        </w:rPr>
        <w:t>Cornell University</w:t>
      </w:r>
      <w:r>
        <w:rPr>
          <w:sz w:val="16"/>
        </w:rPr>
        <w:t>.</w:t>
      </w:r>
    </w:p>
    <w:p>
      <w:pPr>
        <w:pStyle w:val="BodyText"/>
        <w:spacing w:line="285" w:lineRule="auto" w:before="35"/>
        <w:ind w:left="2231" w:right="-2" w:hanging="125"/>
      </w:pPr>
      <w:r>
        <w:rPr/>
        <w:t>Loshchilov, I. and Hutter, </w:t>
      </w:r>
      <w:r>
        <w:rPr>
          <w:spacing w:val="-7"/>
        </w:rPr>
        <w:t>F. </w:t>
      </w:r>
      <w:r>
        <w:rPr/>
        <w:t>(2017). SGDR: Stochastic Gradient</w:t>
      </w:r>
      <w:r>
        <w:rPr>
          <w:spacing w:val="-25"/>
        </w:rPr>
        <w:t> </w:t>
      </w:r>
      <w:r>
        <w:rPr/>
        <w:t>Descent with </w:t>
      </w:r>
      <w:r>
        <w:rPr>
          <w:spacing w:val="-4"/>
        </w:rPr>
        <w:t>Warm </w:t>
      </w:r>
      <w:r>
        <w:rPr/>
        <w:t>Restarts.</w:t>
      </w:r>
      <w:r>
        <w:rPr>
          <w:spacing w:val="14"/>
        </w:rPr>
        <w:t> </w:t>
      </w:r>
      <w:r>
        <w:rPr>
          <w:i/>
        </w:rPr>
        <w:t>ICLR</w:t>
      </w:r>
      <w:r>
        <w:rPr/>
        <w:t>.</w:t>
      </w:r>
    </w:p>
    <w:p>
      <w:pPr>
        <w:spacing w:line="285" w:lineRule="auto" w:before="0"/>
        <w:ind w:left="2231" w:right="-2" w:hanging="125"/>
        <w:jc w:val="left"/>
        <w:rPr>
          <w:i/>
          <w:sz w:val="16"/>
        </w:rPr>
      </w:pPr>
      <w:r>
        <w:rPr>
          <w:sz w:val="16"/>
        </w:rPr>
        <w:t>Ma,</w:t>
      </w:r>
      <w:r>
        <w:rPr>
          <w:spacing w:val="-14"/>
          <w:sz w:val="16"/>
        </w:rPr>
        <w:t> </w:t>
      </w:r>
      <w:r>
        <w:rPr>
          <w:sz w:val="16"/>
        </w:rPr>
        <w:t>J.</w:t>
      </w:r>
      <w:r>
        <w:rPr>
          <w:spacing w:val="-17"/>
          <w:sz w:val="16"/>
        </w:rPr>
        <w:t> </w:t>
      </w:r>
      <w:r>
        <w:rPr>
          <w:i/>
          <w:sz w:val="16"/>
        </w:rPr>
        <w:t>et</w:t>
      </w:r>
      <w:r>
        <w:rPr>
          <w:i/>
          <w:spacing w:val="-18"/>
          <w:sz w:val="16"/>
        </w:rPr>
        <w:t> </w:t>
      </w:r>
      <w:r>
        <w:rPr>
          <w:i/>
          <w:sz w:val="16"/>
        </w:rPr>
        <w:t>al.</w:t>
      </w:r>
      <w:r>
        <w:rPr>
          <w:i/>
          <w:spacing w:val="-13"/>
          <w:sz w:val="16"/>
        </w:rPr>
        <w:t> </w:t>
      </w:r>
      <w:r>
        <w:rPr>
          <w:sz w:val="16"/>
        </w:rPr>
        <w:t>(2015).</w:t>
      </w:r>
      <w:r>
        <w:rPr>
          <w:spacing w:val="-8"/>
          <w:sz w:val="16"/>
        </w:rPr>
        <w:t> </w:t>
      </w:r>
      <w:r>
        <w:rPr>
          <w:sz w:val="16"/>
        </w:rPr>
        <w:t>Deep</w:t>
      </w:r>
      <w:r>
        <w:rPr>
          <w:spacing w:val="-17"/>
          <w:sz w:val="16"/>
        </w:rPr>
        <w:t> </w:t>
      </w:r>
      <w:r>
        <w:rPr>
          <w:sz w:val="16"/>
        </w:rPr>
        <w:t>neural</w:t>
      </w:r>
      <w:r>
        <w:rPr>
          <w:spacing w:val="-18"/>
          <w:sz w:val="16"/>
        </w:rPr>
        <w:t> </w:t>
      </w:r>
      <w:r>
        <w:rPr>
          <w:sz w:val="16"/>
        </w:rPr>
        <w:t>nets</w:t>
      </w:r>
      <w:r>
        <w:rPr>
          <w:spacing w:val="-17"/>
          <w:sz w:val="16"/>
        </w:rPr>
        <w:t> </w:t>
      </w:r>
      <w:r>
        <w:rPr>
          <w:sz w:val="16"/>
        </w:rPr>
        <w:t>as</w:t>
      </w:r>
      <w:r>
        <w:rPr>
          <w:spacing w:val="-18"/>
          <w:sz w:val="16"/>
        </w:rPr>
        <w:t> </w:t>
      </w:r>
      <w:r>
        <w:rPr>
          <w:sz w:val="16"/>
        </w:rPr>
        <w:t>a</w:t>
      </w:r>
      <w:r>
        <w:rPr>
          <w:spacing w:val="-18"/>
          <w:sz w:val="16"/>
        </w:rPr>
        <w:t> </w:t>
      </w:r>
      <w:r>
        <w:rPr>
          <w:sz w:val="16"/>
        </w:rPr>
        <w:t>method</w:t>
      </w:r>
      <w:r>
        <w:rPr>
          <w:spacing w:val="-17"/>
          <w:sz w:val="16"/>
        </w:rPr>
        <w:t> </w:t>
      </w:r>
      <w:r>
        <w:rPr>
          <w:sz w:val="16"/>
        </w:rPr>
        <w:t>for</w:t>
      </w:r>
      <w:r>
        <w:rPr>
          <w:spacing w:val="-18"/>
          <w:sz w:val="16"/>
        </w:rPr>
        <w:t> </w:t>
      </w:r>
      <w:r>
        <w:rPr>
          <w:sz w:val="16"/>
        </w:rPr>
        <w:t>quantitative</w:t>
      </w:r>
      <w:r>
        <w:rPr>
          <w:spacing w:val="-17"/>
          <w:sz w:val="16"/>
        </w:rPr>
        <w:t> </w:t>
      </w:r>
      <w:r>
        <w:rPr>
          <w:sz w:val="16"/>
        </w:rPr>
        <w:t>structure- activity relationships. </w:t>
      </w:r>
      <w:r>
        <w:rPr>
          <w:i/>
          <w:sz w:val="16"/>
        </w:rPr>
        <w:t>J. Chem. Inf.</w:t>
      </w:r>
      <w:r>
        <w:rPr>
          <w:i/>
          <w:spacing w:val="6"/>
          <w:sz w:val="16"/>
        </w:rPr>
        <w:t> </w:t>
      </w:r>
      <w:r>
        <w:rPr>
          <w:i/>
          <w:sz w:val="16"/>
        </w:rPr>
        <w:t>Model.</w:t>
      </w:r>
    </w:p>
    <w:p>
      <w:pPr>
        <w:pStyle w:val="BodyText"/>
        <w:spacing w:line="285" w:lineRule="auto" w:before="1"/>
        <w:ind w:left="2231" w:hanging="125"/>
      </w:pPr>
      <w:r>
        <w:rPr/>
        <w:t>Michel, M. </w:t>
      </w:r>
      <w:r>
        <w:rPr>
          <w:i/>
        </w:rPr>
        <w:t>et al. </w:t>
      </w:r>
      <w:r>
        <w:rPr/>
        <w:t>(2019). PconsC4: fast, accurate and hassle-free contact predictions. </w:t>
      </w:r>
      <w:r>
        <w:rPr>
          <w:i/>
        </w:rPr>
        <w:t>Bioinformatics</w:t>
      </w:r>
      <w:r>
        <w:rPr/>
        <w:t>, </w:t>
      </w:r>
      <w:r>
        <w:rPr>
          <w:b/>
        </w:rPr>
        <w:t>35</w:t>
      </w:r>
      <w:r>
        <w:rPr/>
        <w:t>, 2677–2679.</w:t>
      </w:r>
    </w:p>
    <w:p>
      <w:pPr>
        <w:pStyle w:val="BodyText"/>
        <w:spacing w:line="285" w:lineRule="auto"/>
        <w:ind w:left="2107"/>
        <w:jc w:val="center"/>
        <w:rPr>
          <w:i/>
        </w:rPr>
      </w:pPr>
      <w:r>
        <w:rPr/>
        <w:t>Mindy</w:t>
      </w:r>
      <w:r>
        <w:rPr>
          <w:spacing w:val="-18"/>
        </w:rPr>
        <w:t> </w:t>
      </w:r>
      <w:r>
        <w:rPr/>
        <w:t>I</w:t>
      </w:r>
      <w:r>
        <w:rPr>
          <w:spacing w:val="-18"/>
        </w:rPr>
        <w:t> </w:t>
      </w:r>
      <w:r>
        <w:rPr/>
        <w:t>Davis,</w:t>
      </w:r>
      <w:r>
        <w:rPr>
          <w:spacing w:val="-13"/>
        </w:rPr>
        <w:t> </w:t>
      </w:r>
      <w:r>
        <w:rPr/>
        <w:t>Jeremy</w:t>
      </w:r>
      <w:r>
        <w:rPr>
          <w:spacing w:val="-18"/>
        </w:rPr>
        <w:t> </w:t>
      </w:r>
      <w:r>
        <w:rPr/>
        <w:t>P</w:t>
      </w:r>
      <w:r>
        <w:rPr>
          <w:spacing w:val="-18"/>
        </w:rPr>
        <w:t> </w:t>
      </w:r>
      <w:r>
        <w:rPr/>
        <w:t>Hunt,</w:t>
      </w:r>
      <w:r>
        <w:rPr>
          <w:spacing w:val="-13"/>
        </w:rPr>
        <w:t> </w:t>
      </w:r>
      <w:r>
        <w:rPr/>
        <w:t>S.</w:t>
      </w:r>
      <w:r>
        <w:rPr>
          <w:spacing w:val="-18"/>
        </w:rPr>
        <w:t> </w:t>
      </w:r>
      <w:r>
        <w:rPr/>
        <w:t>H.</w:t>
      </w:r>
      <w:r>
        <w:rPr>
          <w:spacing w:val="-18"/>
        </w:rPr>
        <w:t> </w:t>
      </w:r>
      <w:r>
        <w:rPr>
          <w:i/>
        </w:rPr>
        <w:t>et</w:t>
      </w:r>
      <w:r>
        <w:rPr>
          <w:i/>
          <w:spacing w:val="-18"/>
        </w:rPr>
        <w:t> </w:t>
      </w:r>
      <w:r>
        <w:rPr>
          <w:i/>
        </w:rPr>
        <w:t>al.</w:t>
      </w:r>
      <w:r>
        <w:rPr>
          <w:i/>
          <w:spacing w:val="-13"/>
        </w:rPr>
        <w:t> </w:t>
      </w:r>
      <w:r>
        <w:rPr/>
        <w:t>(2011).</w:t>
      </w:r>
      <w:r>
        <w:rPr>
          <w:spacing w:val="-8"/>
        </w:rPr>
        <w:t> </w:t>
      </w:r>
      <w:r>
        <w:rPr/>
        <w:t>Comprehensive</w:t>
      </w:r>
      <w:r>
        <w:rPr>
          <w:spacing w:val="-18"/>
        </w:rPr>
        <w:t> </w:t>
      </w:r>
      <w:r>
        <w:rPr/>
        <w:t>analysis of kinase inhibitor selectivity. </w:t>
      </w:r>
      <w:r>
        <w:rPr>
          <w:i/>
        </w:rPr>
        <w:t>Nature Biotechnology</w:t>
      </w:r>
      <w:r>
        <w:rPr/>
        <w:t>, </w:t>
      </w:r>
      <w:r>
        <w:rPr>
          <w:b/>
        </w:rPr>
        <w:t>29</w:t>
      </w:r>
      <w:r>
        <w:rPr/>
        <w:t>, 1046–1051. Mullard, A. (2014). New drugs cost US $2.6 billion to develop.</w:t>
      </w:r>
      <w:r>
        <w:rPr>
          <w:spacing w:val="1"/>
        </w:rPr>
        <w:t> </w:t>
      </w:r>
      <w:r>
        <w:rPr>
          <w:i/>
        </w:rPr>
        <w:t>Nat </w:t>
      </w:r>
      <w:r>
        <w:rPr>
          <w:i/>
          <w:spacing w:val="-5"/>
        </w:rPr>
        <w:t>Rev</w:t>
      </w:r>
    </w:p>
    <w:p>
      <w:pPr>
        <w:spacing w:before="1"/>
        <w:ind w:left="2107" w:right="2571" w:firstLine="0"/>
        <w:jc w:val="center"/>
        <w:rPr>
          <w:i/>
          <w:sz w:val="16"/>
        </w:rPr>
      </w:pPr>
      <w:r>
        <w:rPr>
          <w:i/>
          <w:sz w:val="16"/>
        </w:rPr>
        <w:t>Drug Discov 13, 877 (2014).</w:t>
      </w:r>
    </w:p>
    <w:p>
      <w:pPr>
        <w:pStyle w:val="BodyText"/>
        <w:spacing w:line="285" w:lineRule="auto" w:before="35"/>
        <w:ind w:left="2231" w:right="-1" w:hanging="125"/>
      </w:pPr>
      <w:r>
        <w:rPr/>
        <w:t>Murphy,</w:t>
      </w:r>
      <w:r>
        <w:rPr>
          <w:spacing w:val="-8"/>
        </w:rPr>
        <w:t> </w:t>
      </w:r>
      <w:r>
        <w:rPr/>
        <w:t>R.</w:t>
      </w:r>
      <w:r>
        <w:rPr>
          <w:spacing w:val="-10"/>
        </w:rPr>
        <w:t> </w:t>
      </w:r>
      <w:r>
        <w:rPr/>
        <w:t>L.</w:t>
      </w:r>
      <w:r>
        <w:rPr>
          <w:spacing w:val="-9"/>
        </w:rPr>
        <w:t> </w:t>
      </w:r>
      <w:r>
        <w:rPr>
          <w:i/>
        </w:rPr>
        <w:t>et</w:t>
      </w:r>
      <w:r>
        <w:rPr>
          <w:i/>
          <w:spacing w:val="-9"/>
        </w:rPr>
        <w:t> </w:t>
      </w:r>
      <w:r>
        <w:rPr>
          <w:i/>
        </w:rPr>
        <w:t>al.</w:t>
      </w:r>
      <w:r>
        <w:rPr>
          <w:i/>
          <w:spacing w:val="-8"/>
        </w:rPr>
        <w:t> </w:t>
      </w:r>
      <w:r>
        <w:rPr/>
        <w:t>(2018).</w:t>
      </w:r>
      <w:r>
        <w:rPr>
          <w:spacing w:val="2"/>
        </w:rPr>
        <w:t> </w:t>
      </w:r>
      <w:r>
        <w:rPr/>
        <w:t>Janossy</w:t>
      </w:r>
      <w:r>
        <w:rPr>
          <w:spacing w:val="-9"/>
        </w:rPr>
        <w:t> </w:t>
      </w:r>
      <w:r>
        <w:rPr/>
        <w:t>pooling:</w:t>
      </w:r>
      <w:r>
        <w:rPr>
          <w:spacing w:val="-8"/>
        </w:rPr>
        <w:t> </w:t>
      </w:r>
      <w:r>
        <w:rPr/>
        <w:t>Learning</w:t>
      </w:r>
      <w:r>
        <w:rPr>
          <w:spacing w:val="-9"/>
        </w:rPr>
        <w:t> </w:t>
      </w:r>
      <w:r>
        <w:rPr/>
        <w:t>deep</w:t>
      </w:r>
      <w:r>
        <w:rPr>
          <w:spacing w:val="-10"/>
        </w:rPr>
        <w:t> </w:t>
      </w:r>
      <w:r>
        <w:rPr/>
        <w:t>permutation- invariant functions for variable-size inputs. </w:t>
      </w:r>
      <w:r>
        <w:rPr>
          <w:i/>
        </w:rPr>
        <w:t>arXiv preprint</w:t>
      </w:r>
      <w:r>
        <w:rPr>
          <w:i/>
          <w:spacing w:val="-7"/>
        </w:rPr>
        <w:t> </w:t>
      </w:r>
      <w:r>
        <w:rPr>
          <w:i/>
        </w:rPr>
        <w:t>arXiv</w:t>
      </w:r>
      <w:r>
        <w:rPr/>
        <w:t>.</w:t>
      </w:r>
    </w:p>
    <w:p>
      <w:pPr>
        <w:pStyle w:val="BodyText"/>
        <w:spacing w:line="285" w:lineRule="auto" w:before="1"/>
        <w:ind w:left="2231" w:hanging="125"/>
      </w:pPr>
      <w:r>
        <w:rPr/>
        <w:t>Nascimento, A. C. A. </w:t>
      </w:r>
      <w:r>
        <w:rPr>
          <w:i/>
        </w:rPr>
        <w:t>et al. </w:t>
      </w:r>
      <w:r>
        <w:rPr/>
        <w:t>(2016). A multiple kernel learning algorithm for drug-target interaction prediction. </w:t>
      </w:r>
      <w:r>
        <w:rPr>
          <w:i/>
        </w:rPr>
        <w:t>Bioinformatics</w:t>
      </w:r>
      <w:r>
        <w:rPr/>
        <w:t>.</w:t>
      </w:r>
    </w:p>
    <w:p>
      <w:pPr>
        <w:pStyle w:val="BodyText"/>
        <w:spacing w:line="285" w:lineRule="auto"/>
        <w:ind w:left="2107"/>
        <w:jc w:val="center"/>
      </w:pPr>
      <w:r>
        <w:rPr/>
        <w:t>Nguyen, T. </w:t>
      </w:r>
      <w:r>
        <w:rPr>
          <w:i/>
        </w:rPr>
        <w:t>et al. </w:t>
      </w:r>
      <w:r>
        <w:rPr/>
        <w:t>(2020a). GraphDTA: predicting drug–target binding affinity with graph neural networks. </w:t>
      </w:r>
      <w:r>
        <w:rPr>
          <w:i/>
        </w:rPr>
        <w:t>Bioinformatics</w:t>
      </w:r>
      <w:r>
        <w:rPr/>
        <w:t>, </w:t>
      </w:r>
      <w:r>
        <w:rPr>
          <w:b/>
        </w:rPr>
        <w:t>37</w:t>
      </w:r>
      <w:r>
        <w:rPr/>
        <w:t>, 1140–1147. Nguyen, T. M. </w:t>
      </w:r>
      <w:r>
        <w:rPr>
          <w:i/>
        </w:rPr>
        <w:t>et al. </w:t>
      </w:r>
      <w:r>
        <w:rPr/>
        <w:t>(2020b). GEFA: Early Fusion Approach in Drug-</w:t>
      </w:r>
    </w:p>
    <w:p>
      <w:pPr>
        <w:spacing w:before="1"/>
        <w:ind w:left="654" w:right="0" w:firstLine="0"/>
        <w:jc w:val="center"/>
        <w:rPr>
          <w:sz w:val="16"/>
        </w:rPr>
      </w:pPr>
      <w:r>
        <w:rPr>
          <w:sz w:val="16"/>
        </w:rPr>
        <w:t>Target Affinity Prediction. </w:t>
      </w:r>
      <w:r>
        <w:rPr>
          <w:i/>
          <w:sz w:val="16"/>
        </w:rPr>
        <w:t>Cornell University</w:t>
      </w:r>
      <w:r>
        <w:rPr>
          <w:sz w:val="16"/>
        </w:rPr>
        <w:t>.</w:t>
      </w:r>
    </w:p>
    <w:p>
      <w:pPr>
        <w:pStyle w:val="BodyText"/>
        <w:spacing w:line="285" w:lineRule="auto" w:before="35"/>
        <w:ind w:left="1570"/>
        <w:jc w:val="right"/>
      </w:pPr>
      <w:r>
        <w:rPr/>
        <w:t>Nguyen,</w:t>
      </w:r>
      <w:r>
        <w:rPr>
          <w:spacing w:val="-13"/>
        </w:rPr>
        <w:t> </w:t>
      </w:r>
      <w:r>
        <w:rPr>
          <w:spacing w:val="-6"/>
        </w:rPr>
        <w:t>T.</w:t>
      </w:r>
      <w:r>
        <w:rPr>
          <w:spacing w:val="-16"/>
        </w:rPr>
        <w:t> </w:t>
      </w:r>
      <w:r>
        <w:rPr/>
        <w:t>M.</w:t>
      </w:r>
      <w:r>
        <w:rPr>
          <w:spacing w:val="-16"/>
        </w:rPr>
        <w:t> </w:t>
      </w:r>
      <w:r>
        <w:rPr>
          <w:i/>
        </w:rPr>
        <w:t>et</w:t>
      </w:r>
      <w:r>
        <w:rPr>
          <w:i/>
          <w:spacing w:val="-16"/>
        </w:rPr>
        <w:t> </w:t>
      </w:r>
      <w:r>
        <w:rPr>
          <w:i/>
        </w:rPr>
        <w:t>al.</w:t>
      </w:r>
      <w:r>
        <w:rPr>
          <w:i/>
          <w:spacing w:val="-12"/>
        </w:rPr>
        <w:t> </w:t>
      </w:r>
      <w:r>
        <w:rPr/>
        <w:t>(2021).</w:t>
      </w:r>
      <w:r>
        <w:rPr>
          <w:spacing w:val="-6"/>
        </w:rPr>
        <w:t> </w:t>
      </w:r>
      <w:r>
        <w:rPr/>
        <w:t>Counterfactual</w:t>
      </w:r>
      <w:r>
        <w:rPr>
          <w:spacing w:val="-16"/>
        </w:rPr>
        <w:t> </w:t>
      </w:r>
      <w:r>
        <w:rPr/>
        <w:t>Explanation</w:t>
      </w:r>
      <w:r>
        <w:rPr>
          <w:spacing w:val="-16"/>
        </w:rPr>
        <w:t> </w:t>
      </w:r>
      <w:r>
        <w:rPr/>
        <w:t>with</w:t>
      </w:r>
      <w:r>
        <w:rPr>
          <w:spacing w:val="-16"/>
        </w:rPr>
        <w:t> </w:t>
      </w:r>
      <w:r>
        <w:rPr/>
        <w:t>Multi-Agent</w:t>
      </w:r>
      <w:r>
        <w:rPr>
          <w:w w:val="99"/>
        </w:rPr>
        <w:t> </w:t>
      </w:r>
      <w:r>
        <w:rPr/>
        <w:t>Reinforcement</w:t>
      </w:r>
      <w:r>
        <w:rPr>
          <w:spacing w:val="-13"/>
        </w:rPr>
        <w:t> </w:t>
      </w:r>
      <w:r>
        <w:rPr/>
        <w:t>Learning</w:t>
      </w:r>
      <w:r>
        <w:rPr>
          <w:spacing w:val="-13"/>
        </w:rPr>
        <w:t> </w:t>
      </w:r>
      <w:r>
        <w:rPr/>
        <w:t>for</w:t>
      </w:r>
      <w:r>
        <w:rPr>
          <w:spacing w:val="-13"/>
        </w:rPr>
        <w:t> </w:t>
      </w:r>
      <w:r>
        <w:rPr/>
        <w:t>Drug</w:t>
      </w:r>
      <w:r>
        <w:rPr>
          <w:spacing w:val="-13"/>
        </w:rPr>
        <w:t> </w:t>
      </w:r>
      <w:r>
        <w:rPr>
          <w:spacing w:val="-3"/>
        </w:rPr>
        <w:t>Target</w:t>
      </w:r>
      <w:r>
        <w:rPr>
          <w:spacing w:val="-13"/>
        </w:rPr>
        <w:t> </w:t>
      </w:r>
      <w:r>
        <w:rPr/>
        <w:t>Prediction.</w:t>
      </w:r>
      <w:r>
        <w:rPr>
          <w:spacing w:val="-2"/>
        </w:rPr>
        <w:t> </w:t>
      </w:r>
      <w:r>
        <w:rPr>
          <w:i/>
        </w:rPr>
        <w:t>Cornell</w:t>
      </w:r>
      <w:r>
        <w:rPr>
          <w:i/>
          <w:spacing w:val="-13"/>
        </w:rPr>
        <w:t> </w:t>
      </w:r>
      <w:r>
        <w:rPr>
          <w:i/>
        </w:rPr>
        <w:t>University</w:t>
      </w:r>
      <w:r>
        <w:rPr/>
        <w:t>.</w:t>
      </w:r>
      <w:r>
        <w:rPr>
          <w:w w:val="99"/>
        </w:rPr>
        <w:t> </w:t>
      </w:r>
      <w:r>
        <w:rPr/>
        <w:t>P.Kingma, D. and Ba, J. (2015). Adam: A Method for</w:t>
      </w:r>
      <w:r>
        <w:rPr>
          <w:spacing w:val="12"/>
        </w:rPr>
        <w:t> </w:t>
      </w:r>
      <w:r>
        <w:rPr/>
        <w:t>Stochastic</w:t>
      </w:r>
    </w:p>
    <w:p>
      <w:pPr>
        <w:spacing w:before="1"/>
        <w:ind w:left="2231" w:right="0" w:firstLine="0"/>
        <w:jc w:val="left"/>
        <w:rPr>
          <w:sz w:val="16"/>
        </w:rPr>
      </w:pPr>
      <w:r>
        <w:rPr>
          <w:sz w:val="16"/>
        </w:rPr>
        <w:t>Optimization. </w:t>
      </w:r>
      <w:r>
        <w:rPr>
          <w:i/>
          <w:sz w:val="16"/>
        </w:rPr>
        <w:t>ICLR</w:t>
      </w:r>
      <w:r>
        <w:rPr>
          <w:sz w:val="16"/>
        </w:rPr>
        <w:t>.</w:t>
      </w:r>
    </w:p>
    <w:p>
      <w:pPr>
        <w:spacing w:line="285" w:lineRule="auto" w:before="35"/>
        <w:ind w:left="2231" w:right="0" w:hanging="125"/>
        <w:jc w:val="left"/>
        <w:rPr>
          <w:sz w:val="16"/>
        </w:rPr>
      </w:pPr>
      <w:r>
        <w:rPr>
          <w:sz w:val="16"/>
        </w:rPr>
        <w:t>Ragoza, M. </w:t>
      </w:r>
      <w:r>
        <w:rPr>
          <w:i/>
          <w:sz w:val="16"/>
        </w:rPr>
        <w:t>et al. </w:t>
      </w:r>
      <w:r>
        <w:rPr>
          <w:sz w:val="16"/>
        </w:rPr>
        <w:t>(2017). Protein-Ligand Scoring with Convolutional Neural Networks. </w:t>
      </w:r>
      <w:r>
        <w:rPr>
          <w:i/>
          <w:sz w:val="16"/>
        </w:rPr>
        <w:t>J. Chem. Inf. Model.</w:t>
      </w:r>
      <w:r>
        <w:rPr>
          <w:sz w:val="16"/>
        </w:rPr>
        <w:t>, page 942–957.</w:t>
      </w:r>
    </w:p>
    <w:p>
      <w:pPr>
        <w:pStyle w:val="BodyText"/>
        <w:spacing w:line="285" w:lineRule="auto" w:before="1"/>
        <w:ind w:left="2231" w:hanging="125"/>
      </w:pPr>
      <w:r>
        <w:rPr/>
        <w:t>Rifaioglu, A. S. </w:t>
      </w:r>
      <w:r>
        <w:rPr>
          <w:i/>
        </w:rPr>
        <w:t>et al. </w:t>
      </w:r>
      <w:r>
        <w:rPr/>
        <w:t>(2019). Recent applications of deep learning and machine intelligence on in silico drug discovery: methods, tools and</w:t>
      </w:r>
    </w:p>
    <w:p>
      <w:pPr>
        <w:spacing w:before="98"/>
        <w:ind w:left="442" w:right="0" w:firstLine="0"/>
        <w:jc w:val="both"/>
        <w:rPr>
          <w:sz w:val="16"/>
        </w:rPr>
      </w:pPr>
      <w:r>
        <w:rPr/>
        <w:br w:type="column"/>
      </w:r>
      <w:r>
        <w:rPr>
          <w:sz w:val="16"/>
        </w:rPr>
        <w:t>databases. </w:t>
      </w:r>
      <w:r>
        <w:rPr>
          <w:i/>
          <w:sz w:val="16"/>
        </w:rPr>
        <w:t>Briefings in Bioinformatics</w:t>
      </w:r>
      <w:r>
        <w:rPr>
          <w:sz w:val="16"/>
        </w:rPr>
        <w:t>.</w:t>
      </w:r>
    </w:p>
    <w:p>
      <w:pPr>
        <w:spacing w:line="285" w:lineRule="auto" w:before="36"/>
        <w:ind w:left="442" w:right="2159" w:hanging="125"/>
        <w:jc w:val="both"/>
        <w:rPr>
          <w:sz w:val="16"/>
        </w:rPr>
      </w:pPr>
      <w:r>
        <w:rPr>
          <w:sz w:val="16"/>
        </w:rPr>
        <w:t>Shar, </w:t>
      </w:r>
      <w:r>
        <w:rPr>
          <w:spacing w:val="-9"/>
          <w:sz w:val="16"/>
        </w:rPr>
        <w:t>P. </w:t>
      </w:r>
      <w:r>
        <w:rPr>
          <w:sz w:val="16"/>
        </w:rPr>
        <w:t>A. </w:t>
      </w:r>
      <w:r>
        <w:rPr>
          <w:i/>
          <w:sz w:val="16"/>
        </w:rPr>
        <w:t>et al. </w:t>
      </w:r>
      <w:r>
        <w:rPr>
          <w:sz w:val="16"/>
        </w:rPr>
        <w:t>(2016). Pred-binding: large-scale protein–ligand binding</w:t>
      </w:r>
      <w:r>
        <w:rPr>
          <w:spacing w:val="-12"/>
          <w:sz w:val="16"/>
        </w:rPr>
        <w:t> </w:t>
      </w:r>
      <w:r>
        <w:rPr>
          <w:sz w:val="16"/>
        </w:rPr>
        <w:t>affinity</w:t>
      </w:r>
      <w:r>
        <w:rPr>
          <w:spacing w:val="-12"/>
          <w:sz w:val="16"/>
        </w:rPr>
        <w:t> </w:t>
      </w:r>
      <w:r>
        <w:rPr>
          <w:sz w:val="16"/>
        </w:rPr>
        <w:t>prediction. </w:t>
      </w:r>
      <w:r>
        <w:rPr>
          <w:i/>
          <w:sz w:val="16"/>
        </w:rPr>
        <w:t>Journal</w:t>
      </w:r>
      <w:r>
        <w:rPr>
          <w:i/>
          <w:spacing w:val="-12"/>
          <w:sz w:val="16"/>
        </w:rPr>
        <w:t> </w:t>
      </w:r>
      <w:r>
        <w:rPr>
          <w:i/>
          <w:sz w:val="16"/>
        </w:rPr>
        <w:t>of</w:t>
      </w:r>
      <w:r>
        <w:rPr>
          <w:i/>
          <w:spacing w:val="-12"/>
          <w:sz w:val="16"/>
        </w:rPr>
        <w:t> </w:t>
      </w:r>
      <w:r>
        <w:rPr>
          <w:i/>
          <w:sz w:val="16"/>
        </w:rPr>
        <w:t>Enzyme</w:t>
      </w:r>
      <w:r>
        <w:rPr>
          <w:i/>
          <w:spacing w:val="-12"/>
          <w:sz w:val="16"/>
        </w:rPr>
        <w:t> </w:t>
      </w:r>
      <w:r>
        <w:rPr>
          <w:i/>
          <w:sz w:val="16"/>
        </w:rPr>
        <w:t>Inhibition</w:t>
      </w:r>
      <w:r>
        <w:rPr>
          <w:i/>
          <w:spacing w:val="-11"/>
          <w:sz w:val="16"/>
        </w:rPr>
        <w:t> </w:t>
      </w:r>
      <w:r>
        <w:rPr>
          <w:i/>
          <w:sz w:val="16"/>
        </w:rPr>
        <w:t>and</w:t>
      </w:r>
      <w:r>
        <w:rPr>
          <w:i/>
          <w:spacing w:val="-12"/>
          <w:sz w:val="16"/>
        </w:rPr>
        <w:t> </w:t>
      </w:r>
      <w:r>
        <w:rPr>
          <w:i/>
          <w:sz w:val="16"/>
        </w:rPr>
        <w:t>Medicinal </w:t>
      </w:r>
      <w:r>
        <w:rPr>
          <w:i/>
          <w:sz w:val="16"/>
        </w:rPr>
        <w:t>Chemistry</w:t>
      </w:r>
      <w:r>
        <w:rPr>
          <w:sz w:val="16"/>
        </w:rPr>
        <w:t>, pages</w:t>
      </w:r>
      <w:r>
        <w:rPr>
          <w:spacing w:val="-3"/>
          <w:sz w:val="16"/>
        </w:rPr>
        <w:t> </w:t>
      </w:r>
      <w:r>
        <w:rPr>
          <w:sz w:val="16"/>
        </w:rPr>
        <w:t>1443–1450.</w:t>
      </w:r>
    </w:p>
    <w:p>
      <w:pPr>
        <w:spacing w:line="285" w:lineRule="auto" w:before="0"/>
        <w:ind w:left="442" w:right="2159" w:hanging="125"/>
        <w:jc w:val="both"/>
        <w:rPr>
          <w:sz w:val="16"/>
        </w:rPr>
      </w:pPr>
      <w:r>
        <w:rPr>
          <w:sz w:val="16"/>
        </w:rPr>
        <w:t>Shervashidze,</w:t>
      </w:r>
      <w:r>
        <w:rPr>
          <w:spacing w:val="-10"/>
          <w:sz w:val="16"/>
        </w:rPr>
        <w:t> </w:t>
      </w:r>
      <w:r>
        <w:rPr>
          <w:sz w:val="16"/>
        </w:rPr>
        <w:t>N.</w:t>
      </w:r>
      <w:r>
        <w:rPr>
          <w:spacing w:val="-13"/>
          <w:sz w:val="16"/>
        </w:rPr>
        <w:t> </w:t>
      </w:r>
      <w:r>
        <w:rPr>
          <w:i/>
          <w:sz w:val="16"/>
        </w:rPr>
        <w:t>et</w:t>
      </w:r>
      <w:r>
        <w:rPr>
          <w:i/>
          <w:spacing w:val="-12"/>
          <w:sz w:val="16"/>
        </w:rPr>
        <w:t> </w:t>
      </w:r>
      <w:r>
        <w:rPr>
          <w:i/>
          <w:sz w:val="16"/>
        </w:rPr>
        <w:t>al.</w:t>
      </w:r>
      <w:r>
        <w:rPr>
          <w:i/>
          <w:spacing w:val="-11"/>
          <w:sz w:val="16"/>
        </w:rPr>
        <w:t> </w:t>
      </w:r>
      <w:r>
        <w:rPr>
          <w:sz w:val="16"/>
        </w:rPr>
        <w:t>(2011).</w:t>
      </w:r>
      <w:r>
        <w:rPr>
          <w:spacing w:val="-1"/>
          <w:sz w:val="16"/>
        </w:rPr>
        <w:t> </w:t>
      </w:r>
      <w:r>
        <w:rPr>
          <w:sz w:val="16"/>
        </w:rPr>
        <w:t>Weisfeiler-lehman</w:t>
      </w:r>
      <w:r>
        <w:rPr>
          <w:spacing w:val="-13"/>
          <w:sz w:val="16"/>
        </w:rPr>
        <w:t> </w:t>
      </w:r>
      <w:r>
        <w:rPr>
          <w:sz w:val="16"/>
        </w:rPr>
        <w:t>graph</w:t>
      </w:r>
      <w:r>
        <w:rPr>
          <w:spacing w:val="-12"/>
          <w:sz w:val="16"/>
        </w:rPr>
        <w:t> </w:t>
      </w:r>
      <w:r>
        <w:rPr>
          <w:sz w:val="16"/>
        </w:rPr>
        <w:t>kernels.</w:t>
      </w:r>
      <w:r>
        <w:rPr>
          <w:spacing w:val="-1"/>
          <w:sz w:val="16"/>
        </w:rPr>
        <w:t> </w:t>
      </w:r>
      <w:r>
        <w:rPr>
          <w:i/>
          <w:sz w:val="16"/>
        </w:rPr>
        <w:t>Machine </w:t>
      </w:r>
      <w:r>
        <w:rPr>
          <w:i/>
          <w:sz w:val="16"/>
        </w:rPr>
        <w:t>Learning Research</w:t>
      </w:r>
      <w:r>
        <w:rPr>
          <w:i/>
          <w:spacing w:val="-3"/>
          <w:sz w:val="16"/>
        </w:rPr>
        <w:t> </w:t>
      </w:r>
      <w:r>
        <w:rPr>
          <w:i/>
          <w:sz w:val="16"/>
        </w:rPr>
        <w:t>12</w:t>
      </w:r>
      <w:r>
        <w:rPr>
          <w:sz w:val="16"/>
        </w:rPr>
        <w:t>.</w:t>
      </w:r>
    </w:p>
    <w:p>
      <w:pPr>
        <w:pStyle w:val="BodyText"/>
        <w:spacing w:line="285" w:lineRule="auto" w:before="1"/>
        <w:ind w:left="442" w:right="2159" w:hanging="125"/>
        <w:jc w:val="both"/>
      </w:pPr>
      <w:r>
        <w:rPr/>
        <w:t>Tang, J. </w:t>
      </w:r>
      <w:r>
        <w:rPr>
          <w:i/>
        </w:rPr>
        <w:t>et al. </w:t>
      </w:r>
      <w:r>
        <w:rPr/>
        <w:t>(2014). Making sense of large-scale kinase inhibitor bioactivity data sets: a comparative and integrative analysis. </w:t>
      </w:r>
      <w:r>
        <w:rPr>
          <w:i/>
        </w:rPr>
        <w:t>J Chem </w:t>
      </w:r>
      <w:r>
        <w:rPr>
          <w:i/>
        </w:rPr>
        <w:t>Inf Model</w:t>
      </w:r>
      <w:r>
        <w:rPr/>
        <w:t>.</w:t>
      </w:r>
    </w:p>
    <w:p>
      <w:pPr>
        <w:spacing w:line="285" w:lineRule="auto" w:before="1"/>
        <w:ind w:left="318" w:right="2159" w:firstLine="0"/>
        <w:jc w:val="both"/>
        <w:rPr>
          <w:sz w:val="16"/>
        </w:rPr>
      </w:pPr>
      <w:r>
        <w:rPr>
          <w:spacing w:val="-3"/>
          <w:sz w:val="16"/>
        </w:rPr>
        <w:t>Vaswani, </w:t>
      </w:r>
      <w:r>
        <w:rPr>
          <w:sz w:val="16"/>
        </w:rPr>
        <w:t>A. </w:t>
      </w:r>
      <w:r>
        <w:rPr>
          <w:i/>
          <w:sz w:val="16"/>
        </w:rPr>
        <w:t>et al. </w:t>
      </w:r>
      <w:r>
        <w:rPr>
          <w:sz w:val="16"/>
        </w:rPr>
        <w:t>(2017). Attention Is All </w:t>
      </w:r>
      <w:r>
        <w:rPr>
          <w:spacing w:val="-6"/>
          <w:sz w:val="16"/>
        </w:rPr>
        <w:t>You </w:t>
      </w:r>
      <w:r>
        <w:rPr>
          <w:sz w:val="16"/>
        </w:rPr>
        <w:t>Need. </w:t>
      </w:r>
      <w:r>
        <w:rPr>
          <w:i/>
          <w:sz w:val="16"/>
        </w:rPr>
        <w:t>Cornell University</w:t>
      </w:r>
      <w:r>
        <w:rPr>
          <w:sz w:val="16"/>
        </w:rPr>
        <w:t>. </w:t>
      </w:r>
      <w:r>
        <w:rPr>
          <w:spacing w:val="-18"/>
          <w:w w:val="99"/>
          <w:sz w:val="16"/>
        </w:rPr>
        <w:t>V</w:t>
      </w:r>
      <w:r>
        <w:rPr>
          <w:w w:val="99"/>
          <w:sz w:val="16"/>
        </w:rPr>
        <w:t>eli</w:t>
      </w:r>
      <w:r>
        <w:rPr>
          <w:spacing w:val="-62"/>
          <w:w w:val="99"/>
          <w:sz w:val="16"/>
        </w:rPr>
        <w:t>c</w:t>
      </w:r>
      <w:r>
        <w:rPr>
          <w:spacing w:val="8"/>
          <w:w w:val="99"/>
          <w:sz w:val="16"/>
        </w:rPr>
        <w:t>ˇ</w:t>
      </w:r>
      <w:r>
        <w:rPr>
          <w:spacing w:val="-2"/>
          <w:w w:val="99"/>
          <w:sz w:val="16"/>
        </w:rPr>
        <w:t>k</w:t>
      </w:r>
      <w:r>
        <w:rPr>
          <w:spacing w:val="-3"/>
          <w:w w:val="99"/>
          <w:sz w:val="16"/>
        </w:rPr>
        <w:t>o</w:t>
      </w:r>
      <w:r>
        <w:rPr>
          <w:w w:val="99"/>
          <w:sz w:val="16"/>
        </w:rPr>
        <w:t>vi</w:t>
      </w:r>
      <w:r>
        <w:rPr>
          <w:spacing w:val="-62"/>
          <w:w w:val="99"/>
          <w:sz w:val="16"/>
        </w:rPr>
        <w:t>c</w:t>
      </w:r>
      <w:r>
        <w:rPr>
          <w:spacing w:val="8"/>
          <w:w w:val="99"/>
          <w:sz w:val="16"/>
        </w:rPr>
        <w:t>´</w:t>
      </w:r>
      <w:r>
        <w:rPr>
          <w:w w:val="99"/>
          <w:sz w:val="16"/>
        </w:rPr>
        <w:t>,</w:t>
      </w:r>
      <w:r>
        <w:rPr>
          <w:sz w:val="16"/>
        </w:rPr>
        <w:t> </w:t>
      </w:r>
      <w:r>
        <w:rPr>
          <w:spacing w:val="-18"/>
          <w:w w:val="99"/>
          <w:sz w:val="16"/>
        </w:rPr>
        <w:t>P</w:t>
      </w:r>
      <w:r>
        <w:rPr>
          <w:w w:val="99"/>
          <w:sz w:val="16"/>
        </w:rPr>
        <w:t>.</w:t>
      </w:r>
      <w:r>
        <w:rPr>
          <w:sz w:val="16"/>
        </w:rPr>
        <w:t> </w:t>
      </w:r>
      <w:r>
        <w:rPr>
          <w:i/>
          <w:w w:val="99"/>
          <w:sz w:val="16"/>
        </w:rPr>
        <w:t>et</w:t>
      </w:r>
      <w:r>
        <w:rPr>
          <w:i/>
          <w:sz w:val="16"/>
        </w:rPr>
        <w:t> </w:t>
      </w:r>
      <w:r>
        <w:rPr>
          <w:i/>
          <w:w w:val="99"/>
          <w:sz w:val="16"/>
        </w:rPr>
        <w:t>al.</w:t>
      </w:r>
      <w:r>
        <w:rPr>
          <w:i/>
          <w:sz w:val="16"/>
        </w:rPr>
        <w:t> </w:t>
      </w:r>
      <w:r>
        <w:rPr>
          <w:w w:val="99"/>
          <w:sz w:val="16"/>
        </w:rPr>
        <w:t>(2018).</w:t>
      </w:r>
      <w:r>
        <w:rPr>
          <w:sz w:val="16"/>
        </w:rPr>
        <w:t> </w:t>
      </w:r>
      <w:r>
        <w:rPr>
          <w:w w:val="99"/>
          <w:sz w:val="16"/>
        </w:rPr>
        <w:t>Graph</w:t>
      </w:r>
      <w:r>
        <w:rPr>
          <w:sz w:val="16"/>
        </w:rPr>
        <w:t> </w:t>
      </w:r>
      <w:r>
        <w:rPr>
          <w:w w:val="99"/>
          <w:sz w:val="16"/>
        </w:rPr>
        <w:t>Attention</w:t>
      </w:r>
      <w:r>
        <w:rPr>
          <w:sz w:val="16"/>
        </w:rPr>
        <w:t> </w:t>
      </w:r>
      <w:r>
        <w:rPr>
          <w:w w:val="99"/>
          <w:sz w:val="16"/>
        </w:rPr>
        <w:t>Net</w:t>
      </w:r>
      <w:r>
        <w:rPr>
          <w:spacing w:val="-2"/>
          <w:w w:val="99"/>
          <w:sz w:val="16"/>
        </w:rPr>
        <w:t>w</w:t>
      </w:r>
      <w:r>
        <w:rPr>
          <w:w w:val="99"/>
          <w:sz w:val="16"/>
        </w:rPr>
        <w:t>orks.</w:t>
      </w:r>
      <w:r>
        <w:rPr>
          <w:sz w:val="16"/>
        </w:rPr>
        <w:t> </w:t>
      </w:r>
      <w:r>
        <w:rPr>
          <w:i/>
          <w:w w:val="99"/>
          <w:sz w:val="16"/>
        </w:rPr>
        <w:t>ICL</w:t>
      </w:r>
      <w:r>
        <w:rPr>
          <w:i/>
          <w:spacing w:val="1"/>
          <w:w w:val="99"/>
          <w:sz w:val="16"/>
        </w:rPr>
        <w:t>R</w:t>
      </w:r>
      <w:r>
        <w:rPr>
          <w:w w:val="99"/>
          <w:sz w:val="16"/>
        </w:rPr>
        <w:t>.</w:t>
      </w:r>
    </w:p>
    <w:p>
      <w:pPr>
        <w:pStyle w:val="BodyText"/>
        <w:spacing w:line="285" w:lineRule="auto"/>
        <w:ind w:left="442" w:right="2159" w:hanging="125"/>
        <w:jc w:val="both"/>
      </w:pPr>
      <w:r>
        <w:rPr/>
        <w:t>Wallach, I. </w:t>
      </w:r>
      <w:r>
        <w:rPr>
          <w:i/>
        </w:rPr>
        <w:t>et al. </w:t>
      </w:r>
      <w:r>
        <w:rPr/>
        <w:t>(2015). Atomnet: a deep convolutional neural network for bioactivity prediction in structure-based drug discovery. </w:t>
      </w:r>
      <w:r>
        <w:rPr>
          <w:i/>
        </w:rPr>
        <w:t>Cornell </w:t>
      </w:r>
      <w:r>
        <w:rPr>
          <w:i/>
        </w:rPr>
        <w:t>University</w:t>
      </w:r>
      <w:r>
        <w:rPr/>
        <w:t>.</w:t>
      </w:r>
    </w:p>
    <w:p>
      <w:pPr>
        <w:spacing w:line="288" w:lineRule="auto" w:before="1"/>
        <w:ind w:left="442" w:right="2159" w:hanging="125"/>
        <w:jc w:val="both"/>
        <w:rPr>
          <w:sz w:val="16"/>
        </w:rPr>
      </w:pPr>
      <w:r>
        <w:rPr>
          <w:sz w:val="16"/>
        </w:rPr>
        <w:t>Wang, L. </w:t>
      </w:r>
      <w:r>
        <w:rPr>
          <w:i/>
          <w:sz w:val="16"/>
        </w:rPr>
        <w:t>et al. </w:t>
      </w:r>
      <w:r>
        <w:rPr>
          <w:sz w:val="16"/>
        </w:rPr>
        <w:t>(2018). A Computational-Based Method for Predicting Drug–Target Interactions by Using Stacked Autoencoder Deep Neural Network. </w:t>
      </w:r>
      <w:r>
        <w:rPr>
          <w:i/>
          <w:sz w:val="16"/>
        </w:rPr>
        <w:t>Journal of Computational Biology</w:t>
      </w:r>
      <w:r>
        <w:rPr>
          <w:sz w:val="16"/>
        </w:rPr>
        <w:t>, </w:t>
      </w:r>
      <w:r>
        <w:rPr>
          <w:b/>
          <w:sz w:val="16"/>
        </w:rPr>
        <w:t>25</w:t>
      </w:r>
      <w:r>
        <w:rPr>
          <w:sz w:val="16"/>
        </w:rPr>
        <w:t>.</w:t>
      </w:r>
    </w:p>
    <w:p>
      <w:pPr>
        <w:spacing w:line="285" w:lineRule="auto" w:before="0"/>
        <w:ind w:left="442" w:right="2159" w:hanging="125"/>
        <w:jc w:val="both"/>
        <w:rPr>
          <w:sz w:val="16"/>
        </w:rPr>
      </w:pPr>
      <w:r>
        <w:rPr>
          <w:sz w:val="16"/>
        </w:rPr>
        <w:t>Weininger, D. (1988). SMILES, a chemical language and information system. 1. Introduction to methodology and encoding rules. </w:t>
      </w:r>
      <w:r>
        <w:rPr>
          <w:i/>
          <w:sz w:val="16"/>
        </w:rPr>
        <w:t>J. Chem. </w:t>
      </w:r>
      <w:r>
        <w:rPr>
          <w:i/>
          <w:sz w:val="16"/>
        </w:rPr>
        <w:t>Inf. Comput. Sci. 1988, 28, 1, 31–36</w:t>
      </w:r>
      <w:r>
        <w:rPr>
          <w:sz w:val="16"/>
        </w:rPr>
        <w:t>.</w:t>
      </w:r>
    </w:p>
    <w:p>
      <w:pPr>
        <w:pStyle w:val="BodyText"/>
        <w:spacing w:line="285" w:lineRule="auto"/>
        <w:ind w:left="442" w:right="2159" w:hanging="125"/>
        <w:jc w:val="both"/>
      </w:pPr>
      <w:r>
        <w:rPr/>
        <w:t>Wen, M. </w:t>
      </w:r>
      <w:r>
        <w:rPr>
          <w:i/>
        </w:rPr>
        <w:t>et al. </w:t>
      </w:r>
      <w:r>
        <w:rPr/>
        <w:t>(2017). Deep-Learning-Based Drug–Target Interaction Prediction. </w:t>
      </w:r>
      <w:r>
        <w:rPr>
          <w:i/>
        </w:rPr>
        <w:t>J. Proteome Res</w:t>
      </w:r>
      <w:r>
        <w:rPr/>
        <w:t>, page 1401–1409.</w:t>
      </w:r>
    </w:p>
    <w:p>
      <w:pPr>
        <w:pStyle w:val="BodyText"/>
        <w:spacing w:line="285" w:lineRule="auto"/>
        <w:ind w:left="442" w:right="2159" w:hanging="125"/>
        <w:jc w:val="both"/>
      </w:pPr>
      <w:r>
        <w:rPr>
          <w:spacing w:val="-13"/>
          <w:w w:val="99"/>
        </w:rPr>
        <w:t>W</w:t>
      </w:r>
      <w:r>
        <w:rPr>
          <w:w w:val="99"/>
        </w:rPr>
        <w:t>o</w:t>
      </w:r>
      <w:r>
        <w:rPr>
          <w:spacing w:val="-62"/>
          <w:w w:val="99"/>
        </w:rPr>
        <w:t>z</w:t>
      </w:r>
      <w:r>
        <w:rPr>
          <w:spacing w:val="8"/>
          <w:w w:val="99"/>
        </w:rPr>
        <w:t>´</w:t>
      </w:r>
      <w:r>
        <w:rPr>
          <w:w w:val="99"/>
        </w:rPr>
        <w:t>niak,</w:t>
      </w:r>
      <w:r>
        <w:rPr/>
        <w:t> </w:t>
      </w:r>
      <w:r>
        <w:rPr>
          <w:w w:val="99"/>
        </w:rPr>
        <w:t>M.</w:t>
      </w:r>
      <w:r>
        <w:rPr/>
        <w:t> </w:t>
      </w:r>
      <w:r>
        <w:rPr>
          <w:i/>
          <w:w w:val="99"/>
        </w:rPr>
        <w:t>et</w:t>
      </w:r>
      <w:r>
        <w:rPr>
          <w:i/>
        </w:rPr>
        <w:t> </w:t>
      </w:r>
      <w:r>
        <w:rPr>
          <w:i/>
          <w:w w:val="99"/>
        </w:rPr>
        <w:t>al.</w:t>
      </w:r>
      <w:r>
        <w:rPr>
          <w:i/>
        </w:rPr>
        <w:t> </w:t>
      </w:r>
      <w:r>
        <w:rPr>
          <w:w w:val="99"/>
        </w:rPr>
        <w:t>(2018).</w:t>
      </w:r>
      <w:r>
        <w:rPr/>
        <w:t> </w:t>
      </w:r>
      <w:r>
        <w:rPr>
          <w:w w:val="99"/>
        </w:rPr>
        <w:t>Linguistic</w:t>
      </w:r>
      <w:r>
        <w:rPr/>
        <w:t> </w:t>
      </w:r>
      <w:r>
        <w:rPr>
          <w:w w:val="99"/>
        </w:rPr>
        <w:t>measures</w:t>
      </w:r>
      <w:r>
        <w:rPr/>
        <w:t> </w:t>
      </w:r>
      <w:r>
        <w:rPr>
          <w:w w:val="99"/>
        </w:rPr>
        <w:t>of</w:t>
      </w:r>
      <w:r>
        <w:rPr/>
        <w:t> </w:t>
      </w:r>
      <w:r>
        <w:rPr>
          <w:w w:val="99"/>
        </w:rPr>
        <w:t>chemical</w:t>
      </w:r>
      <w:r>
        <w:rPr/>
        <w:t> </w:t>
      </w:r>
      <w:r>
        <w:rPr>
          <w:w w:val="99"/>
        </w:rPr>
        <w:t>d</w:t>
      </w:r>
      <w:r>
        <w:rPr>
          <w:spacing w:val="-4"/>
          <w:w w:val="99"/>
        </w:rPr>
        <w:t>i</w:t>
      </w:r>
      <w:r>
        <w:rPr>
          <w:spacing w:val="-3"/>
          <w:w w:val="99"/>
        </w:rPr>
        <w:t>v</w:t>
      </w:r>
      <w:r>
        <w:rPr>
          <w:w w:val="99"/>
        </w:rPr>
        <w:t>ersity</w:t>
      </w:r>
      <w:r>
        <w:rPr/>
        <w:t> </w:t>
      </w:r>
      <w:r>
        <w:rPr>
          <w:spacing w:val="-4"/>
          <w:w w:val="99"/>
        </w:rPr>
        <w:t>and</w:t>
      </w:r>
      <w:r>
        <w:rPr>
          <w:w w:val="99"/>
        </w:rPr>
        <w:t> </w:t>
      </w:r>
      <w:r>
        <w:rPr/>
        <w:t>the ‘keywords’ of molecular collections. </w:t>
      </w:r>
      <w:r>
        <w:rPr>
          <w:i/>
        </w:rPr>
        <w:t>Scientific Reports</w:t>
      </w:r>
      <w:r>
        <w:rPr/>
        <w:t>.</w:t>
      </w:r>
    </w:p>
    <w:p>
      <w:pPr>
        <w:pStyle w:val="BodyText"/>
        <w:spacing w:line="285" w:lineRule="auto"/>
        <w:ind w:left="442" w:right="2159" w:hanging="125"/>
        <w:jc w:val="both"/>
      </w:pPr>
      <w:r>
        <w:rPr>
          <w:spacing w:val="-3"/>
        </w:rPr>
        <w:t>W.Rose, </w:t>
      </w:r>
      <w:r>
        <w:rPr>
          <w:spacing w:val="-9"/>
        </w:rPr>
        <w:t>P. </w:t>
      </w:r>
      <w:r>
        <w:rPr>
          <w:i/>
        </w:rPr>
        <w:t>et al. </w:t>
      </w:r>
      <w:r>
        <w:rPr/>
        <w:t>(2016). The RCSB protein data bank: integrative view of</w:t>
      </w:r>
      <w:r>
        <w:rPr>
          <w:spacing w:val="-9"/>
        </w:rPr>
        <w:t> </w:t>
      </w:r>
      <w:r>
        <w:rPr/>
        <w:t>protein,</w:t>
      </w:r>
      <w:r>
        <w:rPr>
          <w:spacing w:val="-6"/>
        </w:rPr>
        <w:t> </w:t>
      </w:r>
      <w:r>
        <w:rPr/>
        <w:t>gene</w:t>
      </w:r>
      <w:r>
        <w:rPr>
          <w:spacing w:val="-9"/>
        </w:rPr>
        <w:t> </w:t>
      </w:r>
      <w:r>
        <w:rPr/>
        <w:t>and</w:t>
      </w:r>
      <w:r>
        <w:rPr>
          <w:spacing w:val="-8"/>
        </w:rPr>
        <w:t> </w:t>
      </w:r>
      <w:r>
        <w:rPr/>
        <w:t>3D</w:t>
      </w:r>
      <w:r>
        <w:rPr>
          <w:spacing w:val="-8"/>
        </w:rPr>
        <w:t> </w:t>
      </w:r>
      <w:r>
        <w:rPr/>
        <w:t>structural</w:t>
      </w:r>
      <w:r>
        <w:rPr>
          <w:spacing w:val="-9"/>
        </w:rPr>
        <w:t> </w:t>
      </w:r>
      <w:r>
        <w:rPr/>
        <w:t>information.</w:t>
      </w:r>
      <w:r>
        <w:rPr>
          <w:spacing w:val="4"/>
        </w:rPr>
        <w:t> </w:t>
      </w:r>
      <w:r>
        <w:rPr>
          <w:i/>
        </w:rPr>
        <w:t>Nucleic</w:t>
      </w:r>
      <w:r>
        <w:rPr>
          <w:i/>
          <w:spacing w:val="-8"/>
        </w:rPr>
        <w:t> </w:t>
      </w:r>
      <w:r>
        <w:rPr>
          <w:i/>
        </w:rPr>
        <w:t>Acids</w:t>
      </w:r>
      <w:r>
        <w:rPr>
          <w:i/>
          <w:spacing w:val="-9"/>
        </w:rPr>
        <w:t> </w:t>
      </w:r>
      <w:r>
        <w:rPr>
          <w:i/>
        </w:rPr>
        <w:t>Research</w:t>
      </w:r>
      <w:r>
        <w:rPr/>
        <w:t>, </w:t>
      </w:r>
      <w:r>
        <w:rPr>
          <w:b/>
        </w:rPr>
        <w:t>45</w:t>
      </w:r>
      <w:r>
        <w:rPr/>
        <w:t>,</w:t>
      </w:r>
      <w:r>
        <w:rPr>
          <w:spacing w:val="-2"/>
        </w:rPr>
        <w:t> </w:t>
      </w:r>
      <w:r>
        <w:rPr/>
        <w:t>D271–D281.</w:t>
      </w:r>
    </w:p>
    <w:p>
      <w:pPr>
        <w:pStyle w:val="BodyText"/>
        <w:spacing w:before="1"/>
        <w:ind w:left="318"/>
        <w:jc w:val="both"/>
      </w:pPr>
      <w:r>
        <w:rPr/>
        <w:t>Xu, K. </w:t>
      </w:r>
      <w:r>
        <w:rPr>
          <w:i/>
        </w:rPr>
        <w:t>et al. </w:t>
      </w:r>
      <w:r>
        <w:rPr/>
        <w:t>(2019). How Powerful are Graph Neural Networks? </w:t>
      </w:r>
      <w:r>
        <w:rPr>
          <w:i/>
        </w:rPr>
        <w:t>ICLR</w:t>
      </w:r>
      <w:r>
        <w:rPr/>
        <w:t>.</w:t>
      </w:r>
    </w:p>
    <w:p>
      <w:pPr>
        <w:spacing w:line="285" w:lineRule="auto" w:before="35"/>
        <w:ind w:left="442" w:right="2159" w:hanging="125"/>
        <w:jc w:val="both"/>
        <w:rPr>
          <w:sz w:val="16"/>
        </w:rPr>
      </w:pPr>
      <w:r>
        <w:rPr>
          <w:sz w:val="16"/>
        </w:rPr>
        <w:t>Ying, R. </w:t>
      </w:r>
      <w:r>
        <w:rPr>
          <w:i/>
          <w:sz w:val="16"/>
        </w:rPr>
        <w:t>et al. </w:t>
      </w:r>
      <w:r>
        <w:rPr>
          <w:sz w:val="16"/>
        </w:rPr>
        <w:t>(2018). Hierarchical graph representation learning with differentiable pooling. </w:t>
      </w:r>
      <w:r>
        <w:rPr>
          <w:i/>
          <w:sz w:val="16"/>
        </w:rPr>
        <w:t>Advances in Neural Information Processing </w:t>
      </w:r>
      <w:r>
        <w:rPr>
          <w:i/>
          <w:sz w:val="16"/>
        </w:rPr>
        <w:t>Systems (NIPS)</w:t>
      </w:r>
      <w:r>
        <w:rPr>
          <w:sz w:val="16"/>
        </w:rPr>
        <w:t>.</w:t>
      </w:r>
    </w:p>
    <w:p>
      <w:pPr>
        <w:pStyle w:val="BodyText"/>
        <w:spacing w:line="285" w:lineRule="auto" w:before="1"/>
        <w:ind w:left="442" w:right="2159" w:hanging="125"/>
        <w:jc w:val="both"/>
      </w:pPr>
      <w:r>
        <w:rPr>
          <w:spacing w:val="-3"/>
        </w:rPr>
        <w:t>Y.Xiong, </w:t>
      </w:r>
      <w:r>
        <w:rPr/>
        <w:t>H. </w:t>
      </w:r>
      <w:r>
        <w:rPr>
          <w:i/>
        </w:rPr>
        <w:t>et al. </w:t>
      </w:r>
      <w:r>
        <w:rPr/>
        <w:t>(2015). The human splicing code reveals new insights into the genetic determinants of disease. </w:t>
      </w:r>
      <w:r>
        <w:rPr>
          <w:i/>
        </w:rPr>
        <w:t>Science</w:t>
      </w:r>
      <w:r>
        <w:rPr/>
        <w:t>,</w:t>
      </w:r>
      <w:r>
        <w:rPr>
          <w:spacing w:val="4"/>
        </w:rPr>
        <w:t> </w:t>
      </w:r>
      <w:r>
        <w:rPr>
          <w:b/>
        </w:rPr>
        <w:t>347</w:t>
      </w:r>
      <w:r>
        <w:rPr/>
        <w:t>.</w:t>
      </w:r>
    </w:p>
    <w:p>
      <w:pPr>
        <w:spacing w:line="285" w:lineRule="auto" w:before="0"/>
        <w:ind w:left="442" w:right="2159" w:hanging="125"/>
        <w:jc w:val="both"/>
        <w:rPr>
          <w:sz w:val="16"/>
        </w:rPr>
      </w:pPr>
      <w:r>
        <w:rPr>
          <w:sz w:val="16"/>
        </w:rPr>
        <w:t>Zeng, </w:t>
      </w:r>
      <w:r>
        <w:rPr>
          <w:spacing w:val="-11"/>
          <w:sz w:val="16"/>
        </w:rPr>
        <w:t>Y. </w:t>
      </w:r>
      <w:r>
        <w:rPr>
          <w:i/>
          <w:sz w:val="16"/>
        </w:rPr>
        <w:t>et al. </w:t>
      </w:r>
      <w:r>
        <w:rPr>
          <w:sz w:val="16"/>
        </w:rPr>
        <w:t>(2021). Deep drug-target binding affinity prediction with multiple attention blocks. </w:t>
      </w:r>
      <w:r>
        <w:rPr>
          <w:i/>
          <w:sz w:val="16"/>
        </w:rPr>
        <w:t>Briefings in</w:t>
      </w:r>
      <w:r>
        <w:rPr>
          <w:i/>
          <w:spacing w:val="5"/>
          <w:sz w:val="16"/>
        </w:rPr>
        <w:t> </w:t>
      </w:r>
      <w:r>
        <w:rPr>
          <w:i/>
          <w:sz w:val="16"/>
        </w:rPr>
        <w:t>Bioinformatics</w:t>
      </w:r>
      <w:r>
        <w:rPr>
          <w:sz w:val="16"/>
        </w:rPr>
        <w:t>.</w:t>
      </w:r>
    </w:p>
    <w:p>
      <w:pPr>
        <w:spacing w:line="285" w:lineRule="auto" w:before="0"/>
        <w:ind w:left="442" w:right="2159" w:hanging="125"/>
        <w:jc w:val="both"/>
        <w:rPr>
          <w:sz w:val="16"/>
        </w:rPr>
      </w:pPr>
      <w:r>
        <w:rPr>
          <w:sz w:val="16"/>
        </w:rPr>
        <w:t>Zhao, Q. </w:t>
      </w:r>
      <w:r>
        <w:rPr>
          <w:i/>
          <w:sz w:val="16"/>
        </w:rPr>
        <w:t>et al. </w:t>
      </w:r>
      <w:r>
        <w:rPr>
          <w:sz w:val="16"/>
        </w:rPr>
        <w:t>(2019). AttentionDTA: prediction of drug–target binding affinity using attention model. </w:t>
      </w:r>
      <w:r>
        <w:rPr>
          <w:i/>
          <w:sz w:val="16"/>
        </w:rPr>
        <w:t>2019 IEEE International Conference on </w:t>
      </w:r>
      <w:r>
        <w:rPr>
          <w:i/>
          <w:sz w:val="16"/>
        </w:rPr>
        <w:t>Bioinformatics and Biomedicine</w:t>
      </w:r>
      <w:r>
        <w:rPr>
          <w:sz w:val="16"/>
        </w:rPr>
        <w:t>, pages 64–69.</w:t>
      </w:r>
    </w:p>
    <w:p>
      <w:pPr>
        <w:spacing w:line="285" w:lineRule="auto" w:before="1"/>
        <w:ind w:left="442" w:right="2159" w:hanging="125"/>
        <w:jc w:val="both"/>
        <w:rPr>
          <w:sz w:val="16"/>
        </w:rPr>
      </w:pPr>
      <w:r>
        <w:rPr>
          <w:sz w:val="16"/>
        </w:rPr>
        <w:t>Öztürk, H. </w:t>
      </w:r>
      <w:r>
        <w:rPr>
          <w:i/>
          <w:sz w:val="16"/>
        </w:rPr>
        <w:t>et al. </w:t>
      </w:r>
      <w:r>
        <w:rPr>
          <w:sz w:val="16"/>
        </w:rPr>
        <w:t>(2018). DeepDTA: deep drug–target binding affinity prediction. </w:t>
      </w:r>
      <w:r>
        <w:rPr>
          <w:i/>
          <w:sz w:val="16"/>
        </w:rPr>
        <w:t>Bioinformatics</w:t>
      </w:r>
      <w:r>
        <w:rPr>
          <w:sz w:val="16"/>
        </w:rPr>
        <w:t>, </w:t>
      </w:r>
      <w:r>
        <w:rPr>
          <w:b/>
          <w:sz w:val="16"/>
        </w:rPr>
        <w:t>34</w:t>
      </w:r>
      <w:r>
        <w:rPr>
          <w:sz w:val="16"/>
        </w:rPr>
        <w:t>, i821–i829.</w:t>
      </w:r>
    </w:p>
    <w:p>
      <w:pPr>
        <w:pStyle w:val="BodyText"/>
        <w:spacing w:line="285" w:lineRule="auto" w:before="1"/>
        <w:ind w:left="442" w:right="2159" w:hanging="125"/>
        <w:jc w:val="both"/>
      </w:pPr>
      <w:r>
        <w:rPr/>
        <w:t>Öztürk, H. </w:t>
      </w:r>
      <w:r>
        <w:rPr>
          <w:i/>
        </w:rPr>
        <w:t>et al. </w:t>
      </w:r>
      <w:r>
        <w:rPr/>
        <w:t>(2019). WideDTA: prediction of drug-target binding affinity. </w:t>
      </w:r>
      <w:r>
        <w:rPr>
          <w:i/>
        </w:rPr>
        <w:t>A PREPRINT </w:t>
      </w:r>
      <w:r>
        <w:rPr/>
        <w:t>.</w:t>
      </w:r>
    </w:p>
    <w:p>
      <w:pPr>
        <w:spacing w:after="0" w:line="285" w:lineRule="auto"/>
        <w:jc w:val="both"/>
        <w:sectPr>
          <w:type w:val="continuous"/>
          <w:pgSz w:w="14180" w:h="20020"/>
          <w:pgMar w:top="2180" w:bottom="1940" w:left="160" w:right="60"/>
          <w:cols w:num="2" w:equalWidth="0">
            <w:col w:w="6771" w:space="40"/>
            <w:col w:w="714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8"/>
        </w:rPr>
      </w:pPr>
    </w:p>
    <w:p>
      <w:pPr>
        <w:pStyle w:val="Heading2"/>
        <w:tabs>
          <w:tab w:pos="706" w:val="left" w:leader="none"/>
          <w:tab w:pos="13146" w:val="left" w:leader="none"/>
          <w:tab w:pos="13644" w:val="left" w:leader="none"/>
        </w:tabs>
        <w:spacing w:before="90"/>
        <w:ind w:left="109"/>
        <w:rPr>
          <w:u w:val="none"/>
        </w:rPr>
      </w:pPr>
      <w:r>
        <w:rPr>
          <w:rFonts w:ascii="Times New Roman"/>
          <w:w w:val="99"/>
          <w:u w:val="single"/>
        </w:rPr>
        <w:t> </w:t>
      </w:r>
      <w:r>
        <w:rPr>
          <w:rFonts w:ascii="Times New Roman"/>
          <w:spacing w:val="-1"/>
          <w:u w:val="single"/>
        </w:rPr>
        <w:t> </w:t>
      </w:r>
      <w:r>
        <w:rPr>
          <w:w w:val="450"/>
          <w:u w:val="single"/>
        </w:rPr>
        <w:t>i</w:t>
        <w:tab/>
      </w:r>
      <w:r>
        <w:rPr>
          <w:w w:val="450"/>
          <w:u w:val="none"/>
        </w:rPr>
        <w:tab/>
      </w:r>
      <w:r>
        <w:rPr>
          <w:w w:val="450"/>
          <w:u w:val="single"/>
        </w:rPr>
        <w:t> </w:t>
        <w:tab/>
        <w:t>i</w:t>
      </w:r>
    </w:p>
    <w:sectPr>
      <w:type w:val="continuous"/>
      <w:pgSz w:w="14180" w:h="20020"/>
      <w:pgMar w:top="2180" w:bottom="1940" w:left="160" w:right="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iberation Sans Narrow">
    <w:altName w:val="Liberation Sans Narrow"/>
    <w:charset w:val="0"/>
    <w:family w:val="swiss"/>
    <w:pitch w:val="variable"/>
  </w:font>
  <w:font w:name="DejaVu Sans">
    <w:altName w:val="DejaVu Sans"/>
    <w:charset w:val="0"/>
    <w:family w:val="swiss"/>
    <w:pitch w:val="variable"/>
  </w:font>
  <w:font w:name="Trebuchet MS">
    <w:altName w:val="Trebuchet MS"/>
    <w:charset w:val="0"/>
    <w:family w:val="swiss"/>
    <w:pitch w:val="variable"/>
  </w:font>
  <w:font w:name="LM Roman 8">
    <w:altName w:val="LM Roman 8"/>
    <w:charset w:val="0"/>
    <w:family w:val="auto"/>
    <w:pitch w:val="variable"/>
  </w:font>
  <w:font w:name="LM Roman 6">
    <w:altName w:val="LM Roman 6"/>
    <w:charset w:val="0"/>
    <w:family w:val="auto"/>
    <w:pitch w:val="variable"/>
  </w:font>
  <w:font w:name="Tuffy">
    <w:altName w:val="Tuffy"/>
    <w:charset w:val="0"/>
    <w:family w:val="swiss"/>
    <w:pitch w:val="variable"/>
  </w:font>
  <w:font w:name="LM Roman 5">
    <w:altName w:val="LM Roman 5"/>
    <w:charset w:val="0"/>
    <w:family w:val="auto"/>
    <w:pitch w:val="variable"/>
  </w:font>
  <w:font w:name="LM Roman 9">
    <w:altName w:val="LM Roman 9"/>
    <w:charset w:val="0"/>
    <w:family w:val="auto"/>
    <w:pitch w:val="variable"/>
  </w:font>
  <w:font w:name="LM Roman 7">
    <w:altName w:val="LM Roman 7"/>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13568" from="48.331001pt,931.184021pt" to="48.331001pt,901.296021pt" stroked="true" strokeweight=".398pt" strokecolor="#000000">
          <v:stroke dashstyle="solid"/>
          <w10:wrap type="none"/>
        </v:line>
      </w:pict>
    </w:r>
    <w:r>
      <w:rPr/>
      <w:pict>
        <v:line style="position:absolute;mso-position-horizontal-relative:page;mso-position-vertical-relative:page;z-index:-16813056" from="660.330994pt,931.184021pt" to="660.330994pt,901.296021pt" stroked="true" strokeweight=".398pt" strokecolor="#000000">
          <v:stroke dashstyle="solid"/>
          <w10:wrap type="none"/>
        </v:line>
      </w:pict>
    </w:r>
    <w:r>
      <w:rPr/>
      <w:pict>
        <v:shape style="position:absolute;margin-left:42.348999pt;margin-top:916.325195pt;width:16.95pt;height:13.4pt;mso-position-horizontal-relative:page;mso-position-vertical-relative:page;z-index:-16812544" type="#_x0000_t202" filled="false" stroked="false">
          <v:textbox inset="0,0,0,0">
            <w:txbxContent>
              <w:p>
                <w:pPr>
                  <w:spacing w:before="10"/>
                  <w:ind w:left="20" w:right="0" w:firstLine="0"/>
                  <w:jc w:val="left"/>
                  <w:rPr>
                    <w:rFonts w:ascii="Arial"/>
                    <w:sz w:val="20"/>
                  </w:rPr>
                </w:pPr>
                <w:r>
                  <w:rPr>
                    <w:w w:val="99"/>
                    <w:sz w:val="20"/>
                    <w:u w:val="single"/>
                  </w:rPr>
                  <w:t> </w:t>
                </w:r>
                <w:r>
                  <w:rPr>
                    <w:sz w:val="20"/>
                    <w:u w:val="single"/>
                  </w:rPr>
                  <w:t> </w:t>
                </w:r>
                <w:r>
                  <w:rPr>
                    <w:rFonts w:ascii="Arial"/>
                    <w:w w:val="450"/>
                    <w:sz w:val="20"/>
                    <w:u w:val="single"/>
                  </w:rPr>
                  <w:t>i</w:t>
                </w:r>
              </w:p>
            </w:txbxContent>
          </v:textbox>
          <w10:wrap type="none"/>
        </v:shape>
      </w:pict>
    </w:r>
    <w:r>
      <w:rPr/>
      <w:pict>
        <v:shape style="position:absolute;margin-left:654.348999pt;margin-top:916.325195pt;width:16.95pt;height:13.4pt;mso-position-horizontal-relative:page;mso-position-vertical-relative:page;z-index:-16812032" type="#_x0000_t202" filled="false" stroked="false">
          <v:textbox inset="0,0,0,0">
            <w:txbxContent>
              <w:p>
                <w:pPr>
                  <w:spacing w:before="10"/>
                  <w:ind w:left="20" w:right="0" w:firstLine="0"/>
                  <w:jc w:val="left"/>
                  <w:rPr>
                    <w:rFonts w:ascii="Arial"/>
                    <w:sz w:val="20"/>
                  </w:rPr>
                </w:pPr>
                <w:r>
                  <w:rPr>
                    <w:w w:val="99"/>
                    <w:sz w:val="20"/>
                    <w:u w:val="single"/>
                  </w:rPr>
                  <w:t> </w:t>
                </w:r>
                <w:r>
                  <w:rPr>
                    <w:sz w:val="20"/>
                    <w:u w:val="single"/>
                  </w:rPr>
                  <w:t> </w:t>
                </w:r>
                <w:r>
                  <w:rPr>
                    <w:rFonts w:ascii="Arial"/>
                    <w:w w:val="450"/>
                    <w:sz w:val="20"/>
                    <w:u w:val="single"/>
                  </w:rPr>
                  <w:t>i</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06912" from="48.331001pt,931.184021pt" to="48.331001pt,901.296021pt" stroked="true" strokeweight=".398pt" strokecolor="#000000">
          <v:stroke dashstyle="solid"/>
          <w10:wrap type="none"/>
        </v:line>
      </w:pict>
    </w:r>
    <w:r>
      <w:rPr/>
      <w:pict>
        <v:line style="position:absolute;mso-position-horizontal-relative:page;mso-position-vertical-relative:page;z-index:-16806400" from="660.330994pt,931.184021pt" to="660.330994pt,901.296021pt" stroked="true" strokeweight=".398pt" strokecolor="#000000">
          <v:stroke dashstyle="solid"/>
          <w10:wrap type="none"/>
        </v:line>
      </w:pict>
    </w:r>
    <w:r>
      <w:rPr/>
      <w:pict>
        <v:line style="position:absolute;mso-position-horizontal-relative:page;mso-position-vertical-relative:page;z-index:-16805888" from="18.443001pt,901.296008pt" to="18.443001pt,891.333008pt" stroked="true" strokeweight=".398pt" strokecolor="#000000">
          <v:stroke dashstyle="solid"/>
          <w10:wrap type="none"/>
        </v:line>
      </w:pict>
    </w:r>
    <w:r>
      <w:rPr/>
      <w:pict>
        <v:line style="position:absolute;mso-position-horizontal-relative:page;mso-position-vertical-relative:page;z-index:-16805376" from="690.218994pt,901.296008pt" to="690.218994pt,891.333008pt" stroked="true" strokeweight=".398pt" strokecolor="#000000">
          <v:stroke dashstyle="solid"/>
          <w10:wrap type="none"/>
        </v:line>
      </w:pict>
    </w:r>
    <w:r>
      <w:rPr/>
      <w:pict>
        <v:shape style="position:absolute;margin-left:42.348999pt;margin-top:916.325195pt;width:16.95pt;height:13.4pt;mso-position-horizontal-relative:page;mso-position-vertical-relative:page;z-index:-16804864" type="#_x0000_t202" filled="false" stroked="false">
          <v:textbox inset="0,0,0,0">
            <w:txbxContent>
              <w:p>
                <w:pPr>
                  <w:spacing w:before="10"/>
                  <w:ind w:left="20" w:right="0" w:firstLine="0"/>
                  <w:jc w:val="left"/>
                  <w:rPr>
                    <w:rFonts w:ascii="Arial"/>
                    <w:sz w:val="20"/>
                  </w:rPr>
                </w:pPr>
                <w:r>
                  <w:rPr>
                    <w:w w:val="99"/>
                    <w:sz w:val="20"/>
                    <w:u w:val="single"/>
                  </w:rPr>
                  <w:t> </w:t>
                </w:r>
                <w:r>
                  <w:rPr>
                    <w:sz w:val="20"/>
                    <w:u w:val="single"/>
                  </w:rPr>
                  <w:t> </w:t>
                </w:r>
                <w:r>
                  <w:rPr>
                    <w:rFonts w:ascii="Arial"/>
                    <w:w w:val="450"/>
                    <w:sz w:val="20"/>
                    <w:u w:val="single"/>
                  </w:rPr>
                  <w:t>i</w:t>
                </w:r>
              </w:p>
            </w:txbxContent>
          </v:textbox>
          <w10:wrap type="none"/>
        </v:shape>
      </w:pict>
    </w:r>
    <w:r>
      <w:rPr/>
      <w:pict>
        <v:shape style="position:absolute;margin-left:654.348999pt;margin-top:916.325195pt;width:16.95pt;height:13.4pt;mso-position-horizontal-relative:page;mso-position-vertical-relative:page;z-index:-16804352" type="#_x0000_t202" filled="false" stroked="false">
          <v:textbox inset="0,0,0,0">
            <w:txbxContent>
              <w:p>
                <w:pPr>
                  <w:spacing w:before="10"/>
                  <w:ind w:left="20" w:right="0" w:firstLine="0"/>
                  <w:jc w:val="left"/>
                  <w:rPr>
                    <w:rFonts w:ascii="Arial"/>
                    <w:sz w:val="20"/>
                  </w:rPr>
                </w:pPr>
                <w:r>
                  <w:rPr>
                    <w:w w:val="99"/>
                    <w:sz w:val="20"/>
                    <w:u w:val="single"/>
                  </w:rPr>
                  <w:t> </w:t>
                </w:r>
                <w:r>
                  <w:rPr>
                    <w:sz w:val="20"/>
                    <w:u w:val="single"/>
                  </w:rPr>
                  <w:t> </w:t>
                </w:r>
                <w:r>
                  <w:rPr>
                    <w:rFonts w:ascii="Arial"/>
                    <w:w w:val="450"/>
                    <w:sz w:val="20"/>
                    <w:u w:val="single"/>
                  </w:rPr>
                  <w:t>i</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9232" from="48.331001pt,931.184021pt" to="48.331001pt,901.296021pt" stroked="true" strokeweight=".398pt" strokecolor="#000000">
          <v:stroke dashstyle="solid"/>
          <w10:wrap type="none"/>
        </v:line>
      </w:pict>
    </w:r>
    <w:r>
      <w:rPr/>
      <w:pict>
        <v:line style="position:absolute;mso-position-horizontal-relative:page;mso-position-vertical-relative:page;z-index:-16798720" from="660.330994pt,931.184021pt" to="660.330994pt,901.296021pt" stroked="true" strokeweight=".398pt" strokecolor="#000000">
          <v:stroke dashstyle="solid"/>
          <w10:wrap type="none"/>
        </v:line>
      </w:pict>
    </w:r>
    <w:r>
      <w:rPr/>
      <w:pict>
        <v:shape style="position:absolute;margin-left:42.348999pt;margin-top:916.325195pt;width:16.95pt;height:13.4pt;mso-position-horizontal-relative:page;mso-position-vertical-relative:page;z-index:-16798208" type="#_x0000_t202" filled="false" stroked="false">
          <v:textbox inset="0,0,0,0">
            <w:txbxContent>
              <w:p>
                <w:pPr>
                  <w:spacing w:before="10"/>
                  <w:ind w:left="20" w:right="0" w:firstLine="0"/>
                  <w:jc w:val="left"/>
                  <w:rPr>
                    <w:rFonts w:ascii="Arial"/>
                    <w:sz w:val="20"/>
                  </w:rPr>
                </w:pPr>
                <w:r>
                  <w:rPr>
                    <w:w w:val="99"/>
                    <w:sz w:val="20"/>
                    <w:u w:val="single"/>
                  </w:rPr>
                  <w:t> </w:t>
                </w:r>
                <w:r>
                  <w:rPr>
                    <w:sz w:val="20"/>
                    <w:u w:val="single"/>
                  </w:rPr>
                  <w:t> </w:t>
                </w:r>
                <w:r>
                  <w:rPr>
                    <w:rFonts w:ascii="Arial"/>
                    <w:w w:val="450"/>
                    <w:sz w:val="20"/>
                    <w:u w:val="single"/>
                  </w:rPr>
                  <w:t>i</w:t>
                </w:r>
              </w:p>
            </w:txbxContent>
          </v:textbox>
          <w10:wrap type="none"/>
        </v:shape>
      </w:pict>
    </w:r>
    <w:r>
      <w:rPr/>
      <w:pict>
        <v:shape style="position:absolute;margin-left:654.348999pt;margin-top:916.325195pt;width:16.95pt;height:13.4pt;mso-position-horizontal-relative:page;mso-position-vertical-relative:page;z-index:-16797696" type="#_x0000_t202" filled="false" stroked="false">
          <v:textbox inset="0,0,0,0">
            <w:txbxContent>
              <w:p>
                <w:pPr>
                  <w:spacing w:before="10"/>
                  <w:ind w:left="20" w:right="0" w:firstLine="0"/>
                  <w:jc w:val="left"/>
                  <w:rPr>
                    <w:rFonts w:ascii="Arial"/>
                    <w:sz w:val="20"/>
                  </w:rPr>
                </w:pPr>
                <w:r>
                  <w:rPr>
                    <w:w w:val="99"/>
                    <w:sz w:val="20"/>
                    <w:u w:val="single"/>
                  </w:rPr>
                  <w:t> </w:t>
                </w:r>
                <w:r>
                  <w:rPr>
                    <w:sz w:val="20"/>
                    <w:u w:val="single"/>
                  </w:rPr>
                  <w:t> </w:t>
                </w:r>
                <w:r>
                  <w:rPr>
                    <w:rFonts w:ascii="Arial"/>
                    <w:w w:val="450"/>
                    <w:sz w:val="20"/>
                    <w:u w:val="single"/>
                  </w:rPr>
                  <w:t>i</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2576" from="48.331001pt,931.184021pt" to="48.331001pt,901.296021pt" stroked="true" strokeweight=".398pt" strokecolor="#000000">
          <v:stroke dashstyle="solid"/>
          <w10:wrap type="none"/>
        </v:line>
      </w:pict>
    </w:r>
    <w:r>
      <w:rPr/>
      <w:pict>
        <v:line style="position:absolute;mso-position-horizontal-relative:page;mso-position-vertical-relative:page;z-index:-16792064" from="660.330994pt,931.184021pt" to="660.330994pt,901.296021pt" stroked="true" strokeweight=".398pt" strokecolor="#000000">
          <v:stroke dashstyle="solid"/>
          <w10:wrap type="none"/>
        </v:line>
      </w:pict>
    </w:r>
    <w:r>
      <w:rPr/>
      <w:pict>
        <v:line style="position:absolute;mso-position-horizontal-relative:page;mso-position-vertical-relative:page;z-index:-16791552" from="18.443001pt,901.296008pt" to="18.443001pt,891.333008pt" stroked="true" strokeweight=".398pt" strokecolor="#000000">
          <v:stroke dashstyle="solid"/>
          <w10:wrap type="none"/>
        </v:line>
      </w:pict>
    </w:r>
    <w:r>
      <w:rPr/>
      <w:pict>
        <v:line style="position:absolute;mso-position-horizontal-relative:page;mso-position-vertical-relative:page;z-index:-16791040" from="690.218994pt,901.296008pt" to="690.218994pt,891.333008pt" stroked="true" strokeweight=".398pt" strokecolor="#000000">
          <v:stroke dashstyle="solid"/>
          <w10:wrap type="none"/>
        </v:line>
      </w:pict>
    </w:r>
    <w:r>
      <w:rPr/>
      <w:pict>
        <v:shape style="position:absolute;margin-left:42.348999pt;margin-top:916.325195pt;width:16.95pt;height:13.4pt;mso-position-horizontal-relative:page;mso-position-vertical-relative:page;z-index:-16790528" type="#_x0000_t202" filled="false" stroked="false">
          <v:textbox inset="0,0,0,0">
            <w:txbxContent>
              <w:p>
                <w:pPr>
                  <w:spacing w:before="10"/>
                  <w:ind w:left="20" w:right="0" w:firstLine="0"/>
                  <w:jc w:val="left"/>
                  <w:rPr>
                    <w:rFonts w:ascii="Arial"/>
                    <w:sz w:val="20"/>
                  </w:rPr>
                </w:pPr>
                <w:r>
                  <w:rPr>
                    <w:w w:val="99"/>
                    <w:sz w:val="20"/>
                    <w:u w:val="single"/>
                  </w:rPr>
                  <w:t> </w:t>
                </w:r>
                <w:r>
                  <w:rPr>
                    <w:sz w:val="20"/>
                    <w:u w:val="single"/>
                  </w:rPr>
                  <w:t> </w:t>
                </w:r>
                <w:r>
                  <w:rPr>
                    <w:rFonts w:ascii="Arial"/>
                    <w:w w:val="450"/>
                    <w:sz w:val="20"/>
                    <w:u w:val="single"/>
                  </w:rPr>
                  <w:t>i</w:t>
                </w:r>
              </w:p>
            </w:txbxContent>
          </v:textbox>
          <w10:wrap type="none"/>
        </v:shape>
      </w:pict>
    </w:r>
    <w:r>
      <w:rPr/>
      <w:pict>
        <v:shape style="position:absolute;margin-left:654.348999pt;margin-top:916.325195pt;width:16.95pt;height:13.4pt;mso-position-horizontal-relative:page;mso-position-vertical-relative:page;z-index:-16790016" type="#_x0000_t202" filled="false" stroked="false">
          <v:textbox inset="0,0,0,0">
            <w:txbxContent>
              <w:p>
                <w:pPr>
                  <w:spacing w:before="10"/>
                  <w:ind w:left="20" w:right="0" w:firstLine="0"/>
                  <w:jc w:val="left"/>
                  <w:rPr>
                    <w:rFonts w:ascii="Arial"/>
                    <w:sz w:val="20"/>
                  </w:rPr>
                </w:pPr>
                <w:r>
                  <w:rPr>
                    <w:w w:val="99"/>
                    <w:sz w:val="20"/>
                    <w:u w:val="single"/>
                  </w:rPr>
                  <w:t> </w:t>
                </w:r>
                <w:r>
                  <w:rPr>
                    <w:sz w:val="20"/>
                    <w:u w:val="single"/>
                  </w:rPr>
                  <w:t> </w:t>
                </w:r>
                <w:r>
                  <w:rPr>
                    <w:rFonts w:ascii="Arial"/>
                    <w:w w:val="450"/>
                    <w:sz w:val="20"/>
                    <w:u w:val="single"/>
                  </w:rPr>
                  <w:t>i</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18176" from="48.331001pt,99.334007pt" to="48.331001pt,69.446007pt" stroked="true" strokeweight=".398pt" strokecolor="#000000">
          <v:stroke dashstyle="solid"/>
          <w10:wrap type="none"/>
        </v:line>
      </w:pict>
    </w:r>
    <w:r>
      <w:rPr/>
      <w:pict>
        <v:line style="position:absolute;mso-position-horizontal-relative:page;mso-position-vertical-relative:page;z-index:-16817664" from="660.330994pt,99.334007pt" to="660.330994pt,69.446007pt" stroked="true" strokeweight=".398pt" strokecolor="#000000">
          <v:stroke dashstyle="solid"/>
          <w10:wrap type="none"/>
        </v:line>
      </w:pict>
    </w:r>
    <w:r>
      <w:rPr/>
      <w:pict>
        <v:line style="position:absolute;mso-position-horizontal-relative:page;mso-position-vertical-relative:page;z-index:-16817152" from="18.443001pt,109.296008pt" to="18.443001pt,99.333008pt" stroked="true" strokeweight=".398pt" strokecolor="#000000">
          <v:stroke dashstyle="solid"/>
          <w10:wrap type="none"/>
        </v:line>
      </w:pict>
    </w:r>
    <w:r>
      <w:rPr/>
      <w:pict>
        <v:line style="position:absolute;mso-position-horizontal-relative:page;mso-position-vertical-relative:page;z-index:-16816640" from="690.218994pt,109.296008pt" to="690.218994pt,99.333008pt" stroked="true" strokeweight=".3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2.348999pt;margin-top:64.549202pt;width:16.95pt;height:13.4pt;mso-position-horizontal-relative:page;mso-position-vertical-relative:page;z-index:-16816128" type="#_x0000_t202" filled="false" stroked="false">
          <v:textbox inset="0,0,0,0">
            <w:txbxContent>
              <w:p>
                <w:pPr>
                  <w:spacing w:before="10"/>
                  <w:ind w:left="20" w:right="0" w:firstLine="0"/>
                  <w:jc w:val="left"/>
                  <w:rPr>
                    <w:rFonts w:ascii="Arial"/>
                    <w:sz w:val="20"/>
                  </w:rPr>
                </w:pPr>
                <w:r>
                  <w:rPr>
                    <w:w w:val="99"/>
                    <w:sz w:val="20"/>
                    <w:u w:val="single"/>
                  </w:rPr>
                  <w:t> </w:t>
                </w:r>
                <w:r>
                  <w:rPr>
                    <w:sz w:val="20"/>
                    <w:u w:val="single"/>
                  </w:rPr>
                  <w:t> </w:t>
                </w:r>
                <w:r>
                  <w:rPr>
                    <w:rFonts w:ascii="Arial"/>
                    <w:w w:val="450"/>
                    <w:sz w:val="20"/>
                    <w:u w:val="single"/>
                  </w:rPr>
                  <w:t>i</w:t>
                </w:r>
              </w:p>
            </w:txbxContent>
          </v:textbox>
          <w10:wrap type="none"/>
        </v:shape>
      </w:pict>
    </w:r>
    <w:r>
      <w:rPr/>
      <w:pict>
        <v:shape style="position:absolute;margin-left:654.348999pt;margin-top:64.549202pt;width:16.95pt;height:13.4pt;mso-position-horizontal-relative:page;mso-position-vertical-relative:page;z-index:-16815616" type="#_x0000_t202" filled="false" stroked="false">
          <v:textbox inset="0,0,0,0">
            <w:txbxContent>
              <w:p>
                <w:pPr>
                  <w:spacing w:before="10"/>
                  <w:ind w:left="20" w:right="0" w:firstLine="0"/>
                  <w:jc w:val="left"/>
                  <w:rPr>
                    <w:rFonts w:ascii="Arial"/>
                    <w:sz w:val="20"/>
                  </w:rPr>
                </w:pPr>
                <w:r>
                  <w:rPr>
                    <w:w w:val="99"/>
                    <w:sz w:val="20"/>
                    <w:u w:val="single"/>
                  </w:rPr>
                  <w:t> </w:t>
                </w:r>
                <w:r>
                  <w:rPr>
                    <w:sz w:val="20"/>
                    <w:u w:val="single"/>
                  </w:rPr>
                  <w:t> </w:t>
                </w:r>
                <w:r>
                  <w:rPr>
                    <w:rFonts w:ascii="Arial"/>
                    <w:w w:val="450"/>
                    <w:sz w:val="20"/>
                    <w:u w:val="single"/>
                  </w:rPr>
                  <w:t>i</w:t>
                </w:r>
              </w:p>
            </w:txbxContent>
          </v:textbox>
          <w10:wrap type="none"/>
        </v:shape>
      </w:pict>
    </w:r>
    <w:r>
      <w:rPr/>
      <w:pict>
        <v:shape style="position:absolute;margin-left:272.954987pt;margin-top:88.677635pt;width:162.75pt;height:11.65pt;mso-position-horizontal-relative:page;mso-position-vertical-relative:page;z-index:-16815104" type="#_x0000_t202" filled="false" stroked="false">
          <v:textbox inset="0,0,0,0">
            <w:txbxContent>
              <w:p>
                <w:pPr>
                  <w:pStyle w:val="BodyText"/>
                  <w:spacing w:before="18"/>
                  <w:ind w:left="20"/>
                </w:pPr>
                <w:r>
                  <w:rPr/>
                  <w:t>“output” — 2021/7/31 — 5:01 — page </w:t>
                </w:r>
                <w:r>
                  <w:rPr/>
                  <w:fldChar w:fldCharType="begin"/>
                </w:r>
                <w:r>
                  <w:rPr/>
                  <w:instrText> PAGE </w:instrText>
                </w:r>
                <w:r>
                  <w:rPr/>
                  <w:fldChar w:fldCharType="separate"/>
                </w:r>
                <w:r>
                  <w:rPr/>
                  <w:t>1</w:t>
                </w:r>
                <w:r>
                  <w:rPr/>
                  <w:fldChar w:fldCharType="end"/>
                </w:r>
                <w:r>
                  <w:rPr/>
                  <w:t> — #1</w:t>
                </w:r>
              </w:p>
            </w:txbxContent>
          </v:textbox>
          <w10:wrap type="none"/>
        </v:shape>
      </w:pict>
    </w:r>
    <w:r>
      <w:rPr/>
      <w:pict>
        <v:shape style="position:absolute;margin-left:12.461pt;margin-top:94.437202pt;width:31.9pt;height:13.4pt;mso-position-horizontal-relative:page;mso-position-vertical-relative:page;z-index:-16814592" type="#_x0000_t202" filled="false" stroked="false">
          <v:textbox inset="0,0,0,0">
            <w:txbxContent>
              <w:p>
                <w:pPr>
                  <w:tabs>
                    <w:tab w:pos="617" w:val="left" w:leader="none"/>
                  </w:tabs>
                  <w:spacing w:before="10"/>
                  <w:ind w:left="20" w:right="0" w:firstLine="0"/>
                  <w:jc w:val="left"/>
                  <w:rPr>
                    <w:rFonts w:ascii="Arial"/>
                    <w:sz w:val="20"/>
                  </w:rPr>
                </w:pPr>
                <w:r>
                  <w:rPr>
                    <w:w w:val="99"/>
                    <w:sz w:val="20"/>
                    <w:u w:val="single"/>
                  </w:rPr>
                  <w:t> </w:t>
                </w:r>
                <w:r>
                  <w:rPr>
                    <w:spacing w:val="-1"/>
                    <w:sz w:val="20"/>
                    <w:u w:val="single"/>
                  </w:rPr>
                  <w:t> </w:t>
                </w:r>
                <w:r>
                  <w:rPr>
                    <w:rFonts w:ascii="Arial"/>
                    <w:w w:val="450"/>
                    <w:sz w:val="20"/>
                    <w:u w:val="single"/>
                  </w:rPr>
                  <w:t>i</w:t>
                </w:r>
                <w:r>
                  <w:rPr>
                    <w:rFonts w:ascii="Arial"/>
                    <w:sz w:val="20"/>
                    <w:u w:val="single"/>
                  </w:rPr>
                  <w:tab/>
                </w:r>
              </w:p>
            </w:txbxContent>
          </v:textbox>
          <w10:wrap type="none"/>
        </v:shape>
      </w:pict>
    </w:r>
    <w:r>
      <w:rPr/>
      <w:pict>
        <v:shape style="position:absolute;margin-left:664.312012pt;margin-top:94.437202pt;width:36.9pt;height:13.4pt;mso-position-horizontal-relative:page;mso-position-vertical-relative:page;z-index:-16814080" type="#_x0000_t202" filled="false" stroked="false">
          <v:textbox inset="0,0,0,0">
            <w:txbxContent>
              <w:p>
                <w:pPr>
                  <w:tabs>
                    <w:tab w:pos="518" w:val="left" w:leader="none"/>
                  </w:tabs>
                  <w:spacing w:before="10"/>
                  <w:ind w:left="20" w:right="0" w:firstLine="0"/>
                  <w:jc w:val="left"/>
                  <w:rPr>
                    <w:rFonts w:ascii="Arial"/>
                    <w:sz w:val="20"/>
                  </w:rPr>
                </w:pPr>
                <w:r>
                  <w:rPr>
                    <w:w w:val="99"/>
                    <w:sz w:val="20"/>
                    <w:u w:val="single"/>
                  </w:rPr>
                  <w:t> </w:t>
                </w:r>
                <w:r>
                  <w:rPr>
                    <w:sz w:val="20"/>
                    <w:u w:val="single"/>
                  </w:rPr>
                  <w:tab/>
                </w:r>
                <w:r>
                  <w:rPr>
                    <w:rFonts w:ascii="Arial"/>
                    <w:w w:val="450"/>
                    <w:sz w:val="20"/>
                    <w:u w:val="single"/>
                  </w:rPr>
                  <w:t>i</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11520" from="48.331001pt,99.334007pt" to="48.331001pt,69.446007pt" stroked="true" strokeweight=".398pt" strokecolor="#000000">
          <v:stroke dashstyle="solid"/>
          <w10:wrap type="none"/>
        </v:line>
      </w:pict>
    </w:r>
    <w:r>
      <w:rPr/>
      <w:pict>
        <v:line style="position:absolute;mso-position-horizontal-relative:page;mso-position-vertical-relative:page;z-index:-16811008" from="660.330994pt,99.334007pt" to="660.330994pt,69.446007pt" stroked="true" strokeweight=".398pt" strokecolor="#000000">
          <v:stroke dashstyle="solid"/>
          <w10:wrap type="none"/>
        </v:line>
      </w:pict>
    </w:r>
    <w:r>
      <w:rPr/>
      <w:pict>
        <v:line style="position:absolute;mso-position-horizontal-relative:page;mso-position-vertical-relative:page;z-index:-16810496" from="18.443001pt,109.296008pt" to="18.443001pt,99.333008pt" stroked="true" strokeweight=".398pt" strokecolor="#000000">
          <v:stroke dashstyle="solid"/>
          <w10:wrap type="none"/>
        </v:line>
      </w:pict>
    </w:r>
    <w:r>
      <w:rPr/>
      <w:pict>
        <v:line style="position:absolute;mso-position-horizontal-relative:page;mso-position-vertical-relative:page;z-index:-16809984" from="690.218994pt,109.296008pt" to="690.218994pt,99.333008pt" stroked="true" strokeweight=".398pt" strokecolor="#000000">
          <v:stroke dashstyle="solid"/>
          <w10:wrap type="none"/>
        </v:line>
      </w:pict>
    </w:r>
    <w:r>
      <w:rPr/>
      <w:pict>
        <v:shape style="position:absolute;margin-left:42.348999pt;margin-top:64.549202pt;width:16.95pt;height:13.4pt;mso-position-horizontal-relative:page;mso-position-vertical-relative:page;z-index:-16809472" type="#_x0000_t202" filled="false" stroked="false">
          <v:textbox inset="0,0,0,0">
            <w:txbxContent>
              <w:p>
                <w:pPr>
                  <w:spacing w:before="10"/>
                  <w:ind w:left="20" w:right="0" w:firstLine="0"/>
                  <w:jc w:val="left"/>
                  <w:rPr>
                    <w:rFonts w:ascii="Arial"/>
                    <w:sz w:val="20"/>
                  </w:rPr>
                </w:pPr>
                <w:r>
                  <w:rPr>
                    <w:w w:val="99"/>
                    <w:sz w:val="20"/>
                    <w:u w:val="single"/>
                  </w:rPr>
                  <w:t> </w:t>
                </w:r>
                <w:r>
                  <w:rPr>
                    <w:sz w:val="20"/>
                    <w:u w:val="single"/>
                  </w:rPr>
                  <w:t> </w:t>
                </w:r>
                <w:r>
                  <w:rPr>
                    <w:rFonts w:ascii="Arial"/>
                    <w:w w:val="450"/>
                    <w:sz w:val="20"/>
                    <w:u w:val="single"/>
                  </w:rPr>
                  <w:t>i</w:t>
                </w:r>
              </w:p>
            </w:txbxContent>
          </v:textbox>
          <w10:wrap type="none"/>
        </v:shape>
      </w:pict>
    </w:r>
    <w:r>
      <w:rPr/>
      <w:pict>
        <v:shape style="position:absolute;margin-left:654.348999pt;margin-top:64.549202pt;width:16.95pt;height:13.4pt;mso-position-horizontal-relative:page;mso-position-vertical-relative:page;z-index:-16808960" type="#_x0000_t202" filled="false" stroked="false">
          <v:textbox inset="0,0,0,0">
            <w:txbxContent>
              <w:p>
                <w:pPr>
                  <w:spacing w:before="10"/>
                  <w:ind w:left="20" w:right="0" w:firstLine="0"/>
                  <w:jc w:val="left"/>
                  <w:rPr>
                    <w:rFonts w:ascii="Arial"/>
                    <w:sz w:val="20"/>
                  </w:rPr>
                </w:pPr>
                <w:r>
                  <w:rPr>
                    <w:w w:val="99"/>
                    <w:sz w:val="20"/>
                    <w:u w:val="single"/>
                  </w:rPr>
                  <w:t> </w:t>
                </w:r>
                <w:r>
                  <w:rPr>
                    <w:sz w:val="20"/>
                    <w:u w:val="single"/>
                  </w:rPr>
                  <w:t> </w:t>
                </w:r>
                <w:r>
                  <w:rPr>
                    <w:rFonts w:ascii="Arial"/>
                    <w:w w:val="450"/>
                    <w:sz w:val="20"/>
                    <w:u w:val="single"/>
                  </w:rPr>
                  <w:t>i</w:t>
                </w:r>
              </w:p>
            </w:txbxContent>
          </v:textbox>
          <w10:wrap type="none"/>
        </v:shape>
      </w:pict>
    </w:r>
    <w:r>
      <w:rPr/>
      <w:pict>
        <v:shape style="position:absolute;margin-left:272.954987pt;margin-top:88.677635pt;width:162.75pt;height:11.65pt;mso-position-horizontal-relative:page;mso-position-vertical-relative:page;z-index:-16808448" type="#_x0000_t202" filled="false" stroked="false">
          <v:textbox inset="0,0,0,0">
            <w:txbxContent>
              <w:p>
                <w:pPr>
                  <w:pStyle w:val="BodyText"/>
                  <w:spacing w:before="18"/>
                  <w:ind w:left="20"/>
                </w:pPr>
                <w:r>
                  <w:rPr/>
                  <w:t>“output” — 2021/7/31 — 5:01 — page </w:t>
                </w:r>
                <w:r>
                  <w:rPr/>
                  <w:fldChar w:fldCharType="begin"/>
                </w:r>
                <w:r>
                  <w:rPr/>
                  <w:instrText> PAGE </w:instrText>
                </w:r>
                <w:r>
                  <w:rPr/>
                  <w:fldChar w:fldCharType="separate"/>
                </w:r>
                <w:r>
                  <w:rPr/>
                  <w:t>2</w:t>
                </w:r>
                <w:r>
                  <w:rPr/>
                  <w:fldChar w:fldCharType="end"/>
                </w:r>
                <w:r>
                  <w:rPr/>
                  <w:t> — #2</w:t>
                </w:r>
              </w:p>
            </w:txbxContent>
          </v:textbox>
          <w10:wrap type="none"/>
        </v:shape>
      </w:pict>
    </w:r>
    <w:r>
      <w:rPr/>
      <w:pict>
        <v:shape style="position:absolute;margin-left:12.461pt;margin-top:94.437202pt;width:31.9pt;height:13.4pt;mso-position-horizontal-relative:page;mso-position-vertical-relative:page;z-index:-16807936" type="#_x0000_t202" filled="false" stroked="false">
          <v:textbox inset="0,0,0,0">
            <w:txbxContent>
              <w:p>
                <w:pPr>
                  <w:tabs>
                    <w:tab w:pos="617" w:val="left" w:leader="none"/>
                  </w:tabs>
                  <w:spacing w:before="10"/>
                  <w:ind w:left="20" w:right="0" w:firstLine="0"/>
                  <w:jc w:val="left"/>
                  <w:rPr>
                    <w:rFonts w:ascii="Arial"/>
                    <w:sz w:val="20"/>
                  </w:rPr>
                </w:pPr>
                <w:r>
                  <w:rPr>
                    <w:w w:val="99"/>
                    <w:sz w:val="20"/>
                    <w:u w:val="single"/>
                  </w:rPr>
                  <w:t> </w:t>
                </w:r>
                <w:r>
                  <w:rPr>
                    <w:spacing w:val="-1"/>
                    <w:sz w:val="20"/>
                    <w:u w:val="single"/>
                  </w:rPr>
                  <w:t> </w:t>
                </w:r>
                <w:r>
                  <w:rPr>
                    <w:rFonts w:ascii="Arial"/>
                    <w:w w:val="450"/>
                    <w:sz w:val="20"/>
                    <w:u w:val="single"/>
                  </w:rPr>
                  <w:t>i</w:t>
                </w:r>
                <w:r>
                  <w:rPr>
                    <w:rFonts w:ascii="Arial"/>
                    <w:sz w:val="20"/>
                    <w:u w:val="single"/>
                  </w:rPr>
                  <w:tab/>
                </w:r>
              </w:p>
            </w:txbxContent>
          </v:textbox>
          <w10:wrap type="none"/>
        </v:shape>
      </w:pict>
    </w:r>
    <w:r>
      <w:rPr/>
      <w:pict>
        <v:shape style="position:absolute;margin-left:664.312012pt;margin-top:94.437202pt;width:36.9pt;height:13.4pt;mso-position-horizontal-relative:page;mso-position-vertical-relative:page;z-index:-16807424" type="#_x0000_t202" filled="false" stroked="false">
          <v:textbox inset="0,0,0,0">
            <w:txbxContent>
              <w:p>
                <w:pPr>
                  <w:tabs>
                    <w:tab w:pos="518" w:val="left" w:leader="none"/>
                  </w:tabs>
                  <w:spacing w:before="10"/>
                  <w:ind w:left="20" w:right="0" w:firstLine="0"/>
                  <w:jc w:val="left"/>
                  <w:rPr>
                    <w:rFonts w:ascii="Arial"/>
                    <w:sz w:val="20"/>
                  </w:rPr>
                </w:pPr>
                <w:r>
                  <w:rPr>
                    <w:w w:val="99"/>
                    <w:sz w:val="20"/>
                    <w:u w:val="single"/>
                  </w:rPr>
                  <w:t> </w:t>
                </w:r>
                <w:r>
                  <w:rPr>
                    <w:sz w:val="20"/>
                    <w:u w:val="single"/>
                  </w:rPr>
                  <w:tab/>
                </w:r>
                <w:r>
                  <w:rPr>
                    <w:rFonts w:ascii="Arial"/>
                    <w:w w:val="450"/>
                    <w:sz w:val="20"/>
                    <w:u w:val="single"/>
                  </w:rPr>
                  <w:t>i</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803840" from="48.331001pt,99.334007pt" to="48.331001pt,69.446007pt" stroked="true" strokeweight=".398pt" strokecolor="#000000">
          <v:stroke dashstyle="solid"/>
          <w10:wrap type="none"/>
        </v:line>
      </w:pict>
    </w:r>
    <w:r>
      <w:rPr/>
      <w:pict>
        <v:line style="position:absolute;mso-position-horizontal-relative:page;mso-position-vertical-relative:page;z-index:-16803328" from="660.330994pt,99.334007pt" to="660.330994pt,69.446007pt" stroked="true" strokeweight=".398pt" strokecolor="#000000">
          <v:stroke dashstyle="solid"/>
          <w10:wrap type="none"/>
        </v:line>
      </w:pict>
    </w:r>
    <w:r>
      <w:rPr/>
      <w:pict>
        <v:line style="position:absolute;mso-position-horizontal-relative:page;mso-position-vertical-relative:page;z-index:-16802816" from="18.443001pt,109.296008pt" to="18.443001pt,99.333008pt" stroked="true" strokeweight=".398pt" strokecolor="#000000">
          <v:stroke dashstyle="solid"/>
          <w10:wrap type="none"/>
        </v:line>
      </w:pict>
    </w:r>
    <w:r>
      <w:rPr/>
      <w:pict>
        <v:line style="position:absolute;mso-position-horizontal-relative:page;mso-position-vertical-relative:page;z-index:-16802304" from="690.218994pt,109.296008pt" to="690.218994pt,99.333008pt" stroked="true" strokeweight=".398pt" strokecolor="#000000">
          <v:stroke dashstyle="solid"/>
          <w10:wrap type="none"/>
        </v:line>
      </w:pict>
    </w:r>
    <w:r>
      <w:rPr/>
      <w:pict>
        <v:shape style="position:absolute;margin-left:42.348999pt;margin-top:64.549202pt;width:16.95pt;height:13.4pt;mso-position-horizontal-relative:page;mso-position-vertical-relative:page;z-index:-16801792" type="#_x0000_t202" filled="false" stroked="false">
          <v:textbox inset="0,0,0,0">
            <w:txbxContent>
              <w:p>
                <w:pPr>
                  <w:spacing w:before="10"/>
                  <w:ind w:left="20" w:right="0" w:firstLine="0"/>
                  <w:jc w:val="left"/>
                  <w:rPr>
                    <w:rFonts w:ascii="Arial"/>
                    <w:sz w:val="20"/>
                  </w:rPr>
                </w:pPr>
                <w:r>
                  <w:rPr>
                    <w:w w:val="99"/>
                    <w:sz w:val="20"/>
                    <w:u w:val="single"/>
                  </w:rPr>
                  <w:t> </w:t>
                </w:r>
                <w:r>
                  <w:rPr>
                    <w:sz w:val="20"/>
                    <w:u w:val="single"/>
                  </w:rPr>
                  <w:t> </w:t>
                </w:r>
                <w:r>
                  <w:rPr>
                    <w:rFonts w:ascii="Arial"/>
                    <w:w w:val="450"/>
                    <w:sz w:val="20"/>
                    <w:u w:val="single"/>
                  </w:rPr>
                  <w:t>i</w:t>
                </w:r>
              </w:p>
            </w:txbxContent>
          </v:textbox>
          <w10:wrap type="none"/>
        </v:shape>
      </w:pict>
    </w:r>
    <w:r>
      <w:rPr/>
      <w:pict>
        <v:shape style="position:absolute;margin-left:654.348999pt;margin-top:64.549202pt;width:16.95pt;height:13.4pt;mso-position-horizontal-relative:page;mso-position-vertical-relative:page;z-index:-16801280" type="#_x0000_t202" filled="false" stroked="false">
          <v:textbox inset="0,0,0,0">
            <w:txbxContent>
              <w:p>
                <w:pPr>
                  <w:spacing w:before="10"/>
                  <w:ind w:left="20" w:right="0" w:firstLine="0"/>
                  <w:jc w:val="left"/>
                  <w:rPr>
                    <w:rFonts w:ascii="Arial"/>
                    <w:sz w:val="20"/>
                  </w:rPr>
                </w:pPr>
                <w:r>
                  <w:rPr>
                    <w:w w:val="99"/>
                    <w:sz w:val="20"/>
                    <w:u w:val="single"/>
                  </w:rPr>
                  <w:t> </w:t>
                </w:r>
                <w:r>
                  <w:rPr>
                    <w:sz w:val="20"/>
                    <w:u w:val="single"/>
                  </w:rPr>
                  <w:t> </w:t>
                </w:r>
                <w:r>
                  <w:rPr>
                    <w:rFonts w:ascii="Arial"/>
                    <w:w w:val="450"/>
                    <w:sz w:val="20"/>
                    <w:u w:val="single"/>
                  </w:rPr>
                  <w:t>i</w:t>
                </w:r>
              </w:p>
            </w:txbxContent>
          </v:textbox>
          <w10:wrap type="none"/>
        </v:shape>
      </w:pict>
    </w:r>
    <w:r>
      <w:rPr/>
      <w:pict>
        <v:shape style="position:absolute;margin-left:272.954987pt;margin-top:88.677635pt;width:162.75pt;height:11.65pt;mso-position-horizontal-relative:page;mso-position-vertical-relative:page;z-index:-16800768" type="#_x0000_t202" filled="false" stroked="false">
          <v:textbox inset="0,0,0,0">
            <w:txbxContent>
              <w:p>
                <w:pPr>
                  <w:pStyle w:val="BodyText"/>
                  <w:spacing w:before="18"/>
                  <w:ind w:left="20"/>
                </w:pPr>
                <w:r>
                  <w:rPr/>
                  <w:t>“output” — 2021/7/31 — 5:01 — page </w:t>
                </w:r>
                <w:r>
                  <w:rPr/>
                  <w:fldChar w:fldCharType="begin"/>
                </w:r>
                <w:r>
                  <w:rPr/>
                  <w:instrText> PAGE </w:instrText>
                </w:r>
                <w:r>
                  <w:rPr/>
                  <w:fldChar w:fldCharType="separate"/>
                </w:r>
                <w:r>
                  <w:rPr/>
                  <w:t>5</w:t>
                </w:r>
                <w:r>
                  <w:rPr/>
                  <w:fldChar w:fldCharType="end"/>
                </w:r>
                <w:r>
                  <w:rPr/>
                  <w:t> — #5</w:t>
                </w:r>
              </w:p>
            </w:txbxContent>
          </v:textbox>
          <w10:wrap type="none"/>
        </v:shape>
      </w:pict>
    </w:r>
    <w:r>
      <w:rPr/>
      <w:pict>
        <v:shape style="position:absolute;margin-left:12.461pt;margin-top:94.437202pt;width:31.9pt;height:13.4pt;mso-position-horizontal-relative:page;mso-position-vertical-relative:page;z-index:-16800256" type="#_x0000_t202" filled="false" stroked="false">
          <v:textbox inset="0,0,0,0">
            <w:txbxContent>
              <w:p>
                <w:pPr>
                  <w:tabs>
                    <w:tab w:pos="617" w:val="left" w:leader="none"/>
                  </w:tabs>
                  <w:spacing w:before="10"/>
                  <w:ind w:left="20" w:right="0" w:firstLine="0"/>
                  <w:jc w:val="left"/>
                  <w:rPr>
                    <w:rFonts w:ascii="Arial"/>
                    <w:sz w:val="20"/>
                  </w:rPr>
                </w:pPr>
                <w:r>
                  <w:rPr>
                    <w:w w:val="99"/>
                    <w:sz w:val="20"/>
                    <w:u w:val="single"/>
                  </w:rPr>
                  <w:t> </w:t>
                </w:r>
                <w:r>
                  <w:rPr>
                    <w:spacing w:val="-1"/>
                    <w:sz w:val="20"/>
                    <w:u w:val="single"/>
                  </w:rPr>
                  <w:t> </w:t>
                </w:r>
                <w:r>
                  <w:rPr>
                    <w:rFonts w:ascii="Arial"/>
                    <w:w w:val="450"/>
                    <w:sz w:val="20"/>
                    <w:u w:val="single"/>
                  </w:rPr>
                  <w:t>i</w:t>
                </w:r>
                <w:r>
                  <w:rPr>
                    <w:rFonts w:ascii="Arial"/>
                    <w:sz w:val="20"/>
                    <w:u w:val="single"/>
                  </w:rPr>
                  <w:tab/>
                </w:r>
              </w:p>
            </w:txbxContent>
          </v:textbox>
          <w10:wrap type="none"/>
        </v:shape>
      </w:pict>
    </w:r>
    <w:r>
      <w:rPr/>
      <w:pict>
        <v:shape style="position:absolute;margin-left:664.312012pt;margin-top:94.437202pt;width:36.9pt;height:13.4pt;mso-position-horizontal-relative:page;mso-position-vertical-relative:page;z-index:-16799744" type="#_x0000_t202" filled="false" stroked="false">
          <v:textbox inset="0,0,0,0">
            <w:txbxContent>
              <w:p>
                <w:pPr>
                  <w:tabs>
                    <w:tab w:pos="518" w:val="left" w:leader="none"/>
                  </w:tabs>
                  <w:spacing w:before="10"/>
                  <w:ind w:left="20" w:right="0" w:firstLine="0"/>
                  <w:jc w:val="left"/>
                  <w:rPr>
                    <w:rFonts w:ascii="Arial"/>
                    <w:sz w:val="20"/>
                  </w:rPr>
                </w:pPr>
                <w:r>
                  <w:rPr>
                    <w:w w:val="99"/>
                    <w:sz w:val="20"/>
                    <w:u w:val="single"/>
                  </w:rPr>
                  <w:t> </w:t>
                </w:r>
                <w:r>
                  <w:rPr>
                    <w:sz w:val="20"/>
                    <w:u w:val="single"/>
                  </w:rPr>
                  <w:tab/>
                </w:r>
                <w:r>
                  <w:rPr>
                    <w:rFonts w:ascii="Arial"/>
                    <w:w w:val="450"/>
                    <w:sz w:val="20"/>
                    <w:u w:val="single"/>
                  </w:rPr>
                  <w:t>i</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97184" from="48.331001pt,99.334007pt" to="48.331001pt,69.446007pt" stroked="true" strokeweight=".398pt" strokecolor="#000000">
          <v:stroke dashstyle="solid"/>
          <w10:wrap type="none"/>
        </v:line>
      </w:pict>
    </w:r>
    <w:r>
      <w:rPr/>
      <w:pict>
        <v:line style="position:absolute;mso-position-horizontal-relative:page;mso-position-vertical-relative:page;z-index:-16796672" from="660.330994pt,99.334007pt" to="660.330994pt,69.446007pt" stroked="true" strokeweight=".398pt" strokecolor="#000000">
          <v:stroke dashstyle="solid"/>
          <w10:wrap type="none"/>
        </v:line>
      </w:pict>
    </w:r>
    <w:r>
      <w:rPr/>
      <w:pict>
        <v:line style="position:absolute;mso-position-horizontal-relative:page;mso-position-vertical-relative:page;z-index:-16796160" from="18.443001pt,109.296008pt" to="18.443001pt,99.333008pt" stroked="true" strokeweight=".398pt" strokecolor="#000000">
          <v:stroke dashstyle="solid"/>
          <w10:wrap type="none"/>
        </v:line>
      </w:pict>
    </w:r>
    <w:r>
      <w:rPr/>
      <w:pict>
        <v:line style="position:absolute;mso-position-horizontal-relative:page;mso-position-vertical-relative:page;z-index:-16795648" from="690.218994pt,109.296008pt" to="690.218994pt,99.333008pt" stroked="true" strokeweight=".398pt" strokecolor="#000000">
          <v:stroke dashstyle="solid"/>
          <w10:wrap type="none"/>
        </v:line>
      </w:pict>
    </w:r>
    <w:r>
      <w:rPr/>
      <w:pict>
        <v:shape style="position:absolute;margin-left:42.348999pt;margin-top:64.549202pt;width:16.95pt;height:13.4pt;mso-position-horizontal-relative:page;mso-position-vertical-relative:page;z-index:-16795136" type="#_x0000_t202" filled="false" stroked="false">
          <v:textbox inset="0,0,0,0">
            <w:txbxContent>
              <w:p>
                <w:pPr>
                  <w:spacing w:before="10"/>
                  <w:ind w:left="20" w:right="0" w:firstLine="0"/>
                  <w:jc w:val="left"/>
                  <w:rPr>
                    <w:rFonts w:ascii="Arial"/>
                    <w:sz w:val="20"/>
                  </w:rPr>
                </w:pPr>
                <w:r>
                  <w:rPr>
                    <w:w w:val="99"/>
                    <w:sz w:val="20"/>
                    <w:u w:val="single"/>
                  </w:rPr>
                  <w:t> </w:t>
                </w:r>
                <w:r>
                  <w:rPr>
                    <w:sz w:val="20"/>
                    <w:u w:val="single"/>
                  </w:rPr>
                  <w:t> </w:t>
                </w:r>
                <w:r>
                  <w:rPr>
                    <w:rFonts w:ascii="Arial"/>
                    <w:w w:val="450"/>
                    <w:sz w:val="20"/>
                    <w:u w:val="single"/>
                  </w:rPr>
                  <w:t>i</w:t>
                </w:r>
              </w:p>
            </w:txbxContent>
          </v:textbox>
          <w10:wrap type="none"/>
        </v:shape>
      </w:pict>
    </w:r>
    <w:r>
      <w:rPr/>
      <w:pict>
        <v:shape style="position:absolute;margin-left:654.348999pt;margin-top:64.549202pt;width:16.95pt;height:13.4pt;mso-position-horizontal-relative:page;mso-position-vertical-relative:page;z-index:-16794624" type="#_x0000_t202" filled="false" stroked="false">
          <v:textbox inset="0,0,0,0">
            <w:txbxContent>
              <w:p>
                <w:pPr>
                  <w:spacing w:before="10"/>
                  <w:ind w:left="20" w:right="0" w:firstLine="0"/>
                  <w:jc w:val="left"/>
                  <w:rPr>
                    <w:rFonts w:ascii="Arial"/>
                    <w:sz w:val="20"/>
                  </w:rPr>
                </w:pPr>
                <w:r>
                  <w:rPr>
                    <w:w w:val="99"/>
                    <w:sz w:val="20"/>
                    <w:u w:val="single"/>
                  </w:rPr>
                  <w:t> </w:t>
                </w:r>
                <w:r>
                  <w:rPr>
                    <w:sz w:val="20"/>
                    <w:u w:val="single"/>
                  </w:rPr>
                  <w:t> </w:t>
                </w:r>
                <w:r>
                  <w:rPr>
                    <w:rFonts w:ascii="Arial"/>
                    <w:w w:val="450"/>
                    <w:sz w:val="20"/>
                    <w:u w:val="single"/>
                  </w:rPr>
                  <w:t>i</w:t>
                </w:r>
              </w:p>
            </w:txbxContent>
          </v:textbox>
          <w10:wrap type="none"/>
        </v:shape>
      </w:pict>
    </w:r>
    <w:r>
      <w:rPr/>
      <w:pict>
        <v:shape style="position:absolute;margin-left:268.970001pt;margin-top:88.677635pt;width:170.75pt;height:11.65pt;mso-position-horizontal-relative:page;mso-position-vertical-relative:page;z-index:-16794112" type="#_x0000_t202" filled="false" stroked="false">
          <v:textbox inset="0,0,0,0">
            <w:txbxContent>
              <w:p>
                <w:pPr>
                  <w:pStyle w:val="BodyText"/>
                  <w:spacing w:before="18"/>
                  <w:ind w:left="20"/>
                </w:pPr>
                <w:r>
                  <w:rPr/>
                  <w:t>“output” — 2021/7/31 — 5:01 — page </w:t>
                </w:r>
                <w:r>
                  <w:rPr/>
                  <w:fldChar w:fldCharType="begin"/>
                </w:r>
                <w:r>
                  <w:rPr/>
                  <w:instrText> PAGE </w:instrText>
                </w:r>
                <w:r>
                  <w:rPr/>
                  <w:fldChar w:fldCharType="separate"/>
                </w:r>
                <w:r>
                  <w:rPr/>
                  <w:t>10</w:t>
                </w:r>
                <w:r>
                  <w:rPr/>
                  <w:fldChar w:fldCharType="end"/>
                </w:r>
                <w:r>
                  <w:rPr/>
                  <w:t> — #10</w:t>
                </w:r>
              </w:p>
            </w:txbxContent>
          </v:textbox>
          <w10:wrap type="none"/>
        </v:shape>
      </w:pict>
    </w:r>
    <w:r>
      <w:rPr/>
      <w:pict>
        <v:shape style="position:absolute;margin-left:12.461pt;margin-top:94.437202pt;width:31.9pt;height:13.4pt;mso-position-horizontal-relative:page;mso-position-vertical-relative:page;z-index:-16793600" type="#_x0000_t202" filled="false" stroked="false">
          <v:textbox inset="0,0,0,0">
            <w:txbxContent>
              <w:p>
                <w:pPr>
                  <w:tabs>
                    <w:tab w:pos="617" w:val="left" w:leader="none"/>
                  </w:tabs>
                  <w:spacing w:before="10"/>
                  <w:ind w:left="20" w:right="0" w:firstLine="0"/>
                  <w:jc w:val="left"/>
                  <w:rPr>
                    <w:rFonts w:ascii="Arial"/>
                    <w:sz w:val="20"/>
                  </w:rPr>
                </w:pPr>
                <w:r>
                  <w:rPr>
                    <w:w w:val="99"/>
                    <w:sz w:val="20"/>
                    <w:u w:val="single"/>
                  </w:rPr>
                  <w:t> </w:t>
                </w:r>
                <w:r>
                  <w:rPr>
                    <w:spacing w:val="-1"/>
                    <w:sz w:val="20"/>
                    <w:u w:val="single"/>
                  </w:rPr>
                  <w:t> </w:t>
                </w:r>
                <w:r>
                  <w:rPr>
                    <w:rFonts w:ascii="Arial"/>
                    <w:w w:val="450"/>
                    <w:sz w:val="20"/>
                    <w:u w:val="single"/>
                  </w:rPr>
                  <w:t>i</w:t>
                </w:r>
                <w:r>
                  <w:rPr>
                    <w:rFonts w:ascii="Arial"/>
                    <w:sz w:val="20"/>
                    <w:u w:val="single"/>
                  </w:rPr>
                  <w:tab/>
                </w:r>
              </w:p>
            </w:txbxContent>
          </v:textbox>
          <w10:wrap type="none"/>
        </v:shape>
      </w:pict>
    </w:r>
    <w:r>
      <w:rPr/>
      <w:pict>
        <v:shape style="position:absolute;margin-left:664.312012pt;margin-top:94.437202pt;width:36.9pt;height:13.4pt;mso-position-horizontal-relative:page;mso-position-vertical-relative:page;z-index:-16793088" type="#_x0000_t202" filled="false" stroked="false">
          <v:textbox inset="0,0,0,0">
            <w:txbxContent>
              <w:p>
                <w:pPr>
                  <w:tabs>
                    <w:tab w:pos="518" w:val="left" w:leader="none"/>
                  </w:tabs>
                  <w:spacing w:before="10"/>
                  <w:ind w:left="20" w:right="0" w:firstLine="0"/>
                  <w:jc w:val="left"/>
                  <w:rPr>
                    <w:rFonts w:ascii="Arial"/>
                    <w:sz w:val="20"/>
                  </w:rPr>
                </w:pPr>
                <w:r>
                  <w:rPr>
                    <w:w w:val="99"/>
                    <w:sz w:val="20"/>
                    <w:u w:val="single"/>
                  </w:rPr>
                  <w:t> </w:t>
                </w:r>
                <w:r>
                  <w:rPr>
                    <w:sz w:val="20"/>
                    <w:u w:val="single"/>
                  </w:rPr>
                  <w:tab/>
                </w:r>
                <w:r>
                  <w:rPr>
                    <w:rFonts w:ascii="Arial"/>
                    <w:w w:val="450"/>
                    <w:sz w:val="20"/>
                    <w:u w:val="single"/>
                  </w:rPr>
                  <w:t>i</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4"/>
      <w:numFmt w:val="decimal"/>
      <w:lvlText w:val="%1"/>
      <w:lvlJc w:val="left"/>
      <w:pPr>
        <w:ind w:left="2273" w:hanging="167"/>
        <w:jc w:val="right"/>
      </w:pPr>
      <w:rPr>
        <w:rFonts w:hint="default" w:ascii="Arial" w:hAnsi="Arial" w:eastAsia="Arial" w:cs="Arial"/>
        <w:b/>
        <w:bCs/>
        <w:w w:val="99"/>
        <w:sz w:val="20"/>
        <w:szCs w:val="20"/>
        <w:lang w:val="en-US" w:eastAsia="en-US" w:bidi="ar-SA"/>
      </w:rPr>
    </w:lvl>
    <w:lvl w:ilvl="1">
      <w:start w:val="1"/>
      <w:numFmt w:val="decimal"/>
      <w:lvlText w:val="%1.%2"/>
      <w:lvlJc w:val="left"/>
      <w:pPr>
        <w:ind w:left="2406" w:hanging="300"/>
        <w:jc w:val="left"/>
      </w:pPr>
      <w:rPr>
        <w:rFonts w:hint="default" w:ascii="Arial" w:hAnsi="Arial" w:eastAsia="Arial" w:cs="Arial"/>
        <w:w w:val="99"/>
        <w:sz w:val="18"/>
        <w:szCs w:val="18"/>
        <w:lang w:val="en-US" w:eastAsia="en-US" w:bidi="ar-SA"/>
      </w:rPr>
    </w:lvl>
    <w:lvl w:ilvl="2">
      <w:start w:val="0"/>
      <w:numFmt w:val="bullet"/>
      <w:lvlText w:val="•"/>
      <w:lvlJc w:val="left"/>
      <w:pPr>
        <w:ind w:left="2400" w:hanging="300"/>
      </w:pPr>
      <w:rPr>
        <w:rFonts w:hint="default"/>
        <w:lang w:val="en-US" w:eastAsia="en-US" w:bidi="ar-SA"/>
      </w:rPr>
    </w:lvl>
    <w:lvl w:ilvl="3">
      <w:start w:val="0"/>
      <w:numFmt w:val="bullet"/>
      <w:lvlText w:val="•"/>
      <w:lvlJc w:val="left"/>
      <w:pPr>
        <w:ind w:left="2940" w:hanging="300"/>
      </w:pPr>
      <w:rPr>
        <w:rFonts w:hint="default"/>
        <w:lang w:val="en-US" w:eastAsia="en-US" w:bidi="ar-SA"/>
      </w:rPr>
    </w:lvl>
    <w:lvl w:ilvl="4">
      <w:start w:val="0"/>
      <w:numFmt w:val="bullet"/>
      <w:lvlText w:val="•"/>
      <w:lvlJc w:val="left"/>
      <w:pPr>
        <w:ind w:left="3481" w:hanging="300"/>
      </w:pPr>
      <w:rPr>
        <w:rFonts w:hint="default"/>
        <w:lang w:val="en-US" w:eastAsia="en-US" w:bidi="ar-SA"/>
      </w:rPr>
    </w:lvl>
    <w:lvl w:ilvl="5">
      <w:start w:val="0"/>
      <w:numFmt w:val="bullet"/>
      <w:lvlText w:val="•"/>
      <w:lvlJc w:val="left"/>
      <w:pPr>
        <w:ind w:left="4021" w:hanging="300"/>
      </w:pPr>
      <w:rPr>
        <w:rFonts w:hint="default"/>
        <w:lang w:val="en-US" w:eastAsia="en-US" w:bidi="ar-SA"/>
      </w:rPr>
    </w:lvl>
    <w:lvl w:ilvl="6">
      <w:start w:val="0"/>
      <w:numFmt w:val="bullet"/>
      <w:lvlText w:val="•"/>
      <w:lvlJc w:val="left"/>
      <w:pPr>
        <w:ind w:left="4562" w:hanging="300"/>
      </w:pPr>
      <w:rPr>
        <w:rFonts w:hint="default"/>
        <w:lang w:val="en-US" w:eastAsia="en-US" w:bidi="ar-SA"/>
      </w:rPr>
    </w:lvl>
    <w:lvl w:ilvl="7">
      <w:start w:val="0"/>
      <w:numFmt w:val="bullet"/>
      <w:lvlText w:val="•"/>
      <w:lvlJc w:val="left"/>
      <w:pPr>
        <w:ind w:left="5102" w:hanging="300"/>
      </w:pPr>
      <w:rPr>
        <w:rFonts w:hint="default"/>
        <w:lang w:val="en-US" w:eastAsia="en-US" w:bidi="ar-SA"/>
      </w:rPr>
    </w:lvl>
    <w:lvl w:ilvl="8">
      <w:start w:val="0"/>
      <w:numFmt w:val="bullet"/>
      <w:lvlText w:val="•"/>
      <w:lvlJc w:val="left"/>
      <w:pPr>
        <w:ind w:left="5643" w:hanging="300"/>
      </w:pPr>
      <w:rPr>
        <w:rFonts w:hint="default"/>
        <w:lang w:val="en-US" w:eastAsia="en-US" w:bidi="ar-SA"/>
      </w:rPr>
    </w:lvl>
  </w:abstractNum>
  <w:abstractNum w:abstractNumId="2">
    <w:multiLevelType w:val="hybridMultilevel"/>
    <w:lvl w:ilvl="0">
      <w:start w:val="2"/>
      <w:numFmt w:val="decimal"/>
      <w:lvlText w:val="%1"/>
      <w:lvlJc w:val="left"/>
      <w:pPr>
        <w:ind w:left="484" w:hanging="167"/>
        <w:jc w:val="right"/>
      </w:pPr>
      <w:rPr>
        <w:rFonts w:hint="default"/>
        <w:b/>
        <w:bCs/>
        <w:w w:val="99"/>
        <w:lang w:val="en-US" w:eastAsia="en-US" w:bidi="ar-SA"/>
      </w:rPr>
    </w:lvl>
    <w:lvl w:ilvl="1">
      <w:start w:val="1"/>
      <w:numFmt w:val="decimal"/>
      <w:lvlText w:val="%1.%2"/>
      <w:lvlJc w:val="left"/>
      <w:pPr>
        <w:ind w:left="617" w:hanging="300"/>
        <w:jc w:val="right"/>
      </w:pPr>
      <w:rPr>
        <w:rFonts w:hint="default" w:ascii="Arial" w:hAnsi="Arial" w:eastAsia="Arial" w:cs="Arial"/>
        <w:w w:val="99"/>
        <w:sz w:val="18"/>
        <w:szCs w:val="18"/>
        <w:lang w:val="en-US" w:eastAsia="en-US" w:bidi="ar-SA"/>
      </w:rPr>
    </w:lvl>
    <w:lvl w:ilvl="2">
      <w:start w:val="1"/>
      <w:numFmt w:val="decimal"/>
      <w:lvlText w:val="%1.%2.%3"/>
      <w:lvlJc w:val="left"/>
      <w:pPr>
        <w:ind w:left="2420" w:hanging="359"/>
        <w:jc w:val="left"/>
      </w:pPr>
      <w:rPr>
        <w:rFonts w:hint="default" w:ascii="Times New Roman" w:hAnsi="Times New Roman" w:eastAsia="Times New Roman" w:cs="Times New Roman"/>
        <w:b/>
        <w:bCs/>
        <w:w w:val="99"/>
        <w:sz w:val="16"/>
        <w:szCs w:val="16"/>
        <w:lang w:val="en-US" w:eastAsia="en-US" w:bidi="ar-SA"/>
      </w:rPr>
    </w:lvl>
    <w:lvl w:ilvl="3">
      <w:start w:val="0"/>
      <w:numFmt w:val="bullet"/>
      <w:lvlText w:val="•"/>
      <w:lvlJc w:val="left"/>
      <w:pPr>
        <w:ind w:left="2106" w:hanging="359"/>
      </w:pPr>
      <w:rPr>
        <w:rFonts w:hint="default"/>
        <w:lang w:val="en-US" w:eastAsia="en-US" w:bidi="ar-SA"/>
      </w:rPr>
    </w:lvl>
    <w:lvl w:ilvl="4">
      <w:start w:val="0"/>
      <w:numFmt w:val="bullet"/>
      <w:lvlText w:val="•"/>
      <w:lvlJc w:val="left"/>
      <w:pPr>
        <w:ind w:left="1793" w:hanging="359"/>
      </w:pPr>
      <w:rPr>
        <w:rFonts w:hint="default"/>
        <w:lang w:val="en-US" w:eastAsia="en-US" w:bidi="ar-SA"/>
      </w:rPr>
    </w:lvl>
    <w:lvl w:ilvl="5">
      <w:start w:val="0"/>
      <w:numFmt w:val="bullet"/>
      <w:lvlText w:val="•"/>
      <w:lvlJc w:val="left"/>
      <w:pPr>
        <w:ind w:left="1480" w:hanging="359"/>
      </w:pPr>
      <w:rPr>
        <w:rFonts w:hint="default"/>
        <w:lang w:val="en-US" w:eastAsia="en-US" w:bidi="ar-SA"/>
      </w:rPr>
    </w:lvl>
    <w:lvl w:ilvl="6">
      <w:start w:val="0"/>
      <w:numFmt w:val="bullet"/>
      <w:lvlText w:val="•"/>
      <w:lvlJc w:val="left"/>
      <w:pPr>
        <w:ind w:left="1167" w:hanging="359"/>
      </w:pPr>
      <w:rPr>
        <w:rFonts w:hint="default"/>
        <w:lang w:val="en-US" w:eastAsia="en-US" w:bidi="ar-SA"/>
      </w:rPr>
    </w:lvl>
    <w:lvl w:ilvl="7">
      <w:start w:val="0"/>
      <w:numFmt w:val="bullet"/>
      <w:lvlText w:val="•"/>
      <w:lvlJc w:val="left"/>
      <w:pPr>
        <w:ind w:left="853" w:hanging="359"/>
      </w:pPr>
      <w:rPr>
        <w:rFonts w:hint="default"/>
        <w:lang w:val="en-US" w:eastAsia="en-US" w:bidi="ar-SA"/>
      </w:rPr>
    </w:lvl>
    <w:lvl w:ilvl="8">
      <w:start w:val="0"/>
      <w:numFmt w:val="bullet"/>
      <w:lvlText w:val="•"/>
      <w:lvlJc w:val="left"/>
      <w:pPr>
        <w:ind w:left="540" w:hanging="359"/>
      </w:pPr>
      <w:rPr>
        <w:rFonts w:hint="default"/>
        <w:lang w:val="en-US" w:eastAsia="en-US" w:bidi="ar-SA"/>
      </w:rPr>
    </w:lvl>
  </w:abstractNum>
  <w:abstractNum w:abstractNumId="1">
    <w:multiLevelType w:val="hybridMultilevel"/>
    <w:lvl w:ilvl="0">
      <w:start w:val="0"/>
      <w:numFmt w:val="bullet"/>
      <w:lvlText w:val="•"/>
      <w:lvlJc w:val="left"/>
      <w:pPr>
        <w:ind w:left="573" w:hanging="206"/>
      </w:pPr>
      <w:rPr>
        <w:rFonts w:hint="default" w:ascii="Arial" w:hAnsi="Arial" w:eastAsia="Arial" w:cs="Arial"/>
        <w:i/>
        <w:w w:val="166"/>
        <w:sz w:val="14"/>
        <w:szCs w:val="14"/>
        <w:lang w:val="en-US" w:eastAsia="en-US" w:bidi="ar-SA"/>
      </w:rPr>
    </w:lvl>
    <w:lvl w:ilvl="1">
      <w:start w:val="0"/>
      <w:numFmt w:val="bullet"/>
      <w:lvlText w:val="•"/>
      <w:lvlJc w:val="left"/>
      <w:pPr>
        <w:ind w:left="1236" w:hanging="206"/>
      </w:pPr>
      <w:rPr>
        <w:rFonts w:hint="default"/>
        <w:lang w:val="en-US" w:eastAsia="en-US" w:bidi="ar-SA"/>
      </w:rPr>
    </w:lvl>
    <w:lvl w:ilvl="2">
      <w:start w:val="0"/>
      <w:numFmt w:val="bullet"/>
      <w:lvlText w:val="•"/>
      <w:lvlJc w:val="left"/>
      <w:pPr>
        <w:ind w:left="1892" w:hanging="206"/>
      </w:pPr>
      <w:rPr>
        <w:rFonts w:hint="default"/>
        <w:lang w:val="en-US" w:eastAsia="en-US" w:bidi="ar-SA"/>
      </w:rPr>
    </w:lvl>
    <w:lvl w:ilvl="3">
      <w:start w:val="0"/>
      <w:numFmt w:val="bullet"/>
      <w:lvlText w:val="•"/>
      <w:lvlJc w:val="left"/>
      <w:pPr>
        <w:ind w:left="2548" w:hanging="206"/>
      </w:pPr>
      <w:rPr>
        <w:rFonts w:hint="default"/>
        <w:lang w:val="en-US" w:eastAsia="en-US" w:bidi="ar-SA"/>
      </w:rPr>
    </w:lvl>
    <w:lvl w:ilvl="4">
      <w:start w:val="0"/>
      <w:numFmt w:val="bullet"/>
      <w:lvlText w:val="•"/>
      <w:lvlJc w:val="left"/>
      <w:pPr>
        <w:ind w:left="3205" w:hanging="206"/>
      </w:pPr>
      <w:rPr>
        <w:rFonts w:hint="default"/>
        <w:lang w:val="en-US" w:eastAsia="en-US" w:bidi="ar-SA"/>
      </w:rPr>
    </w:lvl>
    <w:lvl w:ilvl="5">
      <w:start w:val="0"/>
      <w:numFmt w:val="bullet"/>
      <w:lvlText w:val="•"/>
      <w:lvlJc w:val="left"/>
      <w:pPr>
        <w:ind w:left="3861" w:hanging="206"/>
      </w:pPr>
      <w:rPr>
        <w:rFonts w:hint="default"/>
        <w:lang w:val="en-US" w:eastAsia="en-US" w:bidi="ar-SA"/>
      </w:rPr>
    </w:lvl>
    <w:lvl w:ilvl="6">
      <w:start w:val="0"/>
      <w:numFmt w:val="bullet"/>
      <w:lvlText w:val="•"/>
      <w:lvlJc w:val="left"/>
      <w:pPr>
        <w:ind w:left="4517" w:hanging="206"/>
      </w:pPr>
      <w:rPr>
        <w:rFonts w:hint="default"/>
        <w:lang w:val="en-US" w:eastAsia="en-US" w:bidi="ar-SA"/>
      </w:rPr>
    </w:lvl>
    <w:lvl w:ilvl="7">
      <w:start w:val="0"/>
      <w:numFmt w:val="bullet"/>
      <w:lvlText w:val="•"/>
      <w:lvlJc w:val="left"/>
      <w:pPr>
        <w:ind w:left="5174" w:hanging="206"/>
      </w:pPr>
      <w:rPr>
        <w:rFonts w:hint="default"/>
        <w:lang w:val="en-US" w:eastAsia="en-US" w:bidi="ar-SA"/>
      </w:rPr>
    </w:lvl>
    <w:lvl w:ilvl="8">
      <w:start w:val="0"/>
      <w:numFmt w:val="bullet"/>
      <w:lvlText w:val="•"/>
      <w:lvlJc w:val="left"/>
      <w:pPr>
        <w:ind w:left="5830" w:hanging="206"/>
      </w:pPr>
      <w:rPr>
        <w:rFonts w:hint="default"/>
        <w:lang w:val="en-US" w:eastAsia="en-US" w:bidi="ar-SA"/>
      </w:rPr>
    </w:lvl>
  </w:abstractNum>
  <w:abstractNum w:abstractNumId="0">
    <w:multiLevelType w:val="hybridMultilevel"/>
    <w:lvl w:ilvl="0">
      <w:start w:val="1"/>
      <w:numFmt w:val="decimal"/>
      <w:lvlText w:val="%1"/>
      <w:lvlJc w:val="left"/>
      <w:pPr>
        <w:ind w:left="2228" w:hanging="167"/>
        <w:jc w:val="left"/>
      </w:pPr>
      <w:rPr>
        <w:rFonts w:hint="default"/>
        <w:b/>
        <w:bCs/>
        <w:w w:val="99"/>
        <w:lang w:val="en-US" w:eastAsia="en-US" w:bidi="ar-SA"/>
      </w:rPr>
    </w:lvl>
    <w:lvl w:ilvl="1">
      <w:start w:val="0"/>
      <w:numFmt w:val="bullet"/>
      <w:lvlText w:val="•"/>
      <w:lvlJc w:val="left"/>
      <w:pPr>
        <w:ind w:left="2670" w:hanging="167"/>
      </w:pPr>
      <w:rPr>
        <w:rFonts w:hint="default"/>
        <w:lang w:val="en-US" w:eastAsia="en-US" w:bidi="ar-SA"/>
      </w:rPr>
    </w:lvl>
    <w:lvl w:ilvl="2">
      <w:start w:val="0"/>
      <w:numFmt w:val="bullet"/>
      <w:lvlText w:val="•"/>
      <w:lvlJc w:val="left"/>
      <w:pPr>
        <w:ind w:left="3120" w:hanging="167"/>
      </w:pPr>
      <w:rPr>
        <w:rFonts w:hint="default"/>
        <w:lang w:val="en-US" w:eastAsia="en-US" w:bidi="ar-SA"/>
      </w:rPr>
    </w:lvl>
    <w:lvl w:ilvl="3">
      <w:start w:val="0"/>
      <w:numFmt w:val="bullet"/>
      <w:lvlText w:val="•"/>
      <w:lvlJc w:val="left"/>
      <w:pPr>
        <w:ind w:left="3571" w:hanging="167"/>
      </w:pPr>
      <w:rPr>
        <w:rFonts w:hint="default"/>
        <w:lang w:val="en-US" w:eastAsia="en-US" w:bidi="ar-SA"/>
      </w:rPr>
    </w:lvl>
    <w:lvl w:ilvl="4">
      <w:start w:val="0"/>
      <w:numFmt w:val="bullet"/>
      <w:lvlText w:val="•"/>
      <w:lvlJc w:val="left"/>
      <w:pPr>
        <w:ind w:left="4021" w:hanging="167"/>
      </w:pPr>
      <w:rPr>
        <w:rFonts w:hint="default"/>
        <w:lang w:val="en-US" w:eastAsia="en-US" w:bidi="ar-SA"/>
      </w:rPr>
    </w:lvl>
    <w:lvl w:ilvl="5">
      <w:start w:val="0"/>
      <w:numFmt w:val="bullet"/>
      <w:lvlText w:val="•"/>
      <w:lvlJc w:val="left"/>
      <w:pPr>
        <w:ind w:left="4472" w:hanging="167"/>
      </w:pPr>
      <w:rPr>
        <w:rFonts w:hint="default"/>
        <w:lang w:val="en-US" w:eastAsia="en-US" w:bidi="ar-SA"/>
      </w:rPr>
    </w:lvl>
    <w:lvl w:ilvl="6">
      <w:start w:val="0"/>
      <w:numFmt w:val="bullet"/>
      <w:lvlText w:val="•"/>
      <w:lvlJc w:val="left"/>
      <w:pPr>
        <w:ind w:left="4922" w:hanging="167"/>
      </w:pPr>
      <w:rPr>
        <w:rFonts w:hint="default"/>
        <w:lang w:val="en-US" w:eastAsia="en-US" w:bidi="ar-SA"/>
      </w:rPr>
    </w:lvl>
    <w:lvl w:ilvl="7">
      <w:start w:val="0"/>
      <w:numFmt w:val="bullet"/>
      <w:lvlText w:val="•"/>
      <w:lvlJc w:val="left"/>
      <w:pPr>
        <w:ind w:left="5373" w:hanging="167"/>
      </w:pPr>
      <w:rPr>
        <w:rFonts w:hint="default"/>
        <w:lang w:val="en-US" w:eastAsia="en-US" w:bidi="ar-SA"/>
      </w:rPr>
    </w:lvl>
    <w:lvl w:ilvl="8">
      <w:start w:val="0"/>
      <w:numFmt w:val="bullet"/>
      <w:lvlText w:val="•"/>
      <w:lvlJc w:val="left"/>
      <w:pPr>
        <w:ind w:left="5823" w:hanging="16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484" w:hanging="167"/>
      <w:outlineLvl w:val="1"/>
    </w:pPr>
    <w:rPr>
      <w:rFonts w:ascii="Arial" w:hAnsi="Arial" w:eastAsia="Arial" w:cs="Arial"/>
      <w:b/>
      <w:bCs/>
      <w:sz w:val="20"/>
      <w:szCs w:val="20"/>
      <w:lang w:val="en-US" w:eastAsia="en-US" w:bidi="ar-SA"/>
    </w:rPr>
  </w:style>
  <w:style w:styleId="Heading2" w:type="paragraph">
    <w:name w:val="Heading 2"/>
    <w:basedOn w:val="Normal"/>
    <w:uiPriority w:val="1"/>
    <w:qFormat/>
    <w:pPr>
      <w:spacing w:before="10"/>
      <w:ind w:left="20"/>
      <w:outlineLvl w:val="2"/>
    </w:pPr>
    <w:rPr>
      <w:rFonts w:ascii="Arial" w:hAnsi="Arial" w:eastAsia="Arial" w:cs="Arial"/>
      <w:sz w:val="20"/>
      <w:szCs w:val="20"/>
      <w:u w:val="single" w:color="000000"/>
      <w:lang w:val="en-US" w:eastAsia="en-US" w:bidi="ar-SA"/>
    </w:rPr>
  </w:style>
  <w:style w:styleId="Heading3" w:type="paragraph">
    <w:name w:val="Heading 3"/>
    <w:basedOn w:val="Normal"/>
    <w:uiPriority w:val="1"/>
    <w:qFormat/>
    <w:pPr>
      <w:ind w:left="2061"/>
      <w:outlineLvl w:val="3"/>
    </w:pPr>
    <w:rPr>
      <w:rFonts w:ascii="Arial" w:hAnsi="Arial" w:eastAsia="Arial" w:cs="Arial"/>
      <w:sz w:val="18"/>
      <w:szCs w:val="18"/>
      <w:lang w:val="en-US" w:eastAsia="en-US" w:bidi="ar-SA"/>
    </w:rPr>
  </w:style>
  <w:style w:styleId="Heading4" w:type="paragraph">
    <w:name w:val="Heading 4"/>
    <w:basedOn w:val="Normal"/>
    <w:uiPriority w:val="1"/>
    <w:qFormat/>
    <w:pPr>
      <w:ind w:left="318"/>
      <w:outlineLvl w:val="4"/>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211"/>
      <w:ind w:left="2061" w:right="3154"/>
    </w:pPr>
    <w:rPr>
      <w:rFonts w:ascii="Arial" w:hAnsi="Arial" w:eastAsia="Arial" w:cs="Arial"/>
      <w:b/>
      <w:bCs/>
      <w:sz w:val="36"/>
      <w:szCs w:val="36"/>
      <w:lang w:val="en-US" w:eastAsia="en-US" w:bidi="ar-SA"/>
    </w:rPr>
  </w:style>
  <w:style w:styleId="ListParagraph" w:type="paragraph">
    <w:name w:val="List Paragraph"/>
    <w:basedOn w:val="Normal"/>
    <w:uiPriority w:val="1"/>
    <w:qFormat/>
    <w:pPr>
      <w:ind w:left="617" w:hanging="30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hyperlink" Target="mailto:.cuongvt3@vinbigdata.org" TargetMode="Externa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customXml" Target="../customXml/item2.xml"/><Relationship Id="rId3" Type="http://schemas.openxmlformats.org/officeDocument/2006/relationships/theme" Target="theme/theme1.xml"/><Relationship Id="rId21" Type="http://schemas.openxmlformats.org/officeDocument/2006/relationships/image" Target="media/image4.png"/><Relationship Id="rId7" Type="http://schemas.openxmlformats.org/officeDocument/2006/relationships/hyperlink" Target="mailto:v.cuongvt3@vinbigdata.org" TargetMode="Externa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customXml" Target="../customXml/item1.xml"/><Relationship Id="rId2" Type="http://schemas.openxmlformats.org/officeDocument/2006/relationships/fontTable" Target="fontTable.xml"/><Relationship Id="rId16" Type="http://schemas.openxmlformats.org/officeDocument/2006/relationships/footer" Target="footer4.xml"/><Relationship Id="rId20" Type="http://schemas.openxmlformats.org/officeDocument/2006/relationships/image" Target="media/image3.jpe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2.xml"/><Relationship Id="rId24" Type="http://schemas.openxmlformats.org/officeDocument/2006/relationships/numbering" Target="numbering.xml"/><Relationship Id="rId5" Type="http://schemas.openxmlformats.org/officeDocument/2006/relationships/header" Target="header1.xml"/><Relationship Id="rId15" Type="http://schemas.openxmlformats.org/officeDocument/2006/relationships/header" Target="header4.xml"/><Relationship Id="rId23"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journals.permissions@oup.com" TargetMode="External"/><Relationship Id="rId14" Type="http://schemas.openxmlformats.org/officeDocument/2006/relationships/image" Target="media/image1.jpeg"/><Relationship Id="rId22" Type="http://schemas.openxmlformats.org/officeDocument/2006/relationships/image" Target="media/image5.jpeg"/><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04D804145FB8499F1FDF7E498BAF83" ma:contentTypeVersion="8" ma:contentTypeDescription="Create a new document." ma:contentTypeScope="" ma:versionID="23fc4ee91a060473b6805f343fcfc6b7">
  <xsd:schema xmlns:xsd="http://www.w3.org/2001/XMLSchema" xmlns:xs="http://www.w3.org/2001/XMLSchema" xmlns:p="http://schemas.microsoft.com/office/2006/metadata/properties" xmlns:ns2="e23cc5f7-310d-48a9-be7c-eb0f041d26a5" targetNamespace="http://schemas.microsoft.com/office/2006/metadata/properties" ma:root="true" ma:fieldsID="3caf668502910bb0a8cafc5848f9c015" ns2:_="">
    <xsd:import namespace="e23cc5f7-310d-48a9-be7c-eb0f041d26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3cc5f7-310d-48a9-be7c-eb0f041d26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9565A9-D1E8-4E18-B2D5-D688A7E870B8}"/>
</file>

<file path=customXml/itemProps2.xml><?xml version="1.0" encoding="utf-8"?>
<ds:datastoreItem xmlns:ds="http://schemas.openxmlformats.org/officeDocument/2006/customXml" ds:itemID="{24FCC592-E38F-4B58-881D-64D37E7605B8}"/>
</file>

<file path=customXml/itemProps3.xml><?xml version="1.0" encoding="utf-8"?>
<ds:datastoreItem xmlns:ds="http://schemas.openxmlformats.org/officeDocument/2006/customXml" ds:itemID="{75133AC3-74B8-49E4-875C-E645904AD469}"/>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2021-07-31T05:03:49Z</dcterms:created>
  <dcterms:modified xsi:type="dcterms:W3CDTF">2021-07-31T05:03:49Z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2021-07-31T00:00:00Z</vt:filetime>
  </property>
  <property fmtid="{D5CDD505-2E9C-101B-9397-08002B2CF9AE}" pid="3" name="Creator">
    <vt:lpwstr>TeX</vt:lpwstr>
  </property>
  <property fmtid="{D5CDD505-2E9C-101B-9397-08002B2CF9AE}" pid="4" name="LastSaved">
    <vt:filetime>2021-07-31T00:00:00Z</vt:filetime>
  </property>
  <property fmtid="{D5CDD505-2E9C-101B-9397-08002B2CF9AE}" pid="5" name="ContentTypeId">
    <vt:lpwstr>0x0101004704D804145FB8499F1FDF7E498BAF83</vt:lpwstr>
  </property>
</Properties>
</file>