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1.0 Draft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 Draft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draft issued for internal and stakeholder review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139F62B" w14:textId="5F4419C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4" w:history="1">
        <w:r w:rsidRPr="00B71B0F">
          <w:rPr>
            <w:rStyle w:val="Hyperlink"/>
            <w:noProof/>
          </w:rPr>
          <w:t>Supported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B4E13" w14:textId="23B2FDCF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4" w:history="1">
        <w:r w:rsidRPr="00B71B0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CF000C" w14:textId="6A397285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5" w:history="1">
        <w:r w:rsidRPr="00B71B0F">
          <w:rPr>
            <w:rStyle w:val="Hyperlink"/>
            <w:noProof/>
          </w:rPr>
          <w:t>New Folders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41C1B3" w14:textId="3750DC4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6" w:history="1">
        <w:r w:rsidRPr="00B71B0F">
          <w:rPr>
            <w:rStyle w:val="Hyperlink"/>
            <w:noProof/>
          </w:rPr>
          <w:t>Filing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B0B4BE" w14:textId="14B6878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7" w:history="1">
        <w:r w:rsidRPr="00B71B0F">
          <w:rPr>
            <w:rStyle w:val="Hyperlink"/>
            <w:noProof/>
          </w:rPr>
          <w:t>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127FC9" w14:textId="7E75F43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8" w:history="1">
        <w:r w:rsidRPr="00B71B0F">
          <w:rPr>
            <w:rStyle w:val="Hyperlink"/>
            <w:noProof/>
          </w:rPr>
          <w:t>Normalization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Pr="00AF38C4" w:rsidRDefault="009620E2">
            <w:pPr>
              <w:rPr>
                <w:strike/>
              </w:rPr>
            </w:pPr>
            <w:r w:rsidRPr="00AF38C4">
              <w:rPr>
                <w:strike/>
              </w:rPr>
              <w:t>FR-2.2</w:t>
            </w:r>
          </w:p>
        </w:tc>
        <w:tc>
          <w:tcPr>
            <w:tcW w:w="4873" w:type="dxa"/>
          </w:tcPr>
          <w:p w14:paraId="02DFADFA" w14:textId="77777777" w:rsidR="00631F36" w:rsidRPr="00AF38C4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trike/>
              </w:rPr>
            </w:pPr>
            <w:r w:rsidRPr="00AF38C4">
              <w:rPr>
                <w:strike/>
              </w:rP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 w14:paraId="23BFB19E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The agent shall support the current known matter prefixes </w:t>
            </w:r>
            <w:commentRangeStart w:id="19"/>
            <w:r>
              <w:t>(VPI, ALP, EXO, MOD, SEM, VIA, VMN</w:t>
            </w:r>
            <w:commentRangeEnd w:id="19"/>
            <w:r w:rsidR="00DB7C94">
              <w:rPr>
                <w:rStyle w:val="CommentReference"/>
                <w:sz w:val="21"/>
                <w:szCs w:val="22"/>
              </w:rPr>
              <w:commentReference w:id="19"/>
            </w:r>
            <w:r>
              <w:t>), subject to confirmation with Vertex IP Operations; new prefixes require a change request.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20" w:name="_Toc242351046"/>
      <w:r>
        <w:t>FR-3 — Reference Normalization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1" w:name="_Toc242351047"/>
      <w:r>
        <w:t>FR-4 — Folder Rule Validation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2" w:name="_Toc242351048"/>
      <w:r>
        <w:t>FR-5 — Folder Management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3" w:name="_Toc242351049"/>
      <w:r>
        <w:t>FR-6 — Automated Filing Rules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4" w:name="_Toc242351050"/>
      <w:r>
        <w:t>FR-7 — Exception Handling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→ create an exception and require manual review.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reference format (Folder Rule Validation failure) → leave the email untouched in Inbox, do not create/file to a folder, add an exception record (Exception Type: Invalid Format) noting 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Reference present only inside an attachment → do not process in Phase 1; create an exception (attachment OCR/content extraction is out of </w:t>
            </w:r>
            <w:r>
              <w:lastRenderedPageBreak/>
              <w:t>scope for Phase 1).</w:t>
            </w:r>
          </w:p>
        </w:tc>
      </w:tr>
    </w:tbl>
    <w:p w14:paraId="4B88AFFD" w14:textId="77777777" w:rsidR="00BE1CF0" w:rsidRDefault="00666251">
      <w:pPr>
        <w:pStyle w:val="Heading2"/>
      </w:pPr>
      <w:bookmarkStart w:id="25" w:name="_Toc242351051"/>
      <w:r>
        <w:lastRenderedPageBreak/>
        <w:t>FR-8 — Audit Logging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 w14:paraId="15FB95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generate an audit entry for every processed email, capturing: Message ID, Sender, Subject, Reference, Folder, Processing Result (Filed / Created Folder and Filed / Exception),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6" w:name="_Toc242351052"/>
      <w:r>
        <w:t>FR-9 — Daily Reporting</w:t>
      </w:r>
      <w:bookmarkEnd w:id="26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 w14:paraId="56FDD24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include an Executive Summary (emails processed, auto-filed, folders created, exceptions, automation success rate).</w:t>
            </w:r>
          </w:p>
        </w:tc>
      </w:tr>
      <w:tr w:rsidR="00BE1CF0" w14:paraId="65035D6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9E39953" w14:textId="77777777" w:rsidR="00631F36" w:rsidRDefault="009620E2">
            <w:r>
              <w:t>FR-9.3</w:t>
            </w:r>
          </w:p>
        </w:tc>
        <w:tc>
          <w:tcPr>
            <w:tcW w:w="4873" w:type="dxa"/>
          </w:tcPr>
          <w:p w14:paraId="3B7DD2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new folders created that day, with family reference and creation timestamp.</w:t>
            </w:r>
          </w:p>
        </w:tc>
      </w:tr>
      <w:tr w:rsidR="00BE1CF0" w14:paraId="3943E6D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D237E74" w14:textId="77777777" w:rsidR="00631F36" w:rsidRDefault="009620E2">
            <w:r>
              <w:t>FR-9.4</w:t>
            </w:r>
          </w:p>
        </w:tc>
        <w:tc>
          <w:tcPr>
            <w:tcW w:w="4873" w:type="dxa"/>
          </w:tcPr>
          <w:p w14:paraId="65B704E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filing activity for the day (message, sender, reference, folder, result).</w:t>
            </w:r>
          </w:p>
        </w:tc>
      </w:tr>
      <w:tr w:rsidR="00BE1CF0" w14:paraId="13E9B91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CFA8BAE" w14:textId="77777777" w:rsidR="00631F36" w:rsidRDefault="009620E2">
            <w:r>
              <w:t>FR-9.5</w:t>
            </w:r>
          </w:p>
        </w:tc>
        <w:tc>
          <w:tcPr>
            <w:tcW w:w="4873" w:type="dxa"/>
          </w:tcPr>
          <w:p w14:paraId="32CD956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exceptions/unprocessed emails for the day, each with sender, exception type, reason, and recommended action.</w:t>
            </w:r>
          </w:p>
        </w:tc>
      </w:tr>
      <w:tr w:rsidR="00BE1CF0" w14:paraId="4EBF743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6E2F9A" w14:textId="77777777" w:rsidR="00631F36" w:rsidRDefault="009620E2">
            <w:r>
              <w:t>FR-9.6</w:t>
            </w:r>
          </w:p>
        </w:tc>
        <w:tc>
          <w:tcPr>
            <w:tcW w:w="4873" w:type="dxa"/>
          </w:tcPr>
          <w:p w14:paraId="0624D9A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normalization activity (original value, normalized value, source field) for the day.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7" w:name="_Toc242351053"/>
      <w:r>
        <w:t>6. Reference Identification</w:t>
      </w:r>
      <w:bookmarkEnd w:id="27"/>
    </w:p>
    <w:p w14:paraId="3592BDAF" w14:textId="77777777" w:rsidR="00952433" w:rsidRDefault="00666251">
      <w:pPr>
        <w:pStyle w:val="Heading2"/>
      </w:pPr>
      <w:bookmarkStart w:id="28" w:name="_Toc242351054"/>
      <w:r>
        <w:t>Supported Family References</w:t>
      </w:r>
      <w:bookmarkEnd w:id="28"/>
    </w:p>
    <w:p w14:paraId="5983AB2E" w14:textId="77777777" w:rsidR="00B3419D" w:rsidRDefault="00666251">
      <w:r>
        <w:t xml:space="preserve">Examples include: </w:t>
      </w:r>
    </w:p>
    <w:p w14:paraId="2B4ADDED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VPI-18-114</w:t>
      </w:r>
    </w:p>
    <w:p w14:paraId="72309B3F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lastRenderedPageBreak/>
        <w:t>ALP-25-001</w:t>
      </w:r>
    </w:p>
    <w:p w14:paraId="4DC0AB09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EXO-22-115</w:t>
      </w:r>
    </w:p>
    <w:p w14:paraId="736E4884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MOD-24-220</w:t>
      </w:r>
    </w:p>
    <w:p w14:paraId="68E0DE65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SEM-26-788</w:t>
      </w:r>
    </w:p>
    <w:p w14:paraId="15C0BF02" w14:textId="77777777" w:rsidR="00B3419D" w:rsidRDefault="00666251" w:rsidP="00B3419D">
      <w:pPr>
        <w:pStyle w:val="ListParagraph"/>
        <w:numPr>
          <w:ilvl w:val="0"/>
          <w:numId w:val="10"/>
        </w:numPr>
      </w:pPr>
      <w:r>
        <w:t>VIA-05-201</w:t>
      </w:r>
    </w:p>
    <w:p w14:paraId="1E6C5BF0" w14:textId="77777777" w:rsidR="00952433" w:rsidRDefault="00666251" w:rsidP="00B3419D">
      <w:pPr>
        <w:pStyle w:val="ListParagraph"/>
        <w:numPr>
          <w:ilvl w:val="0"/>
          <w:numId w:val="10"/>
        </w:numPr>
      </w:pPr>
      <w:r>
        <w:t>VMN-19-114</w:t>
      </w:r>
    </w:p>
    <w:p w14:paraId="3E0FC01C" w14:textId="77777777" w:rsidR="00952433" w:rsidRDefault="00666251">
      <w:r>
        <w:t>Based on current samples, the solution shall support the matter prefixes:</w:t>
      </w:r>
    </w:p>
    <w:p w14:paraId="7D49B54E" w14:textId="77777777" w:rsidR="00952433" w:rsidRDefault="00666251">
      <w:pPr>
        <w:pStyle w:val="ListBullet"/>
      </w:pPr>
      <w:r>
        <w:t>VPI</w:t>
      </w:r>
    </w:p>
    <w:p w14:paraId="0FBD67F3" w14:textId="77777777" w:rsidR="00952433" w:rsidRDefault="00666251">
      <w:pPr>
        <w:pStyle w:val="ListBullet"/>
      </w:pPr>
      <w:r>
        <w:t>ALP</w:t>
      </w:r>
    </w:p>
    <w:p w14:paraId="70499D6E" w14:textId="77777777" w:rsidR="00952433" w:rsidRDefault="00666251">
      <w:pPr>
        <w:pStyle w:val="ListBullet"/>
      </w:pPr>
      <w:r>
        <w:t>EXO</w:t>
      </w:r>
    </w:p>
    <w:p w14:paraId="53298217" w14:textId="77777777" w:rsidR="00952433" w:rsidRDefault="00666251">
      <w:pPr>
        <w:pStyle w:val="ListBullet"/>
      </w:pPr>
      <w:r>
        <w:t>MOD</w:t>
      </w:r>
    </w:p>
    <w:p w14:paraId="7A709361" w14:textId="77777777" w:rsidR="00952433" w:rsidRDefault="00666251">
      <w:pPr>
        <w:pStyle w:val="ListBullet"/>
      </w:pPr>
      <w:r>
        <w:t>SEM</w:t>
      </w:r>
    </w:p>
    <w:p w14:paraId="4BD2E713" w14:textId="77777777" w:rsidR="00952433" w:rsidRDefault="00666251">
      <w:pPr>
        <w:pStyle w:val="ListBullet"/>
      </w:pPr>
      <w:r>
        <w:t>VIA</w:t>
      </w:r>
    </w:p>
    <w:p w14:paraId="74F7A109" w14:textId="77777777" w:rsidR="00952433" w:rsidRDefault="00666251">
      <w:pPr>
        <w:pStyle w:val="ListBullet"/>
      </w:pPr>
      <w:r>
        <w:t>VMN</w:t>
      </w:r>
    </w:p>
    <w:p w14:paraId="5AE9CE01" w14:textId="77777777" w:rsidR="00BE1CF0" w:rsidRDefault="00666251">
      <w:pPr>
        <w:pStyle w:val="FDDCaption"/>
      </w:pPr>
      <w:r>
        <w:t>Note: this prefix list reflects current samples. It should be confirmed with Vertex IP Operations as complete prior to go-live; any new prefixes will require a change request.</w:t>
      </w:r>
    </w:p>
    <w:p w14:paraId="5690E064" w14:textId="77777777" w:rsidR="00952433" w:rsidRDefault="00666251">
      <w:pPr>
        <w:pStyle w:val="Heading2"/>
      </w:pPr>
      <w:bookmarkStart w:id="29" w:name="_Toc242351055"/>
      <w:r>
        <w:t>Reference Search Order</w:t>
      </w:r>
      <w:bookmarkEnd w:id="29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30" w:name="_Toc242351056"/>
      <w:r>
        <w:t>Priority 1</w:t>
      </w:r>
      <w:bookmarkEnd w:id="30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31" w:name="_Toc242351057"/>
      <w:r>
        <w:t>Priority 2</w:t>
      </w:r>
      <w:bookmarkEnd w:id="31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2" w:name="_Toc242351058"/>
      <w:r>
        <w:t>Priority 3</w:t>
      </w:r>
      <w:bookmarkEnd w:id="32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 w14:paraId="718AB2B7" w14:textId="77777777" w:rsidR="00952433" w:rsidRDefault="00666251">
      <w:pPr>
        <w:pStyle w:val="Heading1"/>
      </w:pPr>
      <w:bookmarkStart w:id="33" w:name="_Toc242351059"/>
      <w:r>
        <w:lastRenderedPageBreak/>
        <w:t>7. Reference Normalization</w:t>
      </w:r>
      <w:bookmarkEnd w:id="33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4" w:name="_Toc242351060"/>
      <w:r>
        <w:t>Examples</w:t>
      </w:r>
      <w:bookmarkEnd w:id="3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5" w:name="_Toc242351061"/>
      <w:r>
        <w:t>Normalization Rules</w:t>
      </w:r>
      <w:bookmarkEnd w:id="35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6" w:name="_Toc242351062"/>
      <w:r>
        <w:t>8. Folder Structure</w:t>
      </w:r>
      <w:bookmarkEnd w:id="36"/>
    </w:p>
    <w:p w14:paraId="618AF484" w14:textId="77777777" w:rsidR="00952433" w:rsidRDefault="00666251">
      <w:pPr>
        <w:pStyle w:val="Heading2"/>
      </w:pPr>
      <w:bookmarkStart w:id="37" w:name="_Toc242351063"/>
      <w:r>
        <w:t>Expected Folder Architecture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8" w:name="_Toc242351064"/>
      <w:r>
        <w:t>9. Automated Filing Rules</w:t>
      </w:r>
      <w:bookmarkEnd w:id="38"/>
    </w:p>
    <w:p w14:paraId="2092685B" w14:textId="77777777" w:rsidR="00952433" w:rsidRDefault="00666251">
      <w:pPr>
        <w:pStyle w:val="Heading2"/>
      </w:pPr>
      <w:bookmarkStart w:id="39" w:name="_Toc242351065"/>
      <w:r>
        <w:t>Rule 1 – Single Valid Family</w:t>
      </w:r>
      <w:bookmarkEnd w:id="39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40" w:name="_Toc242351066"/>
      <w:r>
        <w:t>Rule 2 – Folder Exists</w:t>
      </w:r>
      <w:bookmarkEnd w:id="40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41" w:name="_Toc242351067"/>
      <w:r>
        <w:t>Rule 3 – Folder Missing</w:t>
      </w:r>
      <w:bookmarkEnd w:id="41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2" w:name="_Toc242351068"/>
      <w:r>
        <w:t>10. Exception Rules</w:t>
      </w:r>
      <w:bookmarkEnd w:id="42"/>
    </w:p>
    <w:p w14:paraId="31FBA0FC" w14:textId="77777777" w:rsidR="00952433" w:rsidRDefault="00666251">
      <w:pPr>
        <w:pStyle w:val="Heading2"/>
      </w:pPr>
      <w:bookmarkStart w:id="43" w:name="_Toc242351069"/>
      <w:r>
        <w:t>Exception 1 – No Reference Found</w:t>
      </w:r>
      <w:bookmarkEnd w:id="43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lastRenderedPageBreak/>
        <w:t>Include in daily report</w:t>
      </w:r>
    </w:p>
    <w:p w14:paraId="2FE014C1" w14:textId="77777777" w:rsidR="00952433" w:rsidRDefault="00666251">
      <w:pPr>
        <w:pStyle w:val="Heading2"/>
      </w:pPr>
      <w:bookmarkStart w:id="44" w:name="_Toc242351070"/>
      <w:r>
        <w:t>Exception 2 – Multiple Family References</w:t>
      </w:r>
      <w:bookmarkEnd w:id="44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5" w:name="_Toc242351071"/>
      <w:r>
        <w:t>Exception 3 – Subject/Body Conflict</w:t>
      </w:r>
      <w:bookmarkEnd w:id="45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6" w:name="_Toc242351072"/>
      <w:r>
        <w:t>Exception 4 – Conflicting References in Quoted History</w:t>
      </w:r>
      <w:bookmarkEnd w:id="46"/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3E703C3" w14:textId="77777777" w:rsidR="00952433" w:rsidRDefault="00666251">
            <w:pPr>
              <w:spacing w:after="40"/>
            </w:pPr>
            <w:r>
              <w:rPr>
                <w:sz w:val="20"/>
              </w:rPr>
              <w:t>Latest quoted:</w:t>
            </w:r>
          </w:p>
          <w:p w14:paraId="60882BA0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  <w:p w14:paraId="62FE8685" w14:textId="77777777" w:rsidR="00952433" w:rsidRDefault="00952433">
            <w:pPr>
              <w:spacing w:after="40"/>
            </w:pPr>
          </w:p>
          <w:p w14:paraId="597B7DA6" w14:textId="77777777" w:rsidR="00952433" w:rsidRDefault="00666251">
            <w:pPr>
              <w:spacing w:after="40"/>
            </w:pPr>
            <w:r>
              <w:rPr>
                <w:sz w:val="20"/>
              </w:rPr>
              <w:t>Older quoted:</w:t>
            </w:r>
          </w:p>
          <w:p w14:paraId="71902145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 w14:paraId="131171CE" w14:textId="77777777" w:rsidR="00952433" w:rsidRDefault="00666251">
      <w:pPr>
        <w:pStyle w:val="Heading2"/>
      </w:pPr>
      <w:bookmarkStart w:id="47" w:name="_Toc242351073"/>
      <w:r>
        <w:t>Exception 5 – Folder Rule Validation Failure (Invalid Format)</w:t>
      </w:r>
      <w:bookmarkEnd w:id="47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8" w:name="_Toc242351074"/>
      <w:r>
        <w:t>Exception 6 – Attachment Only</w:t>
      </w:r>
      <w:bookmarkEnd w:id="48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 w14:paraId="49856343" w14:textId="77777777" w:rsidR="00952433" w:rsidRDefault="00666251">
      <w:pPr>
        <w:pStyle w:val="Heading1"/>
      </w:pPr>
      <w:bookmarkStart w:id="49" w:name="_Toc242351075"/>
      <w:r>
        <w:t>11. Folder Creation Process</w:t>
      </w:r>
      <w:bookmarkEnd w:id="49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50" w:name="_Toc242351076"/>
      <w:r>
        <w:t>Step 1</w:t>
      </w:r>
      <w:bookmarkEnd w:id="50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51" w:name="_Toc242351077"/>
      <w:r>
        <w:t>Step 2</w:t>
      </w:r>
      <w:bookmarkEnd w:id="51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2" w:name="_Toc242351078"/>
      <w:r>
        <w:t>Step 3</w:t>
      </w:r>
      <w:bookmarkEnd w:id="52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3" w:name="_Toc242351079"/>
      <w:r>
        <w:t>Step 4</w:t>
      </w:r>
      <w:bookmarkEnd w:id="53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4" w:name="_Toc242351080"/>
      <w:r>
        <w:t>12. Audit Logging</w:t>
      </w:r>
      <w:bookmarkEnd w:id="54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5" w:name="_Toc242351081"/>
      <w:r>
        <w:lastRenderedPageBreak/>
        <w:t>Audit Fields</w:t>
      </w:r>
      <w:bookmarkEnd w:id="5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 w14:paraId="1F71F051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Filed / Created Folder and Filed / Exception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 w14:paraId="7F4B407D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Populated only when Processing Result = Exception (e.g., No Reference Found, Multiple References, Invalid Format)</w:t>
            </w:r>
          </w:p>
        </w:tc>
      </w:tr>
    </w:tbl>
    <w:p w14:paraId="6A7236FC" w14:textId="77777777" w:rsidR="00952433" w:rsidRDefault="00666251">
      <w:pPr>
        <w:pStyle w:val="FDDCaption"/>
      </w:pPr>
      <w:r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6" w:name="_Toc242351082"/>
      <w:r>
        <w:t>13. Daily Report Functional Design</w:t>
      </w:r>
      <w:bookmarkEnd w:id="56"/>
    </w:p>
    <w:p w14:paraId="34A0F9BA" w14:textId="77777777" w:rsidR="00952433" w:rsidRDefault="00666251">
      <w:pPr>
        <w:pStyle w:val="Heading2"/>
      </w:pPr>
      <w:bookmarkStart w:id="57" w:name="_Toc242351083"/>
      <w:r>
        <w:t>Report Schedule</w:t>
      </w:r>
      <w:bookmarkEnd w:id="57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4BF09417" w14:textId="77777777" w:rsidR="00BE1CF0" w:rsidRDefault="00666251">
      <w:pPr>
        <w:pStyle w:val="Heading3"/>
      </w:pPr>
      <w:bookmarkStart w:id="58" w:name="_Toc242351084"/>
      <w:r>
        <w:t>Executive Summary</w:t>
      </w:r>
      <w:bookmarkEnd w:id="5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CFBE726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6E10DE" w14:textId="77777777" w:rsidR="00BE1CF0" w:rsidRDefault="00666251">
            <w:r>
              <w:t>Metric</w:t>
            </w:r>
          </w:p>
        </w:tc>
        <w:tc>
          <w:tcPr>
            <w:tcW w:w="4873" w:type="dxa"/>
          </w:tcPr>
          <w:p w14:paraId="0489FEAD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E1CF0" w14:paraId="31BA0574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DF6E67" w14:textId="77777777" w:rsidR="00BE1CF0" w:rsidRDefault="00666251">
            <w:r>
              <w:t>Emails Processed</w:t>
            </w:r>
          </w:p>
        </w:tc>
        <w:tc>
          <w:tcPr>
            <w:tcW w:w="4873" w:type="dxa"/>
          </w:tcPr>
          <w:p w14:paraId="649B37D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6293380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6FFE85" w14:textId="77777777" w:rsidR="00BE1CF0" w:rsidRDefault="00666251">
            <w:r>
              <w:t>Auto-Filed</w:t>
            </w:r>
          </w:p>
        </w:tc>
        <w:tc>
          <w:tcPr>
            <w:tcW w:w="4873" w:type="dxa"/>
          </w:tcPr>
          <w:p w14:paraId="0B8403D2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2F21DC6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4DA1D5E" w14:textId="77777777" w:rsidR="00BE1CF0" w:rsidRDefault="00666251">
            <w:r>
              <w:t>Folders Created</w:t>
            </w:r>
          </w:p>
        </w:tc>
        <w:tc>
          <w:tcPr>
            <w:tcW w:w="4873" w:type="dxa"/>
          </w:tcPr>
          <w:p w14:paraId="7EA58665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7FF6E13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1125F06" w14:textId="77777777" w:rsidR="00BE1CF0" w:rsidRDefault="00666251">
            <w:r>
              <w:t>Exceptions</w:t>
            </w:r>
          </w:p>
        </w:tc>
        <w:tc>
          <w:tcPr>
            <w:tcW w:w="4873" w:type="dxa"/>
          </w:tcPr>
          <w:p w14:paraId="78D434B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03FEA31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D29DBC2" w14:textId="77777777" w:rsidR="00BE1CF0" w:rsidRDefault="00666251">
            <w:r>
              <w:t>Automation Success Rate</w:t>
            </w:r>
          </w:p>
        </w:tc>
        <w:tc>
          <w:tcPr>
            <w:tcW w:w="4873" w:type="dxa"/>
          </w:tcPr>
          <w:p w14:paraId="09E07BE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C27B98" w14:textId="77777777" w:rsidR="00BE1CF0" w:rsidRDefault="00666251">
      <w:pPr>
        <w:pStyle w:val="FDDCaption"/>
      </w:pPr>
      <w:r>
        <w:lastRenderedPageBreak/>
        <w:t>Structural template only — populated at runtime from the day's processed email activity; shown empty here by design.</w:t>
      </w:r>
    </w:p>
    <w:p w14:paraId="720C6DCD" w14:textId="77777777" w:rsidR="00BE1CF0" w:rsidRDefault="00666251">
      <w:pPr>
        <w:pStyle w:val="Heading3"/>
      </w:pPr>
      <w:bookmarkStart w:id="59" w:name="_Toc242351085"/>
      <w:r>
        <w:t>New Folders Created</w:t>
      </w:r>
      <w:bookmarkEnd w:id="5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57AC1B5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1DD4DC7" w14:textId="77777777" w:rsidR="00BE1CF0" w:rsidRDefault="00666251">
            <w:r>
              <w:t>Folder Name</w:t>
            </w:r>
          </w:p>
        </w:tc>
        <w:tc>
          <w:tcPr>
            <w:tcW w:w="3249" w:type="dxa"/>
          </w:tcPr>
          <w:p w14:paraId="01FDB25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3249" w:type="dxa"/>
          </w:tcPr>
          <w:p w14:paraId="7CAEC44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Timestamp</w:t>
            </w:r>
          </w:p>
        </w:tc>
      </w:tr>
      <w:tr w:rsidR="00BE1CF0" w14:paraId="69361D7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0A13FF5" w14:textId="77777777" w:rsidR="00BE1CF0" w:rsidRDefault="00BE1CF0"/>
        </w:tc>
        <w:tc>
          <w:tcPr>
            <w:tcW w:w="3249" w:type="dxa"/>
          </w:tcPr>
          <w:p w14:paraId="451F56B2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5E4DC973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152C28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334BD0C6" w14:textId="77777777" w:rsidR="00BE1CF0" w:rsidRDefault="00666251">
      <w:pPr>
        <w:pStyle w:val="Heading3"/>
      </w:pPr>
      <w:bookmarkStart w:id="60" w:name="_Toc242351086"/>
      <w:r>
        <w:t>Filing Activity</w:t>
      </w:r>
      <w:bookmarkEnd w:id="6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438B3E50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7E95186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38D593B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74908FC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  <w:tc>
          <w:tcPr>
            <w:tcW w:w="1949" w:type="dxa"/>
          </w:tcPr>
          <w:p w14:paraId="68E9676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Folder</w:t>
            </w:r>
          </w:p>
        </w:tc>
        <w:tc>
          <w:tcPr>
            <w:tcW w:w="1949" w:type="dxa"/>
          </w:tcPr>
          <w:p w14:paraId="5D313355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</w:tr>
      <w:tr w:rsidR="00BE1CF0" w14:paraId="0168F26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FE25542" w14:textId="77777777" w:rsidR="00BE1CF0" w:rsidRDefault="00BE1CF0"/>
        </w:tc>
        <w:tc>
          <w:tcPr>
            <w:tcW w:w="1949" w:type="dxa"/>
          </w:tcPr>
          <w:p w14:paraId="38EDA8C8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070D867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542A8F6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7FCD48A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283B0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4C6E2F33" w14:textId="77777777" w:rsidR="00BE1CF0" w:rsidRDefault="00666251">
      <w:pPr>
        <w:pStyle w:val="Heading3"/>
      </w:pPr>
      <w:bookmarkStart w:id="61" w:name="_Toc242351087"/>
      <w:r>
        <w:t>Exceptions</w:t>
      </w:r>
      <w:bookmarkEnd w:id="6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7D0D89A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1595D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69219D29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4997221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Exception Type</w:t>
            </w:r>
          </w:p>
        </w:tc>
        <w:tc>
          <w:tcPr>
            <w:tcW w:w="1949" w:type="dxa"/>
          </w:tcPr>
          <w:p w14:paraId="46045B7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  <w:tc>
          <w:tcPr>
            <w:tcW w:w="1949" w:type="dxa"/>
          </w:tcPr>
          <w:p w14:paraId="303504FF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Recommended Action</w:t>
            </w:r>
          </w:p>
        </w:tc>
      </w:tr>
      <w:tr w:rsidR="00BE1CF0" w14:paraId="78EF8DF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B666512" w14:textId="77777777" w:rsidR="00BE1CF0" w:rsidRDefault="00BE1CF0"/>
        </w:tc>
        <w:tc>
          <w:tcPr>
            <w:tcW w:w="1949" w:type="dxa"/>
          </w:tcPr>
          <w:p w14:paraId="72402D3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23129FD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C8B02C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BF74A7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6306C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691C6417" w14:textId="77777777" w:rsidR="00BE1CF0" w:rsidRDefault="00666251">
      <w:pPr>
        <w:pStyle w:val="Heading3"/>
      </w:pPr>
      <w:bookmarkStart w:id="62" w:name="_Toc242351088"/>
      <w:r>
        <w:t>Normalization Activity</w:t>
      </w:r>
      <w:bookmarkEnd w:id="6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193E486F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138C3CA" w14:textId="77777777" w:rsidR="00BE1CF0" w:rsidRDefault="00666251">
            <w:r>
              <w:t>Original Value</w:t>
            </w:r>
          </w:p>
        </w:tc>
        <w:tc>
          <w:tcPr>
            <w:tcW w:w="3249" w:type="dxa"/>
          </w:tcPr>
          <w:p w14:paraId="79BBD267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Normalized Value</w:t>
            </w:r>
          </w:p>
        </w:tc>
        <w:tc>
          <w:tcPr>
            <w:tcW w:w="3249" w:type="dxa"/>
          </w:tcPr>
          <w:p w14:paraId="3583B83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 Field</w:t>
            </w:r>
          </w:p>
        </w:tc>
      </w:tr>
      <w:tr w:rsidR="00BE1CF0" w14:paraId="4ADC28C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56D7DE1" w14:textId="77777777" w:rsidR="00BE1CF0" w:rsidRDefault="00BE1CF0"/>
        </w:tc>
        <w:tc>
          <w:tcPr>
            <w:tcW w:w="3249" w:type="dxa"/>
          </w:tcPr>
          <w:p w14:paraId="5482D304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39E615B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B16556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22D83AB3" w14:textId="77777777" w:rsidR="00952433" w:rsidRDefault="00666251">
      <w:pPr>
        <w:pStyle w:val="Heading1"/>
      </w:pPr>
      <w:bookmarkStart w:id="63" w:name="_Toc242351089"/>
      <w:r>
        <w:t>14. Non-Functional Requirements</w:t>
      </w:r>
      <w:bookmarkEnd w:id="63"/>
    </w:p>
    <w:p w14:paraId="5C50A17E" w14:textId="77777777" w:rsidR="00952433" w:rsidRDefault="00666251">
      <w:pPr>
        <w:pStyle w:val="Heading2"/>
      </w:pPr>
      <w:bookmarkStart w:id="64" w:name="_Toc242351090"/>
      <w:r>
        <w:t>Performance</w:t>
      </w:r>
      <w:bookmarkEnd w:id="64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65" w:name="_Toc242351091"/>
      <w:r>
        <w:t>Accuracy</w:t>
      </w:r>
      <w:bookmarkEnd w:id="65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66" w:name="_Toc242351092"/>
      <w:r>
        <w:t>Security</w:t>
      </w:r>
      <w:bookmarkEnd w:id="66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7" w:name="_Toc242351093"/>
      <w:r>
        <w:lastRenderedPageBreak/>
        <w:t>Auditability</w:t>
      </w:r>
      <w:bookmarkEnd w:id="67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8" w:name="_Toc242351094"/>
      <w:r>
        <w:t>Scalability</w:t>
      </w:r>
      <w:bookmarkEnd w:id="68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9" w:name="_Toc242351095"/>
      <w:r>
        <w:t>15. Future Phase Enhancements</w:t>
      </w:r>
      <w:bookmarkEnd w:id="69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 w14:paraId="5FD9135D" w14:textId="77777777" w:rsidR="00952433" w:rsidRDefault="00666251">
      <w:pPr>
        <w:pStyle w:val="Heading3"/>
      </w:pPr>
      <w:bookmarkStart w:id="70" w:name="_Toc242351096"/>
      <w:r>
        <w:t>Attachment Processing</w:t>
      </w:r>
      <w:bookmarkEnd w:id="70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71" w:name="_Toc242351097"/>
      <w:r>
        <w:t>Copilot Studio Agent</w:t>
      </w:r>
      <w:bookmarkEnd w:id="71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72" w:name="_Toc242351098"/>
      <w:r>
        <w:t>Power BI Dashboard</w:t>
      </w:r>
      <w:bookmarkEnd w:id="72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73" w:name="_Toc242351099"/>
      <w:r>
        <w:t>Appendix – Proposed Business Decisions</w:t>
      </w:r>
      <w:bookmarkEnd w:id="7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lastRenderedPageBreak/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4"/>
      <w:footerReference w:type="default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9" w:author="Hai Nguyen" w:date="2026-10-12T11:03:00Z" w:initials="HN">
    <w:p w14:paraId="7AB035E5" w14:textId="77777777" w:rsidR="00DB7C94" w:rsidRDefault="00DB7C94" w:rsidP="00DB7C94">
      <w:pPr>
        <w:pStyle w:val="CommentText"/>
      </w:pPr>
      <w:r>
        <w:rPr>
          <w:rStyle w:val="CommentReference"/>
        </w:rPr>
        <w:annotationRef/>
      </w:r>
      <w:r>
        <w:t>Prefix - segment - segment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B035E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570689" w16cex:dateUtc="2026-10-12T16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B035E5" w16cid:durableId="765706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0ADB" w14:textId="77777777" w:rsidR="00837F9E" w:rsidRDefault="00837F9E">
      <w:pPr>
        <w:spacing w:after="0" w:line="240" w:lineRule="auto"/>
      </w:pPr>
      <w:r>
        <w:separator/>
      </w:r>
    </w:p>
  </w:endnote>
  <w:endnote w:type="continuationSeparator" w:id="0">
    <w:p w14:paraId="2A739548" w14:textId="77777777" w:rsidR="00837F9E" w:rsidRDefault="00837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4596E" w14:textId="77777777" w:rsidR="00837F9E" w:rsidRDefault="00837F9E">
      <w:pPr>
        <w:spacing w:after="0" w:line="240" w:lineRule="auto"/>
      </w:pPr>
      <w:r>
        <w:separator/>
      </w:r>
    </w:p>
  </w:footnote>
  <w:footnote w:type="continuationSeparator" w:id="0">
    <w:p w14:paraId="118378A3" w14:textId="77777777" w:rsidR="00837F9E" w:rsidRDefault="00837F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i Nguyen">
    <w15:presenceInfo w15:providerId="AD" w15:userId="S::hai.a.nguyen@avanade.com::cc3719a6-0c88-4679-90ec-1402ce163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105FA1"/>
    <w:rsid w:val="0015074B"/>
    <w:rsid w:val="001F11F1"/>
    <w:rsid w:val="001F43E5"/>
    <w:rsid w:val="00210979"/>
    <w:rsid w:val="00215BF3"/>
    <w:rsid w:val="00284D94"/>
    <w:rsid w:val="0029639D"/>
    <w:rsid w:val="00326F90"/>
    <w:rsid w:val="003533A8"/>
    <w:rsid w:val="00372C69"/>
    <w:rsid w:val="00432BD0"/>
    <w:rsid w:val="004A27EB"/>
    <w:rsid w:val="004F0EDB"/>
    <w:rsid w:val="00545D63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7009CD"/>
    <w:rsid w:val="00740B65"/>
    <w:rsid w:val="00774614"/>
    <w:rsid w:val="00837F9E"/>
    <w:rsid w:val="00867DE1"/>
    <w:rsid w:val="00867F58"/>
    <w:rsid w:val="008C3D26"/>
    <w:rsid w:val="00952433"/>
    <w:rsid w:val="00952FAD"/>
    <w:rsid w:val="009620E2"/>
    <w:rsid w:val="009701A7"/>
    <w:rsid w:val="009B6155"/>
    <w:rsid w:val="009E561F"/>
    <w:rsid w:val="009E74F7"/>
    <w:rsid w:val="00A14DEF"/>
    <w:rsid w:val="00A151A2"/>
    <w:rsid w:val="00A61655"/>
    <w:rsid w:val="00AA01F4"/>
    <w:rsid w:val="00AA1D8D"/>
    <w:rsid w:val="00AA3900"/>
    <w:rsid w:val="00AF38C4"/>
    <w:rsid w:val="00B3419D"/>
    <w:rsid w:val="00B47730"/>
    <w:rsid w:val="00B718D5"/>
    <w:rsid w:val="00BE1CF0"/>
    <w:rsid w:val="00CA1CAE"/>
    <w:rsid w:val="00CB0664"/>
    <w:rsid w:val="00DB7C94"/>
    <w:rsid w:val="00DD4598"/>
    <w:rsid w:val="00E35EFD"/>
    <w:rsid w:val="00E402A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B7C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7C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7C94"/>
    <w:rPr>
      <w:rFonts w:ascii="Segoe UI" w:hAnsi="Segoe UI" w:cs="Segoe UI"/>
      <w:color w:val="3333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C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C94"/>
    <w:rPr>
      <w:rFonts w:ascii="Segoe UI" w:hAnsi="Segoe UI" w:cs="Segoe UI"/>
      <w:b/>
      <w:bCs/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19</Pages>
  <Words>2912</Words>
  <Characters>17444</Characters>
  <Application>Microsoft Office Word</Application>
  <DocSecurity>0</DocSecurity>
  <Lines>830</Lines>
  <Paragraphs>753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24</cp:revision>
  <dcterms:created xsi:type="dcterms:W3CDTF">2013-12-23T23:15:00Z</dcterms:created>
  <dcterms:modified xsi:type="dcterms:W3CDTF">2026-10-12T16:05:00Z</dcterms:modified>
  <cp:category/>
</cp:coreProperties>
</file>