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7377" w:rsidRDefault="00451E72" w:rsidP="00451E72">
      <w:pPr>
        <w:jc w:val="center"/>
        <w:rPr>
          <w:b/>
        </w:rPr>
      </w:pPr>
      <w:r>
        <w:rPr>
          <w:b/>
        </w:rPr>
        <w:t>PLEXR GROUP CHAT</w:t>
      </w:r>
    </w:p>
    <w:p w:rsidR="00451E72" w:rsidRDefault="00451E72" w:rsidP="00451E72">
      <w:pPr>
        <w:jc w:val="center"/>
        <w:rPr>
          <w:b/>
        </w:rPr>
      </w:pPr>
    </w:p>
    <w:p w:rsidR="00451E72" w:rsidRDefault="0010739D" w:rsidP="00451E72">
      <w:pPr>
        <w:jc w:val="center"/>
        <w:rPr>
          <w:b/>
        </w:rPr>
      </w:pPr>
      <w:r>
        <w:rPr>
          <w:b/>
          <w:noProof/>
        </w:rPr>
        <w:drawing>
          <wp:inline distT="0" distB="0" distL="0" distR="0">
            <wp:extent cx="2200275" cy="2869036"/>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srcRect/>
                    <a:stretch>
                      <a:fillRect/>
                    </a:stretch>
                  </pic:blipFill>
                  <pic:spPr bwMode="auto">
                    <a:xfrm>
                      <a:off x="0" y="0"/>
                      <a:ext cx="2200275" cy="2869036"/>
                    </a:xfrm>
                    <a:prstGeom prst="rect">
                      <a:avLst/>
                    </a:prstGeom>
                    <a:noFill/>
                    <a:ln w="9525">
                      <a:noFill/>
                      <a:miter lim="800000"/>
                      <a:headEnd/>
                      <a:tailEnd/>
                    </a:ln>
                  </pic:spPr>
                </pic:pic>
              </a:graphicData>
            </a:graphic>
          </wp:inline>
        </w:drawing>
      </w:r>
    </w:p>
    <w:p w:rsidR="00451E72" w:rsidRDefault="00451E72" w:rsidP="00451E72">
      <w:pPr>
        <w:jc w:val="center"/>
      </w:pPr>
      <w:r>
        <w:t>Home screen</w:t>
      </w:r>
    </w:p>
    <w:p w:rsidR="00E76497" w:rsidRDefault="00451E72" w:rsidP="00451E72">
      <w:r>
        <w:t>This is the new home screen of Plexr. It is different from the current home screen in many aspects. The main difference is, the chat is “content focused” as opposed to “user focused” in the current version.</w:t>
      </w:r>
      <w:r w:rsidR="00AD695C">
        <w:t xml:space="preserve"> </w:t>
      </w:r>
      <w:r>
        <w:t xml:space="preserve"> </w:t>
      </w:r>
    </w:p>
    <w:p w:rsidR="00451E72" w:rsidRDefault="00451E72" w:rsidP="00451E72">
      <w:r>
        <w:t>When a user shares content with a group of friends, a new chat window will be created in the home screen. The chat window preview on the home screen will have the following details.</w:t>
      </w:r>
    </w:p>
    <w:p w:rsidR="00451E72" w:rsidRDefault="00451E72" w:rsidP="00451E72">
      <w:pPr>
        <w:pStyle w:val="ListParagraph"/>
        <w:numPr>
          <w:ilvl w:val="0"/>
          <w:numId w:val="1"/>
        </w:numPr>
      </w:pPr>
      <w:r>
        <w:t>Thumbnail</w:t>
      </w:r>
    </w:p>
    <w:p w:rsidR="00451E72" w:rsidRDefault="00451E72" w:rsidP="00451E72">
      <w:pPr>
        <w:pStyle w:val="ListParagraph"/>
        <w:numPr>
          <w:ilvl w:val="0"/>
          <w:numId w:val="1"/>
        </w:numPr>
      </w:pPr>
      <w:r>
        <w:t>Source ( Vine, Instagram)</w:t>
      </w:r>
    </w:p>
    <w:p w:rsidR="00451E72" w:rsidRDefault="00451E72" w:rsidP="00451E72">
      <w:pPr>
        <w:pStyle w:val="ListParagraph"/>
        <w:numPr>
          <w:ilvl w:val="0"/>
          <w:numId w:val="1"/>
        </w:numPr>
      </w:pPr>
      <w:r>
        <w:t>Caption</w:t>
      </w:r>
    </w:p>
    <w:p w:rsidR="0010739D" w:rsidRDefault="0010739D" w:rsidP="00451E72">
      <w:pPr>
        <w:pStyle w:val="ListParagraph"/>
        <w:numPr>
          <w:ilvl w:val="0"/>
          <w:numId w:val="1"/>
        </w:numPr>
      </w:pPr>
      <w:r>
        <w:t>Sender of the content will be indicated using the mini thumbnail at the bottom left corner of the content tab</w:t>
      </w:r>
    </w:p>
    <w:p w:rsidR="00AD695C" w:rsidRDefault="00AD695C" w:rsidP="00451E72">
      <w:pPr>
        <w:pStyle w:val="ListParagraph"/>
        <w:numPr>
          <w:ilvl w:val="0"/>
          <w:numId w:val="1"/>
        </w:numPr>
      </w:pPr>
      <w:r>
        <w:t>If a user has not viewed the content, it will be highlighted in the home screen as shown in the figure ( content  1 and 3)</w:t>
      </w:r>
    </w:p>
    <w:p w:rsidR="00451E72" w:rsidRDefault="00451E72" w:rsidP="00451E72">
      <w:pPr>
        <w:pStyle w:val="ListParagraph"/>
        <w:numPr>
          <w:ilvl w:val="0"/>
          <w:numId w:val="1"/>
        </w:numPr>
      </w:pPr>
      <w:r>
        <w:t>Users in that group and their reactions ( scrollable)</w:t>
      </w:r>
    </w:p>
    <w:p w:rsidR="00241908" w:rsidRDefault="00451E72" w:rsidP="0010739D">
      <w:pPr>
        <w:pStyle w:val="ListParagraph"/>
        <w:numPr>
          <w:ilvl w:val="1"/>
          <w:numId w:val="1"/>
        </w:numPr>
      </w:pPr>
      <w:r>
        <w:t>If a user has left a reaction for that content, the thumbnail will be clickable, otherwise it won’t be clickable.  In the figure above I have indicated the active ones with a stripe and left the other ones blank)</w:t>
      </w:r>
    </w:p>
    <w:p w:rsidR="00451E72" w:rsidRDefault="00451E72" w:rsidP="00451E72">
      <w:pPr>
        <w:pStyle w:val="ListParagraph"/>
        <w:numPr>
          <w:ilvl w:val="0"/>
          <w:numId w:val="1"/>
        </w:numPr>
      </w:pPr>
      <w:r>
        <w:t>Comments button</w:t>
      </w:r>
    </w:p>
    <w:p w:rsidR="00AD695C" w:rsidRDefault="000F3E71" w:rsidP="00AD695C">
      <w:pPr>
        <w:pStyle w:val="ListParagraph"/>
        <w:numPr>
          <w:ilvl w:val="1"/>
          <w:numId w:val="1"/>
        </w:numPr>
      </w:pPr>
      <w:r>
        <w:t>The comments button will be clickable only to the users who have viewed the content. If a user clicks on the comments button to view a chat before viewing the content and leaving a reaction, we will play the content first before displaying the comments.</w:t>
      </w:r>
    </w:p>
    <w:p w:rsidR="000F3E71" w:rsidRDefault="000F3E71" w:rsidP="000F3E71">
      <w:r>
        <w:lastRenderedPageBreak/>
        <w:t xml:space="preserve">We also moved the bottom navigation bar to the menu button on the top left.  </w:t>
      </w:r>
      <w:r>
        <w:br/>
        <w:t xml:space="preserve">The share button has been moved to the bottom. </w:t>
      </w:r>
    </w:p>
    <w:p w:rsidR="00927D7D" w:rsidRDefault="00927D7D" w:rsidP="00927D7D">
      <w:pPr>
        <w:jc w:val="center"/>
      </w:pPr>
      <w:r>
        <w:rPr>
          <w:noProof/>
        </w:rPr>
        <w:drawing>
          <wp:inline distT="0" distB="0" distL="0" distR="0">
            <wp:extent cx="2257425" cy="3009900"/>
            <wp:effectExtent l="19050" t="0" r="9525" b="0"/>
            <wp:docPr id="2" name="Picture 2" descr="C:\Users\karthick1288\Dropbox\Camera Uploads\2015-04-04 19.4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ck1288\Dropbox\Camera Uploads\2015-04-04 19.40.06.jpg"/>
                    <pic:cNvPicPr>
                      <a:picLocks noChangeAspect="1" noChangeArrowheads="1"/>
                    </pic:cNvPicPr>
                  </pic:nvPicPr>
                  <pic:blipFill>
                    <a:blip r:embed="rId6" cstate="print"/>
                    <a:srcRect/>
                    <a:stretch>
                      <a:fillRect/>
                    </a:stretch>
                  </pic:blipFill>
                  <pic:spPr bwMode="auto">
                    <a:xfrm>
                      <a:off x="0" y="0"/>
                      <a:ext cx="2259596" cy="3012794"/>
                    </a:xfrm>
                    <a:prstGeom prst="rect">
                      <a:avLst/>
                    </a:prstGeom>
                    <a:noFill/>
                    <a:ln w="9525">
                      <a:noFill/>
                      <a:miter lim="800000"/>
                      <a:headEnd/>
                      <a:tailEnd/>
                    </a:ln>
                  </pic:spPr>
                </pic:pic>
              </a:graphicData>
            </a:graphic>
          </wp:inline>
        </w:drawing>
      </w:r>
    </w:p>
    <w:p w:rsidR="00927D7D" w:rsidRDefault="00927D7D" w:rsidP="00927D7D">
      <w:pPr>
        <w:jc w:val="center"/>
      </w:pPr>
      <w:r>
        <w:t>Comments</w:t>
      </w:r>
    </w:p>
    <w:p w:rsidR="00927D7D" w:rsidRDefault="00927D7D" w:rsidP="00927D7D">
      <w:r>
        <w:t xml:space="preserve">We are replacing the current chat window with this comments screen. When a user clicks on the comments button on the home screen, we will take them to this screen.  This screen will have the comments that the group </w:t>
      </w:r>
      <w:r w:rsidR="000330E2">
        <w:t>members has</w:t>
      </w:r>
      <w:r>
        <w:t xml:space="preserve"> posted after viewing the content. </w:t>
      </w:r>
    </w:p>
    <w:p w:rsidR="00AC18EE" w:rsidRDefault="00AC18EE" w:rsidP="00AC18EE">
      <w:pPr>
        <w:jc w:val="center"/>
      </w:pPr>
      <w:r>
        <w:rPr>
          <w:noProof/>
        </w:rPr>
        <w:drawing>
          <wp:inline distT="0" distB="0" distL="0" distR="0">
            <wp:extent cx="2381250" cy="3174998"/>
            <wp:effectExtent l="19050" t="0" r="0" b="0"/>
            <wp:docPr id="3" name="Picture 3" descr="C:\Users\karthick1288\Dropbox\Camera Uploads\2015-04-04 19.4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ck1288\Dropbox\Camera Uploads\2015-04-04 19.44.09.jpg"/>
                    <pic:cNvPicPr>
                      <a:picLocks noChangeAspect="1" noChangeArrowheads="1"/>
                    </pic:cNvPicPr>
                  </pic:nvPicPr>
                  <pic:blipFill>
                    <a:blip r:embed="rId7" cstate="print"/>
                    <a:srcRect/>
                    <a:stretch>
                      <a:fillRect/>
                    </a:stretch>
                  </pic:blipFill>
                  <pic:spPr bwMode="auto">
                    <a:xfrm>
                      <a:off x="0" y="0"/>
                      <a:ext cx="2385703" cy="3180935"/>
                    </a:xfrm>
                    <a:prstGeom prst="rect">
                      <a:avLst/>
                    </a:prstGeom>
                    <a:noFill/>
                    <a:ln w="9525">
                      <a:noFill/>
                      <a:miter lim="800000"/>
                      <a:headEnd/>
                      <a:tailEnd/>
                    </a:ln>
                  </pic:spPr>
                </pic:pic>
              </a:graphicData>
            </a:graphic>
          </wp:inline>
        </w:drawing>
      </w:r>
    </w:p>
    <w:p w:rsidR="00AC18EE" w:rsidRDefault="00AC18EE" w:rsidP="00AC18EE">
      <w:pPr>
        <w:jc w:val="center"/>
      </w:pPr>
      <w:r>
        <w:t>Menu</w:t>
      </w:r>
    </w:p>
    <w:p w:rsidR="00AC18EE" w:rsidRDefault="00291A3E" w:rsidP="00AC18EE">
      <w:r>
        <w:lastRenderedPageBreak/>
        <w:t xml:space="preserve">The menu will be displayed when a user taps on the menu button on the home screen. We moved the friends tab and the settings tab from the current version to the new menu. </w:t>
      </w:r>
    </w:p>
    <w:p w:rsidR="00AD695C" w:rsidRDefault="00AD695C" w:rsidP="00AD695C">
      <w:pPr>
        <w:rPr>
          <w:b/>
        </w:rPr>
      </w:pPr>
      <w:r w:rsidRPr="00E76497">
        <w:rPr>
          <w:b/>
        </w:rPr>
        <w:t>Sharing:</w:t>
      </w:r>
    </w:p>
    <w:p w:rsidR="00AD695C" w:rsidRDefault="00AD695C" w:rsidP="00AD695C">
      <w:pPr>
        <w:jc w:val="center"/>
        <w:rPr>
          <w:b/>
        </w:rPr>
      </w:pPr>
      <w:r>
        <w:rPr>
          <w:b/>
          <w:noProof/>
        </w:rPr>
        <w:drawing>
          <wp:inline distT="0" distB="0" distL="0" distR="0">
            <wp:extent cx="2352675" cy="2811201"/>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352675" cy="2811201"/>
                    </a:xfrm>
                    <a:prstGeom prst="rect">
                      <a:avLst/>
                    </a:prstGeom>
                    <a:noFill/>
                    <a:ln w="9525">
                      <a:noFill/>
                      <a:miter lim="800000"/>
                      <a:headEnd/>
                      <a:tailEnd/>
                    </a:ln>
                  </pic:spPr>
                </pic:pic>
              </a:graphicData>
            </a:graphic>
          </wp:inline>
        </w:drawing>
      </w:r>
    </w:p>
    <w:p w:rsidR="00AD695C" w:rsidRPr="00E76497" w:rsidRDefault="00AD695C" w:rsidP="00AD695C">
      <w:pPr>
        <w:jc w:val="center"/>
        <w:rPr>
          <w:b/>
        </w:rPr>
      </w:pPr>
      <w:r>
        <w:rPr>
          <w:b/>
        </w:rPr>
        <w:t>Share screen/friends selection</w:t>
      </w:r>
    </w:p>
    <w:p w:rsidR="00AD695C" w:rsidRDefault="00AD695C" w:rsidP="00451E72">
      <w:r>
        <w:t xml:space="preserve">When a user chooses to share content, this is the screen where we will let the user select the friends whom they want to share the content with.  </w:t>
      </w:r>
    </w:p>
    <w:p w:rsidR="00AD695C" w:rsidRDefault="0042486C" w:rsidP="00451E72">
      <w:r>
        <w:t>There are three rows each representing a category.</w:t>
      </w:r>
    </w:p>
    <w:p w:rsidR="0042486C" w:rsidRDefault="0042486C" w:rsidP="0042486C">
      <w:pPr>
        <w:pStyle w:val="ListParagraph"/>
        <w:numPr>
          <w:ilvl w:val="0"/>
          <w:numId w:val="2"/>
        </w:numPr>
      </w:pPr>
      <w:r>
        <w:t>Plexr friends</w:t>
      </w:r>
    </w:p>
    <w:p w:rsidR="0042486C" w:rsidRDefault="0042486C" w:rsidP="0042486C">
      <w:pPr>
        <w:pStyle w:val="ListParagraph"/>
        <w:numPr>
          <w:ilvl w:val="0"/>
          <w:numId w:val="2"/>
        </w:numPr>
      </w:pPr>
      <w:r>
        <w:t>Users in the phone book who are Plexr users but not friends.</w:t>
      </w:r>
    </w:p>
    <w:p w:rsidR="0042486C" w:rsidRDefault="0042486C" w:rsidP="0042486C">
      <w:pPr>
        <w:pStyle w:val="ListParagraph"/>
        <w:numPr>
          <w:ilvl w:val="0"/>
          <w:numId w:val="2"/>
        </w:numPr>
      </w:pPr>
      <w:r>
        <w:t>Phonebook ( users who are not Plexr users)</w:t>
      </w:r>
    </w:p>
    <w:p w:rsidR="0042486C" w:rsidRDefault="0042486C" w:rsidP="0042486C">
      <w:r>
        <w:t>To browse through the categories, the user can scroll side to side or use the alphabets on top of the friends bar to go to a certain alphabet.  If a user selects a certain alphabet, all the categories will show the contacts whose names start with that alphabet.  The user can tap on the contact and it will be added to the share list which is displayed at the top of the screen right next to the thumb nail (we can also use drag and drop if we like)</w:t>
      </w:r>
    </w:p>
    <w:p w:rsidR="0042486C" w:rsidRDefault="0042486C" w:rsidP="0042486C">
      <w:r>
        <w:t xml:space="preserve">The Create group check will be used by the user to pick if he/she wants to create a group or share it privately with all users.  The create group will be checked by default. </w:t>
      </w:r>
    </w:p>
    <w:p w:rsidR="003D54F5" w:rsidRDefault="0042486C" w:rsidP="0042486C">
      <w:r>
        <w:t>If the create group is not checked the content will be shared with all the selected</w:t>
      </w:r>
      <w:r w:rsidR="00A10DDB">
        <w:t xml:space="preserve"> friends but it will be shared privately; i.e. the receivers will not know who all are in the group.  The content will be displayed in the home screen in the same way as group chat, but the comments screen will be different if the group chat was not selected while sharing.</w:t>
      </w:r>
    </w:p>
    <w:p w:rsidR="0042486C" w:rsidRDefault="003D54F5" w:rsidP="001646C3">
      <w:pPr>
        <w:jc w:val="center"/>
      </w:pPr>
      <w:r>
        <w:rPr>
          <w:noProof/>
        </w:rPr>
        <w:lastRenderedPageBreak/>
        <w:drawing>
          <wp:inline distT="0" distB="0" distL="0" distR="0">
            <wp:extent cx="2392726" cy="2857500"/>
            <wp:effectExtent l="19050" t="0" r="757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392726" cy="2857500"/>
                    </a:xfrm>
                    <a:prstGeom prst="rect">
                      <a:avLst/>
                    </a:prstGeom>
                    <a:noFill/>
                    <a:ln w="9525">
                      <a:noFill/>
                      <a:miter lim="800000"/>
                      <a:headEnd/>
                      <a:tailEnd/>
                    </a:ln>
                  </pic:spPr>
                </pic:pic>
              </a:graphicData>
            </a:graphic>
          </wp:inline>
        </w:drawing>
      </w:r>
      <w:r>
        <w:rPr>
          <w:noProof/>
        </w:rPr>
        <w:drawing>
          <wp:inline distT="0" distB="0" distL="0" distR="0">
            <wp:extent cx="2400300" cy="284542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400300" cy="2845426"/>
                    </a:xfrm>
                    <a:prstGeom prst="rect">
                      <a:avLst/>
                    </a:prstGeom>
                    <a:noFill/>
                    <a:ln w="9525">
                      <a:noFill/>
                      <a:miter lim="800000"/>
                      <a:headEnd/>
                      <a:tailEnd/>
                    </a:ln>
                  </pic:spPr>
                </pic:pic>
              </a:graphicData>
            </a:graphic>
          </wp:inline>
        </w:drawing>
      </w:r>
    </w:p>
    <w:p w:rsidR="00AD695C" w:rsidRDefault="003D54F5" w:rsidP="001646C3">
      <w:pPr>
        <w:ind w:left="1440" w:firstLine="720"/>
      </w:pPr>
      <w:r>
        <w:t>Comment: user 1</w:t>
      </w:r>
      <w:r w:rsidR="001646C3">
        <w:tab/>
      </w:r>
      <w:r w:rsidR="001646C3">
        <w:tab/>
      </w:r>
      <w:r w:rsidR="001646C3">
        <w:tab/>
      </w:r>
      <w:r>
        <w:t>Comment: user 2</w:t>
      </w:r>
    </w:p>
    <w:p w:rsidR="00241908" w:rsidRPr="00451E72" w:rsidRDefault="00241908" w:rsidP="00241908">
      <w:pPr>
        <w:jc w:val="both"/>
      </w:pPr>
      <w:r>
        <w:t>As it’s displayed, if the group chat is not enabled, in the comments section, each receiver will have a separate comments section that can be viewed by the sender. Both these screens belong to the content sender. However on the receiver’</w:t>
      </w:r>
      <w:r w:rsidR="00BB1752">
        <w:t xml:space="preserve">s phone the home screen and the comments screen will have only his/her thumbnail and they will be able to view only the comments posted by them and the response of the sender. </w:t>
      </w:r>
    </w:p>
    <w:sectPr w:rsidR="00241908" w:rsidRPr="00451E72" w:rsidSect="00AD737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D30DFF4E-6B72-4AC0-BB2B-DC6A760DBCD8}"/>
    <w:embedBold r:id="rId2" w:fontKey="{5E924D42-01D7-4B2C-92B2-344B5B8AE14F}"/>
  </w:font>
  <w:font w:name="Tahoma">
    <w:panose1 w:val="020B0604030504040204"/>
    <w:charset w:val="00"/>
    <w:family w:val="swiss"/>
    <w:pitch w:val="variable"/>
    <w:sig w:usb0="E1002EFF" w:usb1="C000605B" w:usb2="00000029" w:usb3="00000000" w:csb0="000101FF" w:csb1="00000000"/>
    <w:embedRegular r:id="rId3" w:fontKey="{AC2A9955-599C-4750-8054-AD63D05D743F}"/>
  </w:font>
  <w:font w:name="Cambria">
    <w:panose1 w:val="02040503050406030204"/>
    <w:charset w:val="00"/>
    <w:family w:val="roman"/>
    <w:pitch w:val="variable"/>
    <w:sig w:usb0="E00002FF" w:usb1="400004FF" w:usb2="00000000" w:usb3="00000000" w:csb0="0000019F" w:csb1="00000000"/>
    <w:embedRegular r:id="rId4" w:fontKey="{359A8A98-8607-4F65-8061-87C5D213DCCD}"/>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6B6265"/>
    <w:multiLevelType w:val="hybridMultilevel"/>
    <w:tmpl w:val="22707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EB6755"/>
    <w:multiLevelType w:val="hybridMultilevel"/>
    <w:tmpl w:val="D04E01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defaultTabStop w:val="720"/>
  <w:characterSpacingControl w:val="doNotCompress"/>
  <w:compat/>
  <w:rsids>
    <w:rsidRoot w:val="00451E72"/>
    <w:rsid w:val="000027A8"/>
    <w:rsid w:val="00012832"/>
    <w:rsid w:val="00014518"/>
    <w:rsid w:val="000205A0"/>
    <w:rsid w:val="000224EB"/>
    <w:rsid w:val="00022B3B"/>
    <w:rsid w:val="00024AC8"/>
    <w:rsid w:val="00027C84"/>
    <w:rsid w:val="0003057E"/>
    <w:rsid w:val="000330E2"/>
    <w:rsid w:val="00034C31"/>
    <w:rsid w:val="00040D32"/>
    <w:rsid w:val="0004239E"/>
    <w:rsid w:val="000466A1"/>
    <w:rsid w:val="0004750B"/>
    <w:rsid w:val="00051000"/>
    <w:rsid w:val="000515FC"/>
    <w:rsid w:val="00052DAC"/>
    <w:rsid w:val="000605DD"/>
    <w:rsid w:val="0006361C"/>
    <w:rsid w:val="00070456"/>
    <w:rsid w:val="0007046C"/>
    <w:rsid w:val="00071605"/>
    <w:rsid w:val="00076A50"/>
    <w:rsid w:val="000801FE"/>
    <w:rsid w:val="00082305"/>
    <w:rsid w:val="000823F9"/>
    <w:rsid w:val="00084947"/>
    <w:rsid w:val="00090B82"/>
    <w:rsid w:val="000923BA"/>
    <w:rsid w:val="00097A3C"/>
    <w:rsid w:val="000A0E83"/>
    <w:rsid w:val="000A3575"/>
    <w:rsid w:val="000A35D4"/>
    <w:rsid w:val="000A6664"/>
    <w:rsid w:val="000A7D4E"/>
    <w:rsid w:val="000B01AB"/>
    <w:rsid w:val="000B6C82"/>
    <w:rsid w:val="000B7829"/>
    <w:rsid w:val="000C3A0E"/>
    <w:rsid w:val="000C629B"/>
    <w:rsid w:val="000C672E"/>
    <w:rsid w:val="000D1DA3"/>
    <w:rsid w:val="000E4B6C"/>
    <w:rsid w:val="000E63C1"/>
    <w:rsid w:val="000F0C47"/>
    <w:rsid w:val="000F3E71"/>
    <w:rsid w:val="000F47DF"/>
    <w:rsid w:val="000F776B"/>
    <w:rsid w:val="00101308"/>
    <w:rsid w:val="00102EED"/>
    <w:rsid w:val="00105A8E"/>
    <w:rsid w:val="0010739D"/>
    <w:rsid w:val="00107D45"/>
    <w:rsid w:val="00114706"/>
    <w:rsid w:val="00114DA1"/>
    <w:rsid w:val="00114DF5"/>
    <w:rsid w:val="00117EFD"/>
    <w:rsid w:val="00122C1A"/>
    <w:rsid w:val="001241C4"/>
    <w:rsid w:val="001258EA"/>
    <w:rsid w:val="00126ACC"/>
    <w:rsid w:val="00126C03"/>
    <w:rsid w:val="00127184"/>
    <w:rsid w:val="00127B73"/>
    <w:rsid w:val="00140650"/>
    <w:rsid w:val="00141006"/>
    <w:rsid w:val="001419CE"/>
    <w:rsid w:val="00150846"/>
    <w:rsid w:val="00154522"/>
    <w:rsid w:val="00154C1E"/>
    <w:rsid w:val="00155128"/>
    <w:rsid w:val="00155B21"/>
    <w:rsid w:val="001566FB"/>
    <w:rsid w:val="00157FDE"/>
    <w:rsid w:val="00160720"/>
    <w:rsid w:val="001646C3"/>
    <w:rsid w:val="00175AB2"/>
    <w:rsid w:val="00175FE6"/>
    <w:rsid w:val="00176059"/>
    <w:rsid w:val="00176566"/>
    <w:rsid w:val="001818FB"/>
    <w:rsid w:val="0018399A"/>
    <w:rsid w:val="00190B22"/>
    <w:rsid w:val="001A6257"/>
    <w:rsid w:val="001A6960"/>
    <w:rsid w:val="001B2192"/>
    <w:rsid w:val="001B3177"/>
    <w:rsid w:val="001B7125"/>
    <w:rsid w:val="001C0DEE"/>
    <w:rsid w:val="001C1657"/>
    <w:rsid w:val="001C1830"/>
    <w:rsid w:val="001C30DA"/>
    <w:rsid w:val="001C50A6"/>
    <w:rsid w:val="001C6AEB"/>
    <w:rsid w:val="001C7881"/>
    <w:rsid w:val="001C7E4D"/>
    <w:rsid w:val="001D048C"/>
    <w:rsid w:val="001D0E12"/>
    <w:rsid w:val="001D3446"/>
    <w:rsid w:val="001D3E37"/>
    <w:rsid w:val="001D7FB8"/>
    <w:rsid w:val="001E346F"/>
    <w:rsid w:val="001E72E7"/>
    <w:rsid w:val="001F0F29"/>
    <w:rsid w:val="001F2E9E"/>
    <w:rsid w:val="001F3A3D"/>
    <w:rsid w:val="002016E9"/>
    <w:rsid w:val="0020529F"/>
    <w:rsid w:val="00205C9A"/>
    <w:rsid w:val="0021525E"/>
    <w:rsid w:val="00215722"/>
    <w:rsid w:val="002157E8"/>
    <w:rsid w:val="00216867"/>
    <w:rsid w:val="002214C5"/>
    <w:rsid w:val="002227A6"/>
    <w:rsid w:val="00226529"/>
    <w:rsid w:val="00230C41"/>
    <w:rsid w:val="00231C93"/>
    <w:rsid w:val="0023489E"/>
    <w:rsid w:val="00240E91"/>
    <w:rsid w:val="00241908"/>
    <w:rsid w:val="00242058"/>
    <w:rsid w:val="00244593"/>
    <w:rsid w:val="002457F5"/>
    <w:rsid w:val="00245841"/>
    <w:rsid w:val="00247A0A"/>
    <w:rsid w:val="00256BC8"/>
    <w:rsid w:val="0025718A"/>
    <w:rsid w:val="00262BD3"/>
    <w:rsid w:val="00271C8B"/>
    <w:rsid w:val="00283650"/>
    <w:rsid w:val="00284C7C"/>
    <w:rsid w:val="00285D08"/>
    <w:rsid w:val="0028668E"/>
    <w:rsid w:val="00286DA3"/>
    <w:rsid w:val="00290792"/>
    <w:rsid w:val="002917DE"/>
    <w:rsid w:val="00291A3E"/>
    <w:rsid w:val="00296D6E"/>
    <w:rsid w:val="00297128"/>
    <w:rsid w:val="00297766"/>
    <w:rsid w:val="002A096E"/>
    <w:rsid w:val="002A2B38"/>
    <w:rsid w:val="002A4556"/>
    <w:rsid w:val="002A7777"/>
    <w:rsid w:val="002B239E"/>
    <w:rsid w:val="002B4908"/>
    <w:rsid w:val="002B4A3A"/>
    <w:rsid w:val="002B4A90"/>
    <w:rsid w:val="002B5E2C"/>
    <w:rsid w:val="002B655C"/>
    <w:rsid w:val="002C090C"/>
    <w:rsid w:val="002C22CC"/>
    <w:rsid w:val="002C400B"/>
    <w:rsid w:val="002D1A49"/>
    <w:rsid w:val="002D1AF7"/>
    <w:rsid w:val="002D25DC"/>
    <w:rsid w:val="002D4146"/>
    <w:rsid w:val="002D5D34"/>
    <w:rsid w:val="002D690E"/>
    <w:rsid w:val="002E601E"/>
    <w:rsid w:val="002F0B26"/>
    <w:rsid w:val="002F19A2"/>
    <w:rsid w:val="002F2DCD"/>
    <w:rsid w:val="002F5970"/>
    <w:rsid w:val="002F7079"/>
    <w:rsid w:val="002F7430"/>
    <w:rsid w:val="002F7CB9"/>
    <w:rsid w:val="002F7D12"/>
    <w:rsid w:val="00303237"/>
    <w:rsid w:val="003040E2"/>
    <w:rsid w:val="00312097"/>
    <w:rsid w:val="00316288"/>
    <w:rsid w:val="00320F9D"/>
    <w:rsid w:val="00321A47"/>
    <w:rsid w:val="00321A98"/>
    <w:rsid w:val="00324E0A"/>
    <w:rsid w:val="00325D7A"/>
    <w:rsid w:val="00326165"/>
    <w:rsid w:val="00330F8C"/>
    <w:rsid w:val="00331C84"/>
    <w:rsid w:val="00332852"/>
    <w:rsid w:val="00333798"/>
    <w:rsid w:val="003354FD"/>
    <w:rsid w:val="00335C7D"/>
    <w:rsid w:val="00337227"/>
    <w:rsid w:val="00337D08"/>
    <w:rsid w:val="00337D97"/>
    <w:rsid w:val="003432FE"/>
    <w:rsid w:val="00350E73"/>
    <w:rsid w:val="00352F44"/>
    <w:rsid w:val="00355D63"/>
    <w:rsid w:val="00360966"/>
    <w:rsid w:val="00364631"/>
    <w:rsid w:val="00370522"/>
    <w:rsid w:val="003706BC"/>
    <w:rsid w:val="003716CD"/>
    <w:rsid w:val="0037591B"/>
    <w:rsid w:val="00380D41"/>
    <w:rsid w:val="003814A0"/>
    <w:rsid w:val="003817DC"/>
    <w:rsid w:val="00384155"/>
    <w:rsid w:val="00385D74"/>
    <w:rsid w:val="003866CD"/>
    <w:rsid w:val="003866E7"/>
    <w:rsid w:val="00387515"/>
    <w:rsid w:val="00390332"/>
    <w:rsid w:val="00392358"/>
    <w:rsid w:val="00392A0B"/>
    <w:rsid w:val="0039502D"/>
    <w:rsid w:val="00396C4E"/>
    <w:rsid w:val="003A1F92"/>
    <w:rsid w:val="003A3FFA"/>
    <w:rsid w:val="003A42CC"/>
    <w:rsid w:val="003B225F"/>
    <w:rsid w:val="003B3118"/>
    <w:rsid w:val="003B46F5"/>
    <w:rsid w:val="003B7A49"/>
    <w:rsid w:val="003B7F8C"/>
    <w:rsid w:val="003C03AB"/>
    <w:rsid w:val="003C0CA7"/>
    <w:rsid w:val="003C35F8"/>
    <w:rsid w:val="003C5592"/>
    <w:rsid w:val="003C594B"/>
    <w:rsid w:val="003C77E5"/>
    <w:rsid w:val="003D0C9E"/>
    <w:rsid w:val="003D54F5"/>
    <w:rsid w:val="003E0635"/>
    <w:rsid w:val="003E1488"/>
    <w:rsid w:val="003E2EBF"/>
    <w:rsid w:val="003E2F7B"/>
    <w:rsid w:val="003E3AB1"/>
    <w:rsid w:val="003E6999"/>
    <w:rsid w:val="003E7CCD"/>
    <w:rsid w:val="003F3F83"/>
    <w:rsid w:val="003F4DA0"/>
    <w:rsid w:val="003F7925"/>
    <w:rsid w:val="004027AF"/>
    <w:rsid w:val="00404B8C"/>
    <w:rsid w:val="00406068"/>
    <w:rsid w:val="004120E4"/>
    <w:rsid w:val="00415450"/>
    <w:rsid w:val="00415565"/>
    <w:rsid w:val="00415D81"/>
    <w:rsid w:val="004218F3"/>
    <w:rsid w:val="00421B7D"/>
    <w:rsid w:val="004232E0"/>
    <w:rsid w:val="00423419"/>
    <w:rsid w:val="0042428D"/>
    <w:rsid w:val="0042486C"/>
    <w:rsid w:val="00426391"/>
    <w:rsid w:val="00426E4A"/>
    <w:rsid w:val="004305D4"/>
    <w:rsid w:val="00431116"/>
    <w:rsid w:val="00431125"/>
    <w:rsid w:val="0043198F"/>
    <w:rsid w:val="00431D5D"/>
    <w:rsid w:val="0043275D"/>
    <w:rsid w:val="0043422B"/>
    <w:rsid w:val="00434E92"/>
    <w:rsid w:val="00440E5A"/>
    <w:rsid w:val="00441B0F"/>
    <w:rsid w:val="00446B87"/>
    <w:rsid w:val="00447342"/>
    <w:rsid w:val="00447F01"/>
    <w:rsid w:val="004505D7"/>
    <w:rsid w:val="004507D1"/>
    <w:rsid w:val="00451A9F"/>
    <w:rsid w:val="00451E72"/>
    <w:rsid w:val="0045747D"/>
    <w:rsid w:val="004626D1"/>
    <w:rsid w:val="004638FB"/>
    <w:rsid w:val="00465034"/>
    <w:rsid w:val="00465BF2"/>
    <w:rsid w:val="00465F27"/>
    <w:rsid w:val="00467E55"/>
    <w:rsid w:val="004703A4"/>
    <w:rsid w:val="00473DFB"/>
    <w:rsid w:val="00475A09"/>
    <w:rsid w:val="00480B32"/>
    <w:rsid w:val="004812F9"/>
    <w:rsid w:val="00485CD9"/>
    <w:rsid w:val="00487C42"/>
    <w:rsid w:val="00492141"/>
    <w:rsid w:val="00492B68"/>
    <w:rsid w:val="00495845"/>
    <w:rsid w:val="004958C5"/>
    <w:rsid w:val="00496137"/>
    <w:rsid w:val="004967BD"/>
    <w:rsid w:val="0049696F"/>
    <w:rsid w:val="004A25A8"/>
    <w:rsid w:val="004A2B84"/>
    <w:rsid w:val="004A3B4C"/>
    <w:rsid w:val="004A68B0"/>
    <w:rsid w:val="004B0551"/>
    <w:rsid w:val="004B0634"/>
    <w:rsid w:val="004B150E"/>
    <w:rsid w:val="004B33C7"/>
    <w:rsid w:val="004C2FBE"/>
    <w:rsid w:val="004C4CE3"/>
    <w:rsid w:val="004C770C"/>
    <w:rsid w:val="004D1378"/>
    <w:rsid w:val="004D219C"/>
    <w:rsid w:val="004D268D"/>
    <w:rsid w:val="004D6511"/>
    <w:rsid w:val="004E1544"/>
    <w:rsid w:val="004E335A"/>
    <w:rsid w:val="004F18E4"/>
    <w:rsid w:val="004F19FE"/>
    <w:rsid w:val="004F22D8"/>
    <w:rsid w:val="004F39C1"/>
    <w:rsid w:val="004F47CE"/>
    <w:rsid w:val="004F70C0"/>
    <w:rsid w:val="004F71AC"/>
    <w:rsid w:val="00501D27"/>
    <w:rsid w:val="00502B6C"/>
    <w:rsid w:val="00510142"/>
    <w:rsid w:val="00510FDD"/>
    <w:rsid w:val="00513A75"/>
    <w:rsid w:val="005149B3"/>
    <w:rsid w:val="005156FB"/>
    <w:rsid w:val="0051773F"/>
    <w:rsid w:val="00521668"/>
    <w:rsid w:val="00525BBF"/>
    <w:rsid w:val="0052694F"/>
    <w:rsid w:val="0052767C"/>
    <w:rsid w:val="00531371"/>
    <w:rsid w:val="00537A26"/>
    <w:rsid w:val="00542B49"/>
    <w:rsid w:val="0054401D"/>
    <w:rsid w:val="00547CE2"/>
    <w:rsid w:val="00551389"/>
    <w:rsid w:val="00554ECC"/>
    <w:rsid w:val="00564B3B"/>
    <w:rsid w:val="00566031"/>
    <w:rsid w:val="0057085D"/>
    <w:rsid w:val="0057233A"/>
    <w:rsid w:val="0057252F"/>
    <w:rsid w:val="0058747D"/>
    <w:rsid w:val="00587732"/>
    <w:rsid w:val="00590893"/>
    <w:rsid w:val="00592E02"/>
    <w:rsid w:val="0059590E"/>
    <w:rsid w:val="005A0825"/>
    <w:rsid w:val="005A1D4F"/>
    <w:rsid w:val="005A42D9"/>
    <w:rsid w:val="005A613A"/>
    <w:rsid w:val="005B7001"/>
    <w:rsid w:val="005C1874"/>
    <w:rsid w:val="005C1A6A"/>
    <w:rsid w:val="005C3A2C"/>
    <w:rsid w:val="005C4681"/>
    <w:rsid w:val="005D1F39"/>
    <w:rsid w:val="005D26CD"/>
    <w:rsid w:val="005D3613"/>
    <w:rsid w:val="005D7EC2"/>
    <w:rsid w:val="005E0544"/>
    <w:rsid w:val="005E16F4"/>
    <w:rsid w:val="005E2DE8"/>
    <w:rsid w:val="005E2F4D"/>
    <w:rsid w:val="005E3612"/>
    <w:rsid w:val="005E37AE"/>
    <w:rsid w:val="005E3808"/>
    <w:rsid w:val="005E432A"/>
    <w:rsid w:val="005E7470"/>
    <w:rsid w:val="005F5371"/>
    <w:rsid w:val="005F7901"/>
    <w:rsid w:val="0060217B"/>
    <w:rsid w:val="006033EB"/>
    <w:rsid w:val="00606827"/>
    <w:rsid w:val="0060787B"/>
    <w:rsid w:val="006139F1"/>
    <w:rsid w:val="00614124"/>
    <w:rsid w:val="00614DEC"/>
    <w:rsid w:val="006171D8"/>
    <w:rsid w:val="006216C6"/>
    <w:rsid w:val="0062478B"/>
    <w:rsid w:val="00624DD5"/>
    <w:rsid w:val="00625E27"/>
    <w:rsid w:val="00630236"/>
    <w:rsid w:val="00631331"/>
    <w:rsid w:val="006318BE"/>
    <w:rsid w:val="006328F2"/>
    <w:rsid w:val="00634843"/>
    <w:rsid w:val="006351FE"/>
    <w:rsid w:val="006359A5"/>
    <w:rsid w:val="00636C72"/>
    <w:rsid w:val="006403FD"/>
    <w:rsid w:val="006410B8"/>
    <w:rsid w:val="00643CDC"/>
    <w:rsid w:val="0064468C"/>
    <w:rsid w:val="006459BD"/>
    <w:rsid w:val="00645E53"/>
    <w:rsid w:val="0064773B"/>
    <w:rsid w:val="00647890"/>
    <w:rsid w:val="006500F5"/>
    <w:rsid w:val="00650B4B"/>
    <w:rsid w:val="00650F65"/>
    <w:rsid w:val="00652363"/>
    <w:rsid w:val="006556F4"/>
    <w:rsid w:val="00656259"/>
    <w:rsid w:val="00660D5C"/>
    <w:rsid w:val="00661404"/>
    <w:rsid w:val="006624A4"/>
    <w:rsid w:val="0066713C"/>
    <w:rsid w:val="00667204"/>
    <w:rsid w:val="00667B68"/>
    <w:rsid w:val="00670FE0"/>
    <w:rsid w:val="00671050"/>
    <w:rsid w:val="00675768"/>
    <w:rsid w:val="00681883"/>
    <w:rsid w:val="00682371"/>
    <w:rsid w:val="006846B3"/>
    <w:rsid w:val="00685B01"/>
    <w:rsid w:val="00690390"/>
    <w:rsid w:val="0069071E"/>
    <w:rsid w:val="006936FA"/>
    <w:rsid w:val="00695483"/>
    <w:rsid w:val="0069631B"/>
    <w:rsid w:val="0069712B"/>
    <w:rsid w:val="00697211"/>
    <w:rsid w:val="006A385A"/>
    <w:rsid w:val="006B0D2A"/>
    <w:rsid w:val="006B2B8F"/>
    <w:rsid w:val="006B40CC"/>
    <w:rsid w:val="006B419E"/>
    <w:rsid w:val="006B609E"/>
    <w:rsid w:val="006C5110"/>
    <w:rsid w:val="006D1997"/>
    <w:rsid w:val="006D3DDD"/>
    <w:rsid w:val="006D502E"/>
    <w:rsid w:val="006E0C34"/>
    <w:rsid w:val="006E151A"/>
    <w:rsid w:val="006E1DAC"/>
    <w:rsid w:val="006E4B1E"/>
    <w:rsid w:val="006E64A5"/>
    <w:rsid w:val="006E7087"/>
    <w:rsid w:val="006F4E7E"/>
    <w:rsid w:val="006F5795"/>
    <w:rsid w:val="006F79F6"/>
    <w:rsid w:val="00700EDC"/>
    <w:rsid w:val="0070700F"/>
    <w:rsid w:val="00707581"/>
    <w:rsid w:val="00707B5E"/>
    <w:rsid w:val="0071684B"/>
    <w:rsid w:val="00716925"/>
    <w:rsid w:val="00721185"/>
    <w:rsid w:val="007266D3"/>
    <w:rsid w:val="00727636"/>
    <w:rsid w:val="00731217"/>
    <w:rsid w:val="00732458"/>
    <w:rsid w:val="00734FE5"/>
    <w:rsid w:val="00742F5A"/>
    <w:rsid w:val="007441D0"/>
    <w:rsid w:val="00751E4A"/>
    <w:rsid w:val="0075287B"/>
    <w:rsid w:val="00753285"/>
    <w:rsid w:val="0075442E"/>
    <w:rsid w:val="00755DA9"/>
    <w:rsid w:val="00756B08"/>
    <w:rsid w:val="00757281"/>
    <w:rsid w:val="00767623"/>
    <w:rsid w:val="00770A1D"/>
    <w:rsid w:val="0077226F"/>
    <w:rsid w:val="00772426"/>
    <w:rsid w:val="00772E02"/>
    <w:rsid w:val="00774EC6"/>
    <w:rsid w:val="00777AEE"/>
    <w:rsid w:val="007819D1"/>
    <w:rsid w:val="00782B6C"/>
    <w:rsid w:val="00783431"/>
    <w:rsid w:val="0078584B"/>
    <w:rsid w:val="00786C8D"/>
    <w:rsid w:val="00790A00"/>
    <w:rsid w:val="00793672"/>
    <w:rsid w:val="0079663A"/>
    <w:rsid w:val="00796F08"/>
    <w:rsid w:val="00797214"/>
    <w:rsid w:val="007A3021"/>
    <w:rsid w:val="007A3399"/>
    <w:rsid w:val="007A5E7A"/>
    <w:rsid w:val="007B07D5"/>
    <w:rsid w:val="007B1630"/>
    <w:rsid w:val="007B3B8C"/>
    <w:rsid w:val="007C2C4E"/>
    <w:rsid w:val="007C42D1"/>
    <w:rsid w:val="007C77F3"/>
    <w:rsid w:val="007C7964"/>
    <w:rsid w:val="007D1AC9"/>
    <w:rsid w:val="007D3011"/>
    <w:rsid w:val="007E6A2D"/>
    <w:rsid w:val="007E77E3"/>
    <w:rsid w:val="007F0160"/>
    <w:rsid w:val="007F654D"/>
    <w:rsid w:val="00804F09"/>
    <w:rsid w:val="00806778"/>
    <w:rsid w:val="008107D0"/>
    <w:rsid w:val="0081648C"/>
    <w:rsid w:val="008166AD"/>
    <w:rsid w:val="00817825"/>
    <w:rsid w:val="00820ACE"/>
    <w:rsid w:val="0082110B"/>
    <w:rsid w:val="0082375C"/>
    <w:rsid w:val="00824784"/>
    <w:rsid w:val="00827F52"/>
    <w:rsid w:val="008300EF"/>
    <w:rsid w:val="00836117"/>
    <w:rsid w:val="008427EB"/>
    <w:rsid w:val="00843305"/>
    <w:rsid w:val="00843FFB"/>
    <w:rsid w:val="008451DE"/>
    <w:rsid w:val="00845C55"/>
    <w:rsid w:val="00847528"/>
    <w:rsid w:val="00850010"/>
    <w:rsid w:val="00850FD0"/>
    <w:rsid w:val="00854EBE"/>
    <w:rsid w:val="00855B37"/>
    <w:rsid w:val="00856686"/>
    <w:rsid w:val="00857490"/>
    <w:rsid w:val="0086015C"/>
    <w:rsid w:val="00860D63"/>
    <w:rsid w:val="008654DC"/>
    <w:rsid w:val="00870D09"/>
    <w:rsid w:val="00873D31"/>
    <w:rsid w:val="00877197"/>
    <w:rsid w:val="008775C7"/>
    <w:rsid w:val="0088016B"/>
    <w:rsid w:val="008827D0"/>
    <w:rsid w:val="0088595E"/>
    <w:rsid w:val="00891454"/>
    <w:rsid w:val="00891D81"/>
    <w:rsid w:val="00892F7C"/>
    <w:rsid w:val="008A02E9"/>
    <w:rsid w:val="008A2DF1"/>
    <w:rsid w:val="008A56EE"/>
    <w:rsid w:val="008A7130"/>
    <w:rsid w:val="008B200C"/>
    <w:rsid w:val="008B2874"/>
    <w:rsid w:val="008B6170"/>
    <w:rsid w:val="008B73AB"/>
    <w:rsid w:val="008C1E48"/>
    <w:rsid w:val="008C3C11"/>
    <w:rsid w:val="008D0B48"/>
    <w:rsid w:val="008E2553"/>
    <w:rsid w:val="008E6A09"/>
    <w:rsid w:val="008F1DED"/>
    <w:rsid w:val="008F2C48"/>
    <w:rsid w:val="008F5149"/>
    <w:rsid w:val="008F5A33"/>
    <w:rsid w:val="00903EE2"/>
    <w:rsid w:val="009053BE"/>
    <w:rsid w:val="009152D6"/>
    <w:rsid w:val="009160F1"/>
    <w:rsid w:val="009164A2"/>
    <w:rsid w:val="0092207C"/>
    <w:rsid w:val="009228D7"/>
    <w:rsid w:val="00922912"/>
    <w:rsid w:val="009236D5"/>
    <w:rsid w:val="00924C86"/>
    <w:rsid w:val="00927D7D"/>
    <w:rsid w:val="009300DF"/>
    <w:rsid w:val="00935AD1"/>
    <w:rsid w:val="009369CB"/>
    <w:rsid w:val="00942391"/>
    <w:rsid w:val="009430E3"/>
    <w:rsid w:val="00943EB3"/>
    <w:rsid w:val="00944D51"/>
    <w:rsid w:val="009450C2"/>
    <w:rsid w:val="009501DD"/>
    <w:rsid w:val="0095045E"/>
    <w:rsid w:val="009544C3"/>
    <w:rsid w:val="009614FC"/>
    <w:rsid w:val="00961EEA"/>
    <w:rsid w:val="00962D61"/>
    <w:rsid w:val="0096309C"/>
    <w:rsid w:val="00963C67"/>
    <w:rsid w:val="00963CDC"/>
    <w:rsid w:val="00964FC0"/>
    <w:rsid w:val="00973E41"/>
    <w:rsid w:val="009815FD"/>
    <w:rsid w:val="009835FD"/>
    <w:rsid w:val="009861EF"/>
    <w:rsid w:val="009A1D65"/>
    <w:rsid w:val="009A4A82"/>
    <w:rsid w:val="009A693E"/>
    <w:rsid w:val="009B2384"/>
    <w:rsid w:val="009B332D"/>
    <w:rsid w:val="009B448A"/>
    <w:rsid w:val="009B641A"/>
    <w:rsid w:val="009B64AC"/>
    <w:rsid w:val="009B6DC1"/>
    <w:rsid w:val="009B7433"/>
    <w:rsid w:val="009C2BD3"/>
    <w:rsid w:val="009C5F9A"/>
    <w:rsid w:val="009C6682"/>
    <w:rsid w:val="009C7094"/>
    <w:rsid w:val="009C7389"/>
    <w:rsid w:val="009C78B0"/>
    <w:rsid w:val="009D2B3B"/>
    <w:rsid w:val="009D2B5B"/>
    <w:rsid w:val="009D4179"/>
    <w:rsid w:val="009D42C3"/>
    <w:rsid w:val="009D5F30"/>
    <w:rsid w:val="009D6E17"/>
    <w:rsid w:val="009E1003"/>
    <w:rsid w:val="009E24AD"/>
    <w:rsid w:val="009E2DEA"/>
    <w:rsid w:val="009E3225"/>
    <w:rsid w:val="009E5F05"/>
    <w:rsid w:val="009E7286"/>
    <w:rsid w:val="009F7F4A"/>
    <w:rsid w:val="009F7F4F"/>
    <w:rsid w:val="00A02685"/>
    <w:rsid w:val="00A10DDB"/>
    <w:rsid w:val="00A1309D"/>
    <w:rsid w:val="00A175E7"/>
    <w:rsid w:val="00A22BB2"/>
    <w:rsid w:val="00A234C1"/>
    <w:rsid w:val="00A2642C"/>
    <w:rsid w:val="00A30296"/>
    <w:rsid w:val="00A34F1E"/>
    <w:rsid w:val="00A41F1E"/>
    <w:rsid w:val="00A43DF6"/>
    <w:rsid w:val="00A447F3"/>
    <w:rsid w:val="00A46C29"/>
    <w:rsid w:val="00A52C15"/>
    <w:rsid w:val="00A56745"/>
    <w:rsid w:val="00A60A61"/>
    <w:rsid w:val="00A61953"/>
    <w:rsid w:val="00A63337"/>
    <w:rsid w:val="00A63A13"/>
    <w:rsid w:val="00A64EDE"/>
    <w:rsid w:val="00A658CC"/>
    <w:rsid w:val="00A714A5"/>
    <w:rsid w:val="00A722C0"/>
    <w:rsid w:val="00A735C5"/>
    <w:rsid w:val="00A7387A"/>
    <w:rsid w:val="00A75DE2"/>
    <w:rsid w:val="00A76668"/>
    <w:rsid w:val="00A815CA"/>
    <w:rsid w:val="00A868C1"/>
    <w:rsid w:val="00A916CE"/>
    <w:rsid w:val="00A920D4"/>
    <w:rsid w:val="00A92416"/>
    <w:rsid w:val="00A92F4F"/>
    <w:rsid w:val="00A92F8D"/>
    <w:rsid w:val="00A933C2"/>
    <w:rsid w:val="00A93E5A"/>
    <w:rsid w:val="00A95465"/>
    <w:rsid w:val="00A95DFB"/>
    <w:rsid w:val="00A96181"/>
    <w:rsid w:val="00A96693"/>
    <w:rsid w:val="00A9793E"/>
    <w:rsid w:val="00AA177B"/>
    <w:rsid w:val="00AA4E5A"/>
    <w:rsid w:val="00AA4F46"/>
    <w:rsid w:val="00AB1749"/>
    <w:rsid w:val="00AB2B28"/>
    <w:rsid w:val="00AB2D3D"/>
    <w:rsid w:val="00AB3323"/>
    <w:rsid w:val="00AB3B62"/>
    <w:rsid w:val="00AB47E7"/>
    <w:rsid w:val="00AC18EE"/>
    <w:rsid w:val="00AC29CD"/>
    <w:rsid w:val="00AC3647"/>
    <w:rsid w:val="00AC38AF"/>
    <w:rsid w:val="00AC5366"/>
    <w:rsid w:val="00AC59B8"/>
    <w:rsid w:val="00AC5D72"/>
    <w:rsid w:val="00AC769A"/>
    <w:rsid w:val="00AD1CB9"/>
    <w:rsid w:val="00AD1EC1"/>
    <w:rsid w:val="00AD3839"/>
    <w:rsid w:val="00AD4383"/>
    <w:rsid w:val="00AD5A62"/>
    <w:rsid w:val="00AD5B0E"/>
    <w:rsid w:val="00AD695C"/>
    <w:rsid w:val="00AD7377"/>
    <w:rsid w:val="00AE30B4"/>
    <w:rsid w:val="00AE4584"/>
    <w:rsid w:val="00AE5870"/>
    <w:rsid w:val="00AF01E7"/>
    <w:rsid w:val="00B00D84"/>
    <w:rsid w:val="00B02BD9"/>
    <w:rsid w:val="00B10A7E"/>
    <w:rsid w:val="00B11870"/>
    <w:rsid w:val="00B160C9"/>
    <w:rsid w:val="00B160CF"/>
    <w:rsid w:val="00B30A37"/>
    <w:rsid w:val="00B3759F"/>
    <w:rsid w:val="00B401C5"/>
    <w:rsid w:val="00B41CE5"/>
    <w:rsid w:val="00B4202E"/>
    <w:rsid w:val="00B436CA"/>
    <w:rsid w:val="00B460AA"/>
    <w:rsid w:val="00B501E6"/>
    <w:rsid w:val="00B520BA"/>
    <w:rsid w:val="00B5269A"/>
    <w:rsid w:val="00B55021"/>
    <w:rsid w:val="00B555F7"/>
    <w:rsid w:val="00B60079"/>
    <w:rsid w:val="00B64E88"/>
    <w:rsid w:val="00B66654"/>
    <w:rsid w:val="00B67A03"/>
    <w:rsid w:val="00B716C4"/>
    <w:rsid w:val="00B722ED"/>
    <w:rsid w:val="00B72AF2"/>
    <w:rsid w:val="00B73A7D"/>
    <w:rsid w:val="00B73DA8"/>
    <w:rsid w:val="00B74046"/>
    <w:rsid w:val="00B76621"/>
    <w:rsid w:val="00B76C61"/>
    <w:rsid w:val="00B7768B"/>
    <w:rsid w:val="00B81299"/>
    <w:rsid w:val="00B8300B"/>
    <w:rsid w:val="00B84D53"/>
    <w:rsid w:val="00B855DB"/>
    <w:rsid w:val="00B92FDE"/>
    <w:rsid w:val="00BA0978"/>
    <w:rsid w:val="00BA1C34"/>
    <w:rsid w:val="00BA2E2A"/>
    <w:rsid w:val="00BB1752"/>
    <w:rsid w:val="00BB268C"/>
    <w:rsid w:val="00BB3900"/>
    <w:rsid w:val="00BB3B6C"/>
    <w:rsid w:val="00BB4E45"/>
    <w:rsid w:val="00BB517E"/>
    <w:rsid w:val="00BB5B41"/>
    <w:rsid w:val="00BB7392"/>
    <w:rsid w:val="00BC0D55"/>
    <w:rsid w:val="00BC4084"/>
    <w:rsid w:val="00BC7395"/>
    <w:rsid w:val="00BD05BF"/>
    <w:rsid w:val="00BD0C57"/>
    <w:rsid w:val="00BD1F6B"/>
    <w:rsid w:val="00BD2ADC"/>
    <w:rsid w:val="00BD707F"/>
    <w:rsid w:val="00BE0D31"/>
    <w:rsid w:val="00BE2363"/>
    <w:rsid w:val="00BE502E"/>
    <w:rsid w:val="00BF1DC7"/>
    <w:rsid w:val="00BF6914"/>
    <w:rsid w:val="00C029A1"/>
    <w:rsid w:val="00C02D0E"/>
    <w:rsid w:val="00C0367D"/>
    <w:rsid w:val="00C051C8"/>
    <w:rsid w:val="00C070C6"/>
    <w:rsid w:val="00C12387"/>
    <w:rsid w:val="00C124C9"/>
    <w:rsid w:val="00C1392F"/>
    <w:rsid w:val="00C170D5"/>
    <w:rsid w:val="00C17948"/>
    <w:rsid w:val="00C17A7E"/>
    <w:rsid w:val="00C238C8"/>
    <w:rsid w:val="00C245C3"/>
    <w:rsid w:val="00C247D7"/>
    <w:rsid w:val="00C25834"/>
    <w:rsid w:val="00C259AA"/>
    <w:rsid w:val="00C37C90"/>
    <w:rsid w:val="00C4016C"/>
    <w:rsid w:val="00C401F7"/>
    <w:rsid w:val="00C40B71"/>
    <w:rsid w:val="00C425BB"/>
    <w:rsid w:val="00C42F11"/>
    <w:rsid w:val="00C500C8"/>
    <w:rsid w:val="00C530AE"/>
    <w:rsid w:val="00C53A44"/>
    <w:rsid w:val="00C5448C"/>
    <w:rsid w:val="00C563EF"/>
    <w:rsid w:val="00C56C07"/>
    <w:rsid w:val="00C60679"/>
    <w:rsid w:val="00C6433D"/>
    <w:rsid w:val="00C66A80"/>
    <w:rsid w:val="00C74D43"/>
    <w:rsid w:val="00C74E75"/>
    <w:rsid w:val="00C7525D"/>
    <w:rsid w:val="00C77029"/>
    <w:rsid w:val="00C77179"/>
    <w:rsid w:val="00C807C9"/>
    <w:rsid w:val="00C812E6"/>
    <w:rsid w:val="00C81433"/>
    <w:rsid w:val="00C862CA"/>
    <w:rsid w:val="00C87787"/>
    <w:rsid w:val="00C87F97"/>
    <w:rsid w:val="00C90AEA"/>
    <w:rsid w:val="00C938FC"/>
    <w:rsid w:val="00C94125"/>
    <w:rsid w:val="00C94518"/>
    <w:rsid w:val="00C94BCB"/>
    <w:rsid w:val="00C957DF"/>
    <w:rsid w:val="00CA6263"/>
    <w:rsid w:val="00CA7ABF"/>
    <w:rsid w:val="00CB4F32"/>
    <w:rsid w:val="00CB569C"/>
    <w:rsid w:val="00CB67AA"/>
    <w:rsid w:val="00CB738A"/>
    <w:rsid w:val="00CC0438"/>
    <w:rsid w:val="00CC0DC3"/>
    <w:rsid w:val="00CC1F77"/>
    <w:rsid w:val="00CC2298"/>
    <w:rsid w:val="00CD0D8D"/>
    <w:rsid w:val="00CD1B25"/>
    <w:rsid w:val="00CD6D4A"/>
    <w:rsid w:val="00CE0A60"/>
    <w:rsid w:val="00CE37AA"/>
    <w:rsid w:val="00CE3977"/>
    <w:rsid w:val="00CF21F2"/>
    <w:rsid w:val="00CF3607"/>
    <w:rsid w:val="00CF38BA"/>
    <w:rsid w:val="00CF461A"/>
    <w:rsid w:val="00CF608A"/>
    <w:rsid w:val="00CF6222"/>
    <w:rsid w:val="00D001D2"/>
    <w:rsid w:val="00D02A57"/>
    <w:rsid w:val="00D039CE"/>
    <w:rsid w:val="00D11E8D"/>
    <w:rsid w:val="00D14B09"/>
    <w:rsid w:val="00D15B71"/>
    <w:rsid w:val="00D15F48"/>
    <w:rsid w:val="00D221D7"/>
    <w:rsid w:val="00D223D5"/>
    <w:rsid w:val="00D23873"/>
    <w:rsid w:val="00D25727"/>
    <w:rsid w:val="00D3280D"/>
    <w:rsid w:val="00D32BDB"/>
    <w:rsid w:val="00D353A1"/>
    <w:rsid w:val="00D413A3"/>
    <w:rsid w:val="00D50DA8"/>
    <w:rsid w:val="00D56A73"/>
    <w:rsid w:val="00D56E67"/>
    <w:rsid w:val="00D57156"/>
    <w:rsid w:val="00D61CB5"/>
    <w:rsid w:val="00D6242A"/>
    <w:rsid w:val="00D62FAB"/>
    <w:rsid w:val="00D659BD"/>
    <w:rsid w:val="00D67C63"/>
    <w:rsid w:val="00D70E11"/>
    <w:rsid w:val="00D74BEF"/>
    <w:rsid w:val="00D75154"/>
    <w:rsid w:val="00D75713"/>
    <w:rsid w:val="00D773AA"/>
    <w:rsid w:val="00D83C30"/>
    <w:rsid w:val="00D8493C"/>
    <w:rsid w:val="00D84DA5"/>
    <w:rsid w:val="00D9048B"/>
    <w:rsid w:val="00D91668"/>
    <w:rsid w:val="00D94050"/>
    <w:rsid w:val="00DA13A7"/>
    <w:rsid w:val="00DA30BE"/>
    <w:rsid w:val="00DA3145"/>
    <w:rsid w:val="00DA4EF5"/>
    <w:rsid w:val="00DA5A52"/>
    <w:rsid w:val="00DB067E"/>
    <w:rsid w:val="00DB40DD"/>
    <w:rsid w:val="00DB59FC"/>
    <w:rsid w:val="00DB5DA1"/>
    <w:rsid w:val="00DB7F59"/>
    <w:rsid w:val="00DC0432"/>
    <w:rsid w:val="00DC17FC"/>
    <w:rsid w:val="00DC3870"/>
    <w:rsid w:val="00DC3ED6"/>
    <w:rsid w:val="00DD0D85"/>
    <w:rsid w:val="00DD1E13"/>
    <w:rsid w:val="00DE081C"/>
    <w:rsid w:val="00DE0ED3"/>
    <w:rsid w:val="00DE307B"/>
    <w:rsid w:val="00DE513C"/>
    <w:rsid w:val="00DF0B10"/>
    <w:rsid w:val="00DF26E7"/>
    <w:rsid w:val="00DF2B5D"/>
    <w:rsid w:val="00DF3451"/>
    <w:rsid w:val="00DF3F15"/>
    <w:rsid w:val="00DF7572"/>
    <w:rsid w:val="00E013F7"/>
    <w:rsid w:val="00E01E6A"/>
    <w:rsid w:val="00E037C0"/>
    <w:rsid w:val="00E063C5"/>
    <w:rsid w:val="00E134AC"/>
    <w:rsid w:val="00E14691"/>
    <w:rsid w:val="00E14711"/>
    <w:rsid w:val="00E21BFC"/>
    <w:rsid w:val="00E21FCB"/>
    <w:rsid w:val="00E23ED6"/>
    <w:rsid w:val="00E24039"/>
    <w:rsid w:val="00E30886"/>
    <w:rsid w:val="00E3479D"/>
    <w:rsid w:val="00E37804"/>
    <w:rsid w:val="00E37B7F"/>
    <w:rsid w:val="00E416C6"/>
    <w:rsid w:val="00E41E02"/>
    <w:rsid w:val="00E42929"/>
    <w:rsid w:val="00E47889"/>
    <w:rsid w:val="00E51B66"/>
    <w:rsid w:val="00E537B4"/>
    <w:rsid w:val="00E54CD4"/>
    <w:rsid w:val="00E636FB"/>
    <w:rsid w:val="00E6457D"/>
    <w:rsid w:val="00E6490E"/>
    <w:rsid w:val="00E66985"/>
    <w:rsid w:val="00E66B62"/>
    <w:rsid w:val="00E7118F"/>
    <w:rsid w:val="00E71B7B"/>
    <w:rsid w:val="00E729A8"/>
    <w:rsid w:val="00E74234"/>
    <w:rsid w:val="00E74347"/>
    <w:rsid w:val="00E75A11"/>
    <w:rsid w:val="00E75A63"/>
    <w:rsid w:val="00E76497"/>
    <w:rsid w:val="00E81357"/>
    <w:rsid w:val="00E81F26"/>
    <w:rsid w:val="00E8299B"/>
    <w:rsid w:val="00E855C5"/>
    <w:rsid w:val="00E85D5D"/>
    <w:rsid w:val="00E92F38"/>
    <w:rsid w:val="00E947CE"/>
    <w:rsid w:val="00E95A53"/>
    <w:rsid w:val="00E96884"/>
    <w:rsid w:val="00E97B92"/>
    <w:rsid w:val="00EA103F"/>
    <w:rsid w:val="00EA4447"/>
    <w:rsid w:val="00EA4DFB"/>
    <w:rsid w:val="00EA53BE"/>
    <w:rsid w:val="00EB0470"/>
    <w:rsid w:val="00EB0554"/>
    <w:rsid w:val="00EB1F77"/>
    <w:rsid w:val="00EB2312"/>
    <w:rsid w:val="00EB4968"/>
    <w:rsid w:val="00EC264A"/>
    <w:rsid w:val="00EC487B"/>
    <w:rsid w:val="00EC74F9"/>
    <w:rsid w:val="00ED0C5B"/>
    <w:rsid w:val="00ED1E5E"/>
    <w:rsid w:val="00ED230F"/>
    <w:rsid w:val="00ED4028"/>
    <w:rsid w:val="00ED4361"/>
    <w:rsid w:val="00ED704F"/>
    <w:rsid w:val="00EE2A12"/>
    <w:rsid w:val="00EF14E9"/>
    <w:rsid w:val="00EF4A8B"/>
    <w:rsid w:val="00EF7A9E"/>
    <w:rsid w:val="00F003B6"/>
    <w:rsid w:val="00F10CE5"/>
    <w:rsid w:val="00F14BF5"/>
    <w:rsid w:val="00F16F82"/>
    <w:rsid w:val="00F208BB"/>
    <w:rsid w:val="00F20CF9"/>
    <w:rsid w:val="00F22614"/>
    <w:rsid w:val="00F226D4"/>
    <w:rsid w:val="00F239DC"/>
    <w:rsid w:val="00F304DA"/>
    <w:rsid w:val="00F31186"/>
    <w:rsid w:val="00F36A45"/>
    <w:rsid w:val="00F377C7"/>
    <w:rsid w:val="00F403A2"/>
    <w:rsid w:val="00F414AB"/>
    <w:rsid w:val="00F41E2B"/>
    <w:rsid w:val="00F4398E"/>
    <w:rsid w:val="00F440DE"/>
    <w:rsid w:val="00F45F04"/>
    <w:rsid w:val="00F466DA"/>
    <w:rsid w:val="00F50F98"/>
    <w:rsid w:val="00F5401E"/>
    <w:rsid w:val="00F57461"/>
    <w:rsid w:val="00F60073"/>
    <w:rsid w:val="00F60B92"/>
    <w:rsid w:val="00F61C8C"/>
    <w:rsid w:val="00F6336D"/>
    <w:rsid w:val="00F64216"/>
    <w:rsid w:val="00F64E79"/>
    <w:rsid w:val="00F70D7E"/>
    <w:rsid w:val="00F71447"/>
    <w:rsid w:val="00F71E81"/>
    <w:rsid w:val="00F7208B"/>
    <w:rsid w:val="00F73486"/>
    <w:rsid w:val="00F737C4"/>
    <w:rsid w:val="00F73A9E"/>
    <w:rsid w:val="00F7576D"/>
    <w:rsid w:val="00F778C0"/>
    <w:rsid w:val="00F801D4"/>
    <w:rsid w:val="00F81C4A"/>
    <w:rsid w:val="00F83494"/>
    <w:rsid w:val="00F837AB"/>
    <w:rsid w:val="00F85F7A"/>
    <w:rsid w:val="00F876B3"/>
    <w:rsid w:val="00F90F2A"/>
    <w:rsid w:val="00F95221"/>
    <w:rsid w:val="00F97930"/>
    <w:rsid w:val="00F97A39"/>
    <w:rsid w:val="00FA157F"/>
    <w:rsid w:val="00FA2240"/>
    <w:rsid w:val="00FA2DBD"/>
    <w:rsid w:val="00FA4C71"/>
    <w:rsid w:val="00FA7E84"/>
    <w:rsid w:val="00FB022B"/>
    <w:rsid w:val="00FB14F1"/>
    <w:rsid w:val="00FC0499"/>
    <w:rsid w:val="00FC04FF"/>
    <w:rsid w:val="00FC2166"/>
    <w:rsid w:val="00FC2667"/>
    <w:rsid w:val="00FC3CB5"/>
    <w:rsid w:val="00FD12E5"/>
    <w:rsid w:val="00FD2D9B"/>
    <w:rsid w:val="00FD535B"/>
    <w:rsid w:val="00FE0F28"/>
    <w:rsid w:val="00FE4F03"/>
    <w:rsid w:val="00FE6D1B"/>
    <w:rsid w:val="00FF33FD"/>
    <w:rsid w:val="00FF4184"/>
    <w:rsid w:val="00FF4EFA"/>
    <w:rsid w:val="00FF607A"/>
    <w:rsid w:val="00FF7D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37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51E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E72"/>
    <w:rPr>
      <w:rFonts w:ascii="Tahoma" w:hAnsi="Tahoma" w:cs="Tahoma"/>
      <w:sz w:val="16"/>
      <w:szCs w:val="16"/>
    </w:rPr>
  </w:style>
  <w:style w:type="paragraph" w:styleId="ListParagraph">
    <w:name w:val="List Paragraph"/>
    <w:basedOn w:val="Normal"/>
    <w:uiPriority w:val="34"/>
    <w:qFormat/>
    <w:rsid w:val="00451E72"/>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1104</TotalTime>
  <Pages>4</Pages>
  <Words>538</Words>
  <Characters>3068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karthick1288</dc:creator>
  <cp:keywords/>
  <dc:description/>
  <cp:lastModifiedBy>karthick1288</cp:lastModifiedBy>
  <cp:revision>13</cp:revision>
  <dcterms:created xsi:type="dcterms:W3CDTF">2015-04-04T23:13:00Z</dcterms:created>
  <dcterms:modified xsi:type="dcterms:W3CDTF">2015-04-17T22:41:00Z</dcterms:modified>
</cp:coreProperties>
</file>