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D210" w14:textId="77777777" w:rsidR="009B2752" w:rsidRPr="009B2752" w:rsidRDefault="009B2752" w:rsidP="009B2752">
      <w:pPr>
        <w:spacing w:after="0" w:line="240" w:lineRule="auto"/>
        <w:outlineLvl w:val="0"/>
        <w:rPr>
          <w:rFonts w:ascii="Arial" w:eastAsia="Times New Roman" w:hAnsi="Arial" w:cs="Arial"/>
          <w:caps/>
          <w:color w:val="4FA800"/>
          <w:kern w:val="36"/>
          <w:sz w:val="30"/>
          <w:szCs w:val="30"/>
        </w:rPr>
      </w:pPr>
      <w:r w:rsidRPr="009B2752">
        <w:rPr>
          <w:rFonts w:ascii="Arial" w:eastAsia="Times New Roman" w:hAnsi="Arial" w:cs="Arial"/>
          <w:caps/>
          <w:color w:val="4FA800"/>
          <w:kern w:val="36"/>
          <w:sz w:val="30"/>
          <w:szCs w:val="30"/>
        </w:rPr>
        <w:t>BỘ CÂU HỎI TRẮC NGHIỆM TRIẾT HỌC MÁC LÊNIN</w:t>
      </w:r>
    </w:p>
    <w:p w14:paraId="0FBBB138"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 w:tooltip="Triết học có chức năng cơ bản nào?" w:history="1">
        <w:r w:rsidR="009B2752" w:rsidRPr="009B2752">
          <w:rPr>
            <w:rFonts w:ascii="Arial" w:eastAsia="Times New Roman" w:hAnsi="Arial" w:cs="Arial"/>
            <w:color w:val="FF914D"/>
            <w:sz w:val="24"/>
            <w:szCs w:val="24"/>
          </w:rPr>
          <w:t>Câu 1. </w:t>
        </w:r>
        <w:r w:rsidR="009B2752" w:rsidRPr="009B2752">
          <w:rPr>
            <w:rFonts w:ascii="Arial" w:eastAsia="Times New Roman" w:hAnsi="Arial" w:cs="Arial"/>
            <w:b/>
            <w:bCs/>
            <w:color w:val="010082"/>
            <w:sz w:val="24"/>
            <w:szCs w:val="24"/>
          </w:rPr>
          <w:t>Triết học có chức năng cơ bản nào?</w:t>
        </w:r>
      </w:hyperlink>
    </w:p>
    <w:p w14:paraId="2E8A5922"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Chức năng thế giới quan</w:t>
      </w:r>
    </w:p>
    <w:p w14:paraId="0C8A3224"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Chức năng phương pháp luận chung nhất.</w:t>
      </w:r>
    </w:p>
    <w:p w14:paraId="2CB238D1"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C. Cả a và b</w:t>
      </w:r>
    </w:p>
    <w:p w14:paraId="4C3A6412"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Không có câu trả lời đúng</w:t>
      </w:r>
    </w:p>
    <w:p w14:paraId="771DDE94"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 w:tooltip="Nguồn gốc của chủ nghĩa duy tâm?" w:history="1">
        <w:r w:rsidR="009B2752" w:rsidRPr="009B2752">
          <w:rPr>
            <w:rFonts w:ascii="Arial" w:eastAsia="Times New Roman" w:hAnsi="Arial" w:cs="Arial"/>
            <w:color w:val="FF914D"/>
            <w:sz w:val="24"/>
            <w:szCs w:val="24"/>
          </w:rPr>
          <w:t>Câu 2. </w:t>
        </w:r>
        <w:r w:rsidR="009B2752" w:rsidRPr="009B2752">
          <w:rPr>
            <w:rFonts w:ascii="Arial" w:eastAsia="Times New Roman" w:hAnsi="Arial" w:cs="Arial"/>
            <w:b/>
            <w:bCs/>
            <w:color w:val="010082"/>
            <w:sz w:val="24"/>
            <w:szCs w:val="24"/>
          </w:rPr>
          <w:t>Nguồn gốc của chủ nghĩa duy tâm?</w:t>
        </w:r>
      </w:hyperlink>
    </w:p>
    <w:p w14:paraId="4FF0BE03"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Do hạn chế của nhận thức con người về thế giới.</w:t>
      </w:r>
    </w:p>
    <w:p w14:paraId="61B668CE"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Sự phân chia giai cấp và sự tách rời đối lập giữa lao động trí óc và lao động chân tay trong xã hội có giai cấp đối kháng</w:t>
      </w:r>
    </w:p>
    <w:p w14:paraId="2DDFA05F"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C. Cả a và b</w:t>
      </w:r>
    </w:p>
    <w:p w14:paraId="771827D0"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Khác</w:t>
      </w:r>
    </w:p>
    <w:p w14:paraId="74BC4574"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6" w:tooltip="Trong xã hội có giai cấp, triết học:" w:history="1">
        <w:r w:rsidR="009B2752" w:rsidRPr="009B2752">
          <w:rPr>
            <w:rFonts w:ascii="Arial" w:eastAsia="Times New Roman" w:hAnsi="Arial" w:cs="Arial"/>
            <w:color w:val="FF914D"/>
            <w:sz w:val="24"/>
            <w:szCs w:val="24"/>
          </w:rPr>
          <w:t>Câu 3. </w:t>
        </w:r>
        <w:r w:rsidR="009B2752" w:rsidRPr="009B2752">
          <w:rPr>
            <w:rFonts w:ascii="Arial" w:eastAsia="Times New Roman" w:hAnsi="Arial" w:cs="Arial"/>
            <w:b/>
            <w:bCs/>
            <w:color w:val="010082"/>
            <w:sz w:val="24"/>
            <w:szCs w:val="24"/>
          </w:rPr>
          <w:t>Trong xã hội có giai cấp, triết học:</w:t>
        </w:r>
      </w:hyperlink>
    </w:p>
    <w:p w14:paraId="75C16CBF"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A. Cũng có tính giai cấp.</w:t>
      </w:r>
    </w:p>
    <w:p w14:paraId="1875D41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Không có tính giai cấp.</w:t>
      </w:r>
    </w:p>
    <w:p w14:paraId="7B568E8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Chỉ triết học phương tây mới có tính giai cấp.</w:t>
      </w:r>
    </w:p>
    <w:p w14:paraId="42A6F43D"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Tùy từng học thuyết cụ thể.</w:t>
      </w:r>
    </w:p>
    <w:p w14:paraId="19F49351"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7" w:tooltip="Chọn luận điểm thể hiện lập trường triết học duy tâm lịch sử." w:history="1">
        <w:r w:rsidR="009B2752" w:rsidRPr="009B2752">
          <w:rPr>
            <w:rFonts w:ascii="Arial" w:eastAsia="Times New Roman" w:hAnsi="Arial" w:cs="Arial"/>
            <w:color w:val="FF914D"/>
            <w:sz w:val="24"/>
            <w:szCs w:val="24"/>
          </w:rPr>
          <w:t>Câu 4. </w:t>
        </w:r>
        <w:r w:rsidR="009B2752" w:rsidRPr="009B2752">
          <w:rPr>
            <w:rFonts w:ascii="Arial" w:eastAsia="Times New Roman" w:hAnsi="Arial" w:cs="Arial"/>
            <w:b/>
            <w:bCs/>
            <w:color w:val="010082"/>
            <w:sz w:val="24"/>
            <w:szCs w:val="24"/>
          </w:rPr>
          <w:t>Chọn luận điểm thể hiện lập trường triết học duy tâm lịch sử.</w:t>
        </w:r>
      </w:hyperlink>
    </w:p>
    <w:p w14:paraId="56C44505"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Quan hệ sản xuất mang tính chất vật chất.</w:t>
      </w:r>
    </w:p>
    <w:p w14:paraId="4298AC4E"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Yếu tố kinh tề quyết định lịch sử.</w:t>
      </w:r>
    </w:p>
    <w:p w14:paraId="7616FDDB"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C. Sự vận đồng, phát triển của xã hội, suy cho đến cùng là do tư tưởng của con người quyết định.</w:t>
      </w:r>
    </w:p>
    <w:p w14:paraId="6B15AC5F"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Kiến trúc thượng tầng chỉ đóng vai trò thụ động trong lịch sử.</w:t>
      </w:r>
    </w:p>
    <w:p w14:paraId="3982B56B"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8" w:tooltip="Nhận định sau đây thuộc lập trường triết học nào?" w:history="1">
        <w:r w:rsidR="009B2752" w:rsidRPr="009B2752">
          <w:rPr>
            <w:rFonts w:ascii="Arial" w:eastAsia="Times New Roman" w:hAnsi="Arial" w:cs="Arial"/>
            <w:color w:val="FF914D"/>
            <w:sz w:val="24"/>
            <w:szCs w:val="24"/>
          </w:rPr>
          <w:t>Câu 5. </w:t>
        </w:r>
        <w:r w:rsidR="009B2752" w:rsidRPr="009B2752">
          <w:rPr>
            <w:rFonts w:ascii="Arial" w:eastAsia="Times New Roman" w:hAnsi="Arial" w:cs="Arial"/>
            <w:b/>
            <w:bCs/>
            <w:color w:val="010082"/>
            <w:sz w:val="24"/>
            <w:szCs w:val="24"/>
          </w:rPr>
          <w:t>Nhận định sau đây thuộc lập trường triết học nào?</w:t>
        </w:r>
        <w:r w:rsidR="009B2752" w:rsidRPr="009B2752">
          <w:rPr>
            <w:rFonts w:ascii="Arial" w:eastAsia="Times New Roman" w:hAnsi="Arial" w:cs="Arial"/>
            <w:b/>
            <w:bCs/>
            <w:color w:val="010082"/>
            <w:sz w:val="24"/>
            <w:szCs w:val="24"/>
          </w:rPr>
          <w:br/>
        </w:r>
        <w:r w:rsidR="009B2752" w:rsidRPr="009B2752">
          <w:rPr>
            <w:rFonts w:ascii="Arial" w:eastAsia="Times New Roman" w:hAnsi="Arial" w:cs="Arial"/>
            <w:b/>
            <w:bCs/>
            <w:color w:val="010082"/>
            <w:sz w:val="24"/>
            <w:szCs w:val="24"/>
          </w:rPr>
          <w:br/>
        </w:r>
      </w:hyperlink>
      <w:r w:rsidR="009B2752" w:rsidRPr="009B2752">
        <w:rPr>
          <w:rFonts w:ascii="Arial" w:eastAsia="Times New Roman" w:hAnsi="Arial" w:cs="Arial"/>
          <w:color w:val="444444"/>
          <w:sz w:val="24"/>
          <w:szCs w:val="24"/>
        </w:rPr>
        <w:t>A. Chủ nghĩa duy vậy biện chứng.</w:t>
      </w:r>
    </w:p>
    <w:p w14:paraId="66769BEA"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Chủ nghĩa duy tâm chủ quan.</w:t>
      </w:r>
    </w:p>
    <w:p w14:paraId="6F485C3D"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Chủ nghĩa duy tâm khách quan.</w:t>
      </w:r>
    </w:p>
    <w:p w14:paraId="46077025"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D. Chủ nghĩa duy vật tầm thường.</w:t>
      </w:r>
    </w:p>
    <w:p w14:paraId="26660925"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9" w:tooltip="Phép biện chứng cổ đại là:" w:history="1">
        <w:r w:rsidR="009B2752" w:rsidRPr="009B2752">
          <w:rPr>
            <w:rFonts w:ascii="Arial" w:eastAsia="Times New Roman" w:hAnsi="Arial" w:cs="Arial"/>
            <w:color w:val="FF914D"/>
            <w:sz w:val="24"/>
            <w:szCs w:val="24"/>
          </w:rPr>
          <w:t>Câu 6. </w:t>
        </w:r>
        <w:r w:rsidR="009B2752" w:rsidRPr="009B2752">
          <w:rPr>
            <w:rFonts w:ascii="Arial" w:eastAsia="Times New Roman" w:hAnsi="Arial" w:cs="Arial"/>
            <w:b/>
            <w:bCs/>
            <w:color w:val="010082"/>
            <w:sz w:val="24"/>
            <w:szCs w:val="24"/>
          </w:rPr>
          <w:t>Phép biện chứng cổ đại là:</w:t>
        </w:r>
      </w:hyperlink>
    </w:p>
    <w:p w14:paraId="337991C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Biện chứng duy tâm.</w:t>
      </w:r>
    </w:p>
    <w:p w14:paraId="59DA681E"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Biện chứng ngây thơ, chất phác.</w:t>
      </w:r>
    </w:p>
    <w:p w14:paraId="2AD9252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Biện chứng duy vật khoa học.</w:t>
      </w:r>
    </w:p>
    <w:p w14:paraId="67735CB3"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Biện chứng chủ quan.</w:t>
      </w:r>
    </w:p>
    <w:p w14:paraId="4FB831D1"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10" w:tooltip="Phép biện chứng của triết học Hêghen là:" w:history="1">
        <w:r w:rsidR="009B2752" w:rsidRPr="009B2752">
          <w:rPr>
            <w:rFonts w:ascii="Arial" w:eastAsia="Times New Roman" w:hAnsi="Arial" w:cs="Arial"/>
            <w:color w:val="FF914D"/>
            <w:sz w:val="24"/>
            <w:szCs w:val="24"/>
          </w:rPr>
          <w:t>Câu 7. </w:t>
        </w:r>
        <w:r w:rsidR="009B2752" w:rsidRPr="009B2752">
          <w:rPr>
            <w:rFonts w:ascii="Arial" w:eastAsia="Times New Roman" w:hAnsi="Arial" w:cs="Arial"/>
            <w:b/>
            <w:bCs/>
            <w:color w:val="010082"/>
            <w:sz w:val="24"/>
            <w:szCs w:val="24"/>
          </w:rPr>
          <w:t>Phép biện chứng của triết học Hêghen là:</w:t>
        </w:r>
      </w:hyperlink>
    </w:p>
    <w:p w14:paraId="685C0341"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Phép biện chứng duy tâm chủ quan.</w:t>
      </w:r>
    </w:p>
    <w:p w14:paraId="2CF5B6C5"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Phép biện chứng duy vật hiện đại.</w:t>
      </w:r>
    </w:p>
    <w:p w14:paraId="69717B75"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Phép biện chứng ngây thơ chất phác.</w:t>
      </w:r>
    </w:p>
    <w:p w14:paraId="419A13D1"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D. Phép biện chứng duy tâm khách quan.</w:t>
      </w:r>
    </w:p>
    <w:p w14:paraId="4EF70A5F"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11" w:tooltip="Vận động của tự nhiên và lịch sử là sự tha hóa từ sự tự vận động của ý niệm" w:history="1">
        <w:r w:rsidR="009B2752" w:rsidRPr="009B2752">
          <w:rPr>
            <w:rFonts w:ascii="Arial" w:eastAsia="Times New Roman" w:hAnsi="Arial" w:cs="Arial"/>
            <w:color w:val="FF914D"/>
            <w:sz w:val="24"/>
            <w:szCs w:val="24"/>
          </w:rPr>
          <w:t>Câu 8. </w:t>
        </w:r>
        <w:r w:rsidR="009B2752" w:rsidRPr="009B2752">
          <w:rPr>
            <w:rFonts w:ascii="Arial" w:eastAsia="Times New Roman" w:hAnsi="Arial" w:cs="Arial"/>
            <w:b/>
            <w:bCs/>
            <w:color w:val="010082"/>
            <w:sz w:val="24"/>
            <w:szCs w:val="24"/>
          </w:rPr>
          <w:t>Vận động của tự nhiên và lịch sử là sự tha hóa từ sự tự vận động của ý niệm tuyệt đối. Quan niệm trên thuộc lập trường triết học nào?</w:t>
        </w:r>
      </w:hyperlink>
    </w:p>
    <w:p w14:paraId="7655C95B"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Chủ nghĩa duy vật.</w:t>
      </w:r>
    </w:p>
    <w:p w14:paraId="541AA902"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lastRenderedPageBreak/>
        <w:t>B. Chủ nghĩa duy tâm chủ quan.</w:t>
      </w:r>
    </w:p>
    <w:p w14:paraId="1DD2A2CC"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C. Chủ nghĩa duy tâm khách quan.</w:t>
      </w:r>
    </w:p>
    <w:p w14:paraId="34BC2342"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Chủ nghĩa nhị nguyên triết học.</w:t>
      </w:r>
    </w:p>
    <w:p w14:paraId="30A168D4"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12" w:tooltip="Chọn cụm từ đúng để điền vào chỗ trống: Điểm xuất phát của ……… là: sự khẳng định" w:history="1">
        <w:r w:rsidR="009B2752" w:rsidRPr="009B2752">
          <w:rPr>
            <w:rFonts w:ascii="Arial" w:eastAsia="Times New Roman" w:hAnsi="Arial" w:cs="Arial"/>
            <w:color w:val="FF914D"/>
            <w:sz w:val="24"/>
            <w:szCs w:val="24"/>
          </w:rPr>
          <w:t>Câu 9. </w:t>
        </w:r>
        <w:r w:rsidR="009B2752" w:rsidRPr="009B2752">
          <w:rPr>
            <w:rFonts w:ascii="Arial" w:eastAsia="Times New Roman" w:hAnsi="Arial" w:cs="Arial"/>
            <w:b/>
            <w:bCs/>
            <w:color w:val="010082"/>
            <w:sz w:val="24"/>
            <w:szCs w:val="24"/>
          </w:rPr>
          <w:t>Chọn cụm từ đúng để điền vào chỗ trống: “Điểm xuất phát của ……… là: sự khẳng định những sự vật và hiện tượng của tự nhiên đều bao gồm những mâu thuẫn vốn có của chúng”.</w:t>
        </w:r>
      </w:hyperlink>
    </w:p>
    <w:p w14:paraId="3B3F5C4A"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Phép siêu hình.</w:t>
      </w:r>
    </w:p>
    <w:p w14:paraId="08C46378"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Phép biện chứng.</w:t>
      </w:r>
    </w:p>
    <w:p w14:paraId="7128AB3D"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Phép biện chứng duy tâm.</w:t>
      </w:r>
    </w:p>
    <w:p w14:paraId="403E294A"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Phép biện chứng duy vật.</w:t>
      </w:r>
    </w:p>
    <w:p w14:paraId="2BC2C58A"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13" w:tooltip="Chọn cụm từ đúng điền vào chỗ trống: Phép siêu hình đẩy lùi được ……… nhưng chính" w:history="1">
        <w:r w:rsidR="009B2752" w:rsidRPr="009B2752">
          <w:rPr>
            <w:rFonts w:ascii="Arial" w:eastAsia="Times New Roman" w:hAnsi="Arial" w:cs="Arial"/>
            <w:color w:val="FF914D"/>
            <w:sz w:val="24"/>
            <w:szCs w:val="24"/>
          </w:rPr>
          <w:t>Câu 10. </w:t>
        </w:r>
        <w:r w:rsidR="009B2752" w:rsidRPr="009B2752">
          <w:rPr>
            <w:rFonts w:ascii="Arial" w:eastAsia="Times New Roman" w:hAnsi="Arial" w:cs="Arial"/>
            <w:b/>
            <w:bCs/>
            <w:color w:val="010082"/>
            <w:sz w:val="24"/>
            <w:szCs w:val="24"/>
          </w:rPr>
          <w:t>Chọn cụm từ đúng điền vào chỗ trống: “Phép siêu hình đẩy lùi được ……… nhưng chính nó lại bị phép biện chứng hiện đại phủ định”.</w:t>
        </w:r>
      </w:hyperlink>
    </w:p>
    <w:p w14:paraId="6A2107D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Phép biện chứng duy tâm.</w:t>
      </w:r>
    </w:p>
    <w:p w14:paraId="103597BF"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Phép biện chứng cổ đại.</w:t>
      </w:r>
    </w:p>
    <w:p w14:paraId="730B446A"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Chủ nghĩa duy tâm.</w:t>
      </w:r>
    </w:p>
    <w:p w14:paraId="124C8208"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Chủ nghĩa duy vật.</w:t>
      </w:r>
    </w:p>
    <w:p w14:paraId="1C25398F"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14" w:tooltip="Tất cả cái gì đang vận động, đều vận động nhờ một cái khác nào đó" w:history="1">
        <w:r w:rsidR="009B2752" w:rsidRPr="009B2752">
          <w:rPr>
            <w:rFonts w:ascii="Arial" w:eastAsia="Times New Roman" w:hAnsi="Arial" w:cs="Arial"/>
            <w:color w:val="FF914D"/>
            <w:sz w:val="24"/>
            <w:szCs w:val="24"/>
          </w:rPr>
          <w:t>Câu 11. </w:t>
        </w:r>
        <w:r w:rsidR="009B2752" w:rsidRPr="009B2752">
          <w:rPr>
            <w:rFonts w:ascii="Arial" w:eastAsia="Times New Roman" w:hAnsi="Arial" w:cs="Arial"/>
            <w:b/>
            <w:bCs/>
            <w:color w:val="010082"/>
            <w:sz w:val="24"/>
            <w:szCs w:val="24"/>
          </w:rPr>
          <w:t>“Tất cả cái gì đang vận động, đều vận động nhờ một cái khác nào đó”. Nhận định này gắn liện với hệ thồng triết học nào? Hãy chọn phương án sai.</w:t>
        </w:r>
      </w:hyperlink>
    </w:p>
    <w:p w14:paraId="5B1DF5D2"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A. Triết học duy vật.</w:t>
      </w:r>
    </w:p>
    <w:p w14:paraId="276C4F15"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Triết học duy tâm.</w:t>
      </w:r>
    </w:p>
    <w:p w14:paraId="0122B1A6"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Triết học duy tâm khách quan.</w:t>
      </w:r>
    </w:p>
    <w:p w14:paraId="2B05D8B1"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Triết học duy tâm chủ quan.</w:t>
      </w:r>
    </w:p>
    <w:p w14:paraId="1A56B84D"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15" w:tooltip="Nên gắn ý kiến: Nguyên nhân cao hơn, hoàn thiện hơn với kết quả của nó" w:history="1">
        <w:r w:rsidR="009B2752" w:rsidRPr="009B2752">
          <w:rPr>
            <w:rFonts w:ascii="Arial" w:eastAsia="Times New Roman" w:hAnsi="Arial" w:cs="Arial"/>
            <w:color w:val="FF914D"/>
            <w:sz w:val="24"/>
            <w:szCs w:val="24"/>
          </w:rPr>
          <w:t>Câu 12. </w:t>
        </w:r>
        <w:r w:rsidR="009B2752" w:rsidRPr="009B2752">
          <w:rPr>
            <w:rFonts w:ascii="Arial" w:eastAsia="Times New Roman" w:hAnsi="Arial" w:cs="Arial"/>
            <w:b/>
            <w:bCs/>
            <w:color w:val="010082"/>
            <w:sz w:val="24"/>
            <w:szCs w:val="24"/>
          </w:rPr>
          <w:t>Nên gắn ý kiến: “Nguyên nhân cao hơn, hoàn thiện hơn với kết quả của nó” với lập trường triết học nào?</w:t>
        </w:r>
      </w:hyperlink>
    </w:p>
    <w:p w14:paraId="0BE9113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Triết học duy tâm chủ quan.</w:t>
      </w:r>
    </w:p>
    <w:p w14:paraId="074645C3"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Triết học duy tâm khách quan.</w:t>
      </w:r>
    </w:p>
    <w:p w14:paraId="2DEEEC5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Triết học duy vật.</w:t>
      </w:r>
    </w:p>
    <w:p w14:paraId="41EDCB64"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Khác.</w:t>
      </w:r>
    </w:p>
    <w:p w14:paraId="5AA08E3C"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16" w:tooltip="Hãy chọn luận điểm quan trọng để bác lại thế giới quan tôn giáo." w:history="1">
        <w:r w:rsidR="009B2752" w:rsidRPr="009B2752">
          <w:rPr>
            <w:rFonts w:ascii="Arial" w:eastAsia="Times New Roman" w:hAnsi="Arial" w:cs="Arial"/>
            <w:color w:val="FF914D"/>
            <w:sz w:val="24"/>
            <w:szCs w:val="24"/>
          </w:rPr>
          <w:t>Câu 13. </w:t>
        </w:r>
        <w:r w:rsidR="009B2752" w:rsidRPr="009B2752">
          <w:rPr>
            <w:rFonts w:ascii="Arial" w:eastAsia="Times New Roman" w:hAnsi="Arial" w:cs="Arial"/>
            <w:b/>
            <w:bCs/>
            <w:color w:val="010082"/>
            <w:sz w:val="24"/>
            <w:szCs w:val="24"/>
          </w:rPr>
          <w:t>Hãy chọn luận điểm quan trọng để bác lại thế giới quan tôn giáo.</w:t>
        </w:r>
      </w:hyperlink>
    </w:p>
    <w:p w14:paraId="5C7D804B"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A. Nguyên nhân ngang bằng với kết quả của nó.</w:t>
      </w:r>
    </w:p>
    <w:p w14:paraId="55AF97AF"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Nguyên nhân cao hơn, hoàn thiện hơn kết quả của nó.</w:t>
      </w:r>
    </w:p>
    <w:p w14:paraId="4C5AF7A1"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Khác.</w:t>
      </w:r>
    </w:p>
    <w:p w14:paraId="58DABA45"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17" w:tooltip="Chọn nhận định theo quan điểm siêu hình." w:history="1">
        <w:r w:rsidR="009B2752" w:rsidRPr="009B2752">
          <w:rPr>
            <w:rFonts w:ascii="Arial" w:eastAsia="Times New Roman" w:hAnsi="Arial" w:cs="Arial"/>
            <w:color w:val="FF914D"/>
            <w:sz w:val="24"/>
            <w:szCs w:val="24"/>
          </w:rPr>
          <w:t>Câu 14. </w:t>
        </w:r>
        <w:r w:rsidR="009B2752" w:rsidRPr="009B2752">
          <w:rPr>
            <w:rFonts w:ascii="Arial" w:eastAsia="Times New Roman" w:hAnsi="Arial" w:cs="Arial"/>
            <w:b/>
            <w:bCs/>
            <w:color w:val="010082"/>
            <w:sz w:val="24"/>
            <w:szCs w:val="24"/>
          </w:rPr>
          <w:t>Chọn nhận định theo quan điểm siêu hình.</w:t>
        </w:r>
      </w:hyperlink>
    </w:p>
    <w:p w14:paraId="5A28E0A7"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A. Cái chung tồn tại một cách độc lập, không phụ thuộc vào cái riêng.</w:t>
      </w:r>
    </w:p>
    <w:p w14:paraId="6D3F3C9C"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Cái chung không tồn tại một cách thực sự, trong hiện thực chỉ có cách sự vật đơn thuần nhất là tồn tại.</w:t>
      </w:r>
    </w:p>
    <w:p w14:paraId="2E0513A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Cái chung chỉ tồn tại trong danh nghĩa do chủ thể đang nhận thức gắn cho sự vật như một thuật ngữ để biểu thị sự vật.</w:t>
      </w:r>
    </w:p>
    <w:p w14:paraId="13CEAAC8"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Khác.</w:t>
      </w:r>
    </w:p>
    <w:p w14:paraId="7A7A8355"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18" w:tooltip="Triết học có chức năng:" w:history="1">
        <w:r w:rsidR="009B2752" w:rsidRPr="009B2752">
          <w:rPr>
            <w:rFonts w:ascii="Arial" w:eastAsia="Times New Roman" w:hAnsi="Arial" w:cs="Arial"/>
            <w:color w:val="FF914D"/>
            <w:sz w:val="24"/>
            <w:szCs w:val="24"/>
          </w:rPr>
          <w:t>Câu 15. </w:t>
        </w:r>
        <w:r w:rsidR="009B2752" w:rsidRPr="009B2752">
          <w:rPr>
            <w:rFonts w:ascii="Arial" w:eastAsia="Times New Roman" w:hAnsi="Arial" w:cs="Arial"/>
            <w:b/>
            <w:bCs/>
            <w:color w:val="010082"/>
            <w:sz w:val="24"/>
            <w:szCs w:val="24"/>
          </w:rPr>
          <w:t>Triết học có chức năng:</w:t>
        </w:r>
      </w:hyperlink>
    </w:p>
    <w:p w14:paraId="490D5B6D"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Thế giới khác quan.</w:t>
      </w:r>
    </w:p>
    <w:p w14:paraId="20792EB4"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Phương pháp luận.</w:t>
      </w:r>
    </w:p>
    <w:p w14:paraId="64017B84"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lastRenderedPageBreak/>
        <w:t>C. Thế giới quan và phương pháp luận.</w:t>
      </w:r>
    </w:p>
    <w:p w14:paraId="27EC65C6"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Khác.</w:t>
      </w:r>
    </w:p>
    <w:p w14:paraId="33092935"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19" w:tooltip="Nội dung cơ bản của thế giới quan bao gồm:" w:history="1">
        <w:r w:rsidR="009B2752" w:rsidRPr="009B2752">
          <w:rPr>
            <w:rFonts w:ascii="Arial" w:eastAsia="Times New Roman" w:hAnsi="Arial" w:cs="Arial"/>
            <w:color w:val="FF914D"/>
            <w:sz w:val="24"/>
            <w:szCs w:val="24"/>
          </w:rPr>
          <w:t>Câu 16. </w:t>
        </w:r>
        <w:r w:rsidR="009B2752" w:rsidRPr="009B2752">
          <w:rPr>
            <w:rFonts w:ascii="Arial" w:eastAsia="Times New Roman" w:hAnsi="Arial" w:cs="Arial"/>
            <w:b/>
            <w:bCs/>
            <w:color w:val="010082"/>
            <w:sz w:val="24"/>
            <w:szCs w:val="24"/>
          </w:rPr>
          <w:t>Nội dung cơ bản của thế giới quan bao gồm:</w:t>
        </w:r>
      </w:hyperlink>
    </w:p>
    <w:p w14:paraId="017EACA6"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Vũ trụ quan (triết học về giới tự nhiên).</w:t>
      </w:r>
    </w:p>
    <w:p w14:paraId="73B22056"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Xã hội quan (triết học về xã hội).</w:t>
      </w:r>
    </w:p>
    <w:p w14:paraId="138F80C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Nhân sinh quan.</w:t>
      </w:r>
    </w:p>
    <w:p w14:paraId="034B0E5C"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D. Cả A, B, C</w:t>
      </w:r>
    </w:p>
    <w:p w14:paraId="71729345"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20" w:tooltip="Hạt nhân chủ yếu của thế giới quan là gì?" w:history="1">
        <w:r w:rsidR="009B2752" w:rsidRPr="009B2752">
          <w:rPr>
            <w:rFonts w:ascii="Arial" w:eastAsia="Times New Roman" w:hAnsi="Arial" w:cs="Arial"/>
            <w:color w:val="FF914D"/>
            <w:sz w:val="24"/>
            <w:szCs w:val="24"/>
          </w:rPr>
          <w:t>Câu 17. </w:t>
        </w:r>
        <w:r w:rsidR="009B2752" w:rsidRPr="009B2752">
          <w:rPr>
            <w:rFonts w:ascii="Arial" w:eastAsia="Times New Roman" w:hAnsi="Arial" w:cs="Arial"/>
            <w:b/>
            <w:bCs/>
            <w:color w:val="010082"/>
            <w:sz w:val="24"/>
            <w:szCs w:val="24"/>
          </w:rPr>
          <w:t>Hạt nhân chủ yếu của thế giới quan là gì?</w:t>
        </w:r>
      </w:hyperlink>
    </w:p>
    <w:p w14:paraId="5388B295"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Các quan điểm xã hội – chính trị.</w:t>
      </w:r>
    </w:p>
    <w:p w14:paraId="3E37D9EB"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Các quan điểm triết học.</w:t>
      </w:r>
    </w:p>
    <w:p w14:paraId="7FAFD366"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Các quan điểm mỹ học.</w:t>
      </w:r>
    </w:p>
    <w:p w14:paraId="174DF7C1"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Cả A, B, C.</w:t>
      </w:r>
    </w:p>
    <w:p w14:paraId="252658CB"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21" w:tooltip="Vần đề cơ bản trong một thế giới quan cũng là vấn đề cơ bản của triết học:" w:history="1">
        <w:r w:rsidR="009B2752" w:rsidRPr="009B2752">
          <w:rPr>
            <w:rFonts w:ascii="Arial" w:eastAsia="Times New Roman" w:hAnsi="Arial" w:cs="Arial"/>
            <w:color w:val="FF914D"/>
            <w:sz w:val="24"/>
            <w:szCs w:val="24"/>
          </w:rPr>
          <w:t>Câu 18. </w:t>
        </w:r>
        <w:r w:rsidR="009B2752" w:rsidRPr="009B2752">
          <w:rPr>
            <w:rFonts w:ascii="Arial" w:eastAsia="Times New Roman" w:hAnsi="Arial" w:cs="Arial"/>
            <w:b/>
            <w:bCs/>
            <w:color w:val="010082"/>
            <w:sz w:val="24"/>
            <w:szCs w:val="24"/>
          </w:rPr>
          <w:t>Vần đề cơ bản trong một thế giới quan cũng là vấn đề cơ bản của triết học:</w:t>
        </w:r>
      </w:hyperlink>
    </w:p>
    <w:p w14:paraId="4B2927A1"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Đúng.</w:t>
      </w:r>
    </w:p>
    <w:p w14:paraId="04E23B0F"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Sai.</w:t>
      </w:r>
    </w:p>
    <w:p w14:paraId="760073AE"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Khác.</w:t>
      </w:r>
    </w:p>
    <w:p w14:paraId="0A62D41F"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22" w:tooltip="Chọn câu trả lời đúng." w:history="1">
        <w:r w:rsidR="009B2752" w:rsidRPr="009B2752">
          <w:rPr>
            <w:rFonts w:ascii="Arial" w:eastAsia="Times New Roman" w:hAnsi="Arial" w:cs="Arial"/>
            <w:color w:val="FF914D"/>
            <w:sz w:val="24"/>
            <w:szCs w:val="24"/>
          </w:rPr>
          <w:t>Câu 19. </w:t>
        </w:r>
        <w:r w:rsidR="009B2752" w:rsidRPr="009B2752">
          <w:rPr>
            <w:rFonts w:ascii="Arial" w:eastAsia="Times New Roman" w:hAnsi="Arial" w:cs="Arial"/>
            <w:b/>
            <w:bCs/>
            <w:color w:val="010082"/>
            <w:sz w:val="24"/>
            <w:szCs w:val="24"/>
          </w:rPr>
          <w:t>Chọn câu trả lời đúng.</w:t>
        </w:r>
      </w:hyperlink>
    </w:p>
    <w:p w14:paraId="0C70711F"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Thế giới quan là sự phản ánh của sự tồn tại vật chất và xã hội của con người dưới hình thức các quan niệm, quan điểm chung.</w:t>
      </w:r>
    </w:p>
    <w:p w14:paraId="50B06D2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Thế giới quan trực tiếp phụ thuộc vào trình độ hiểu biết của con người đã đạt được trong một giai đoạn lịch sử nhất định.</w:t>
      </w:r>
    </w:p>
    <w:p w14:paraId="1B58688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Thế giới quan phụ thuộc vào chế độ xã hội đang thống trị.</w:t>
      </w:r>
    </w:p>
    <w:p w14:paraId="29AEEA72"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D. Cả A, B, C.</w:t>
      </w:r>
    </w:p>
    <w:p w14:paraId="3664E45E"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23" w:tooltip="Thế giới quan có ý nghĩa trên những phương diện nào?" w:history="1">
        <w:r w:rsidR="009B2752" w:rsidRPr="009B2752">
          <w:rPr>
            <w:rFonts w:ascii="Arial" w:eastAsia="Times New Roman" w:hAnsi="Arial" w:cs="Arial"/>
            <w:color w:val="FF914D"/>
            <w:sz w:val="24"/>
            <w:szCs w:val="24"/>
          </w:rPr>
          <w:t>Câu 20. </w:t>
        </w:r>
        <w:r w:rsidR="009B2752" w:rsidRPr="009B2752">
          <w:rPr>
            <w:rFonts w:ascii="Arial" w:eastAsia="Times New Roman" w:hAnsi="Arial" w:cs="Arial"/>
            <w:b/>
            <w:bCs/>
            <w:color w:val="010082"/>
            <w:sz w:val="24"/>
            <w:szCs w:val="24"/>
          </w:rPr>
          <w:t>Thế giới quan có ý nghĩa trên những phương diện nào?</w:t>
        </w:r>
      </w:hyperlink>
    </w:p>
    <w:p w14:paraId="5799B287"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Trên phương diện lý luận</w:t>
      </w:r>
    </w:p>
    <w:p w14:paraId="3E62D0B7"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Trên phương diện thực tiễn</w:t>
      </w:r>
    </w:p>
    <w:p w14:paraId="6FEDD6FE"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C. Cả A và B</w:t>
      </w:r>
    </w:p>
    <w:p w14:paraId="125DB84D"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Khác.</w:t>
      </w:r>
    </w:p>
    <w:p w14:paraId="30741659"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24" w:tooltip="Thế giới quan khoa học dựa trên lập trường triết học nào?" w:history="1">
        <w:r w:rsidR="009B2752" w:rsidRPr="009B2752">
          <w:rPr>
            <w:rFonts w:ascii="Arial" w:eastAsia="Times New Roman" w:hAnsi="Arial" w:cs="Arial"/>
            <w:color w:val="FF914D"/>
            <w:sz w:val="24"/>
            <w:szCs w:val="24"/>
          </w:rPr>
          <w:t>Câu 21. </w:t>
        </w:r>
        <w:r w:rsidR="009B2752" w:rsidRPr="009B2752">
          <w:rPr>
            <w:rFonts w:ascii="Arial" w:eastAsia="Times New Roman" w:hAnsi="Arial" w:cs="Arial"/>
            <w:b/>
            <w:bCs/>
            <w:color w:val="010082"/>
            <w:sz w:val="24"/>
            <w:szCs w:val="24"/>
          </w:rPr>
          <w:t>Thế giới quan khoa học dựa trên lập trường triết học nào?</w:t>
        </w:r>
      </w:hyperlink>
    </w:p>
    <w:p w14:paraId="708A2CE5"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Chủ nghĩa duy tâm chủ quan.</w:t>
      </w:r>
    </w:p>
    <w:p w14:paraId="7FE941DA"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Chủ nghĩa duy tâm khác quan.</w:t>
      </w:r>
    </w:p>
    <w:p w14:paraId="3290415B"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F75D74">
        <w:rPr>
          <w:rFonts w:ascii="Arial" w:eastAsia="Times New Roman" w:hAnsi="Arial" w:cs="Arial"/>
          <w:color w:val="FF0000"/>
          <w:sz w:val="24"/>
          <w:szCs w:val="24"/>
        </w:rPr>
        <w:t>C. Chủ nghĩa duy vật.</w:t>
      </w:r>
    </w:p>
    <w:p w14:paraId="63280EF5"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Khác.</w:t>
      </w:r>
    </w:p>
    <w:p w14:paraId="12D2B11C"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25" w:tooltip="Triết học bao gồm quan điểm chung nhất, những sự lý giải có luận chứng cho các" w:history="1">
        <w:r w:rsidR="009B2752" w:rsidRPr="009B2752">
          <w:rPr>
            <w:rFonts w:ascii="Arial" w:eastAsia="Times New Roman" w:hAnsi="Arial" w:cs="Arial"/>
            <w:color w:val="FF914D"/>
            <w:sz w:val="24"/>
            <w:szCs w:val="24"/>
          </w:rPr>
          <w:t>Câu 22. </w:t>
        </w:r>
        <w:r w:rsidR="009B2752" w:rsidRPr="009B2752">
          <w:rPr>
            <w:rFonts w:ascii="Arial" w:eastAsia="Times New Roman" w:hAnsi="Arial" w:cs="Arial"/>
            <w:b/>
            <w:bCs/>
            <w:color w:val="010082"/>
            <w:sz w:val="24"/>
            <w:szCs w:val="24"/>
          </w:rPr>
          <w:t>Triết học bao gồm quan điểm chung nhất, những sự lý giải có luận chứng cho các câu hỏi chung của con người, nên triết học bao gồm toàn bộ tri thức của nhân loại.</w:t>
        </w:r>
        <w:r w:rsidR="009B2752" w:rsidRPr="009B2752">
          <w:rPr>
            <w:rFonts w:ascii="Arial" w:eastAsia="Times New Roman" w:hAnsi="Arial" w:cs="Arial"/>
            <w:b/>
            <w:bCs/>
            <w:color w:val="010082"/>
            <w:sz w:val="24"/>
            <w:szCs w:val="24"/>
          </w:rPr>
          <w:br/>
        </w:r>
        <w:r w:rsidR="009B2752" w:rsidRPr="009B2752">
          <w:rPr>
            <w:rFonts w:ascii="Arial" w:eastAsia="Times New Roman" w:hAnsi="Arial" w:cs="Arial"/>
            <w:b/>
            <w:bCs/>
            <w:color w:val="010082"/>
            <w:sz w:val="24"/>
            <w:szCs w:val="24"/>
          </w:rPr>
          <w:br/>
        </w:r>
      </w:hyperlink>
    </w:p>
    <w:p w14:paraId="37E14C6C"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F75D74">
        <w:rPr>
          <w:rFonts w:ascii="Arial" w:eastAsia="Times New Roman" w:hAnsi="Arial" w:cs="Arial"/>
          <w:color w:val="FF0000"/>
          <w:sz w:val="24"/>
          <w:szCs w:val="24"/>
        </w:rPr>
        <w:t>A. Triết học cổ đại.</w:t>
      </w:r>
    </w:p>
    <w:p w14:paraId="593DAF7D"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Triết học Phục Hưng.</w:t>
      </w:r>
    </w:p>
    <w:p w14:paraId="2E82299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Triết học Trung cổ Tây Âu.</w:t>
      </w:r>
    </w:p>
    <w:p w14:paraId="5282AE98"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Triết học Mác – Lênin.</w:t>
      </w:r>
    </w:p>
    <w:p w14:paraId="7A70D927"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26" w:tooltip="Triết học Mác – Lênin là khoa học của mọi khoa học" w:history="1">
        <w:r w:rsidR="009B2752" w:rsidRPr="009B2752">
          <w:rPr>
            <w:rFonts w:ascii="Arial" w:eastAsia="Times New Roman" w:hAnsi="Arial" w:cs="Arial"/>
            <w:color w:val="FF914D"/>
            <w:sz w:val="24"/>
            <w:szCs w:val="24"/>
          </w:rPr>
          <w:t>Câu 23. </w:t>
        </w:r>
        <w:r w:rsidR="009B2752" w:rsidRPr="009B2752">
          <w:rPr>
            <w:rFonts w:ascii="Arial" w:eastAsia="Times New Roman" w:hAnsi="Arial" w:cs="Arial"/>
            <w:b/>
            <w:bCs/>
            <w:color w:val="010082"/>
            <w:sz w:val="24"/>
            <w:szCs w:val="24"/>
          </w:rPr>
          <w:t>“Triết học Mác – Lênin là khoa học của mọi khoa học”.</w:t>
        </w:r>
      </w:hyperlink>
    </w:p>
    <w:p w14:paraId="5647A88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Đúng.</w:t>
      </w:r>
    </w:p>
    <w:p w14:paraId="16180FBE"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Sai.</w:t>
      </w:r>
    </w:p>
    <w:p w14:paraId="3420AC50"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Khác.</w:t>
      </w:r>
    </w:p>
    <w:p w14:paraId="647F4D0E"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27" w:tooltip="Xác định quan điểm duy vật biện chứng trong số luận điểm sau:" w:history="1">
        <w:r w:rsidR="009B2752" w:rsidRPr="009B2752">
          <w:rPr>
            <w:rFonts w:ascii="Arial" w:eastAsia="Times New Roman" w:hAnsi="Arial" w:cs="Arial"/>
            <w:color w:val="FF914D"/>
            <w:sz w:val="24"/>
            <w:szCs w:val="24"/>
          </w:rPr>
          <w:t>Câu 24. </w:t>
        </w:r>
        <w:r w:rsidR="009B2752" w:rsidRPr="009B2752">
          <w:rPr>
            <w:rFonts w:ascii="Arial" w:eastAsia="Times New Roman" w:hAnsi="Arial" w:cs="Arial"/>
            <w:b/>
            <w:bCs/>
            <w:color w:val="010082"/>
            <w:sz w:val="24"/>
            <w:szCs w:val="24"/>
          </w:rPr>
          <w:t>Xác định quan điểm duy vật biện chứng trong số luận điểm sau:</w:t>
        </w:r>
      </w:hyperlink>
    </w:p>
    <w:p w14:paraId="02BC03AE"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Thế giới thống nhất ở tính tồn tại của nó.</w:t>
      </w:r>
    </w:p>
    <w:p w14:paraId="01E5EBC7"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Thế giới thống nhất ở nguồn gốc tính thần.</w:t>
      </w:r>
    </w:p>
    <w:p w14:paraId="6C92E24C"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C. Thế giới thống nhất ở tính vật chất.</w:t>
      </w:r>
    </w:p>
    <w:p w14:paraId="5A006681"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Thế giới thống nhất ở sự suy nghĩ về nó như là cái thống nhất.</w:t>
      </w:r>
    </w:p>
    <w:p w14:paraId="5C694099"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28" w:tooltip="Việc thừa nhận hay không thừa nhận tính thống nhất của thế giới có phải là sự" w:history="1">
        <w:r w:rsidR="009B2752" w:rsidRPr="009B2752">
          <w:rPr>
            <w:rFonts w:ascii="Arial" w:eastAsia="Times New Roman" w:hAnsi="Arial" w:cs="Arial"/>
            <w:color w:val="FF914D"/>
            <w:sz w:val="24"/>
            <w:szCs w:val="24"/>
          </w:rPr>
          <w:t>Câu 25. </w:t>
        </w:r>
        <w:r w:rsidR="009B2752" w:rsidRPr="009B2752">
          <w:rPr>
            <w:rFonts w:ascii="Arial" w:eastAsia="Times New Roman" w:hAnsi="Arial" w:cs="Arial"/>
            <w:b/>
            <w:bCs/>
            <w:color w:val="010082"/>
            <w:sz w:val="24"/>
            <w:szCs w:val="24"/>
          </w:rPr>
          <w:t>Việc thừa nhận hay không thừa nhận tính thống nhất của thế giới có phải là sự khác nhau căn bản giữa chủ nghĩa duy vật và chủ nghĩa duy tâm hay không?</w:t>
        </w:r>
      </w:hyperlink>
    </w:p>
    <w:p w14:paraId="4CE01056"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Có.</w:t>
      </w:r>
    </w:p>
    <w:p w14:paraId="4ADF9C84"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Không.</w:t>
      </w:r>
    </w:p>
    <w:p w14:paraId="7F8455A8"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Khác.</w:t>
      </w:r>
    </w:p>
    <w:p w14:paraId="12D708D8"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29" w:tooltip="Điểm chung trong quan niệm của các nhà triết học duy vật thời kỳ cổ đại về vật" w:history="1">
        <w:r w:rsidR="009B2752" w:rsidRPr="009B2752">
          <w:rPr>
            <w:rFonts w:ascii="Arial" w:eastAsia="Times New Roman" w:hAnsi="Arial" w:cs="Arial"/>
            <w:color w:val="FF914D"/>
            <w:sz w:val="24"/>
            <w:szCs w:val="24"/>
          </w:rPr>
          <w:t>Câu 26. </w:t>
        </w:r>
        <w:r w:rsidR="009B2752" w:rsidRPr="009B2752">
          <w:rPr>
            <w:rFonts w:ascii="Arial" w:eastAsia="Times New Roman" w:hAnsi="Arial" w:cs="Arial"/>
            <w:b/>
            <w:bCs/>
            <w:color w:val="010082"/>
            <w:sz w:val="24"/>
            <w:szCs w:val="24"/>
          </w:rPr>
          <w:t>Điểm chung trong quan niệm của các nhà triết học duy vật thời kỳ cổ đại về vật chất là:</w:t>
        </w:r>
      </w:hyperlink>
    </w:p>
    <w:p w14:paraId="5E7AEEDB"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A. Đồng nhất vật chất với vật thể cụ thể cảm tính.</w:t>
      </w:r>
    </w:p>
    <w:p w14:paraId="2D2A1DBA"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Đồng nhất vật chất với thuộc tính phổ biến của vật thể.</w:t>
      </w:r>
    </w:p>
    <w:p w14:paraId="43C33E1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Đồng nhất vật chất với nguyên tử.</w:t>
      </w:r>
    </w:p>
    <w:p w14:paraId="3430CF51"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Đồng nhất vật chất với thực tại khách quan.</w:t>
      </w:r>
    </w:p>
    <w:p w14:paraId="4F8E38A8"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30" w:tooltip="Tính đúng đắn trong quan niệm về vật chất của các nhà triết học duy vật thời kỳ" w:history="1">
        <w:r w:rsidR="009B2752" w:rsidRPr="009B2752">
          <w:rPr>
            <w:rFonts w:ascii="Arial" w:eastAsia="Times New Roman" w:hAnsi="Arial" w:cs="Arial"/>
            <w:color w:val="FF914D"/>
            <w:sz w:val="24"/>
            <w:szCs w:val="24"/>
          </w:rPr>
          <w:t>Câu 27. </w:t>
        </w:r>
        <w:r w:rsidR="009B2752" w:rsidRPr="009B2752">
          <w:rPr>
            <w:rFonts w:ascii="Arial" w:eastAsia="Times New Roman" w:hAnsi="Arial" w:cs="Arial"/>
            <w:b/>
            <w:bCs/>
            <w:color w:val="010082"/>
            <w:sz w:val="24"/>
            <w:szCs w:val="24"/>
          </w:rPr>
          <w:t>Tính đúng đắn trong quan niệm về vật chất của các nhà triết học duy vật thời kỳ cổ đại là:</w:t>
        </w:r>
      </w:hyperlink>
    </w:p>
    <w:p w14:paraId="1E2063E5"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A. Xuất phát từ thế giới vật chất để khái quát quan niệm về vật chất.</w:t>
      </w:r>
    </w:p>
    <w:p w14:paraId="5BA4FA04"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Xuất phát từ kinh nghiệm thực tiễn.</w:t>
      </w:r>
    </w:p>
    <w:p w14:paraId="631863A3"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Xuất phát từ tư duy.</w:t>
      </w:r>
    </w:p>
    <w:p w14:paraId="39B34B8B"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Ý kiến khác.</w:t>
      </w:r>
    </w:p>
    <w:p w14:paraId="2E65D97B"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31" w:tooltip="Khi khoa học tự nhiên phát hiện ra tia X, ra hiện tượng phóng xạ, ra điện tử là" w:history="1">
        <w:r w:rsidR="009B2752" w:rsidRPr="009B2752">
          <w:rPr>
            <w:rFonts w:ascii="Arial" w:eastAsia="Times New Roman" w:hAnsi="Arial" w:cs="Arial"/>
            <w:color w:val="FF914D"/>
            <w:sz w:val="24"/>
            <w:szCs w:val="24"/>
          </w:rPr>
          <w:t>Câu 28. </w:t>
        </w:r>
        <w:r w:rsidR="009B2752" w:rsidRPr="009B2752">
          <w:rPr>
            <w:rFonts w:ascii="Arial" w:eastAsia="Times New Roman" w:hAnsi="Arial" w:cs="Arial"/>
            <w:b/>
            <w:bCs/>
            <w:color w:val="010082"/>
            <w:sz w:val="24"/>
            <w:szCs w:val="24"/>
          </w:rPr>
          <w:t>Khi khoa học tự nhiên phát hiện ra tia X, ra hiện tượng phóng xạ, ra điện tử là một thành phần cấu tạo nên nguyên tử. Theo V.I.Lênin điều đó chứng tỏ gì?</w:t>
        </w:r>
      </w:hyperlink>
    </w:p>
    <w:p w14:paraId="1455103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Vật chất không tồn tại thật sự.</w:t>
      </w:r>
    </w:p>
    <w:p w14:paraId="1E5AC66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Vật chất tiêu tan mất.</w:t>
      </w:r>
    </w:p>
    <w:p w14:paraId="1B79088D"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C. Giới hạn hiểu biết trước đây của chúng ta về vật chất mất đi.</w:t>
      </w:r>
    </w:p>
    <w:p w14:paraId="0D49BB21"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Vật chất có tồn tại thực sự nhưng không thể nhận thức được.</w:t>
      </w:r>
    </w:p>
    <w:p w14:paraId="609C936A"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32" w:tooltip="Khi nhận thức được (phát hiện được) cấu trúc của nguyên tử thì có làm cho nguyên" w:history="1">
        <w:r w:rsidR="009B2752" w:rsidRPr="009B2752">
          <w:rPr>
            <w:rFonts w:ascii="Arial" w:eastAsia="Times New Roman" w:hAnsi="Arial" w:cs="Arial"/>
            <w:color w:val="FF914D"/>
            <w:sz w:val="24"/>
            <w:szCs w:val="24"/>
          </w:rPr>
          <w:t>Câu 29. </w:t>
        </w:r>
        <w:r w:rsidR="009B2752" w:rsidRPr="009B2752">
          <w:rPr>
            <w:rFonts w:ascii="Arial" w:eastAsia="Times New Roman" w:hAnsi="Arial" w:cs="Arial"/>
            <w:b/>
            <w:bCs/>
            <w:color w:val="010082"/>
            <w:sz w:val="24"/>
            <w:szCs w:val="24"/>
          </w:rPr>
          <w:t>Khi nhận thức được (phát hiện được) cấu trúc của nguyên tử thì có làm cho nguyên tử mất đi không?</w:t>
        </w:r>
      </w:hyperlink>
    </w:p>
    <w:p w14:paraId="71D02CB6"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Có, vì….</w:t>
      </w:r>
    </w:p>
    <w:p w14:paraId="5A502ED6"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Không, vì…</w:t>
      </w:r>
    </w:p>
    <w:p w14:paraId="5121B729"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33" w:tooltip="Theo quan niệm của chủ nghĩa duy vật biến chứng thì chân không có phải là tồn" w:history="1">
        <w:r w:rsidR="009B2752" w:rsidRPr="009B2752">
          <w:rPr>
            <w:rFonts w:ascii="Arial" w:eastAsia="Times New Roman" w:hAnsi="Arial" w:cs="Arial"/>
            <w:color w:val="FF914D"/>
            <w:sz w:val="24"/>
            <w:szCs w:val="24"/>
          </w:rPr>
          <w:t>Câu 30. </w:t>
        </w:r>
        <w:r w:rsidR="009B2752" w:rsidRPr="009B2752">
          <w:rPr>
            <w:rFonts w:ascii="Arial" w:eastAsia="Times New Roman" w:hAnsi="Arial" w:cs="Arial"/>
            <w:b/>
            <w:bCs/>
            <w:color w:val="010082"/>
            <w:sz w:val="24"/>
            <w:szCs w:val="24"/>
          </w:rPr>
          <w:t>Theo quan niệm của chủ nghĩa duy vật biến chứng thì chân không có phải là tồn tại vật chất không? Vì sao?</w:t>
        </w:r>
      </w:hyperlink>
    </w:p>
    <w:p w14:paraId="157C7D8F"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A. Có</w:t>
      </w:r>
    </w:p>
    <w:p w14:paraId="63E98C5F"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Không</w:t>
      </w:r>
    </w:p>
    <w:p w14:paraId="11BB05E9"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34" w:tooltip="Theo quan niệm của chủ nghĩa duy vật biện chứng thì vật thể có là vật chất" w:history="1">
        <w:r w:rsidR="009B2752" w:rsidRPr="009B2752">
          <w:rPr>
            <w:rFonts w:ascii="Arial" w:eastAsia="Times New Roman" w:hAnsi="Arial" w:cs="Arial"/>
            <w:color w:val="FF914D"/>
            <w:sz w:val="24"/>
            <w:szCs w:val="24"/>
          </w:rPr>
          <w:t>Câu 31. </w:t>
        </w:r>
        <w:r w:rsidR="009B2752" w:rsidRPr="009B2752">
          <w:rPr>
            <w:rFonts w:ascii="Arial" w:eastAsia="Times New Roman" w:hAnsi="Arial" w:cs="Arial"/>
            <w:b/>
            <w:bCs/>
            <w:color w:val="010082"/>
            <w:sz w:val="24"/>
            <w:szCs w:val="24"/>
          </w:rPr>
          <w:t>Theo quan niệm của chủ nghĩa duy vật biện chứng thì vật thể có là vật chất không? Theo nghĩa nào?</w:t>
        </w:r>
      </w:hyperlink>
    </w:p>
    <w:p w14:paraId="4EDE769D"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lastRenderedPageBreak/>
        <w:t>A. Có</w:t>
      </w:r>
    </w:p>
    <w:p w14:paraId="47793D00"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Không</w:t>
      </w:r>
    </w:p>
    <w:p w14:paraId="11260C48"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35" w:tooltip="Chủ nghĩa duy vật biện chứng có cho khái niệm vật chất đồng nhất với khái niệm" w:history="1">
        <w:r w:rsidR="009B2752" w:rsidRPr="009B2752">
          <w:rPr>
            <w:rFonts w:ascii="Arial" w:eastAsia="Times New Roman" w:hAnsi="Arial" w:cs="Arial"/>
            <w:color w:val="FF914D"/>
            <w:sz w:val="24"/>
            <w:szCs w:val="24"/>
          </w:rPr>
          <w:t>Câu 32. </w:t>
        </w:r>
        <w:r w:rsidR="009B2752" w:rsidRPr="009B2752">
          <w:rPr>
            <w:rFonts w:ascii="Arial" w:eastAsia="Times New Roman" w:hAnsi="Arial" w:cs="Arial"/>
            <w:b/>
            <w:bCs/>
            <w:color w:val="010082"/>
            <w:sz w:val="24"/>
            <w:szCs w:val="24"/>
          </w:rPr>
          <w:t>Chủ nghĩa duy vật biện chứng có cho khái niệm vật chất đồng nhất với khái niệm vật thể không?</w:t>
        </w:r>
      </w:hyperlink>
    </w:p>
    <w:p w14:paraId="7BB1F37B"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Có</w:t>
      </w:r>
    </w:p>
    <w:p w14:paraId="74D6A0E7"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Không</w:t>
      </w:r>
    </w:p>
    <w:p w14:paraId="68E7BB6C"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36" w:tooltip="Những phát minh của vật lý học cận đại đã bác bỏ khuynh hướng triết học nào?" w:history="1">
        <w:r w:rsidR="009B2752" w:rsidRPr="009B2752">
          <w:rPr>
            <w:rFonts w:ascii="Arial" w:eastAsia="Times New Roman" w:hAnsi="Arial" w:cs="Arial"/>
            <w:color w:val="FF914D"/>
            <w:sz w:val="24"/>
            <w:szCs w:val="24"/>
          </w:rPr>
          <w:t>Câu 33. </w:t>
        </w:r>
        <w:r w:rsidR="009B2752" w:rsidRPr="009B2752">
          <w:rPr>
            <w:rFonts w:ascii="Arial" w:eastAsia="Times New Roman" w:hAnsi="Arial" w:cs="Arial"/>
            <w:b/>
            <w:bCs/>
            <w:color w:val="010082"/>
            <w:sz w:val="24"/>
            <w:szCs w:val="24"/>
          </w:rPr>
          <w:t>Những phát minh của vật lý học cận đại đã bác bỏ khuynh hướng triết học nào?</w:t>
        </w:r>
      </w:hyperlink>
    </w:p>
    <w:p w14:paraId="1D0E01AB"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Duy vật chất phác.</w:t>
      </w:r>
    </w:p>
    <w:p w14:paraId="3D62B205"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Duy vật siêu hình.</w:t>
      </w:r>
    </w:p>
    <w:p w14:paraId="0E544CCD"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Duy vật biện chứng.</w:t>
      </w:r>
    </w:p>
    <w:p w14:paraId="531305ED"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D. Duy vật chất phác và duy vật siêu hình.</w:t>
      </w:r>
    </w:p>
    <w:p w14:paraId="1BD72A72"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37" w:tooltip="Có thể coi trường và hạt cơ bản là giới hạn cuối cũng của cấu tạo vật chất vật" w:history="1">
        <w:r w:rsidR="009B2752" w:rsidRPr="009B2752">
          <w:rPr>
            <w:rFonts w:ascii="Arial" w:eastAsia="Times New Roman" w:hAnsi="Arial" w:cs="Arial"/>
            <w:color w:val="FF914D"/>
            <w:sz w:val="24"/>
            <w:szCs w:val="24"/>
          </w:rPr>
          <w:t>Câu 34. </w:t>
        </w:r>
        <w:r w:rsidR="009B2752" w:rsidRPr="009B2752">
          <w:rPr>
            <w:rFonts w:ascii="Arial" w:eastAsia="Times New Roman" w:hAnsi="Arial" w:cs="Arial"/>
            <w:b/>
            <w:bCs/>
            <w:color w:val="010082"/>
            <w:sz w:val="24"/>
            <w:szCs w:val="24"/>
          </w:rPr>
          <w:t>Có thể coi trường và hạt cơ bản là giới hạn cuối cũng của cấu tạo vật chất vật lý được không? Vì sao?</w:t>
        </w:r>
      </w:hyperlink>
    </w:p>
    <w:p w14:paraId="2884069F"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Có</w:t>
      </w:r>
    </w:p>
    <w:p w14:paraId="6BFEC5DF"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Không</w:t>
      </w:r>
    </w:p>
    <w:p w14:paraId="27F9DA20"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38" w:tooltip="Khái niệm trung tâm mà V.I.Lênin sử dụng để định nghĩa về vật chất là khái niệm" w:history="1">
        <w:r w:rsidR="009B2752" w:rsidRPr="009B2752">
          <w:rPr>
            <w:rFonts w:ascii="Arial" w:eastAsia="Times New Roman" w:hAnsi="Arial" w:cs="Arial"/>
            <w:color w:val="FF914D"/>
            <w:sz w:val="24"/>
            <w:szCs w:val="24"/>
          </w:rPr>
          <w:t>Câu 35. </w:t>
        </w:r>
        <w:r w:rsidR="009B2752" w:rsidRPr="009B2752">
          <w:rPr>
            <w:rFonts w:ascii="Arial" w:eastAsia="Times New Roman" w:hAnsi="Arial" w:cs="Arial"/>
            <w:b/>
            <w:bCs/>
            <w:color w:val="010082"/>
            <w:sz w:val="24"/>
            <w:szCs w:val="24"/>
          </w:rPr>
          <w:t>Khái niệm trung tâm mà V.I.Lênin sử dụng để định nghĩa về vật chất là khái niệm nào?</w:t>
        </w:r>
      </w:hyperlink>
    </w:p>
    <w:p w14:paraId="3731B67F"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Phạm trù triết học.</w:t>
      </w:r>
    </w:p>
    <w:p w14:paraId="0932FACF"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Thực tại khách quan.</w:t>
      </w:r>
    </w:p>
    <w:p w14:paraId="03CC946B"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Cảm giác.</w:t>
      </w:r>
    </w:p>
    <w:p w14:paraId="5A668FB5"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Phản ánh.</w:t>
      </w:r>
    </w:p>
    <w:p w14:paraId="2BA3ED7E"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39" w:tooltip="Trong định nghĩa về vật chất của mình, V.I.Lênin cho thuộc tính chung nhất của" w:history="1">
        <w:r w:rsidR="009B2752" w:rsidRPr="009B2752">
          <w:rPr>
            <w:rFonts w:ascii="Arial" w:eastAsia="Times New Roman" w:hAnsi="Arial" w:cs="Arial"/>
            <w:color w:val="FF914D"/>
            <w:sz w:val="24"/>
            <w:szCs w:val="24"/>
          </w:rPr>
          <w:t>Câu 36. </w:t>
        </w:r>
        <w:r w:rsidR="009B2752" w:rsidRPr="009B2752">
          <w:rPr>
            <w:rFonts w:ascii="Arial" w:eastAsia="Times New Roman" w:hAnsi="Arial" w:cs="Arial"/>
            <w:b/>
            <w:bCs/>
            <w:color w:val="010082"/>
            <w:sz w:val="24"/>
            <w:szCs w:val="24"/>
          </w:rPr>
          <w:t>Trong định nghĩa về vật chất của mình, V.I.Lênin cho thuộc tính chung nhất của vật chất là:</w:t>
        </w:r>
      </w:hyperlink>
    </w:p>
    <w:p w14:paraId="4ADAD357"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Tự vận động.</w:t>
      </w:r>
    </w:p>
    <w:p w14:paraId="47EA7EE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Cùng tồn tại.</w:t>
      </w:r>
    </w:p>
    <w:p w14:paraId="0A135D01"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Đều có khả năng phản ánh.</w:t>
      </w:r>
    </w:p>
    <w:p w14:paraId="23E3B739"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D. Tồn tại khách quan bên ngoài ý thức, không lệ thuộc vào cảm giác.</w:t>
      </w:r>
    </w:p>
    <w:p w14:paraId="71F8C099"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0" w:tooltip="Xác định mệnh đề sai:" w:history="1">
        <w:r w:rsidR="009B2752" w:rsidRPr="009B2752">
          <w:rPr>
            <w:rFonts w:ascii="Arial" w:eastAsia="Times New Roman" w:hAnsi="Arial" w:cs="Arial"/>
            <w:color w:val="FF914D"/>
            <w:sz w:val="24"/>
            <w:szCs w:val="24"/>
          </w:rPr>
          <w:t>Câu 37. </w:t>
        </w:r>
        <w:r w:rsidR="009B2752" w:rsidRPr="009B2752">
          <w:rPr>
            <w:rFonts w:ascii="Arial" w:eastAsia="Times New Roman" w:hAnsi="Arial" w:cs="Arial"/>
            <w:b/>
            <w:bCs/>
            <w:color w:val="010082"/>
            <w:sz w:val="24"/>
            <w:szCs w:val="24"/>
          </w:rPr>
          <w:t>Xác định mệnh đề sai:</w:t>
        </w:r>
      </w:hyperlink>
    </w:p>
    <w:p w14:paraId="6F01A4F1"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F75D74">
        <w:rPr>
          <w:rFonts w:ascii="Arial" w:eastAsia="Times New Roman" w:hAnsi="Arial" w:cs="Arial"/>
          <w:color w:val="FF0000"/>
          <w:sz w:val="24"/>
          <w:szCs w:val="24"/>
        </w:rPr>
        <w:t>A. Vật thể không phải là vật chất.</w:t>
      </w:r>
    </w:p>
    <w:p w14:paraId="2D219907"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Vật chất không phải chỉ là một dạng tồn tại là vật thể.</w:t>
      </w:r>
    </w:p>
    <w:p w14:paraId="7CF8758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Vật thể là dạng cụ thể của vật chất.</w:t>
      </w:r>
    </w:p>
    <w:p w14:paraId="62C1FA5C"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Vật chất tồn tại thông qua những dạng cụ thể của nó.</w:t>
      </w:r>
    </w:p>
    <w:p w14:paraId="46AE8359"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1" w:tooltip="Xác định mệnh đề đúng theo quan điểm duy vật biện chứng." w:history="1">
        <w:r w:rsidR="009B2752" w:rsidRPr="009B2752">
          <w:rPr>
            <w:rFonts w:ascii="Arial" w:eastAsia="Times New Roman" w:hAnsi="Arial" w:cs="Arial"/>
            <w:color w:val="FF914D"/>
            <w:sz w:val="24"/>
            <w:szCs w:val="24"/>
          </w:rPr>
          <w:t>Câu 38. </w:t>
        </w:r>
        <w:r w:rsidR="009B2752" w:rsidRPr="009B2752">
          <w:rPr>
            <w:rFonts w:ascii="Arial" w:eastAsia="Times New Roman" w:hAnsi="Arial" w:cs="Arial"/>
            <w:b/>
            <w:bCs/>
            <w:color w:val="010082"/>
            <w:sz w:val="24"/>
            <w:szCs w:val="24"/>
          </w:rPr>
          <w:t>Xác định mệnh đề đúng theo quan điểm duy vật biện chứng.</w:t>
        </w:r>
      </w:hyperlink>
    </w:p>
    <w:p w14:paraId="2FF1C4B3"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Phản điện tử, phản hạt nhân là phi vật chất.</w:t>
      </w:r>
    </w:p>
    <w:p w14:paraId="6913D8EC"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Phản điện tử, phản hạt nhân là thực tại khách quan, là dạng cụ thể của vật chất.</w:t>
      </w:r>
    </w:p>
    <w:p w14:paraId="3975C40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Phản vật chất là sự tưởng tượng thuần túy của các nhà vật lý học.</w:t>
      </w:r>
    </w:p>
    <w:p w14:paraId="75EE28C4"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Phản vật chất không phải là vật chất.</w:t>
      </w:r>
    </w:p>
    <w:p w14:paraId="4C9EDA71"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2" w:tooltip="Xác định mệnh đề đúng:" w:history="1">
        <w:r w:rsidR="009B2752" w:rsidRPr="009B2752">
          <w:rPr>
            <w:rFonts w:ascii="Arial" w:eastAsia="Times New Roman" w:hAnsi="Arial" w:cs="Arial"/>
            <w:color w:val="FF914D"/>
            <w:sz w:val="24"/>
            <w:szCs w:val="24"/>
          </w:rPr>
          <w:t>Câu 39. </w:t>
        </w:r>
        <w:r w:rsidR="009B2752" w:rsidRPr="009B2752">
          <w:rPr>
            <w:rFonts w:ascii="Arial" w:eastAsia="Times New Roman" w:hAnsi="Arial" w:cs="Arial"/>
            <w:b/>
            <w:bCs/>
            <w:color w:val="010082"/>
            <w:sz w:val="24"/>
            <w:szCs w:val="24"/>
          </w:rPr>
          <w:t>Xác định mệnh đề đúng:</w:t>
        </w:r>
      </w:hyperlink>
    </w:p>
    <w:p w14:paraId="052F08FB"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Vận động tồn tại trước rồi sinh ra vật chất.</w:t>
      </w:r>
    </w:p>
    <w:p w14:paraId="7878362F"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Vật chất tồn tại rồi mới vận động phát triển.</w:t>
      </w:r>
    </w:p>
    <w:p w14:paraId="36C3A156"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C. Không có vận động ngoài vật chất.</w:t>
      </w:r>
    </w:p>
    <w:p w14:paraId="0A112840"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lastRenderedPageBreak/>
        <w:t>D. Không có vật chất không vận động.</w:t>
      </w:r>
    </w:p>
    <w:p w14:paraId="4F41E814"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3" w:tooltip="Sai lầm của các các nhà triết học cổ đại trong quan niệm về vật chất:" w:history="1">
        <w:r w:rsidR="009B2752" w:rsidRPr="009B2752">
          <w:rPr>
            <w:rFonts w:ascii="Arial" w:eastAsia="Times New Roman" w:hAnsi="Arial" w:cs="Arial"/>
            <w:color w:val="FF914D"/>
            <w:sz w:val="24"/>
            <w:szCs w:val="24"/>
          </w:rPr>
          <w:t>Câu 40. </w:t>
        </w:r>
        <w:r w:rsidR="009B2752" w:rsidRPr="009B2752">
          <w:rPr>
            <w:rFonts w:ascii="Arial" w:eastAsia="Times New Roman" w:hAnsi="Arial" w:cs="Arial"/>
            <w:b/>
            <w:bCs/>
            <w:color w:val="010082"/>
            <w:sz w:val="24"/>
            <w:szCs w:val="24"/>
          </w:rPr>
          <w:t>Sai lầm của các các nhà triết học cổ đại trong quan niệm về vật chất:</w:t>
        </w:r>
      </w:hyperlink>
    </w:p>
    <w:p w14:paraId="2E713663"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A. Đồng nhất vật chất với một số dạng vật thể cụ thể, cảm tính.</w:t>
      </w:r>
    </w:p>
    <w:p w14:paraId="484035C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Vật chất là tất cả cái tồn tại khách quan.</w:t>
      </w:r>
    </w:p>
    <w:p w14:paraId="625AF305"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Vật chất là cái có thể nhận thức được.</w:t>
      </w:r>
    </w:p>
    <w:p w14:paraId="5629F2B6"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Vật chất tự thân vận động.</w:t>
      </w:r>
    </w:p>
    <w:p w14:paraId="22511F8A"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4" w:tooltip="Hãy chỉ ra sai lầm của các nhà triết học thế kỷ XVII-XVIII trong quan niệm về" w:history="1">
        <w:r w:rsidR="009B2752" w:rsidRPr="009B2752">
          <w:rPr>
            <w:rFonts w:ascii="Arial" w:eastAsia="Times New Roman" w:hAnsi="Arial" w:cs="Arial"/>
            <w:color w:val="FF914D"/>
            <w:sz w:val="24"/>
            <w:szCs w:val="24"/>
          </w:rPr>
          <w:t>Câu 41. </w:t>
        </w:r>
        <w:r w:rsidR="009B2752" w:rsidRPr="009B2752">
          <w:rPr>
            <w:rFonts w:ascii="Arial" w:eastAsia="Times New Roman" w:hAnsi="Arial" w:cs="Arial"/>
            <w:b/>
            <w:bCs/>
            <w:color w:val="010082"/>
            <w:sz w:val="24"/>
            <w:szCs w:val="24"/>
          </w:rPr>
          <w:t>Hãy chỉ ra sai lầm của các nhà triết học thế kỷ XVII-XVIII trong quan niệm về vật chất.</w:t>
        </w:r>
      </w:hyperlink>
    </w:p>
    <w:p w14:paraId="1D33A86F"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A. Đồng nhất vật chất với vật thể.</w:t>
      </w:r>
    </w:p>
    <w:p w14:paraId="61D15FBF" w14:textId="77777777" w:rsidR="009B2752" w:rsidRPr="00F75D74" w:rsidRDefault="009B2752" w:rsidP="009B2752">
      <w:pPr>
        <w:spacing w:after="0"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B. Đồng nhất vật chất với một số tính chất phổ biến của vật thể.</w:t>
      </w:r>
    </w:p>
    <w:p w14:paraId="38530FC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Vật chất là cái có thể nhận thức được.</w:t>
      </w:r>
    </w:p>
    <w:p w14:paraId="65914CFC"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Vật chất biểu hiện qua không gian và thời gian.</w:t>
      </w:r>
    </w:p>
    <w:p w14:paraId="12435DE1"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5" w:tooltip="Tồn tại khách quan là tồn tại như thế nào?" w:history="1">
        <w:r w:rsidR="009B2752" w:rsidRPr="009B2752">
          <w:rPr>
            <w:rFonts w:ascii="Arial" w:eastAsia="Times New Roman" w:hAnsi="Arial" w:cs="Arial"/>
            <w:color w:val="FF914D"/>
            <w:sz w:val="24"/>
            <w:szCs w:val="24"/>
          </w:rPr>
          <w:t>Câu 42. </w:t>
        </w:r>
        <w:r w:rsidR="009B2752" w:rsidRPr="009B2752">
          <w:rPr>
            <w:rFonts w:ascii="Arial" w:eastAsia="Times New Roman" w:hAnsi="Arial" w:cs="Arial"/>
            <w:b/>
            <w:bCs/>
            <w:color w:val="010082"/>
            <w:sz w:val="24"/>
            <w:szCs w:val="24"/>
          </w:rPr>
          <w:t>Tồn tại khách quan là tồn tại như thế nào?</w:t>
        </w:r>
      </w:hyperlink>
    </w:p>
    <w:p w14:paraId="3D753DA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Tồn tại bên ngoài ý thức của con người, không phụ thuộc vào ý thức của con người, độc lập vào ý thức của con người.</w:t>
      </w:r>
    </w:p>
    <w:p w14:paraId="55CB235B"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Được ý thức của con người phản ánh.</w:t>
      </w:r>
    </w:p>
    <w:p w14:paraId="6D184547"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Tồn tại không thể nhận thức được.</w:t>
      </w:r>
    </w:p>
    <w:p w14:paraId="5726B239"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D. Cả A và B.</w:t>
      </w:r>
    </w:p>
    <w:p w14:paraId="0290113F"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6" w:tooltip="Mệnh đề nào đúng?" w:history="1">
        <w:r w:rsidR="009B2752" w:rsidRPr="009B2752">
          <w:rPr>
            <w:rFonts w:ascii="Arial" w:eastAsia="Times New Roman" w:hAnsi="Arial" w:cs="Arial"/>
            <w:color w:val="FF914D"/>
            <w:sz w:val="24"/>
            <w:szCs w:val="24"/>
          </w:rPr>
          <w:t>Câu 43. </w:t>
        </w:r>
        <w:r w:rsidR="009B2752" w:rsidRPr="009B2752">
          <w:rPr>
            <w:rFonts w:ascii="Arial" w:eastAsia="Times New Roman" w:hAnsi="Arial" w:cs="Arial"/>
            <w:b/>
            <w:bCs/>
            <w:color w:val="010082"/>
            <w:sz w:val="24"/>
            <w:szCs w:val="24"/>
          </w:rPr>
          <w:t>Mệnh đề nào đúng?</w:t>
        </w:r>
      </w:hyperlink>
    </w:p>
    <w:p w14:paraId="6BF25DE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Vật chất là cái tồn tại.</w:t>
      </w:r>
    </w:p>
    <w:p w14:paraId="4C0838DD"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Vật chất là cái không tồn tại.</w:t>
      </w:r>
    </w:p>
    <w:p w14:paraId="727A42A2"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C. Vật chất là cái tồn tại khách quan.</w:t>
      </w:r>
    </w:p>
    <w:p w14:paraId="575B4493"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7" w:tooltip="Hãy sắp xếp các mệnh đề sau cho đúng trật tự logic trong ý nghĩa của định nghĩa" w:history="1">
        <w:r w:rsidR="009B2752" w:rsidRPr="009B2752">
          <w:rPr>
            <w:rFonts w:ascii="Arial" w:eastAsia="Times New Roman" w:hAnsi="Arial" w:cs="Arial"/>
            <w:color w:val="FF914D"/>
            <w:sz w:val="24"/>
            <w:szCs w:val="24"/>
          </w:rPr>
          <w:t>Câu 44. </w:t>
        </w:r>
        <w:r w:rsidR="009B2752" w:rsidRPr="009B2752">
          <w:rPr>
            <w:rFonts w:ascii="Arial" w:eastAsia="Times New Roman" w:hAnsi="Arial" w:cs="Arial"/>
            <w:b/>
            <w:bCs/>
            <w:color w:val="010082"/>
            <w:sz w:val="24"/>
            <w:szCs w:val="24"/>
          </w:rPr>
          <w:t>Hãy sắp xếp các mệnh đề sau cho đúng trật tự log</w:t>
        </w:r>
        <w:r w:rsidR="009B2752">
          <w:rPr>
            <w:rFonts w:ascii="Arial" w:eastAsia="Times New Roman" w:hAnsi="Arial" w:cs="Arial"/>
            <w:b/>
            <w:bCs/>
            <w:color w:val="010082"/>
            <w:sz w:val="24"/>
            <w:szCs w:val="24"/>
          </w:rPr>
          <w:t xml:space="preserve">ic trong ý nghĩa của định nghĩ </w:t>
        </w:r>
        <w:r w:rsidR="009B2752" w:rsidRPr="009B2752">
          <w:rPr>
            <w:rFonts w:ascii="Arial" w:eastAsia="Times New Roman" w:hAnsi="Arial" w:cs="Arial"/>
            <w:b/>
            <w:bCs/>
            <w:color w:val="010082"/>
            <w:sz w:val="24"/>
            <w:szCs w:val="24"/>
          </w:rPr>
          <w:t>vật chất của V.I.Lênin:</w:t>
        </w:r>
        <w:r w:rsidR="009B2752" w:rsidRPr="009B2752">
          <w:rPr>
            <w:rFonts w:ascii="Arial" w:eastAsia="Times New Roman" w:hAnsi="Arial" w:cs="Arial"/>
            <w:b/>
            <w:bCs/>
            <w:color w:val="010082"/>
            <w:sz w:val="24"/>
            <w:szCs w:val="24"/>
          </w:rPr>
          <w:br/>
          <w:t>(1) Định hướng cho sự phát triển của khoa học.</w:t>
        </w:r>
        <w:r w:rsidR="009B2752" w:rsidRPr="009B2752">
          <w:rPr>
            <w:rFonts w:ascii="Arial" w:eastAsia="Times New Roman" w:hAnsi="Arial" w:cs="Arial"/>
            <w:b/>
            <w:bCs/>
            <w:color w:val="010082"/>
            <w:sz w:val="24"/>
            <w:szCs w:val="24"/>
          </w:rPr>
          <w:br/>
          <w:t>(2) Khắc phục những thiếu sót trong các quan điểm siêu hình, máy móc về vật chất.</w:t>
        </w:r>
        <w:r w:rsidR="009B2752" w:rsidRPr="009B2752">
          <w:rPr>
            <w:rFonts w:ascii="Arial" w:eastAsia="Times New Roman" w:hAnsi="Arial" w:cs="Arial"/>
            <w:b/>
            <w:bCs/>
            <w:color w:val="010082"/>
            <w:sz w:val="24"/>
            <w:szCs w:val="24"/>
          </w:rPr>
          <w:br/>
          <w:t>(3) Là cơ sở để xác định vật chất xã hội, để luận giải nguyên nhân cuối cùng của mọi biến đổi xã hội.</w:t>
        </w:r>
      </w:hyperlink>
    </w:p>
    <w:p w14:paraId="6362A1D4"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(1)-(2)-(3)</w:t>
      </w:r>
    </w:p>
    <w:p w14:paraId="59E7277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(3)-(2)-(1)</w:t>
      </w:r>
    </w:p>
    <w:p w14:paraId="13E1FE3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(2)-(3)-(1)</w:t>
      </w:r>
    </w:p>
    <w:p w14:paraId="5FE137E0"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D. (2)-(1)-(3)</w:t>
      </w:r>
    </w:p>
    <w:p w14:paraId="5E296E4E"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8" w:tooltip="Khi nói vật chất tự thân vận động là muốn nói:" w:history="1">
        <w:r w:rsidR="009B2752" w:rsidRPr="009B2752">
          <w:rPr>
            <w:rFonts w:ascii="Arial" w:eastAsia="Times New Roman" w:hAnsi="Arial" w:cs="Arial"/>
            <w:color w:val="FF914D"/>
            <w:sz w:val="24"/>
            <w:szCs w:val="24"/>
          </w:rPr>
          <w:t>Câu 45. </w:t>
        </w:r>
        <w:r w:rsidR="009B2752" w:rsidRPr="009B2752">
          <w:rPr>
            <w:rFonts w:ascii="Arial" w:eastAsia="Times New Roman" w:hAnsi="Arial" w:cs="Arial"/>
            <w:b/>
            <w:bCs/>
            <w:color w:val="010082"/>
            <w:sz w:val="24"/>
            <w:szCs w:val="24"/>
          </w:rPr>
          <w:t>Khi nói vật chất tự thân vận động là muốn nói:</w:t>
        </w:r>
      </w:hyperlink>
    </w:p>
    <w:p w14:paraId="76798FAF"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Do kết quả sự tác động lẫn nhau giữa các yếu tố, các bộ phận tạo nên sự vật.</w:t>
      </w:r>
    </w:p>
    <w:p w14:paraId="308A1540"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Do nguyên nhân vốn có của vật chất.</w:t>
      </w:r>
    </w:p>
    <w:p w14:paraId="3C5E08A6"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C. Cả A và B</w:t>
      </w:r>
    </w:p>
    <w:p w14:paraId="7E7E9E52"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49" w:tooltip="Bản chất của thế giới là vật chất, thế giới thống nhất ở tính vật chất. Điều đó" w:history="1">
        <w:r w:rsidR="009B2752" w:rsidRPr="009B2752">
          <w:rPr>
            <w:rFonts w:ascii="Arial" w:eastAsia="Times New Roman" w:hAnsi="Arial" w:cs="Arial"/>
            <w:color w:val="FF914D"/>
            <w:sz w:val="24"/>
            <w:szCs w:val="24"/>
          </w:rPr>
          <w:t>Câu 46. </w:t>
        </w:r>
        <w:r w:rsidR="009B2752" w:rsidRPr="009B2752">
          <w:rPr>
            <w:rFonts w:ascii="Arial" w:eastAsia="Times New Roman" w:hAnsi="Arial" w:cs="Arial"/>
            <w:b/>
            <w:bCs/>
            <w:color w:val="010082"/>
            <w:sz w:val="24"/>
            <w:szCs w:val="24"/>
          </w:rPr>
          <w:t>Bản chất của thế giới là vật chất, thế giới thống nhất ở tính vật chất. Điều đó thể hiện ở chỗ:</w:t>
        </w:r>
      </w:hyperlink>
    </w:p>
    <w:p w14:paraId="5A8C9DB5"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Chỉ có một thế giới duy nhất là thế giới vật chất.</w:t>
      </w:r>
    </w:p>
    <w:p w14:paraId="5F8B1493"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Tất cả mọi sự vật, hiện tượng của thế giới chỉ là những hình thức biếu hiện đa dạng của vật chất với những mối liên hệ vật chất và tuân theo quy luật khách quan.</w:t>
      </w:r>
    </w:p>
    <w:p w14:paraId="75A133D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Thế giới vật chất tồn tại vĩnh viễn, vô hạn và vô tận.</w:t>
      </w:r>
    </w:p>
    <w:p w14:paraId="444F13FA"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lastRenderedPageBreak/>
        <w:t>D. Thể hiện ở cả A, B, C.</w:t>
      </w:r>
    </w:p>
    <w:p w14:paraId="28BE394F"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0" w:tooltip="Theo Ph. Angghen, tính thống nhất vật chất của thế giới được chứng minh bởi:" w:history="1">
        <w:r w:rsidR="009B2752" w:rsidRPr="009B2752">
          <w:rPr>
            <w:rFonts w:ascii="Arial" w:eastAsia="Times New Roman" w:hAnsi="Arial" w:cs="Arial"/>
            <w:color w:val="FF914D"/>
            <w:sz w:val="24"/>
            <w:szCs w:val="24"/>
          </w:rPr>
          <w:t>Câu 47. </w:t>
        </w:r>
        <w:r w:rsidR="009B2752" w:rsidRPr="009B2752">
          <w:rPr>
            <w:rFonts w:ascii="Arial" w:eastAsia="Times New Roman" w:hAnsi="Arial" w:cs="Arial"/>
            <w:b/>
            <w:bCs/>
            <w:color w:val="010082"/>
            <w:sz w:val="24"/>
            <w:szCs w:val="24"/>
          </w:rPr>
          <w:t>Theo Ph. Angghen, tính thống nhất vật chất của thế giới được chứng minh bởi:</w:t>
        </w:r>
      </w:hyperlink>
    </w:p>
    <w:p w14:paraId="24A95D3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Thực tiễn lịch sử.</w:t>
      </w:r>
    </w:p>
    <w:p w14:paraId="106A1F2A"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Thực tiễn cách mạng.</w:t>
      </w:r>
    </w:p>
    <w:p w14:paraId="523A3E5C"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Sự phát triển lâu dài của khoa học.</w:t>
      </w:r>
    </w:p>
    <w:p w14:paraId="1F7740CA" w14:textId="77777777" w:rsidR="009B2752" w:rsidRPr="00F75D74" w:rsidRDefault="009B2752" w:rsidP="009B2752">
      <w:pPr>
        <w:spacing w:line="240" w:lineRule="auto"/>
        <w:jc w:val="both"/>
        <w:rPr>
          <w:rFonts w:ascii="Arial" w:eastAsia="Times New Roman" w:hAnsi="Arial" w:cs="Arial"/>
          <w:color w:val="FF0000"/>
          <w:sz w:val="24"/>
          <w:szCs w:val="24"/>
        </w:rPr>
      </w:pPr>
      <w:r w:rsidRPr="00F75D74">
        <w:rPr>
          <w:rFonts w:ascii="Arial" w:eastAsia="Times New Roman" w:hAnsi="Arial" w:cs="Arial"/>
          <w:color w:val="FF0000"/>
          <w:sz w:val="24"/>
          <w:szCs w:val="24"/>
        </w:rPr>
        <w:t>D. Sự phát triển lâu dài và khó khăn của triết học và khoa học tự nhiên.</w:t>
      </w:r>
    </w:p>
    <w:p w14:paraId="3CFD5867"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1" w:tooltip="Trung tâm định nghĩa vật chất của V.I.Lê nin là cụm từ nào?" w:history="1">
        <w:r w:rsidR="009B2752" w:rsidRPr="009B2752">
          <w:rPr>
            <w:rFonts w:ascii="Arial" w:eastAsia="Times New Roman" w:hAnsi="Arial" w:cs="Arial"/>
            <w:color w:val="FF914D"/>
            <w:sz w:val="24"/>
            <w:szCs w:val="24"/>
          </w:rPr>
          <w:t>Câu 48. </w:t>
        </w:r>
        <w:r w:rsidR="009B2752" w:rsidRPr="009B2752">
          <w:rPr>
            <w:rFonts w:ascii="Arial" w:eastAsia="Times New Roman" w:hAnsi="Arial" w:cs="Arial"/>
            <w:b/>
            <w:bCs/>
            <w:color w:val="010082"/>
            <w:sz w:val="24"/>
            <w:szCs w:val="24"/>
          </w:rPr>
          <w:t>Trung tâm định nghĩa vật chất của V.I.Lê nin là cụm từ nào?</w:t>
        </w:r>
      </w:hyperlink>
    </w:p>
    <w:p w14:paraId="5E354B25"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A. Thực tại khách quan.</w:t>
      </w:r>
    </w:p>
    <w:p w14:paraId="3D90C194"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Phạm trù triết học.</w:t>
      </w:r>
    </w:p>
    <w:p w14:paraId="755F1D42"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Được đem lại cho con người trong cảm giác.</w:t>
      </w:r>
    </w:p>
    <w:p w14:paraId="5CF26CA7"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Không lệ thuộc vào cảm giác.</w:t>
      </w:r>
    </w:p>
    <w:p w14:paraId="5B3F3049"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2" w:tooltip="Thuộc tính cơ bản nhất của vật chất nhờ đó phân biệt vật chất với ý thức đả được" w:history="1">
        <w:r w:rsidR="009B2752" w:rsidRPr="009B2752">
          <w:rPr>
            <w:rFonts w:ascii="Arial" w:eastAsia="Times New Roman" w:hAnsi="Arial" w:cs="Arial"/>
            <w:color w:val="FF914D"/>
            <w:sz w:val="24"/>
            <w:szCs w:val="24"/>
          </w:rPr>
          <w:t>Câu 49. </w:t>
        </w:r>
        <w:r w:rsidR="009B2752" w:rsidRPr="009B2752">
          <w:rPr>
            <w:rFonts w:ascii="Arial" w:eastAsia="Times New Roman" w:hAnsi="Arial" w:cs="Arial"/>
            <w:b/>
            <w:bCs/>
            <w:color w:val="010082"/>
            <w:sz w:val="24"/>
            <w:szCs w:val="24"/>
          </w:rPr>
          <w:t>Thuộc tính cơ bản nhất của vật chất nhờ đó phân biệt vật chất với ý thức đả được V.I.Lê nin xác định trong định nghĩa vật chất là thuộc tính:</w:t>
        </w:r>
      </w:hyperlink>
    </w:p>
    <w:p w14:paraId="222C56C2"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Tồn tại.</w:t>
      </w:r>
    </w:p>
    <w:p w14:paraId="1A091C15"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B. Tồn tại khách quan.</w:t>
      </w:r>
    </w:p>
    <w:p w14:paraId="6A870FAB"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Có thể nhận thức được.</w:t>
      </w:r>
    </w:p>
    <w:p w14:paraId="5A70FC3F"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Tính đa dạng.</w:t>
      </w:r>
    </w:p>
    <w:p w14:paraId="3B89D0A8"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3" w:tooltip="Về mặt nhận thức luận thì khái niệm vật chất không có ý nghĩa gì khác mà chính" w:history="1">
        <w:r w:rsidR="009B2752" w:rsidRPr="009B2752">
          <w:rPr>
            <w:rFonts w:ascii="Arial" w:eastAsia="Times New Roman" w:hAnsi="Arial" w:cs="Arial"/>
            <w:color w:val="FF914D"/>
            <w:sz w:val="24"/>
            <w:szCs w:val="24"/>
          </w:rPr>
          <w:t>Câu 50. </w:t>
        </w:r>
        <w:r w:rsidR="009B2752" w:rsidRPr="009B2752">
          <w:rPr>
            <w:rFonts w:ascii="Arial" w:eastAsia="Times New Roman" w:hAnsi="Arial" w:cs="Arial"/>
            <w:b/>
            <w:bCs/>
            <w:color w:val="010082"/>
            <w:sz w:val="24"/>
            <w:szCs w:val="24"/>
          </w:rPr>
          <w:t>Về mặt nhận thức luận thì khái niệm vật chất không có ý nghĩa gì khác mà chính là:</w:t>
        </w:r>
      </w:hyperlink>
    </w:p>
    <w:p w14:paraId="311699B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Tồn tại khách quan.</w:t>
      </w:r>
    </w:p>
    <w:p w14:paraId="4B13F5C5"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B. Thực tại khách quan tồn tại độc lập với ý thức con người.</w:t>
      </w:r>
    </w:p>
    <w:p w14:paraId="57C85CCF"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C. Được ý thức con người phản ánh.</w:t>
      </w:r>
    </w:p>
    <w:p w14:paraId="3C9D4DA9"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Tồn tại thực sự.</w:t>
      </w:r>
    </w:p>
    <w:p w14:paraId="79B92BC6"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4" w:tooltip="Xác định nội dung cơ bản trong định nghĩa của V.I.Lê nin về vật chất:" w:history="1">
        <w:r w:rsidR="009B2752" w:rsidRPr="009B2752">
          <w:rPr>
            <w:rFonts w:ascii="Arial" w:eastAsia="Times New Roman" w:hAnsi="Arial" w:cs="Arial"/>
            <w:color w:val="FF914D"/>
            <w:sz w:val="24"/>
            <w:szCs w:val="24"/>
          </w:rPr>
          <w:t>Câu 51. </w:t>
        </w:r>
        <w:r w:rsidR="009B2752" w:rsidRPr="009B2752">
          <w:rPr>
            <w:rFonts w:ascii="Arial" w:eastAsia="Times New Roman" w:hAnsi="Arial" w:cs="Arial"/>
            <w:b/>
            <w:bCs/>
            <w:color w:val="010082"/>
            <w:sz w:val="24"/>
            <w:szCs w:val="24"/>
          </w:rPr>
          <w:t>Xác định nội dung cơ bản trong định nghĩa của V.I.Lê nin về vật chất:</w:t>
        </w:r>
      </w:hyperlink>
    </w:p>
    <w:p w14:paraId="4FD153E6"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Thực tại khách quan.</w:t>
      </w:r>
    </w:p>
    <w:p w14:paraId="2C8C79E5"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Thực tại khách quan tồn tại độc lập với cảm giác.</w:t>
      </w:r>
    </w:p>
    <w:p w14:paraId="242D09C7"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C. Thực tại khách quan – tồn tại độc lập với ý thức và khi tác động đến giác quan con người thì có thể sinh ra cảm giác.</w:t>
      </w:r>
    </w:p>
    <w:p w14:paraId="6EDCEAFC"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Tồn tại khách quan nhưng không thể nhận biết ra nó vì thực tại đó là một sự trừu tượng của tư duy.</w:t>
      </w:r>
    </w:p>
    <w:p w14:paraId="2C2FC1A1"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5" w:tooltip="Hạn chế trong quan niệm của các nhà triết học duy vật thời cận đại Tây Âu là ở" w:history="1">
        <w:r w:rsidR="009B2752" w:rsidRPr="009B2752">
          <w:rPr>
            <w:rFonts w:ascii="Arial" w:eastAsia="Times New Roman" w:hAnsi="Arial" w:cs="Arial"/>
            <w:color w:val="FF914D"/>
            <w:sz w:val="24"/>
            <w:szCs w:val="24"/>
          </w:rPr>
          <w:t>Câu 52. </w:t>
        </w:r>
        <w:r w:rsidR="009B2752" w:rsidRPr="009B2752">
          <w:rPr>
            <w:rFonts w:ascii="Arial" w:eastAsia="Times New Roman" w:hAnsi="Arial" w:cs="Arial"/>
            <w:b/>
            <w:bCs/>
            <w:color w:val="010082"/>
            <w:sz w:val="24"/>
            <w:szCs w:val="24"/>
          </w:rPr>
          <w:t>Hạn chế trong quan niệm của các nhà triết học duy vật thời cận đại Tây Âu là ở chỗ:</w:t>
        </w:r>
      </w:hyperlink>
    </w:p>
    <w:p w14:paraId="3F240F89"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A. Coi vận động của vật chất là vận động cơ giới.</w:t>
      </w:r>
    </w:p>
    <w:p w14:paraId="6574D0A3"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Coi vận động là thuộc tính vốn có của vật thể.</w:t>
      </w:r>
    </w:p>
    <w:p w14:paraId="4D74DD33"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Coi vận động là phương thức tồn tại của vật chất.</w:t>
      </w:r>
    </w:p>
    <w:p w14:paraId="1756BB28"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Cả A, B, C.</w:t>
      </w:r>
    </w:p>
    <w:p w14:paraId="7556A7E6"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6" w:tooltip="Hai mệnh đề Vận động là thuộc tính cố hữu của vật chất" w:history="1">
        <w:r w:rsidR="009B2752" w:rsidRPr="009B2752">
          <w:rPr>
            <w:rFonts w:ascii="Arial" w:eastAsia="Times New Roman" w:hAnsi="Arial" w:cs="Arial"/>
            <w:color w:val="FF914D"/>
            <w:sz w:val="24"/>
            <w:szCs w:val="24"/>
          </w:rPr>
          <w:t>Câu 53. </w:t>
        </w:r>
        <w:r w:rsidR="009B2752" w:rsidRPr="009B2752">
          <w:rPr>
            <w:rFonts w:ascii="Arial" w:eastAsia="Times New Roman" w:hAnsi="Arial" w:cs="Arial"/>
            <w:b/>
            <w:bCs/>
            <w:color w:val="010082"/>
            <w:sz w:val="24"/>
            <w:szCs w:val="24"/>
          </w:rPr>
          <w:t>Hai mệnh đề “Vận động là thuộc tính cố hữu của vật chất” và “Vận động là phương thức tồn tại của vật chất” được hiểu là:</w:t>
        </w:r>
      </w:hyperlink>
    </w:p>
    <w:p w14:paraId="18740F81"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Vật chất tồn tại bằng cách vận động.</w:t>
      </w:r>
    </w:p>
    <w:p w14:paraId="37837F8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Vật chất biểu hiện sự tồn tại cụ thể, đa dạng thông qua vận động.</w:t>
      </w:r>
    </w:p>
    <w:p w14:paraId="4AC0830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Không thể có vận động phi vật chất cũng như không thể có vật chất không vận động.</w:t>
      </w:r>
    </w:p>
    <w:p w14:paraId="566FC90F" w14:textId="77777777" w:rsidR="009B2752" w:rsidRPr="00AF3A75" w:rsidRDefault="009B2752" w:rsidP="009B2752">
      <w:pPr>
        <w:spacing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lastRenderedPageBreak/>
        <w:t>D. Cả A, B, C.</w:t>
      </w:r>
    </w:p>
    <w:p w14:paraId="198127A8"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7" w:tooltip="Nếu không thể thừa nhận vật chất tự thân vận động thì nhất định quan điểm duy" w:history="1">
        <w:r w:rsidR="009B2752" w:rsidRPr="009B2752">
          <w:rPr>
            <w:rFonts w:ascii="Arial" w:eastAsia="Times New Roman" w:hAnsi="Arial" w:cs="Arial"/>
            <w:color w:val="FF914D"/>
            <w:sz w:val="24"/>
            <w:szCs w:val="24"/>
          </w:rPr>
          <w:t>Câu 54. </w:t>
        </w:r>
        <w:r w:rsidR="009B2752" w:rsidRPr="009B2752">
          <w:rPr>
            <w:rFonts w:ascii="Arial" w:eastAsia="Times New Roman" w:hAnsi="Arial" w:cs="Arial"/>
            <w:b/>
            <w:bCs/>
            <w:color w:val="010082"/>
            <w:sz w:val="24"/>
            <w:szCs w:val="24"/>
          </w:rPr>
          <w:t>Nếu không thể thừa nhận vật chất tự thân vận động thì nhất định quan điểm duy tâm về nguồn gốc của vận động của vật chất, vì:</w:t>
        </w:r>
      </w:hyperlink>
    </w:p>
    <w:p w14:paraId="0ADB1E64"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Sẽ phải thừa nhận nguyên nhân của vật chất là từ ý thức.</w:t>
      </w:r>
    </w:p>
    <w:p w14:paraId="1329AB50"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B. Sẽ phải thừa nhận nguyên nhân cuối cùng của mọi vận động vật chất là từ ý thức.</w:t>
      </w:r>
    </w:p>
    <w:p w14:paraId="409DCC64"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Sẽ phải thừa nhận vật chất không vận động.</w:t>
      </w:r>
    </w:p>
    <w:p w14:paraId="00B6F83E"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Sẽ phải thừa nhận nguyên nhân vận động của vật chất là từ Thượng Đế.</w:t>
      </w:r>
    </w:p>
    <w:p w14:paraId="065E02D2"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8" w:tooltip="Lựa chọn mệnh đề phát biểu đúng trong số các mệnh đề được liệt kê sau đây:" w:history="1">
        <w:r w:rsidR="009B2752" w:rsidRPr="009B2752">
          <w:rPr>
            <w:rFonts w:ascii="Arial" w:eastAsia="Times New Roman" w:hAnsi="Arial" w:cs="Arial"/>
            <w:color w:val="FF914D"/>
            <w:sz w:val="24"/>
            <w:szCs w:val="24"/>
          </w:rPr>
          <w:t>Câu 55. </w:t>
        </w:r>
        <w:r w:rsidR="009B2752" w:rsidRPr="009B2752">
          <w:rPr>
            <w:rFonts w:ascii="Arial" w:eastAsia="Times New Roman" w:hAnsi="Arial" w:cs="Arial"/>
            <w:b/>
            <w:bCs/>
            <w:color w:val="010082"/>
            <w:sz w:val="24"/>
            <w:szCs w:val="24"/>
          </w:rPr>
          <w:t>Lựa chọn mệnh đề phát biểu đúng trong số các mệnh đề được liệt kê sau đây:</w:t>
        </w:r>
      </w:hyperlink>
    </w:p>
    <w:p w14:paraId="5F9EF0C7"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Thế giới vật chất có 5 hình thức vận động.</w:t>
      </w:r>
    </w:p>
    <w:p w14:paraId="6F87FA5C"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Các hình thức vận động của vật chất tồn tại độc lập với nhau.</w:t>
      </w:r>
    </w:p>
    <w:p w14:paraId="4E9C83DF"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C. Các hình thức vận động của vật chất có thể chuyển hóa lẫn nhau.</w:t>
      </w:r>
    </w:p>
    <w:p w14:paraId="657BE3F1" w14:textId="77777777" w:rsidR="009B2752" w:rsidRPr="00AF3A75" w:rsidRDefault="009B2752" w:rsidP="009B2752">
      <w:pPr>
        <w:spacing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D. Giữa các hình thức vận động của vật chất có tồn tại hình thức vận động trung gian.</w:t>
      </w:r>
    </w:p>
    <w:p w14:paraId="5CE47DE6"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59" w:tooltip="Lựa chọn mệnh đề đúng trong số các mệnh đề được liệt kê dưới đây:" w:history="1">
        <w:r w:rsidR="009B2752" w:rsidRPr="009B2752">
          <w:rPr>
            <w:rFonts w:ascii="Arial" w:eastAsia="Times New Roman" w:hAnsi="Arial" w:cs="Arial"/>
            <w:color w:val="FF914D"/>
            <w:sz w:val="24"/>
            <w:szCs w:val="24"/>
          </w:rPr>
          <w:t>Câu 56. </w:t>
        </w:r>
        <w:r w:rsidR="009B2752" w:rsidRPr="009B2752">
          <w:rPr>
            <w:rFonts w:ascii="Arial" w:eastAsia="Times New Roman" w:hAnsi="Arial" w:cs="Arial"/>
            <w:b/>
            <w:bCs/>
            <w:color w:val="010082"/>
            <w:sz w:val="24"/>
            <w:szCs w:val="24"/>
          </w:rPr>
          <w:t>Lựa chọn mệnh đề đúng trong số các mệnh đề được liệt kê dưới đây:</w:t>
        </w:r>
      </w:hyperlink>
    </w:p>
    <w:p w14:paraId="44BEC93B"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Mỗi sự vật chỉ có một hình thức vận động.</w:t>
      </w:r>
    </w:p>
    <w:p w14:paraId="663AACC1"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B. Trong một sự vật có thể tồn tại nhiều hình thức vận động.</w:t>
      </w:r>
    </w:p>
    <w:p w14:paraId="74025D86"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C. Mỗi sự vật thường được đặc trưng bởi một hình thức vận động cao nhất mà nó có.</w:t>
      </w:r>
    </w:p>
    <w:p w14:paraId="19CACFB9" w14:textId="77777777" w:rsidR="009B2752" w:rsidRPr="00AF3A75" w:rsidRDefault="009B2752" w:rsidP="009B2752">
      <w:pPr>
        <w:spacing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D. Hình thức vận động cao hơn có thể bao hàm trong nó những hình thức vận động thấp hơn.</w:t>
      </w:r>
    </w:p>
    <w:p w14:paraId="148FB15E"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60" w:tooltip="Đứng im là:" w:history="1">
        <w:r w:rsidR="009B2752" w:rsidRPr="009B2752">
          <w:rPr>
            <w:rFonts w:ascii="Arial" w:eastAsia="Times New Roman" w:hAnsi="Arial" w:cs="Arial"/>
            <w:color w:val="FF914D"/>
            <w:sz w:val="24"/>
            <w:szCs w:val="24"/>
          </w:rPr>
          <w:t>Câu 57. </w:t>
        </w:r>
        <w:r w:rsidR="009B2752" w:rsidRPr="009B2752">
          <w:rPr>
            <w:rFonts w:ascii="Arial" w:eastAsia="Times New Roman" w:hAnsi="Arial" w:cs="Arial"/>
            <w:b/>
            <w:bCs/>
            <w:color w:val="010082"/>
            <w:sz w:val="24"/>
            <w:szCs w:val="24"/>
          </w:rPr>
          <w:t>Đứng im là:</w:t>
        </w:r>
      </w:hyperlink>
    </w:p>
    <w:p w14:paraId="67942FB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Tuyệt đối.</w:t>
      </w:r>
    </w:p>
    <w:p w14:paraId="3AF7BE79"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B. Tương đối.</w:t>
      </w:r>
    </w:p>
    <w:p w14:paraId="4D5301DF"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Vừa tuyệt đối vừa tương đối.</w:t>
      </w:r>
    </w:p>
    <w:p w14:paraId="047BA0A8"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Không có câu trả lời đúng.</w:t>
      </w:r>
    </w:p>
    <w:p w14:paraId="15CEFBF0"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61" w:tooltip="Không gian và thời gian:" w:history="1">
        <w:r w:rsidR="009B2752" w:rsidRPr="009B2752">
          <w:rPr>
            <w:rFonts w:ascii="Arial" w:eastAsia="Times New Roman" w:hAnsi="Arial" w:cs="Arial"/>
            <w:color w:val="FF914D"/>
            <w:sz w:val="24"/>
            <w:szCs w:val="24"/>
          </w:rPr>
          <w:t>Câu 58. </w:t>
        </w:r>
        <w:r w:rsidR="009B2752" w:rsidRPr="009B2752">
          <w:rPr>
            <w:rFonts w:ascii="Arial" w:eastAsia="Times New Roman" w:hAnsi="Arial" w:cs="Arial"/>
            <w:b/>
            <w:bCs/>
            <w:color w:val="010082"/>
            <w:sz w:val="24"/>
            <w:szCs w:val="24"/>
          </w:rPr>
          <w:t>Không gian và thời gian:</w:t>
        </w:r>
      </w:hyperlink>
    </w:p>
    <w:p w14:paraId="40A3F4CA"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Không gian là hình thức tồn tại của vật chất, còn thời gian là phương thức tồn tại của vật chất.</w:t>
      </w:r>
    </w:p>
    <w:p w14:paraId="6CF2B19C"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Không gian là phương thức tồn tại của vật chất, còn thời gian là hình thức tồn tại của vật chất.</w:t>
      </w:r>
    </w:p>
    <w:p w14:paraId="3594B1C5" w14:textId="77777777" w:rsidR="009B2752" w:rsidRPr="00AF3A75" w:rsidRDefault="009B2752" w:rsidP="009B2752">
      <w:pPr>
        <w:spacing w:after="0"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C. Không gian và thời gian là những hình thức cơ bản của tồn tại vật chất.</w:t>
      </w:r>
    </w:p>
    <w:p w14:paraId="2474B566"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Không gian và thời gian là những phương thức cơ bản của tồn tại vật chất.</w:t>
      </w:r>
    </w:p>
    <w:p w14:paraId="2C5FD3EF"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62" w:tooltip="Theo quan điểm của triết học Mác – Lê nin, thuộc tính phản ánh là thuộc tính:" w:history="1">
        <w:r w:rsidR="009B2752" w:rsidRPr="009B2752">
          <w:rPr>
            <w:rFonts w:ascii="Arial" w:eastAsia="Times New Roman" w:hAnsi="Arial" w:cs="Arial"/>
            <w:color w:val="FF914D"/>
            <w:sz w:val="24"/>
            <w:szCs w:val="24"/>
          </w:rPr>
          <w:t>Câu 59. </w:t>
        </w:r>
        <w:r w:rsidR="009B2752" w:rsidRPr="009B2752">
          <w:rPr>
            <w:rFonts w:ascii="Arial" w:eastAsia="Times New Roman" w:hAnsi="Arial" w:cs="Arial"/>
            <w:b/>
            <w:bCs/>
            <w:color w:val="010082"/>
            <w:sz w:val="24"/>
            <w:szCs w:val="24"/>
          </w:rPr>
          <w:t>Theo quan điểm của triết học Mác – Lê nin, thuộc tính phản ánh là thuộc tính:</w:t>
        </w:r>
      </w:hyperlink>
    </w:p>
    <w:p w14:paraId="73525568"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A. Riêng có ở con người.</w:t>
      </w:r>
    </w:p>
    <w:p w14:paraId="38A371F7"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Chỉ có ở các cơ thể sống.</w:t>
      </w:r>
    </w:p>
    <w:p w14:paraId="7157DBE2"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Chỉ có ở vật chất vô cơ.</w:t>
      </w:r>
    </w:p>
    <w:p w14:paraId="529B4E0F" w14:textId="77777777" w:rsidR="009B2752" w:rsidRPr="00AF3A75" w:rsidRDefault="009B2752" w:rsidP="009B2752">
      <w:pPr>
        <w:spacing w:line="240" w:lineRule="auto"/>
        <w:jc w:val="both"/>
        <w:rPr>
          <w:rFonts w:ascii="Arial" w:eastAsia="Times New Roman" w:hAnsi="Arial" w:cs="Arial"/>
          <w:color w:val="FF0000"/>
          <w:sz w:val="24"/>
          <w:szCs w:val="24"/>
        </w:rPr>
      </w:pPr>
      <w:r w:rsidRPr="00AF3A75">
        <w:rPr>
          <w:rFonts w:ascii="Arial" w:eastAsia="Times New Roman" w:hAnsi="Arial" w:cs="Arial"/>
          <w:color w:val="FF0000"/>
          <w:sz w:val="24"/>
          <w:szCs w:val="24"/>
        </w:rPr>
        <w:t>D. Phổ biến ở mọi tố chức vật chất.</w:t>
      </w:r>
    </w:p>
    <w:p w14:paraId="2B0E7117" w14:textId="77777777" w:rsidR="009B2752" w:rsidRPr="009B2752" w:rsidRDefault="00000000" w:rsidP="009B2752">
      <w:pPr>
        <w:spacing w:after="0" w:line="240" w:lineRule="auto"/>
        <w:jc w:val="both"/>
        <w:rPr>
          <w:rFonts w:ascii="Arial" w:eastAsia="Times New Roman" w:hAnsi="Arial" w:cs="Arial"/>
          <w:color w:val="444444"/>
          <w:sz w:val="24"/>
          <w:szCs w:val="24"/>
        </w:rPr>
      </w:pPr>
      <w:hyperlink r:id="rId63" w:tooltip="Sự tiến hóa của các hình thức phản ánh của vật:" w:history="1">
        <w:r w:rsidR="009B2752" w:rsidRPr="009B2752">
          <w:rPr>
            <w:rFonts w:ascii="Arial" w:eastAsia="Times New Roman" w:hAnsi="Arial" w:cs="Arial"/>
            <w:color w:val="FF914D"/>
            <w:sz w:val="24"/>
            <w:szCs w:val="24"/>
          </w:rPr>
          <w:t>Câu 60. </w:t>
        </w:r>
        <w:r w:rsidR="009B2752" w:rsidRPr="009B2752">
          <w:rPr>
            <w:rFonts w:ascii="Arial" w:eastAsia="Times New Roman" w:hAnsi="Arial" w:cs="Arial"/>
            <w:b/>
            <w:bCs/>
            <w:color w:val="010082"/>
            <w:sz w:val="24"/>
            <w:szCs w:val="24"/>
          </w:rPr>
          <w:t>Sự tiến hóa của các hình thức phản ánh của vật:</w:t>
        </w:r>
      </w:hyperlink>
    </w:p>
    <w:p w14:paraId="64153873"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AF3A75">
        <w:rPr>
          <w:rFonts w:ascii="Arial" w:eastAsia="Times New Roman" w:hAnsi="Arial" w:cs="Arial"/>
          <w:color w:val="FF0000"/>
          <w:sz w:val="24"/>
          <w:szCs w:val="24"/>
        </w:rPr>
        <w:t>A. Quá trình tiến hóa – phát triển của các dạng vật chất giới tự nhiên.</w:t>
      </w:r>
    </w:p>
    <w:p w14:paraId="1D237D5B"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B. Quá trình tiến hóa – phát triển của các giống loài sinh vật.</w:t>
      </w:r>
    </w:p>
    <w:p w14:paraId="758CBCE9" w14:textId="77777777" w:rsidR="009B2752" w:rsidRPr="009B2752" w:rsidRDefault="009B2752" w:rsidP="009B2752">
      <w:pPr>
        <w:spacing w:after="0"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C. Quá trình tiến hóa – phát triển của thế giới.</w:t>
      </w:r>
    </w:p>
    <w:p w14:paraId="333820F8" w14:textId="77777777" w:rsidR="009B2752" w:rsidRPr="009B2752" w:rsidRDefault="009B2752" w:rsidP="009B2752">
      <w:pPr>
        <w:spacing w:line="240" w:lineRule="auto"/>
        <w:jc w:val="both"/>
        <w:rPr>
          <w:rFonts w:ascii="Arial" w:eastAsia="Times New Roman" w:hAnsi="Arial" w:cs="Arial"/>
          <w:color w:val="444444"/>
          <w:sz w:val="24"/>
          <w:szCs w:val="24"/>
        </w:rPr>
      </w:pPr>
      <w:r w:rsidRPr="009B2752">
        <w:rPr>
          <w:rFonts w:ascii="Arial" w:eastAsia="Times New Roman" w:hAnsi="Arial" w:cs="Arial"/>
          <w:color w:val="444444"/>
          <w:sz w:val="24"/>
          <w:szCs w:val="24"/>
        </w:rPr>
        <w:t>D. Cả A, B, C.</w:t>
      </w:r>
    </w:p>
    <w:p w14:paraId="0B559A58" w14:textId="7F345A3A" w:rsidR="005A5C27" w:rsidRDefault="00F664DB">
      <w:r>
        <w:rPr>
          <w:noProof/>
        </w:rPr>
        <w:lastRenderedPageBreak/>
        <w:drawing>
          <wp:inline distT="0" distB="0" distL="0" distR="0" wp14:anchorId="1676623A" wp14:editId="5B2D0DE2">
            <wp:extent cx="3690620" cy="8229600"/>
            <wp:effectExtent l="0" t="0" r="5080" b="0"/>
            <wp:docPr id="98932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23961" name="Picture 989323961"/>
                    <pic:cNvPicPr/>
                  </pic:nvPicPr>
                  <pic:blipFill>
                    <a:blip r:embed="rId64">
                      <a:extLst>
                        <a:ext uri="{28A0092B-C50C-407E-A947-70E740481C1C}">
                          <a14:useLocalDpi xmlns:a14="http://schemas.microsoft.com/office/drawing/2010/main" val="0"/>
                        </a:ext>
                      </a:extLst>
                    </a:blip>
                    <a:stretch>
                      <a:fillRect/>
                    </a:stretch>
                  </pic:blipFill>
                  <pic:spPr>
                    <a:xfrm>
                      <a:off x="0" y="0"/>
                      <a:ext cx="3690620" cy="8229600"/>
                    </a:xfrm>
                    <a:prstGeom prst="rect">
                      <a:avLst/>
                    </a:prstGeom>
                  </pic:spPr>
                </pic:pic>
              </a:graphicData>
            </a:graphic>
          </wp:inline>
        </w:drawing>
      </w:r>
    </w:p>
    <w:sectPr w:rsidR="005A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752"/>
    <w:rsid w:val="005A5C27"/>
    <w:rsid w:val="009B2752"/>
    <w:rsid w:val="00AF3A75"/>
    <w:rsid w:val="00CA3875"/>
    <w:rsid w:val="00F664DB"/>
    <w:rsid w:val="00F7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C485"/>
  <w15:chartTrackingRefBased/>
  <w15:docId w15:val="{E7A20BF6-1B66-4B7E-BA2D-1D08219A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27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27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7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2752"/>
    <w:rPr>
      <w:rFonts w:ascii="Times New Roman" w:eastAsia="Times New Roman" w:hAnsi="Times New Roman" w:cs="Times New Roman"/>
      <w:b/>
      <w:bCs/>
      <w:sz w:val="36"/>
      <w:szCs w:val="36"/>
    </w:rPr>
  </w:style>
  <w:style w:type="paragraph" w:customStyle="1" w:styleId="msonormal0">
    <w:name w:val="msonormal"/>
    <w:basedOn w:val="Normal"/>
    <w:rsid w:val="009B27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2752"/>
    <w:rPr>
      <w:color w:val="0000FF"/>
      <w:u w:val="single"/>
    </w:rPr>
  </w:style>
  <w:style w:type="character" w:styleId="FollowedHyperlink">
    <w:name w:val="FollowedHyperlink"/>
    <w:basedOn w:val="DefaultParagraphFont"/>
    <w:uiPriority w:val="99"/>
    <w:semiHidden/>
    <w:unhideWhenUsed/>
    <w:rsid w:val="009B2752"/>
    <w:rPr>
      <w:color w:val="800080"/>
      <w:u w:val="single"/>
    </w:rPr>
  </w:style>
  <w:style w:type="character" w:customStyle="1" w:styleId="ptitle">
    <w:name w:val="ptitle"/>
    <w:basedOn w:val="DefaultParagraphFont"/>
    <w:rsid w:val="009B2752"/>
  </w:style>
  <w:style w:type="character" w:customStyle="1" w:styleId="underline">
    <w:name w:val="underline"/>
    <w:basedOn w:val="DefaultParagraphFont"/>
    <w:rsid w:val="009B2752"/>
  </w:style>
  <w:style w:type="paragraph" w:styleId="NormalWeb">
    <w:name w:val="Normal (Web)"/>
    <w:basedOn w:val="Normal"/>
    <w:uiPriority w:val="99"/>
    <w:semiHidden/>
    <w:unhideWhenUsed/>
    <w:rsid w:val="009B27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667199">
      <w:bodyDiv w:val="1"/>
      <w:marLeft w:val="0"/>
      <w:marRight w:val="0"/>
      <w:marTop w:val="0"/>
      <w:marBottom w:val="0"/>
      <w:divBdr>
        <w:top w:val="none" w:sz="0" w:space="0" w:color="auto"/>
        <w:left w:val="none" w:sz="0" w:space="0" w:color="auto"/>
        <w:bottom w:val="none" w:sz="0" w:space="0" w:color="auto"/>
        <w:right w:val="none" w:sz="0" w:space="0" w:color="auto"/>
      </w:divBdr>
      <w:divsChild>
        <w:div w:id="1040789086">
          <w:marLeft w:val="0"/>
          <w:marRight w:val="0"/>
          <w:marTop w:val="0"/>
          <w:marBottom w:val="360"/>
          <w:divBdr>
            <w:top w:val="none" w:sz="0" w:space="0" w:color="auto"/>
            <w:left w:val="none" w:sz="0" w:space="0" w:color="auto"/>
            <w:bottom w:val="single" w:sz="6" w:space="12" w:color="EAEAEA"/>
            <w:right w:val="none" w:sz="0" w:space="0" w:color="auto"/>
          </w:divBdr>
          <w:divsChild>
            <w:div w:id="1045525397">
              <w:marLeft w:val="0"/>
              <w:marRight w:val="0"/>
              <w:marTop w:val="100"/>
              <w:marBottom w:val="100"/>
              <w:divBdr>
                <w:top w:val="none" w:sz="0" w:space="0" w:color="auto"/>
                <w:left w:val="none" w:sz="0" w:space="0" w:color="auto"/>
                <w:bottom w:val="none" w:sz="0" w:space="0" w:color="auto"/>
                <w:right w:val="none" w:sz="0" w:space="0" w:color="auto"/>
              </w:divBdr>
            </w:div>
          </w:divsChild>
        </w:div>
        <w:div w:id="1018577298">
          <w:marLeft w:val="0"/>
          <w:marRight w:val="0"/>
          <w:marTop w:val="100"/>
          <w:marBottom w:val="100"/>
          <w:divBdr>
            <w:top w:val="none" w:sz="0" w:space="0" w:color="auto"/>
            <w:left w:val="none" w:sz="0" w:space="0" w:color="auto"/>
            <w:bottom w:val="none" w:sz="0" w:space="0" w:color="auto"/>
            <w:right w:val="none" w:sz="0" w:space="0" w:color="auto"/>
          </w:divBdr>
          <w:divsChild>
            <w:div w:id="1501307004">
              <w:marLeft w:val="0"/>
              <w:marRight w:val="0"/>
              <w:marTop w:val="0"/>
              <w:marBottom w:val="0"/>
              <w:divBdr>
                <w:top w:val="none" w:sz="0" w:space="0" w:color="auto"/>
                <w:left w:val="none" w:sz="0" w:space="0" w:color="auto"/>
                <w:bottom w:val="none" w:sz="0" w:space="0" w:color="auto"/>
                <w:right w:val="none" w:sz="0" w:space="0" w:color="auto"/>
              </w:divBdr>
              <w:divsChild>
                <w:div w:id="1921136540">
                  <w:marLeft w:val="0"/>
                  <w:marRight w:val="0"/>
                  <w:marTop w:val="0"/>
                  <w:marBottom w:val="360"/>
                  <w:divBdr>
                    <w:top w:val="none" w:sz="0" w:space="0" w:color="auto"/>
                    <w:left w:val="none" w:sz="0" w:space="0" w:color="auto"/>
                    <w:bottom w:val="single" w:sz="6" w:space="0" w:color="EAEAEA"/>
                    <w:right w:val="none" w:sz="0" w:space="0" w:color="auto"/>
                  </w:divBdr>
                </w:div>
                <w:div w:id="1601445322">
                  <w:marLeft w:val="0"/>
                  <w:marRight w:val="0"/>
                  <w:marTop w:val="225"/>
                  <w:marBottom w:val="0"/>
                  <w:divBdr>
                    <w:top w:val="none" w:sz="0" w:space="0" w:color="auto"/>
                    <w:left w:val="none" w:sz="0" w:space="0" w:color="auto"/>
                    <w:bottom w:val="none" w:sz="0" w:space="0" w:color="auto"/>
                    <w:right w:val="none" w:sz="0" w:space="0" w:color="auto"/>
                  </w:divBdr>
                  <w:divsChild>
                    <w:div w:id="1664890581">
                      <w:marLeft w:val="0"/>
                      <w:marRight w:val="0"/>
                      <w:marTop w:val="0"/>
                      <w:marBottom w:val="360"/>
                      <w:divBdr>
                        <w:top w:val="none" w:sz="0" w:space="0" w:color="auto"/>
                        <w:left w:val="none" w:sz="0" w:space="0" w:color="auto"/>
                        <w:bottom w:val="none" w:sz="0" w:space="0" w:color="auto"/>
                        <w:right w:val="none" w:sz="0" w:space="0" w:color="auto"/>
                      </w:divBdr>
                    </w:div>
                    <w:div w:id="353531907">
                      <w:marLeft w:val="0"/>
                      <w:marRight w:val="0"/>
                      <w:marTop w:val="0"/>
                      <w:marBottom w:val="360"/>
                      <w:divBdr>
                        <w:top w:val="none" w:sz="0" w:space="0" w:color="auto"/>
                        <w:left w:val="none" w:sz="0" w:space="0" w:color="auto"/>
                        <w:bottom w:val="none" w:sz="0" w:space="0" w:color="auto"/>
                        <w:right w:val="none" w:sz="0" w:space="0" w:color="auto"/>
                      </w:divBdr>
                    </w:div>
                    <w:div w:id="834538458">
                      <w:marLeft w:val="0"/>
                      <w:marRight w:val="0"/>
                      <w:marTop w:val="0"/>
                      <w:marBottom w:val="360"/>
                      <w:divBdr>
                        <w:top w:val="none" w:sz="0" w:space="0" w:color="auto"/>
                        <w:left w:val="none" w:sz="0" w:space="0" w:color="auto"/>
                        <w:bottom w:val="none" w:sz="0" w:space="0" w:color="auto"/>
                        <w:right w:val="none" w:sz="0" w:space="0" w:color="auto"/>
                      </w:divBdr>
                    </w:div>
                    <w:div w:id="989528539">
                      <w:marLeft w:val="0"/>
                      <w:marRight w:val="0"/>
                      <w:marTop w:val="0"/>
                      <w:marBottom w:val="360"/>
                      <w:divBdr>
                        <w:top w:val="none" w:sz="0" w:space="0" w:color="auto"/>
                        <w:left w:val="none" w:sz="0" w:space="0" w:color="auto"/>
                        <w:bottom w:val="none" w:sz="0" w:space="0" w:color="auto"/>
                        <w:right w:val="none" w:sz="0" w:space="0" w:color="auto"/>
                      </w:divBdr>
                    </w:div>
                    <w:div w:id="849562901">
                      <w:marLeft w:val="0"/>
                      <w:marRight w:val="0"/>
                      <w:marTop w:val="0"/>
                      <w:marBottom w:val="360"/>
                      <w:divBdr>
                        <w:top w:val="none" w:sz="0" w:space="0" w:color="auto"/>
                        <w:left w:val="none" w:sz="0" w:space="0" w:color="auto"/>
                        <w:bottom w:val="none" w:sz="0" w:space="0" w:color="auto"/>
                        <w:right w:val="none" w:sz="0" w:space="0" w:color="auto"/>
                      </w:divBdr>
                    </w:div>
                    <w:div w:id="1038355910">
                      <w:marLeft w:val="0"/>
                      <w:marRight w:val="0"/>
                      <w:marTop w:val="0"/>
                      <w:marBottom w:val="360"/>
                      <w:divBdr>
                        <w:top w:val="none" w:sz="0" w:space="0" w:color="auto"/>
                        <w:left w:val="none" w:sz="0" w:space="0" w:color="auto"/>
                        <w:bottom w:val="none" w:sz="0" w:space="0" w:color="auto"/>
                        <w:right w:val="none" w:sz="0" w:space="0" w:color="auto"/>
                      </w:divBdr>
                    </w:div>
                    <w:div w:id="63993665">
                      <w:marLeft w:val="0"/>
                      <w:marRight w:val="0"/>
                      <w:marTop w:val="0"/>
                      <w:marBottom w:val="360"/>
                      <w:divBdr>
                        <w:top w:val="none" w:sz="0" w:space="0" w:color="auto"/>
                        <w:left w:val="none" w:sz="0" w:space="0" w:color="auto"/>
                        <w:bottom w:val="none" w:sz="0" w:space="0" w:color="auto"/>
                        <w:right w:val="none" w:sz="0" w:space="0" w:color="auto"/>
                      </w:divBdr>
                    </w:div>
                    <w:div w:id="656693332">
                      <w:marLeft w:val="0"/>
                      <w:marRight w:val="0"/>
                      <w:marTop w:val="0"/>
                      <w:marBottom w:val="360"/>
                      <w:divBdr>
                        <w:top w:val="none" w:sz="0" w:space="0" w:color="auto"/>
                        <w:left w:val="none" w:sz="0" w:space="0" w:color="auto"/>
                        <w:bottom w:val="none" w:sz="0" w:space="0" w:color="auto"/>
                        <w:right w:val="none" w:sz="0" w:space="0" w:color="auto"/>
                      </w:divBdr>
                    </w:div>
                    <w:div w:id="547380334">
                      <w:marLeft w:val="0"/>
                      <w:marRight w:val="0"/>
                      <w:marTop w:val="0"/>
                      <w:marBottom w:val="360"/>
                      <w:divBdr>
                        <w:top w:val="none" w:sz="0" w:space="0" w:color="auto"/>
                        <w:left w:val="none" w:sz="0" w:space="0" w:color="auto"/>
                        <w:bottom w:val="none" w:sz="0" w:space="0" w:color="auto"/>
                        <w:right w:val="none" w:sz="0" w:space="0" w:color="auto"/>
                      </w:divBdr>
                    </w:div>
                    <w:div w:id="2053191790">
                      <w:marLeft w:val="0"/>
                      <w:marRight w:val="0"/>
                      <w:marTop w:val="0"/>
                      <w:marBottom w:val="360"/>
                      <w:divBdr>
                        <w:top w:val="none" w:sz="0" w:space="0" w:color="auto"/>
                        <w:left w:val="none" w:sz="0" w:space="0" w:color="auto"/>
                        <w:bottom w:val="none" w:sz="0" w:space="0" w:color="auto"/>
                        <w:right w:val="none" w:sz="0" w:space="0" w:color="auto"/>
                      </w:divBdr>
                    </w:div>
                    <w:div w:id="1837839298">
                      <w:marLeft w:val="0"/>
                      <w:marRight w:val="0"/>
                      <w:marTop w:val="0"/>
                      <w:marBottom w:val="360"/>
                      <w:divBdr>
                        <w:top w:val="none" w:sz="0" w:space="0" w:color="auto"/>
                        <w:left w:val="none" w:sz="0" w:space="0" w:color="auto"/>
                        <w:bottom w:val="none" w:sz="0" w:space="0" w:color="auto"/>
                        <w:right w:val="none" w:sz="0" w:space="0" w:color="auto"/>
                      </w:divBdr>
                    </w:div>
                    <w:div w:id="973288583">
                      <w:marLeft w:val="0"/>
                      <w:marRight w:val="0"/>
                      <w:marTop w:val="0"/>
                      <w:marBottom w:val="360"/>
                      <w:divBdr>
                        <w:top w:val="none" w:sz="0" w:space="0" w:color="auto"/>
                        <w:left w:val="none" w:sz="0" w:space="0" w:color="auto"/>
                        <w:bottom w:val="none" w:sz="0" w:space="0" w:color="auto"/>
                        <w:right w:val="none" w:sz="0" w:space="0" w:color="auto"/>
                      </w:divBdr>
                    </w:div>
                    <w:div w:id="1230916734">
                      <w:marLeft w:val="0"/>
                      <w:marRight w:val="0"/>
                      <w:marTop w:val="0"/>
                      <w:marBottom w:val="360"/>
                      <w:divBdr>
                        <w:top w:val="none" w:sz="0" w:space="0" w:color="auto"/>
                        <w:left w:val="none" w:sz="0" w:space="0" w:color="auto"/>
                        <w:bottom w:val="none" w:sz="0" w:space="0" w:color="auto"/>
                        <w:right w:val="none" w:sz="0" w:space="0" w:color="auto"/>
                      </w:divBdr>
                    </w:div>
                    <w:div w:id="235164390">
                      <w:marLeft w:val="0"/>
                      <w:marRight w:val="0"/>
                      <w:marTop w:val="0"/>
                      <w:marBottom w:val="360"/>
                      <w:divBdr>
                        <w:top w:val="none" w:sz="0" w:space="0" w:color="auto"/>
                        <w:left w:val="none" w:sz="0" w:space="0" w:color="auto"/>
                        <w:bottom w:val="none" w:sz="0" w:space="0" w:color="auto"/>
                        <w:right w:val="none" w:sz="0" w:space="0" w:color="auto"/>
                      </w:divBdr>
                    </w:div>
                    <w:div w:id="1916669175">
                      <w:marLeft w:val="0"/>
                      <w:marRight w:val="0"/>
                      <w:marTop w:val="0"/>
                      <w:marBottom w:val="360"/>
                      <w:divBdr>
                        <w:top w:val="none" w:sz="0" w:space="0" w:color="auto"/>
                        <w:left w:val="none" w:sz="0" w:space="0" w:color="auto"/>
                        <w:bottom w:val="none" w:sz="0" w:space="0" w:color="auto"/>
                        <w:right w:val="none" w:sz="0" w:space="0" w:color="auto"/>
                      </w:divBdr>
                    </w:div>
                    <w:div w:id="1939437727">
                      <w:marLeft w:val="0"/>
                      <w:marRight w:val="0"/>
                      <w:marTop w:val="0"/>
                      <w:marBottom w:val="360"/>
                      <w:divBdr>
                        <w:top w:val="none" w:sz="0" w:space="0" w:color="auto"/>
                        <w:left w:val="none" w:sz="0" w:space="0" w:color="auto"/>
                        <w:bottom w:val="none" w:sz="0" w:space="0" w:color="auto"/>
                        <w:right w:val="none" w:sz="0" w:space="0" w:color="auto"/>
                      </w:divBdr>
                    </w:div>
                    <w:div w:id="676810160">
                      <w:marLeft w:val="0"/>
                      <w:marRight w:val="0"/>
                      <w:marTop w:val="0"/>
                      <w:marBottom w:val="360"/>
                      <w:divBdr>
                        <w:top w:val="none" w:sz="0" w:space="0" w:color="auto"/>
                        <w:left w:val="none" w:sz="0" w:space="0" w:color="auto"/>
                        <w:bottom w:val="none" w:sz="0" w:space="0" w:color="auto"/>
                        <w:right w:val="none" w:sz="0" w:space="0" w:color="auto"/>
                      </w:divBdr>
                    </w:div>
                    <w:div w:id="61803975">
                      <w:marLeft w:val="0"/>
                      <w:marRight w:val="0"/>
                      <w:marTop w:val="0"/>
                      <w:marBottom w:val="360"/>
                      <w:divBdr>
                        <w:top w:val="none" w:sz="0" w:space="0" w:color="auto"/>
                        <w:left w:val="none" w:sz="0" w:space="0" w:color="auto"/>
                        <w:bottom w:val="none" w:sz="0" w:space="0" w:color="auto"/>
                        <w:right w:val="none" w:sz="0" w:space="0" w:color="auto"/>
                      </w:divBdr>
                    </w:div>
                    <w:div w:id="419448457">
                      <w:marLeft w:val="0"/>
                      <w:marRight w:val="0"/>
                      <w:marTop w:val="0"/>
                      <w:marBottom w:val="360"/>
                      <w:divBdr>
                        <w:top w:val="none" w:sz="0" w:space="0" w:color="auto"/>
                        <w:left w:val="none" w:sz="0" w:space="0" w:color="auto"/>
                        <w:bottom w:val="none" w:sz="0" w:space="0" w:color="auto"/>
                        <w:right w:val="none" w:sz="0" w:space="0" w:color="auto"/>
                      </w:divBdr>
                    </w:div>
                    <w:div w:id="266929448">
                      <w:marLeft w:val="0"/>
                      <w:marRight w:val="0"/>
                      <w:marTop w:val="0"/>
                      <w:marBottom w:val="360"/>
                      <w:divBdr>
                        <w:top w:val="none" w:sz="0" w:space="0" w:color="auto"/>
                        <w:left w:val="none" w:sz="0" w:space="0" w:color="auto"/>
                        <w:bottom w:val="none" w:sz="0" w:space="0" w:color="auto"/>
                        <w:right w:val="none" w:sz="0" w:space="0" w:color="auto"/>
                      </w:divBdr>
                    </w:div>
                    <w:div w:id="1359622497">
                      <w:marLeft w:val="0"/>
                      <w:marRight w:val="0"/>
                      <w:marTop w:val="0"/>
                      <w:marBottom w:val="360"/>
                      <w:divBdr>
                        <w:top w:val="none" w:sz="0" w:space="0" w:color="auto"/>
                        <w:left w:val="none" w:sz="0" w:space="0" w:color="auto"/>
                        <w:bottom w:val="none" w:sz="0" w:space="0" w:color="auto"/>
                        <w:right w:val="none" w:sz="0" w:space="0" w:color="auto"/>
                      </w:divBdr>
                    </w:div>
                    <w:div w:id="1833256297">
                      <w:marLeft w:val="0"/>
                      <w:marRight w:val="0"/>
                      <w:marTop w:val="0"/>
                      <w:marBottom w:val="360"/>
                      <w:divBdr>
                        <w:top w:val="none" w:sz="0" w:space="0" w:color="auto"/>
                        <w:left w:val="none" w:sz="0" w:space="0" w:color="auto"/>
                        <w:bottom w:val="none" w:sz="0" w:space="0" w:color="auto"/>
                        <w:right w:val="none" w:sz="0" w:space="0" w:color="auto"/>
                      </w:divBdr>
                    </w:div>
                    <w:div w:id="1532106473">
                      <w:marLeft w:val="0"/>
                      <w:marRight w:val="0"/>
                      <w:marTop w:val="0"/>
                      <w:marBottom w:val="360"/>
                      <w:divBdr>
                        <w:top w:val="none" w:sz="0" w:space="0" w:color="auto"/>
                        <w:left w:val="none" w:sz="0" w:space="0" w:color="auto"/>
                        <w:bottom w:val="none" w:sz="0" w:space="0" w:color="auto"/>
                        <w:right w:val="none" w:sz="0" w:space="0" w:color="auto"/>
                      </w:divBdr>
                    </w:div>
                    <w:div w:id="168563124">
                      <w:marLeft w:val="0"/>
                      <w:marRight w:val="0"/>
                      <w:marTop w:val="0"/>
                      <w:marBottom w:val="360"/>
                      <w:divBdr>
                        <w:top w:val="none" w:sz="0" w:space="0" w:color="auto"/>
                        <w:left w:val="none" w:sz="0" w:space="0" w:color="auto"/>
                        <w:bottom w:val="none" w:sz="0" w:space="0" w:color="auto"/>
                        <w:right w:val="none" w:sz="0" w:space="0" w:color="auto"/>
                      </w:divBdr>
                    </w:div>
                    <w:div w:id="950748863">
                      <w:marLeft w:val="0"/>
                      <w:marRight w:val="0"/>
                      <w:marTop w:val="0"/>
                      <w:marBottom w:val="360"/>
                      <w:divBdr>
                        <w:top w:val="none" w:sz="0" w:space="0" w:color="auto"/>
                        <w:left w:val="none" w:sz="0" w:space="0" w:color="auto"/>
                        <w:bottom w:val="none" w:sz="0" w:space="0" w:color="auto"/>
                        <w:right w:val="none" w:sz="0" w:space="0" w:color="auto"/>
                      </w:divBdr>
                    </w:div>
                    <w:div w:id="439028405">
                      <w:marLeft w:val="0"/>
                      <w:marRight w:val="0"/>
                      <w:marTop w:val="0"/>
                      <w:marBottom w:val="360"/>
                      <w:divBdr>
                        <w:top w:val="none" w:sz="0" w:space="0" w:color="auto"/>
                        <w:left w:val="none" w:sz="0" w:space="0" w:color="auto"/>
                        <w:bottom w:val="none" w:sz="0" w:space="0" w:color="auto"/>
                        <w:right w:val="none" w:sz="0" w:space="0" w:color="auto"/>
                      </w:divBdr>
                    </w:div>
                    <w:div w:id="1320311388">
                      <w:marLeft w:val="0"/>
                      <w:marRight w:val="0"/>
                      <w:marTop w:val="0"/>
                      <w:marBottom w:val="360"/>
                      <w:divBdr>
                        <w:top w:val="none" w:sz="0" w:space="0" w:color="auto"/>
                        <w:left w:val="none" w:sz="0" w:space="0" w:color="auto"/>
                        <w:bottom w:val="none" w:sz="0" w:space="0" w:color="auto"/>
                        <w:right w:val="none" w:sz="0" w:space="0" w:color="auto"/>
                      </w:divBdr>
                    </w:div>
                    <w:div w:id="653412005">
                      <w:marLeft w:val="0"/>
                      <w:marRight w:val="0"/>
                      <w:marTop w:val="0"/>
                      <w:marBottom w:val="360"/>
                      <w:divBdr>
                        <w:top w:val="none" w:sz="0" w:space="0" w:color="auto"/>
                        <w:left w:val="none" w:sz="0" w:space="0" w:color="auto"/>
                        <w:bottom w:val="none" w:sz="0" w:space="0" w:color="auto"/>
                        <w:right w:val="none" w:sz="0" w:space="0" w:color="auto"/>
                      </w:divBdr>
                    </w:div>
                    <w:div w:id="1082290037">
                      <w:marLeft w:val="0"/>
                      <w:marRight w:val="0"/>
                      <w:marTop w:val="0"/>
                      <w:marBottom w:val="360"/>
                      <w:divBdr>
                        <w:top w:val="none" w:sz="0" w:space="0" w:color="auto"/>
                        <w:left w:val="none" w:sz="0" w:space="0" w:color="auto"/>
                        <w:bottom w:val="none" w:sz="0" w:space="0" w:color="auto"/>
                        <w:right w:val="none" w:sz="0" w:space="0" w:color="auto"/>
                      </w:divBdr>
                    </w:div>
                    <w:div w:id="1965188539">
                      <w:marLeft w:val="0"/>
                      <w:marRight w:val="0"/>
                      <w:marTop w:val="0"/>
                      <w:marBottom w:val="360"/>
                      <w:divBdr>
                        <w:top w:val="none" w:sz="0" w:space="0" w:color="auto"/>
                        <w:left w:val="none" w:sz="0" w:space="0" w:color="auto"/>
                        <w:bottom w:val="none" w:sz="0" w:space="0" w:color="auto"/>
                        <w:right w:val="none" w:sz="0" w:space="0" w:color="auto"/>
                      </w:divBdr>
                    </w:div>
                    <w:div w:id="1475877050">
                      <w:marLeft w:val="0"/>
                      <w:marRight w:val="0"/>
                      <w:marTop w:val="0"/>
                      <w:marBottom w:val="360"/>
                      <w:divBdr>
                        <w:top w:val="none" w:sz="0" w:space="0" w:color="auto"/>
                        <w:left w:val="none" w:sz="0" w:space="0" w:color="auto"/>
                        <w:bottom w:val="none" w:sz="0" w:space="0" w:color="auto"/>
                        <w:right w:val="none" w:sz="0" w:space="0" w:color="auto"/>
                      </w:divBdr>
                    </w:div>
                    <w:div w:id="426078875">
                      <w:marLeft w:val="0"/>
                      <w:marRight w:val="0"/>
                      <w:marTop w:val="0"/>
                      <w:marBottom w:val="360"/>
                      <w:divBdr>
                        <w:top w:val="none" w:sz="0" w:space="0" w:color="auto"/>
                        <w:left w:val="none" w:sz="0" w:space="0" w:color="auto"/>
                        <w:bottom w:val="none" w:sz="0" w:space="0" w:color="auto"/>
                        <w:right w:val="none" w:sz="0" w:space="0" w:color="auto"/>
                      </w:divBdr>
                    </w:div>
                    <w:div w:id="1003163859">
                      <w:marLeft w:val="0"/>
                      <w:marRight w:val="0"/>
                      <w:marTop w:val="0"/>
                      <w:marBottom w:val="360"/>
                      <w:divBdr>
                        <w:top w:val="none" w:sz="0" w:space="0" w:color="auto"/>
                        <w:left w:val="none" w:sz="0" w:space="0" w:color="auto"/>
                        <w:bottom w:val="none" w:sz="0" w:space="0" w:color="auto"/>
                        <w:right w:val="none" w:sz="0" w:space="0" w:color="auto"/>
                      </w:divBdr>
                    </w:div>
                    <w:div w:id="1815293088">
                      <w:marLeft w:val="0"/>
                      <w:marRight w:val="0"/>
                      <w:marTop w:val="0"/>
                      <w:marBottom w:val="360"/>
                      <w:divBdr>
                        <w:top w:val="none" w:sz="0" w:space="0" w:color="auto"/>
                        <w:left w:val="none" w:sz="0" w:space="0" w:color="auto"/>
                        <w:bottom w:val="none" w:sz="0" w:space="0" w:color="auto"/>
                        <w:right w:val="none" w:sz="0" w:space="0" w:color="auto"/>
                      </w:divBdr>
                    </w:div>
                    <w:div w:id="271322873">
                      <w:marLeft w:val="0"/>
                      <w:marRight w:val="0"/>
                      <w:marTop w:val="0"/>
                      <w:marBottom w:val="360"/>
                      <w:divBdr>
                        <w:top w:val="none" w:sz="0" w:space="0" w:color="auto"/>
                        <w:left w:val="none" w:sz="0" w:space="0" w:color="auto"/>
                        <w:bottom w:val="none" w:sz="0" w:space="0" w:color="auto"/>
                        <w:right w:val="none" w:sz="0" w:space="0" w:color="auto"/>
                      </w:divBdr>
                    </w:div>
                    <w:div w:id="1790855844">
                      <w:marLeft w:val="0"/>
                      <w:marRight w:val="0"/>
                      <w:marTop w:val="0"/>
                      <w:marBottom w:val="360"/>
                      <w:divBdr>
                        <w:top w:val="none" w:sz="0" w:space="0" w:color="auto"/>
                        <w:left w:val="none" w:sz="0" w:space="0" w:color="auto"/>
                        <w:bottom w:val="none" w:sz="0" w:space="0" w:color="auto"/>
                        <w:right w:val="none" w:sz="0" w:space="0" w:color="auto"/>
                      </w:divBdr>
                    </w:div>
                    <w:div w:id="181551127">
                      <w:marLeft w:val="0"/>
                      <w:marRight w:val="0"/>
                      <w:marTop w:val="0"/>
                      <w:marBottom w:val="360"/>
                      <w:divBdr>
                        <w:top w:val="none" w:sz="0" w:space="0" w:color="auto"/>
                        <w:left w:val="none" w:sz="0" w:space="0" w:color="auto"/>
                        <w:bottom w:val="none" w:sz="0" w:space="0" w:color="auto"/>
                        <w:right w:val="none" w:sz="0" w:space="0" w:color="auto"/>
                      </w:divBdr>
                    </w:div>
                    <w:div w:id="1256354958">
                      <w:marLeft w:val="0"/>
                      <w:marRight w:val="0"/>
                      <w:marTop w:val="0"/>
                      <w:marBottom w:val="360"/>
                      <w:divBdr>
                        <w:top w:val="none" w:sz="0" w:space="0" w:color="auto"/>
                        <w:left w:val="none" w:sz="0" w:space="0" w:color="auto"/>
                        <w:bottom w:val="none" w:sz="0" w:space="0" w:color="auto"/>
                        <w:right w:val="none" w:sz="0" w:space="0" w:color="auto"/>
                      </w:divBdr>
                    </w:div>
                    <w:div w:id="409272556">
                      <w:marLeft w:val="0"/>
                      <w:marRight w:val="0"/>
                      <w:marTop w:val="0"/>
                      <w:marBottom w:val="360"/>
                      <w:divBdr>
                        <w:top w:val="none" w:sz="0" w:space="0" w:color="auto"/>
                        <w:left w:val="none" w:sz="0" w:space="0" w:color="auto"/>
                        <w:bottom w:val="none" w:sz="0" w:space="0" w:color="auto"/>
                        <w:right w:val="none" w:sz="0" w:space="0" w:color="auto"/>
                      </w:divBdr>
                    </w:div>
                    <w:div w:id="1695300848">
                      <w:marLeft w:val="0"/>
                      <w:marRight w:val="0"/>
                      <w:marTop w:val="0"/>
                      <w:marBottom w:val="360"/>
                      <w:divBdr>
                        <w:top w:val="none" w:sz="0" w:space="0" w:color="auto"/>
                        <w:left w:val="none" w:sz="0" w:space="0" w:color="auto"/>
                        <w:bottom w:val="none" w:sz="0" w:space="0" w:color="auto"/>
                        <w:right w:val="none" w:sz="0" w:space="0" w:color="auto"/>
                      </w:divBdr>
                    </w:div>
                    <w:div w:id="1773281506">
                      <w:marLeft w:val="0"/>
                      <w:marRight w:val="0"/>
                      <w:marTop w:val="0"/>
                      <w:marBottom w:val="360"/>
                      <w:divBdr>
                        <w:top w:val="none" w:sz="0" w:space="0" w:color="auto"/>
                        <w:left w:val="none" w:sz="0" w:space="0" w:color="auto"/>
                        <w:bottom w:val="none" w:sz="0" w:space="0" w:color="auto"/>
                        <w:right w:val="none" w:sz="0" w:space="0" w:color="auto"/>
                      </w:divBdr>
                    </w:div>
                    <w:div w:id="49765226">
                      <w:marLeft w:val="0"/>
                      <w:marRight w:val="0"/>
                      <w:marTop w:val="0"/>
                      <w:marBottom w:val="360"/>
                      <w:divBdr>
                        <w:top w:val="none" w:sz="0" w:space="0" w:color="auto"/>
                        <w:left w:val="none" w:sz="0" w:space="0" w:color="auto"/>
                        <w:bottom w:val="none" w:sz="0" w:space="0" w:color="auto"/>
                        <w:right w:val="none" w:sz="0" w:space="0" w:color="auto"/>
                      </w:divBdr>
                    </w:div>
                    <w:div w:id="466701929">
                      <w:marLeft w:val="0"/>
                      <w:marRight w:val="0"/>
                      <w:marTop w:val="0"/>
                      <w:marBottom w:val="360"/>
                      <w:divBdr>
                        <w:top w:val="none" w:sz="0" w:space="0" w:color="auto"/>
                        <w:left w:val="none" w:sz="0" w:space="0" w:color="auto"/>
                        <w:bottom w:val="none" w:sz="0" w:space="0" w:color="auto"/>
                        <w:right w:val="none" w:sz="0" w:space="0" w:color="auto"/>
                      </w:divBdr>
                    </w:div>
                    <w:div w:id="845555534">
                      <w:marLeft w:val="0"/>
                      <w:marRight w:val="0"/>
                      <w:marTop w:val="0"/>
                      <w:marBottom w:val="360"/>
                      <w:divBdr>
                        <w:top w:val="none" w:sz="0" w:space="0" w:color="auto"/>
                        <w:left w:val="none" w:sz="0" w:space="0" w:color="auto"/>
                        <w:bottom w:val="none" w:sz="0" w:space="0" w:color="auto"/>
                        <w:right w:val="none" w:sz="0" w:space="0" w:color="auto"/>
                      </w:divBdr>
                    </w:div>
                    <w:div w:id="1553928091">
                      <w:marLeft w:val="0"/>
                      <w:marRight w:val="0"/>
                      <w:marTop w:val="0"/>
                      <w:marBottom w:val="360"/>
                      <w:divBdr>
                        <w:top w:val="none" w:sz="0" w:space="0" w:color="auto"/>
                        <w:left w:val="none" w:sz="0" w:space="0" w:color="auto"/>
                        <w:bottom w:val="none" w:sz="0" w:space="0" w:color="auto"/>
                        <w:right w:val="none" w:sz="0" w:space="0" w:color="auto"/>
                      </w:divBdr>
                    </w:div>
                    <w:div w:id="910047080">
                      <w:marLeft w:val="0"/>
                      <w:marRight w:val="0"/>
                      <w:marTop w:val="0"/>
                      <w:marBottom w:val="360"/>
                      <w:divBdr>
                        <w:top w:val="none" w:sz="0" w:space="0" w:color="auto"/>
                        <w:left w:val="none" w:sz="0" w:space="0" w:color="auto"/>
                        <w:bottom w:val="none" w:sz="0" w:space="0" w:color="auto"/>
                        <w:right w:val="none" w:sz="0" w:space="0" w:color="auto"/>
                      </w:divBdr>
                    </w:div>
                    <w:div w:id="620889689">
                      <w:marLeft w:val="0"/>
                      <w:marRight w:val="0"/>
                      <w:marTop w:val="0"/>
                      <w:marBottom w:val="360"/>
                      <w:divBdr>
                        <w:top w:val="none" w:sz="0" w:space="0" w:color="auto"/>
                        <w:left w:val="none" w:sz="0" w:space="0" w:color="auto"/>
                        <w:bottom w:val="none" w:sz="0" w:space="0" w:color="auto"/>
                        <w:right w:val="none" w:sz="0" w:space="0" w:color="auto"/>
                      </w:divBdr>
                    </w:div>
                    <w:div w:id="527447564">
                      <w:marLeft w:val="0"/>
                      <w:marRight w:val="0"/>
                      <w:marTop w:val="0"/>
                      <w:marBottom w:val="360"/>
                      <w:divBdr>
                        <w:top w:val="none" w:sz="0" w:space="0" w:color="auto"/>
                        <w:left w:val="none" w:sz="0" w:space="0" w:color="auto"/>
                        <w:bottom w:val="none" w:sz="0" w:space="0" w:color="auto"/>
                        <w:right w:val="none" w:sz="0" w:space="0" w:color="auto"/>
                      </w:divBdr>
                    </w:div>
                    <w:div w:id="2003460475">
                      <w:marLeft w:val="0"/>
                      <w:marRight w:val="0"/>
                      <w:marTop w:val="0"/>
                      <w:marBottom w:val="360"/>
                      <w:divBdr>
                        <w:top w:val="none" w:sz="0" w:space="0" w:color="auto"/>
                        <w:left w:val="none" w:sz="0" w:space="0" w:color="auto"/>
                        <w:bottom w:val="none" w:sz="0" w:space="0" w:color="auto"/>
                        <w:right w:val="none" w:sz="0" w:space="0" w:color="auto"/>
                      </w:divBdr>
                    </w:div>
                    <w:div w:id="1597179174">
                      <w:marLeft w:val="0"/>
                      <w:marRight w:val="0"/>
                      <w:marTop w:val="0"/>
                      <w:marBottom w:val="360"/>
                      <w:divBdr>
                        <w:top w:val="none" w:sz="0" w:space="0" w:color="auto"/>
                        <w:left w:val="none" w:sz="0" w:space="0" w:color="auto"/>
                        <w:bottom w:val="none" w:sz="0" w:space="0" w:color="auto"/>
                        <w:right w:val="none" w:sz="0" w:space="0" w:color="auto"/>
                      </w:divBdr>
                    </w:div>
                    <w:div w:id="474571658">
                      <w:marLeft w:val="0"/>
                      <w:marRight w:val="0"/>
                      <w:marTop w:val="0"/>
                      <w:marBottom w:val="360"/>
                      <w:divBdr>
                        <w:top w:val="none" w:sz="0" w:space="0" w:color="auto"/>
                        <w:left w:val="none" w:sz="0" w:space="0" w:color="auto"/>
                        <w:bottom w:val="none" w:sz="0" w:space="0" w:color="auto"/>
                        <w:right w:val="none" w:sz="0" w:space="0" w:color="auto"/>
                      </w:divBdr>
                    </w:div>
                    <w:div w:id="1388727880">
                      <w:marLeft w:val="0"/>
                      <w:marRight w:val="0"/>
                      <w:marTop w:val="0"/>
                      <w:marBottom w:val="360"/>
                      <w:divBdr>
                        <w:top w:val="none" w:sz="0" w:space="0" w:color="auto"/>
                        <w:left w:val="none" w:sz="0" w:space="0" w:color="auto"/>
                        <w:bottom w:val="none" w:sz="0" w:space="0" w:color="auto"/>
                        <w:right w:val="none" w:sz="0" w:space="0" w:color="auto"/>
                      </w:divBdr>
                    </w:div>
                    <w:div w:id="1375035990">
                      <w:marLeft w:val="0"/>
                      <w:marRight w:val="0"/>
                      <w:marTop w:val="0"/>
                      <w:marBottom w:val="360"/>
                      <w:divBdr>
                        <w:top w:val="none" w:sz="0" w:space="0" w:color="auto"/>
                        <w:left w:val="none" w:sz="0" w:space="0" w:color="auto"/>
                        <w:bottom w:val="none" w:sz="0" w:space="0" w:color="auto"/>
                        <w:right w:val="none" w:sz="0" w:space="0" w:color="auto"/>
                      </w:divBdr>
                    </w:div>
                    <w:div w:id="619147927">
                      <w:marLeft w:val="0"/>
                      <w:marRight w:val="0"/>
                      <w:marTop w:val="0"/>
                      <w:marBottom w:val="360"/>
                      <w:divBdr>
                        <w:top w:val="none" w:sz="0" w:space="0" w:color="auto"/>
                        <w:left w:val="none" w:sz="0" w:space="0" w:color="auto"/>
                        <w:bottom w:val="none" w:sz="0" w:space="0" w:color="auto"/>
                        <w:right w:val="none" w:sz="0" w:space="0" w:color="auto"/>
                      </w:divBdr>
                    </w:div>
                    <w:div w:id="1058942601">
                      <w:marLeft w:val="0"/>
                      <w:marRight w:val="0"/>
                      <w:marTop w:val="0"/>
                      <w:marBottom w:val="360"/>
                      <w:divBdr>
                        <w:top w:val="none" w:sz="0" w:space="0" w:color="auto"/>
                        <w:left w:val="none" w:sz="0" w:space="0" w:color="auto"/>
                        <w:bottom w:val="none" w:sz="0" w:space="0" w:color="auto"/>
                        <w:right w:val="none" w:sz="0" w:space="0" w:color="auto"/>
                      </w:divBdr>
                    </w:div>
                    <w:div w:id="1366901576">
                      <w:marLeft w:val="0"/>
                      <w:marRight w:val="0"/>
                      <w:marTop w:val="0"/>
                      <w:marBottom w:val="360"/>
                      <w:divBdr>
                        <w:top w:val="none" w:sz="0" w:space="0" w:color="auto"/>
                        <w:left w:val="none" w:sz="0" w:space="0" w:color="auto"/>
                        <w:bottom w:val="none" w:sz="0" w:space="0" w:color="auto"/>
                        <w:right w:val="none" w:sz="0" w:space="0" w:color="auto"/>
                      </w:divBdr>
                    </w:div>
                    <w:div w:id="1137456958">
                      <w:marLeft w:val="0"/>
                      <w:marRight w:val="0"/>
                      <w:marTop w:val="0"/>
                      <w:marBottom w:val="360"/>
                      <w:divBdr>
                        <w:top w:val="none" w:sz="0" w:space="0" w:color="auto"/>
                        <w:left w:val="none" w:sz="0" w:space="0" w:color="auto"/>
                        <w:bottom w:val="none" w:sz="0" w:space="0" w:color="auto"/>
                        <w:right w:val="none" w:sz="0" w:space="0" w:color="auto"/>
                      </w:divBdr>
                    </w:div>
                    <w:div w:id="1350377431">
                      <w:marLeft w:val="0"/>
                      <w:marRight w:val="0"/>
                      <w:marTop w:val="0"/>
                      <w:marBottom w:val="360"/>
                      <w:divBdr>
                        <w:top w:val="none" w:sz="0" w:space="0" w:color="auto"/>
                        <w:left w:val="none" w:sz="0" w:space="0" w:color="auto"/>
                        <w:bottom w:val="none" w:sz="0" w:space="0" w:color="auto"/>
                        <w:right w:val="none" w:sz="0" w:space="0" w:color="auto"/>
                      </w:divBdr>
                    </w:div>
                    <w:div w:id="2071922828">
                      <w:marLeft w:val="0"/>
                      <w:marRight w:val="0"/>
                      <w:marTop w:val="0"/>
                      <w:marBottom w:val="360"/>
                      <w:divBdr>
                        <w:top w:val="none" w:sz="0" w:space="0" w:color="auto"/>
                        <w:left w:val="none" w:sz="0" w:space="0" w:color="auto"/>
                        <w:bottom w:val="none" w:sz="0" w:space="0" w:color="auto"/>
                        <w:right w:val="none" w:sz="0" w:space="0" w:color="auto"/>
                      </w:divBdr>
                    </w:div>
                    <w:div w:id="1765029095">
                      <w:marLeft w:val="0"/>
                      <w:marRight w:val="0"/>
                      <w:marTop w:val="0"/>
                      <w:marBottom w:val="360"/>
                      <w:divBdr>
                        <w:top w:val="none" w:sz="0" w:space="0" w:color="auto"/>
                        <w:left w:val="none" w:sz="0" w:space="0" w:color="auto"/>
                        <w:bottom w:val="none" w:sz="0" w:space="0" w:color="auto"/>
                        <w:right w:val="none" w:sz="0" w:space="0" w:color="auto"/>
                      </w:divBdr>
                    </w:div>
                    <w:div w:id="1644311321">
                      <w:marLeft w:val="0"/>
                      <w:marRight w:val="0"/>
                      <w:marTop w:val="0"/>
                      <w:marBottom w:val="360"/>
                      <w:divBdr>
                        <w:top w:val="none" w:sz="0" w:space="0" w:color="auto"/>
                        <w:left w:val="none" w:sz="0" w:space="0" w:color="auto"/>
                        <w:bottom w:val="none" w:sz="0" w:space="0" w:color="auto"/>
                        <w:right w:val="none" w:sz="0" w:space="0" w:color="auto"/>
                      </w:divBdr>
                      <w:divsChild>
                        <w:div w:id="322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tailieu.com/trac-nghiem/triet-hoc-mac-lenin-la-khoa-hoc-cua-moi-khoa-hoc-b-sai-trac-nghiem-mon-cac-27917" TargetMode="External"/><Relationship Id="rId21" Type="http://schemas.openxmlformats.org/officeDocument/2006/relationships/hyperlink" Target="https://doctailieu.com/trac-nghiem/van-de-co-ban-trong-mot-the-gioi-quan-cung-la-van-de-co-ban-cua-triet-hoc-b-27912" TargetMode="External"/><Relationship Id="rId34" Type="http://schemas.openxmlformats.org/officeDocument/2006/relationships/hyperlink" Target="https://doctailieu.com/trac-nghiem/theo-quan-niem-cua-chu-nghia-duy-vat-bien-chung-thi-vat-the-co-la-vat-chat-27925" TargetMode="External"/><Relationship Id="rId42" Type="http://schemas.openxmlformats.org/officeDocument/2006/relationships/hyperlink" Target="https://doctailieu.com/trac-nghiem/xac-dinh-menh-de-dung-c-khong-co-van-dong-ngoai-vat-chat-d-khong-co-vat-chat-27933" TargetMode="External"/><Relationship Id="rId47" Type="http://schemas.openxmlformats.org/officeDocument/2006/relationships/hyperlink" Target="https://doctailieu.com/trac-nghiem/hay-sap-xep-cac-menh-de-sau-cho-dung-trat-tu-logic-trong-y-nghia-cua-dinh-nghia-27938" TargetMode="External"/><Relationship Id="rId50" Type="http://schemas.openxmlformats.org/officeDocument/2006/relationships/hyperlink" Target="https://doctailieu.com/trac-nghiem/theo-ph-angghen-tinh-thong-nhat-vat-chat-cua-the-gioi-duoc-chung-minh-boi-d-27941" TargetMode="External"/><Relationship Id="rId55" Type="http://schemas.openxmlformats.org/officeDocument/2006/relationships/hyperlink" Target="https://doctailieu.com/trac-nghiem/han-che-trong-quan-niem-cua-cac-nha-triet-hoc-duy-vat-thoi-can-dai-tay-au-la-o-27946" TargetMode="External"/><Relationship Id="rId63" Type="http://schemas.openxmlformats.org/officeDocument/2006/relationships/hyperlink" Target="https://doctailieu.com/trac-nghiem/su-tien-hoa-cua-cac-hinh-thuc-phan-anh-cua-vat-a-qua-trinh-tien-hoa-phat-27954" TargetMode="External"/><Relationship Id="rId7" Type="http://schemas.openxmlformats.org/officeDocument/2006/relationships/hyperlink" Target="https://doctailieu.com/trac-nghiem/chon-luan-diem-the-hien-lap-truong-triet-hoc-duy-tam-lich-su-c-su-van-dong-27898" TargetMode="External"/><Relationship Id="rId2" Type="http://schemas.openxmlformats.org/officeDocument/2006/relationships/settings" Target="settings.xml"/><Relationship Id="rId16" Type="http://schemas.openxmlformats.org/officeDocument/2006/relationships/hyperlink" Target="https://doctailieu.com/trac-nghiem/hay-chon-luan-diem-quan-trong-de-bac-lai-the-gioi-quan-ton-giao-a-nguyen-nhan-27907" TargetMode="External"/><Relationship Id="rId29" Type="http://schemas.openxmlformats.org/officeDocument/2006/relationships/hyperlink" Target="https://doctailieu.com/trac-nghiem/diem-chung-trong-quan-niem-cua-cac-nha-triet-hoc-duy-vat-thoi-ky-co-dai-ve-vat-27920" TargetMode="External"/><Relationship Id="rId11" Type="http://schemas.openxmlformats.org/officeDocument/2006/relationships/hyperlink" Target="https://doctailieu.com/trac-nghiem/van-dong-cua-tu-nhien-va-lich-su-la-su-tha-hoa-tu-su-tu-van-dong-cua-y-niem-27902" TargetMode="External"/><Relationship Id="rId24" Type="http://schemas.openxmlformats.org/officeDocument/2006/relationships/hyperlink" Target="https://doctailieu.com/trac-nghiem/the-gioi-quan-khoa-hoc-dua-tren-lap-truong-triet-hoc-nao-c-chu-nghia-duy-vat-27915" TargetMode="External"/><Relationship Id="rId32" Type="http://schemas.openxmlformats.org/officeDocument/2006/relationships/hyperlink" Target="https://doctailieu.com/trac-nghiem/khi-nhan-thuc-duoc-phat-hien-duoc-cau-truc-cua-nguyen-tu-thi-co-lam-cho-nguyen-27923" TargetMode="External"/><Relationship Id="rId37" Type="http://schemas.openxmlformats.org/officeDocument/2006/relationships/hyperlink" Target="https://doctailieu.com/trac-nghiem/co-the-coi-truong-va-hat-co-ban-la-gioi-han-cuoi-cung-cua-cau-tao-vat-chat-vat-27928" TargetMode="External"/><Relationship Id="rId40" Type="http://schemas.openxmlformats.org/officeDocument/2006/relationships/hyperlink" Target="https://doctailieu.com/trac-nghiem/xac-dinh-menh-de-sai-a-vat-the-khong-phai-la-vat-chat-trac-nghiem-mon-cac-mon-27931" TargetMode="External"/><Relationship Id="rId45" Type="http://schemas.openxmlformats.org/officeDocument/2006/relationships/hyperlink" Target="https://doctailieu.com/trac-nghiem/ton-tai-khach-quan-la-ton-tai-nhu-the-nao-d-ca-a-va-b-trac-nghiem-mon-cac-mon-27936" TargetMode="External"/><Relationship Id="rId53" Type="http://schemas.openxmlformats.org/officeDocument/2006/relationships/hyperlink" Target="https://doctailieu.com/trac-nghiem/ve-mat-nhan-thuc-luan-thi-khai-niem-vat-chat-khong-co-y-nghia-gi-khac-ma-chinh-27944" TargetMode="External"/><Relationship Id="rId58" Type="http://schemas.openxmlformats.org/officeDocument/2006/relationships/hyperlink" Target="https://doctailieu.com/trac-nghiem/lua-chon-menh-de-phat-bieu-dung-trong-so-cac-menh-de-duoc-liet-ke-sau-day-c-27949" TargetMode="External"/><Relationship Id="rId66" Type="http://schemas.openxmlformats.org/officeDocument/2006/relationships/theme" Target="theme/theme1.xml"/><Relationship Id="rId5" Type="http://schemas.openxmlformats.org/officeDocument/2006/relationships/hyperlink" Target="https://doctailieu.com/trac-nghiem/nguon-goc-cua-chu-nghia-duy-tam-c-ca-a-va-b-trac-nghiem-mon-cac-mon-dai-cuong-27896" TargetMode="External"/><Relationship Id="rId61" Type="http://schemas.openxmlformats.org/officeDocument/2006/relationships/hyperlink" Target="https://doctailieu.com/trac-nghiem/khong-gian-va-thoi-gian-c-khong-gian-va-thoi-gian-la-nhung-hinh-thuc-co-ban-27952" TargetMode="External"/><Relationship Id="rId19" Type="http://schemas.openxmlformats.org/officeDocument/2006/relationships/hyperlink" Target="https://doctailieu.com/trac-nghiem/noi-dung-co-ban-cua-the-gioi-quan-bao-gom-d-ca-a-b-c-trac-nghiem-mon-cac-mon-27910" TargetMode="External"/><Relationship Id="rId14" Type="http://schemas.openxmlformats.org/officeDocument/2006/relationships/hyperlink" Target="https://doctailieu.com/trac-nghiem/tat-ca-cai-gi-dang-van-dong-deu-van-dong-nho-mot-cai-khac-nao-do-nhan-dinh-27905" TargetMode="External"/><Relationship Id="rId22" Type="http://schemas.openxmlformats.org/officeDocument/2006/relationships/hyperlink" Target="https://doctailieu.com/trac-nghiem/chon-cau-tra-loi-dung-d-ca-a-b-c-trac-nghiem-mon-cac-mon-dai-cuong-dai-hoc-27913" TargetMode="External"/><Relationship Id="rId27" Type="http://schemas.openxmlformats.org/officeDocument/2006/relationships/hyperlink" Target="https://doctailieu.com/trac-nghiem/xac-dinh-quan-diem-duy-vat-bien-chung-trong-so-luan-diem-sau-c-the-gioi-thong-27918" TargetMode="External"/><Relationship Id="rId30" Type="http://schemas.openxmlformats.org/officeDocument/2006/relationships/hyperlink" Target="https://doctailieu.com/trac-nghiem/tinh-dung-dan-trong-quan-niem-ve-vat-chat-cua-cac-nha-triet-hoc-duy-vat-thoi-ky-27921" TargetMode="External"/><Relationship Id="rId35" Type="http://schemas.openxmlformats.org/officeDocument/2006/relationships/hyperlink" Target="https://doctailieu.com/trac-nghiem/chu-nghia-duy-vat-bien-chung-co-cho-khai-niem-vat-chat-dong-nhat-voi-khai-niem-27926" TargetMode="External"/><Relationship Id="rId43" Type="http://schemas.openxmlformats.org/officeDocument/2006/relationships/hyperlink" Target="https://doctailieu.com/trac-nghiem/sai-lam-cua-cac-cac-nha-triet-hoc-co-dai-trong-quan-niem-ve-vat-chat-a-dong-27934" TargetMode="External"/><Relationship Id="rId48" Type="http://schemas.openxmlformats.org/officeDocument/2006/relationships/hyperlink" Target="https://doctailieu.com/trac-nghiem/khi-noi-vat-chat-tu-than-van-dong-la-muon-noi-c-ca-a-va-b-trac-nghiem-mon-cac-27939" TargetMode="External"/><Relationship Id="rId56" Type="http://schemas.openxmlformats.org/officeDocument/2006/relationships/hyperlink" Target="https://doctailieu.com/trac-nghiem/hai-menh-de-van-dong-la-thuoc-tinh-co-huu-cua-vat-chat-va-van-dong-la-phuong-27947" TargetMode="External"/><Relationship Id="rId64" Type="http://schemas.openxmlformats.org/officeDocument/2006/relationships/image" Target="media/image1.png"/><Relationship Id="rId8" Type="http://schemas.openxmlformats.org/officeDocument/2006/relationships/hyperlink" Target="https://doctailieu.com/trac-nghiem/nhan-dinh-sau-day-thuoc-lap-truong-triet-hoc-nao-d-chu-nghia-duy-vat-tam-27899" TargetMode="External"/><Relationship Id="rId51" Type="http://schemas.openxmlformats.org/officeDocument/2006/relationships/hyperlink" Target="https://doctailieu.com/trac-nghiem/trung-tam-dinh-nghia-vat-chat-cua-vile-nin-la-cum-tu-nao-a-thuc-tai-khach-27942" TargetMode="External"/><Relationship Id="rId3" Type="http://schemas.openxmlformats.org/officeDocument/2006/relationships/webSettings" Target="webSettings.xml"/><Relationship Id="rId12" Type="http://schemas.openxmlformats.org/officeDocument/2006/relationships/hyperlink" Target="https://doctailieu.com/trac-nghiem/chon-cum-tu-dung-de-dien-vao-cho-trong-diem-xuat-phat-cua-la-su-khang-dinh-27903" TargetMode="External"/><Relationship Id="rId17" Type="http://schemas.openxmlformats.org/officeDocument/2006/relationships/hyperlink" Target="https://doctailieu.com/trac-nghiem/chon-nhan-dinh-theo-quan-diem-sieu-hinh-a-cai-chung-ton-tai-mot-cach-doc-lap-27908" TargetMode="External"/><Relationship Id="rId25" Type="http://schemas.openxmlformats.org/officeDocument/2006/relationships/hyperlink" Target="https://doctailieu.com/trac-nghiem/triet-hoc-bao-gom-quan-diem-chung-nhat-nhung-su-ly-giai-co-luan-chung-cho-cac-27916" TargetMode="External"/><Relationship Id="rId33" Type="http://schemas.openxmlformats.org/officeDocument/2006/relationships/hyperlink" Target="https://doctailieu.com/trac-nghiem/theo-quan-niem-cua-chu-nghia-duy-vat-bien-chung-thi-chan-khong-co-phai-la-ton-27924" TargetMode="External"/><Relationship Id="rId38" Type="http://schemas.openxmlformats.org/officeDocument/2006/relationships/hyperlink" Target="https://doctailieu.com/trac-nghiem/khai-niem-trung-tam-ma-vilenin-su-dung-de-dinh-nghia-ve-vat-chat-la-khai-niem-27929" TargetMode="External"/><Relationship Id="rId46" Type="http://schemas.openxmlformats.org/officeDocument/2006/relationships/hyperlink" Target="https://doctailieu.com/trac-nghiem/menh-de-nao-dung-c-vat-chat-la-cai-ton-tai-khach-quan-trac-nghiem-mon-cac-mon-27937" TargetMode="External"/><Relationship Id="rId59" Type="http://schemas.openxmlformats.org/officeDocument/2006/relationships/hyperlink" Target="https://doctailieu.com/trac-nghiem/lua-chon-menh-de-dung-trong-so-cac-menh-de-duoc-liet-ke-duoi-day-b-trong-mot-27950" TargetMode="External"/><Relationship Id="rId20" Type="http://schemas.openxmlformats.org/officeDocument/2006/relationships/hyperlink" Target="https://doctailieu.com/trac-nghiem/hat-nhan-chu-yeu-cua-the-gioi-quan-la-gi-b-cac-quan-diem-triet-hoc-trac-27911" TargetMode="External"/><Relationship Id="rId41" Type="http://schemas.openxmlformats.org/officeDocument/2006/relationships/hyperlink" Target="https://doctailieu.com/trac-nghiem/xac-dinh-menh-de-dung-theo-quan-diem-duy-vat-bien-chung-b-phan-dien-tu-phan-27932" TargetMode="External"/><Relationship Id="rId54" Type="http://schemas.openxmlformats.org/officeDocument/2006/relationships/hyperlink" Target="https://doctailieu.com/trac-nghiem/xac-dinh-noi-dung-co-ban-trong-dinh-nghia-cua-vile-nin-ve-vat-chat-c-thuc-27945" TargetMode="External"/><Relationship Id="rId62" Type="http://schemas.openxmlformats.org/officeDocument/2006/relationships/hyperlink" Target="https://doctailieu.com/trac-nghiem/theo-quan-diem-cua-triet-hoc-mac-le-nin-thuoc-tinh-phan-anh-la-thuoc-tinh-d-27953" TargetMode="External"/><Relationship Id="rId1" Type="http://schemas.openxmlformats.org/officeDocument/2006/relationships/styles" Target="styles.xml"/><Relationship Id="rId6" Type="http://schemas.openxmlformats.org/officeDocument/2006/relationships/hyperlink" Target="https://doctailieu.com/trac-nghiem/trong-xa-hoi-co-giai-cap-triet-hoc-a-cung-co-tinh-giai-cap-27897" TargetMode="External"/><Relationship Id="rId15" Type="http://schemas.openxmlformats.org/officeDocument/2006/relationships/hyperlink" Target="https://doctailieu.com/trac-nghiem/nen-gan-y-kien-nguyen-nhan-cao-hon-hoan-thien-hon-voi-ket-qua-cua-no-voi-lap-27906" TargetMode="External"/><Relationship Id="rId23" Type="http://schemas.openxmlformats.org/officeDocument/2006/relationships/hyperlink" Target="https://doctailieu.com/trac-nghiem/the-gioi-quan-co-y-nghia-tren-nhung-phuong-dien-nao-c-ca-a-va-b-trac-nghiem-27914" TargetMode="External"/><Relationship Id="rId28" Type="http://schemas.openxmlformats.org/officeDocument/2006/relationships/hyperlink" Target="https://doctailieu.com/trac-nghiem/viec-thua-nhan-hay-khong-thua-nhan-tinh-thong-nhat-cua-the-gioi-co-phai-la-su-27919" TargetMode="External"/><Relationship Id="rId36" Type="http://schemas.openxmlformats.org/officeDocument/2006/relationships/hyperlink" Target="https://doctailieu.com/trac-nghiem/nhung-phat-minh-cua-vat-ly-hoc-can-dai-da-bac-bo-khuynh-huong-triet-hoc-nao-d-27927" TargetMode="External"/><Relationship Id="rId49" Type="http://schemas.openxmlformats.org/officeDocument/2006/relationships/hyperlink" Target="https://doctailieu.com/trac-nghiem/ban-chat-cua-the-gioi-la-vat-chat-the-gioi-thong-nhat-o-tinh-vat-chat-dieu-do-27940" TargetMode="External"/><Relationship Id="rId57" Type="http://schemas.openxmlformats.org/officeDocument/2006/relationships/hyperlink" Target="https://doctailieu.com/trac-nghiem/neu-khong-the-thua-nhan-vat-chat-tu-than-van-dong-thi-nhat-dinh-quan-diem-duy-27948" TargetMode="External"/><Relationship Id="rId10" Type="http://schemas.openxmlformats.org/officeDocument/2006/relationships/hyperlink" Target="https://doctailieu.com/trac-nghiem/phep-bien-chung-cua-triet-hoc-heghen-la-d-phep-bien-chung-duy-tam-khach-quan-27901" TargetMode="External"/><Relationship Id="rId31" Type="http://schemas.openxmlformats.org/officeDocument/2006/relationships/hyperlink" Target="https://doctailieu.com/trac-nghiem/khi-khoa-hoc-tu-nhien-phat-hien-ra-tia-x-ra-hien-tuong-phong-xa-ra-dien-tu-la-27922" TargetMode="External"/><Relationship Id="rId44" Type="http://schemas.openxmlformats.org/officeDocument/2006/relationships/hyperlink" Target="https://doctailieu.com/trac-nghiem/hay-chi-ra-sai-lam-cua-cac-nha-triet-hoc-the-ky-xvii-xviii-trong-quan-niem-ve-27935" TargetMode="External"/><Relationship Id="rId52" Type="http://schemas.openxmlformats.org/officeDocument/2006/relationships/hyperlink" Target="https://doctailieu.com/trac-nghiem/thuoc-tinh-co-ban-nhat-cua-vat-chat-nho-do-phan-biet-vat-chat-voi-y-thuc-da-duoc-27943" TargetMode="External"/><Relationship Id="rId60" Type="http://schemas.openxmlformats.org/officeDocument/2006/relationships/hyperlink" Target="https://doctailieu.com/trac-nghiem/dung-im-la-b-tuong-doi-trac-nghiem-mon-cac-mon-dai-cuong-dai-hoc-27951" TargetMode="External"/><Relationship Id="rId65" Type="http://schemas.openxmlformats.org/officeDocument/2006/relationships/fontTable" Target="fontTable.xml"/><Relationship Id="rId4" Type="http://schemas.openxmlformats.org/officeDocument/2006/relationships/hyperlink" Target="https://doctailieu.com/trac-nghiem/triet-hoc-co-chuc-nang-co-ban-nao-27895" TargetMode="External"/><Relationship Id="rId9" Type="http://schemas.openxmlformats.org/officeDocument/2006/relationships/hyperlink" Target="https://doctailieu.com/trac-nghiem/phep-bien-chung-co-dai-la-b-bien-chung-ngay-tho-chat-phac-27900" TargetMode="External"/><Relationship Id="rId13" Type="http://schemas.openxmlformats.org/officeDocument/2006/relationships/hyperlink" Target="https://doctailieu.com/trac-nghiem/chon-cum-tu-dung-dien-vao-cho-trong-phep-sieu-hinh-day-lui-duoc-nhung-chinh-27904" TargetMode="External"/><Relationship Id="rId18" Type="http://schemas.openxmlformats.org/officeDocument/2006/relationships/hyperlink" Target="https://doctailieu.com/trac-nghiem/triet-hoc-co-chuc-nang-c-the-gioi-quan-va-phuong-phap-luan-trac-nghiem-mon-27909" TargetMode="External"/><Relationship Id="rId39" Type="http://schemas.openxmlformats.org/officeDocument/2006/relationships/hyperlink" Target="https://doctailieu.com/trac-nghiem/trong-dinh-nghia-ve-vat-chat-cua-minh-vilenin-cho-thuoc-tinh-chung-nhat-cua-27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3843</Words>
  <Characters>21910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c:creator>
  <cp:keywords/>
  <dc:description/>
  <cp:lastModifiedBy>Thịnh Cù</cp:lastModifiedBy>
  <cp:revision>6</cp:revision>
  <cp:lastPrinted>2023-04-10T18:19:00Z</cp:lastPrinted>
  <dcterms:created xsi:type="dcterms:W3CDTF">2023-03-18T09:49:00Z</dcterms:created>
  <dcterms:modified xsi:type="dcterms:W3CDTF">2023-06-23T13:59:00Z</dcterms:modified>
</cp:coreProperties>
</file>