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617CA" w14:textId="12E6E391" w:rsidR="001C3330" w:rsidRDefault="00E30A83">
      <w:r>
        <w:rPr>
          <w:noProof/>
        </w:rPr>
        <w:drawing>
          <wp:inline distT="0" distB="0" distL="0" distR="0" wp14:anchorId="3EB4E1B5" wp14:editId="54DAFF95">
            <wp:extent cx="4469130" cy="6184206"/>
            <wp:effectExtent l="0" t="0" r="7620" b="7620"/>
            <wp:docPr id="1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aper with writing on i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72208" cy="61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A0"/>
    <w:rsid w:val="001C3330"/>
    <w:rsid w:val="008B4DA0"/>
    <w:rsid w:val="00E3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5E018-B9DE-42C6-8940-EE1D2E19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Trần</dc:creator>
  <cp:keywords/>
  <dc:description/>
  <cp:lastModifiedBy>Long Trần</cp:lastModifiedBy>
  <cp:revision>2</cp:revision>
  <dcterms:created xsi:type="dcterms:W3CDTF">2025-10-06T00:27:00Z</dcterms:created>
  <dcterms:modified xsi:type="dcterms:W3CDTF">2025-10-06T00:28:00Z</dcterms:modified>
</cp:coreProperties>
</file>