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FC151" w14:textId="77777777" w:rsidR="00C3737B" w:rsidRDefault="00C3737B" w:rsidP="001C2312">
      <w:pPr>
        <w:spacing w:line="360" w:lineRule="auto"/>
        <w:jc w:val="center"/>
        <w:rPr>
          <w:rFonts w:ascii="Times New Roman" w:hAnsi="Times New Roman" w:cs="Times New Roman"/>
          <w:b/>
          <w:bCs/>
          <w:sz w:val="48"/>
          <w:szCs w:val="48"/>
        </w:rPr>
      </w:pPr>
    </w:p>
    <w:p w14:paraId="374B62CA" w14:textId="77777777" w:rsidR="00C3737B" w:rsidRDefault="00C3737B" w:rsidP="001C2312">
      <w:pPr>
        <w:spacing w:line="360" w:lineRule="auto"/>
        <w:jc w:val="center"/>
        <w:rPr>
          <w:rFonts w:ascii="Times New Roman" w:hAnsi="Times New Roman" w:cs="Times New Roman"/>
          <w:b/>
          <w:bCs/>
          <w:sz w:val="48"/>
          <w:szCs w:val="48"/>
        </w:rPr>
      </w:pPr>
    </w:p>
    <w:p w14:paraId="65C0F8BF" w14:textId="75682474" w:rsidR="00F12422" w:rsidRDefault="00C3737B" w:rsidP="001C2312">
      <w:pPr>
        <w:spacing w:line="360" w:lineRule="auto"/>
        <w:jc w:val="center"/>
        <w:rPr>
          <w:rFonts w:ascii="Times New Roman" w:hAnsi="Times New Roman" w:cs="Times New Roman"/>
          <w:b/>
          <w:bCs/>
          <w:sz w:val="48"/>
          <w:szCs w:val="48"/>
        </w:rPr>
      </w:pPr>
      <w:r>
        <w:rPr>
          <w:noProof/>
        </w:rPr>
        <w:drawing>
          <wp:inline distT="0" distB="0" distL="0" distR="0" wp14:anchorId="7963DD25" wp14:editId="0727C2D1">
            <wp:extent cx="3438525" cy="30956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438525" cy="3095625"/>
                    </a:xfrm>
                    <a:prstGeom prst="rect">
                      <a:avLst/>
                    </a:prstGeom>
                    <a:ln/>
                  </pic:spPr>
                </pic:pic>
              </a:graphicData>
            </a:graphic>
          </wp:inline>
        </w:drawing>
      </w:r>
    </w:p>
    <w:p w14:paraId="62985A84" w14:textId="77777777" w:rsidR="00C3737B" w:rsidRDefault="00C3737B" w:rsidP="00C3737B">
      <w:pPr>
        <w:spacing w:before="120" w:after="120" w:line="276" w:lineRule="auto"/>
        <w:jc w:val="center"/>
        <w:rPr>
          <w:rFonts w:ascii="Times New Roman" w:eastAsia="Times New Roman" w:hAnsi="Times New Roman" w:cs="Times New Roman"/>
          <w:sz w:val="44"/>
          <w:szCs w:val="44"/>
        </w:rPr>
      </w:pPr>
      <w:r>
        <w:rPr>
          <w:rFonts w:ascii="Times New Roman" w:eastAsia="Times New Roman" w:hAnsi="Times New Roman" w:cs="Times New Roman"/>
          <w:b/>
          <w:sz w:val="44"/>
          <w:szCs w:val="44"/>
        </w:rPr>
        <w:t xml:space="preserve">   Cuộc thi viết </w:t>
      </w:r>
      <w:r>
        <w:rPr>
          <w:rFonts w:ascii="Times New Roman" w:eastAsia="Times New Roman" w:hAnsi="Times New Roman" w:cs="Times New Roman"/>
          <w:b/>
          <w:i/>
          <w:sz w:val="44"/>
          <w:szCs w:val="44"/>
        </w:rPr>
        <w:t>“Màu cờ dưới ánh bình minh”</w:t>
      </w:r>
    </w:p>
    <w:p w14:paraId="09D553CC" w14:textId="77777777" w:rsidR="00C3737B" w:rsidRDefault="00C3737B" w:rsidP="00C3737B">
      <w:pPr>
        <w:spacing w:before="120" w:after="120" w:line="276" w:lineRule="auto"/>
        <w:jc w:val="center"/>
        <w:rPr>
          <w:rFonts w:ascii="Times New Roman" w:eastAsia="Times New Roman" w:hAnsi="Times New Roman" w:cs="Times New Roman"/>
          <w:sz w:val="26"/>
          <w:szCs w:val="26"/>
        </w:rPr>
      </w:pPr>
    </w:p>
    <w:p w14:paraId="63226EF1" w14:textId="7A50F6B7" w:rsidR="00F12422" w:rsidRPr="00C3737B" w:rsidRDefault="00C3737B" w:rsidP="00C3737B">
      <w:pPr>
        <w:spacing w:line="360" w:lineRule="auto"/>
        <w:jc w:val="center"/>
        <w:rPr>
          <w:rFonts w:ascii="Times New Roman" w:hAnsi="Times New Roman" w:cs="Times New Roman"/>
          <w:b/>
          <w:bCs/>
          <w:sz w:val="52"/>
          <w:szCs w:val="52"/>
        </w:rPr>
      </w:pPr>
      <w:r>
        <w:rPr>
          <w:rFonts w:ascii="Times New Roman" w:hAnsi="Times New Roman" w:cs="Times New Roman"/>
          <w:b/>
          <w:bCs/>
          <w:sz w:val="52"/>
          <w:szCs w:val="52"/>
        </w:rPr>
        <w:t xml:space="preserve">Bài viết: </w:t>
      </w:r>
    </w:p>
    <w:p w14:paraId="181235DC" w14:textId="77777777" w:rsidR="00F12422" w:rsidRDefault="00F12422" w:rsidP="00A70080">
      <w:pPr>
        <w:spacing w:line="360" w:lineRule="auto"/>
        <w:rPr>
          <w:rFonts w:ascii="Times New Roman" w:hAnsi="Times New Roman" w:cs="Times New Roman"/>
          <w:sz w:val="28"/>
          <w:szCs w:val="28"/>
        </w:rPr>
      </w:pPr>
    </w:p>
    <w:p w14:paraId="6B05AFB7" w14:textId="77777777" w:rsidR="00C3737B" w:rsidRPr="00C3737B" w:rsidRDefault="00C3737B" w:rsidP="00C3737B">
      <w:pPr>
        <w:spacing w:line="360" w:lineRule="auto"/>
        <w:rPr>
          <w:rFonts w:ascii="Times New Roman" w:hAnsi="Times New Roman" w:cs="Times New Roman"/>
          <w:sz w:val="28"/>
          <w:szCs w:val="28"/>
        </w:rPr>
      </w:pPr>
    </w:p>
    <w:p w14:paraId="29BCC01E" w14:textId="43C84E39" w:rsidR="00875C6C" w:rsidRDefault="00875C6C">
      <w:pPr>
        <w:rPr>
          <w:rFonts w:ascii="Times New Roman" w:eastAsia="Times New Roman" w:hAnsi="Times New Roman" w:cs="Times New Roman"/>
          <w:color w:val="333333"/>
          <w:sz w:val="28"/>
          <w:szCs w:val="28"/>
          <w:lang w:eastAsia="en-GB"/>
        </w:rPr>
      </w:pPr>
      <w:r>
        <w:rPr>
          <w:rFonts w:ascii="Times New Roman" w:eastAsia="Times New Roman" w:hAnsi="Times New Roman" w:cs="Times New Roman"/>
          <w:color w:val="333333"/>
          <w:sz w:val="28"/>
          <w:szCs w:val="28"/>
          <w:lang w:eastAsia="en-GB"/>
        </w:rPr>
        <w:br w:type="page"/>
      </w:r>
    </w:p>
    <w:p w14:paraId="766DC854" w14:textId="78DFC025" w:rsidR="00DA56D2" w:rsidRDefault="00875C6C" w:rsidP="001C2312">
      <w:pPr>
        <w:spacing w:line="360" w:lineRule="auto"/>
        <w:rPr>
          <w:rFonts w:ascii="Times New Roman" w:hAnsi="Times New Roman" w:cs="Times New Roman"/>
          <w:sz w:val="28"/>
          <w:szCs w:val="28"/>
          <w:lang w:val="vi-VN"/>
        </w:rPr>
      </w:pPr>
      <w:r>
        <w:rPr>
          <w:rFonts w:ascii="Times New Roman" w:hAnsi="Times New Roman" w:cs="Times New Roman"/>
          <w:sz w:val="28"/>
          <w:szCs w:val="28"/>
        </w:rPr>
        <w:lastRenderedPageBreak/>
        <w:t>T</w:t>
      </w:r>
      <w:r>
        <w:rPr>
          <w:rFonts w:ascii="Times New Roman" w:hAnsi="Times New Roman" w:cs="Times New Roman"/>
          <w:sz w:val="28"/>
          <w:szCs w:val="28"/>
          <w:lang w:val="vi-VN"/>
        </w:rPr>
        <w:t>rong khí thế cả nước (toàn Đảng,</w:t>
      </w:r>
      <w:r w:rsidR="00652ABA">
        <w:rPr>
          <w:rFonts w:ascii="Times New Roman" w:hAnsi="Times New Roman" w:cs="Times New Roman"/>
          <w:sz w:val="28"/>
          <w:szCs w:val="28"/>
          <w:lang w:val="vi-VN"/>
        </w:rPr>
        <w:t xml:space="preserve"> </w:t>
      </w:r>
      <w:r>
        <w:rPr>
          <w:rFonts w:ascii="Times New Roman" w:hAnsi="Times New Roman" w:cs="Times New Roman"/>
          <w:sz w:val="28"/>
          <w:szCs w:val="28"/>
          <w:lang w:val="vi-VN"/>
        </w:rPr>
        <w:t xml:space="preserve">toàn dân) đang triển khai thực hện nghị quyết Đại Hội XIII. Chào mừng kỉ niệm 65 năm thành lập trường đại học Bách Khoa Hà Nội.Hoạt động gắn kết các đòng chí trong </w:t>
      </w:r>
      <w:r w:rsidR="00C123B1">
        <w:rPr>
          <w:rFonts w:ascii="Times New Roman" w:hAnsi="Times New Roman" w:cs="Times New Roman"/>
          <w:sz w:val="28"/>
          <w:szCs w:val="28"/>
          <w:lang w:val="vi-VN"/>
        </w:rPr>
        <w:t>c</w:t>
      </w:r>
      <w:r>
        <w:rPr>
          <w:rFonts w:ascii="Times New Roman" w:hAnsi="Times New Roman" w:cs="Times New Roman"/>
          <w:sz w:val="28"/>
          <w:szCs w:val="28"/>
          <w:lang w:val="vi-VN"/>
        </w:rPr>
        <w:t>hi bộ sinh viên.</w:t>
      </w:r>
    </w:p>
    <w:p w14:paraId="35F1C25B" w14:textId="1CA60F3F" w:rsidR="00875C6C" w:rsidRDefault="00875C6C" w:rsidP="001C2312">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Tổ chức Đảng với từng đảng viên là một thực thể thống nhất. Đảng viên mạnh là yếu tố cơ bản làm cho tổ chức Đảng vững mạnh.</w:t>
      </w:r>
    </w:p>
    <w:p w14:paraId="29A3A05B" w14:textId="4EE8269C" w:rsidR="00875C6C" w:rsidRDefault="00875C6C" w:rsidP="001C2312">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CHủ tịch Hồ Chí Minh nhấn mạnh rằng: Đảng mạnh là do chi bộ tốt là do đảng viên đều tốt. Do vậy nâng cao năng lực lãnh đạo và do sức chiến đấu của Đảng, không thể tách rời việc nâng cao chất lượng đội ngũ đảng viên.</w:t>
      </w:r>
    </w:p>
    <w:p w14:paraId="3B1E13D4" w14:textId="45269844" w:rsidR="00875C6C" w:rsidRDefault="00875C6C" w:rsidP="001C2312">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Đảng viên là thành tố </w:t>
      </w:r>
      <w:r w:rsidR="00E45840">
        <w:rPr>
          <w:rFonts w:ascii="Times New Roman" w:hAnsi="Times New Roman" w:cs="Times New Roman"/>
          <w:sz w:val="28"/>
          <w:szCs w:val="28"/>
          <w:lang w:val="vi-VN"/>
        </w:rPr>
        <w:t>cơ bản cấu thành các tổ chức Đảng và toàn Đảng.Chất lượng đội ngũ đảng viên quy định chất lượng các tổ chức Đảng, năng lực lãnh đạo và sức chiến đấu của toàn Đảng.</w:t>
      </w:r>
    </w:p>
    <w:p w14:paraId="74AC3F3E" w14:textId="752049EA" w:rsidR="00E45840" w:rsidRDefault="00E45840" w:rsidP="001C2312">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Sinh thời, chủ tịch Hồ Chí Minh đã chỉ rõ: “Đảng là gồm đảng viên mà tổ chức nên mọi công việc của Đảng đều do đảng viên làm. Mọi nghị quyết của Đảng đều do đảng viên </w:t>
      </w:r>
      <w:r w:rsidR="00654E89">
        <w:rPr>
          <w:rFonts w:ascii="Times New Roman" w:hAnsi="Times New Roman" w:cs="Times New Roman"/>
          <w:sz w:val="28"/>
          <w:szCs w:val="28"/>
          <w:lang w:val="vi-VN"/>
        </w:rPr>
        <w:t>châp</w:t>
      </w:r>
      <w:r>
        <w:rPr>
          <w:rFonts w:ascii="Times New Roman" w:hAnsi="Times New Roman" w:cs="Times New Roman"/>
          <w:sz w:val="28"/>
          <w:szCs w:val="28"/>
          <w:lang w:val="vi-VN"/>
        </w:rPr>
        <w:t xml:space="preserve"> hành, mọi chính sách của Đảng đều do đảng viên</w:t>
      </w:r>
      <w:r w:rsidR="00652ABA">
        <w:rPr>
          <w:rFonts w:ascii="Times New Roman" w:hAnsi="Times New Roman" w:cs="Times New Roman"/>
          <w:sz w:val="28"/>
          <w:szCs w:val="28"/>
          <w:lang w:val="vi-VN"/>
        </w:rPr>
        <w:t xml:space="preserve"> đem đến </w:t>
      </w:r>
      <w:r>
        <w:rPr>
          <w:rFonts w:ascii="Times New Roman" w:hAnsi="Times New Roman" w:cs="Times New Roman"/>
          <w:sz w:val="28"/>
          <w:szCs w:val="28"/>
          <w:lang w:val="vi-VN"/>
        </w:rPr>
        <w:t>quần chúng”.</w:t>
      </w:r>
    </w:p>
    <w:p w14:paraId="012AF253" w14:textId="62D505A5" w:rsidR="00E45840" w:rsidRDefault="00E45840" w:rsidP="001C2312">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Và quan trọng để lãnh đạo sự nghiệp cách mạng nước ta</w:t>
      </w:r>
      <w:r w:rsidR="00C123B1">
        <w:rPr>
          <w:rFonts w:ascii="Times New Roman" w:hAnsi="Times New Roman" w:cs="Times New Roman"/>
          <w:sz w:val="28"/>
          <w:szCs w:val="28"/>
          <w:lang w:val="vi-VN"/>
        </w:rPr>
        <w:t xml:space="preserve"> đi đế</w:t>
      </w:r>
      <w:r>
        <w:rPr>
          <w:rFonts w:ascii="Times New Roman" w:hAnsi="Times New Roman" w:cs="Times New Roman"/>
          <w:sz w:val="28"/>
          <w:szCs w:val="28"/>
          <w:lang w:val="vi-VN"/>
        </w:rPr>
        <w:t>n thắng lợi, không thể không kể đến sự đoàn kết thống nhất trong Đảng. Đó là sự đoàn kết giữa các đồng chí đảng viên trong tổ chức Đảng mà trước hết là sự đoàn kết trong chi bộ, đoàn kết thống nhất trong ý chí và hành động giữa các đồng chí</w:t>
      </w:r>
      <w:r w:rsidR="00652ABA">
        <w:rPr>
          <w:rFonts w:ascii="Times New Roman" w:hAnsi="Times New Roman" w:cs="Times New Roman"/>
          <w:sz w:val="28"/>
          <w:szCs w:val="28"/>
          <w:lang w:val="vi-VN"/>
        </w:rPr>
        <w:t xml:space="preserve"> đảng</w:t>
      </w:r>
      <w:r>
        <w:rPr>
          <w:rFonts w:ascii="Times New Roman" w:hAnsi="Times New Roman" w:cs="Times New Roman"/>
          <w:sz w:val="28"/>
          <w:szCs w:val="28"/>
          <w:lang w:val="vi-VN"/>
        </w:rPr>
        <w:t xml:space="preserve"> viên. Theo đó đề cao sức mạnh </w:t>
      </w:r>
      <w:r w:rsidR="009C502B">
        <w:rPr>
          <w:rFonts w:ascii="Times New Roman" w:hAnsi="Times New Roman" w:cs="Times New Roman"/>
          <w:sz w:val="28"/>
          <w:szCs w:val="28"/>
          <w:lang w:val="vi-VN"/>
        </w:rPr>
        <w:t>của chi bộ, nâng cao chất lượng sinh hoạt Đảng,  xây dựng chi bộ trong sạch vững mạnh thì phải giữ gìn sự đoàn kết thống nhất giữa các các viên trong chi bộ, thực hiện theo nguyên tắc tập trung dân chủ, các nguyên tắc tổ chức sinh hoạt Đảng.Trong một chi bộ nói chung và chi bộ sinh viên nói riêng phải thể hiện tập thể lãnh đạo, cá nhân phị trách trên dưới đồng lòng thống nhất ý chí và hành động.</w:t>
      </w:r>
    </w:p>
    <w:p w14:paraId="5F8CCF9C" w14:textId="31AE43DF" w:rsidR="009C502B" w:rsidRDefault="009C502B" w:rsidP="001C2312">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Thấy rõ là sự đoàn kết thống nhất trong Đảng là vô cùng quan trọng, chủ tịch Hồ Chí Minh đã nói rõ: ”giữ gìn đoàn kết thống nhất trong Đảng như giữ gìn con ngươi của mình.”</w:t>
      </w:r>
    </w:p>
    <w:p w14:paraId="1B598730" w14:textId="3D7B18ED" w:rsidR="009C502B" w:rsidRDefault="009C502B" w:rsidP="001C2312">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Thực tiễn đã chứng </w:t>
      </w:r>
      <w:r w:rsidR="00C123B1">
        <w:rPr>
          <w:rFonts w:ascii="Times New Roman" w:hAnsi="Times New Roman" w:cs="Times New Roman"/>
          <w:sz w:val="28"/>
          <w:szCs w:val="28"/>
          <w:lang w:val="vi-VN"/>
        </w:rPr>
        <w:t>minh</w:t>
      </w:r>
      <w:r>
        <w:rPr>
          <w:rFonts w:ascii="Times New Roman" w:hAnsi="Times New Roman" w:cs="Times New Roman"/>
          <w:sz w:val="28"/>
          <w:szCs w:val="28"/>
          <w:lang w:val="vi-VN"/>
        </w:rPr>
        <w:t xml:space="preserve">, sự đoàn kết thống nhất trong Đảng đã phát huy được sức mạnh tổng hợp của tập thể , nâng cao sức mạnh lãnh đạo </w:t>
      </w:r>
      <w:r w:rsidR="00D40870">
        <w:rPr>
          <w:rFonts w:ascii="Times New Roman" w:hAnsi="Times New Roman" w:cs="Times New Roman"/>
          <w:sz w:val="28"/>
          <w:szCs w:val="28"/>
          <w:lang w:val="vi-VN"/>
        </w:rPr>
        <w:t>sự nghiệp cách mạng đến thắng lợi, hoàn thành mọi nhiệm vụ được giao.</w:t>
      </w:r>
    </w:p>
    <w:p w14:paraId="4FC0C53C" w14:textId="5D3F40D5" w:rsidR="00D40870" w:rsidRDefault="00D40870" w:rsidP="001C2312">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Để nâng cao năng lực lãnh đạo của chi bộ thì đòi hỏi mỗi cá nhân đảng viên phải thường xuyên tu dưỡng rèn luyện, nâng cao trình độ năng lực, thường xuyên tự phê bình và phê bình, đóng góp ý kiến xây dựng chi bộ.</w:t>
      </w:r>
    </w:p>
    <w:p w14:paraId="5EA7121B" w14:textId="3678175C" w:rsidR="00D40870" w:rsidRDefault="00D40870" w:rsidP="001C2312">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Một trong hoạt động quan trọng để xây dựng chi bộ vững mạnh đó là hoạt </w:t>
      </w:r>
      <w:r w:rsidR="00654E89">
        <w:rPr>
          <w:rFonts w:ascii="Times New Roman" w:hAnsi="Times New Roman" w:cs="Times New Roman"/>
          <w:sz w:val="28"/>
          <w:szCs w:val="28"/>
          <w:lang w:val="vi-VN"/>
        </w:rPr>
        <w:t>độ</w:t>
      </w:r>
      <w:r>
        <w:rPr>
          <w:rFonts w:ascii="Times New Roman" w:hAnsi="Times New Roman" w:cs="Times New Roman"/>
          <w:sz w:val="28"/>
          <w:szCs w:val="28"/>
          <w:lang w:val="vi-VN"/>
        </w:rPr>
        <w:t xml:space="preserve">ng gắn kết trong chi bộ. Tuy nhiên ở các chi bộ sinh viên, việc tổ chức sinh hoạt Đảng gặp nhiều khó khắn như: Các </w:t>
      </w:r>
      <w:r w:rsidR="006D5A29">
        <w:rPr>
          <w:rFonts w:ascii="Times New Roman" w:hAnsi="Times New Roman" w:cs="Times New Roman"/>
          <w:sz w:val="28"/>
          <w:szCs w:val="28"/>
          <w:lang w:val="vi-VN"/>
        </w:rPr>
        <w:t>đồng</w:t>
      </w:r>
      <w:r>
        <w:rPr>
          <w:rFonts w:ascii="Times New Roman" w:hAnsi="Times New Roman" w:cs="Times New Roman"/>
          <w:sz w:val="28"/>
          <w:szCs w:val="28"/>
          <w:lang w:val="vi-VN"/>
        </w:rPr>
        <w:t xml:space="preserve"> chí đảng viên trong chi bộ sinh viên thì phân </w:t>
      </w:r>
      <w:r w:rsidR="00654E89">
        <w:rPr>
          <w:rFonts w:ascii="Times New Roman" w:hAnsi="Times New Roman" w:cs="Times New Roman"/>
          <w:sz w:val="28"/>
          <w:szCs w:val="28"/>
          <w:lang w:val="vi-VN"/>
        </w:rPr>
        <w:t>tách</w:t>
      </w:r>
      <w:r>
        <w:rPr>
          <w:rFonts w:ascii="Times New Roman" w:hAnsi="Times New Roman" w:cs="Times New Roman"/>
          <w:sz w:val="28"/>
          <w:szCs w:val="28"/>
          <w:lang w:val="vi-VN"/>
        </w:rPr>
        <w:t xml:space="preserve"> nhiều </w:t>
      </w:r>
      <w:r w:rsidR="006D5A29">
        <w:rPr>
          <w:rFonts w:ascii="Times New Roman" w:hAnsi="Times New Roman" w:cs="Times New Roman"/>
          <w:sz w:val="28"/>
          <w:szCs w:val="28"/>
          <w:lang w:val="vi-VN"/>
        </w:rPr>
        <w:t>viện, cho nên việc triển khai các hoạt động, chủ trương thực hiện nghị quyết gặp nhiều khó khăn, dẫn đến hiện tượng thiếu vắng đảng viên do các đồng chí có lịch học rải rác, không giống nhau.</w:t>
      </w:r>
    </w:p>
    <w:p w14:paraId="1993D2C0" w14:textId="44BDA1FC" w:rsidR="006D5A29" w:rsidRDefault="006D5A29" w:rsidP="001C2312">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Đội ngũ cán bộ (Bí thư, phó bí thư…) còn non trẻ chưa có nhiều kinh nghiệm, đặc biệt là việc tổ chức các hoạt động văn hóa quần chúng, hoạt động phong trào còn nhiều thiếu thốn.</w:t>
      </w:r>
    </w:p>
    <w:p w14:paraId="39FC251A" w14:textId="7E266403" w:rsidR="006D5A29" w:rsidRDefault="006D5A29" w:rsidP="001C2312">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Văn hóa địa phương của các đòng chí vô cùng đa dạng, phân tán khắp cả nước, phong tục tập quán của họ cũng rất khác nhau.</w:t>
      </w:r>
    </w:p>
    <w:p w14:paraId="21D7B6BC" w14:textId="2B5CFB9E" w:rsidR="006D5A29" w:rsidRDefault="006D5A29" w:rsidP="001C2312">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Từ những vấn đề trên, đặc điểm ở trên ta thấy các đòng chí đảng viên trong chi bộ sinh viên khó có thể gắn kết hòa đồng vơi nhau được, khó có thể đông lòng thống </w:t>
      </w:r>
      <w:r w:rsidR="006D5B70">
        <w:rPr>
          <w:rFonts w:ascii="Times New Roman" w:hAnsi="Times New Roman" w:cs="Times New Roman"/>
          <w:sz w:val="28"/>
          <w:szCs w:val="28"/>
          <w:lang w:val="vi-VN"/>
        </w:rPr>
        <w:t>nhất ý chí được với nhau, chưa phát huy được trí tuệ tập thể.</w:t>
      </w:r>
    </w:p>
    <w:p w14:paraId="292D9665" w14:textId="3B087539" w:rsidR="006D5B70" w:rsidRDefault="006D5B70" w:rsidP="001C2312">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Bên cạnh đó các đồng chí ngoài việc học tập ở trường còn có các công việc khác đan xen như đi làm thêm đẻ kiếm tiền học phí, trang trải cuộc sống sinh viên cũng sẽ làm cho các đòng chí đảng viên ít thời gian hơn đẻ nói chuyện, hợp tác với nhau.</w:t>
      </w:r>
    </w:p>
    <w:p w14:paraId="4E85D86F" w14:textId="7D6B9DBB" w:rsidR="006D5B70" w:rsidRDefault="006D5B70" w:rsidP="001C2312">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Để đóng góp phần nhằm gắn kết các đảng viên lại với nhau, tôi đề xuất một số giải pháp như sau:</w:t>
      </w:r>
    </w:p>
    <w:p w14:paraId="248F01CD" w14:textId="78F898E1" w:rsidR="006D5B70" w:rsidRDefault="006D5B70" w:rsidP="001C2312">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lastRenderedPageBreak/>
        <w:t>Một là:Xuất phát từ sự chân thành, tình đồng chí đoàn kết trên tình yêu giai cấp, tôn trọng lẫn nhau. Chúng ta phải đặt lợi ích của tập thể lên trên hết, phải vì mục tiêu của chi bộ,..</w:t>
      </w:r>
    </w:p>
    <w:p w14:paraId="740DF316" w14:textId="1A51080B" w:rsidR="006D5B70" w:rsidRDefault="006D5B70" w:rsidP="001C2312">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Hai là: Đề cao nguyên tắc tập trung dân chủ, phát huy trí tuệ tập thể. Thường xuyên tự phê bình và phê bình, tham gia phát biểu ý kiến. Đấu tranh </w:t>
      </w:r>
      <w:r w:rsidR="00652ABA">
        <w:rPr>
          <w:rFonts w:ascii="Times New Roman" w:hAnsi="Times New Roman" w:cs="Times New Roman"/>
          <w:sz w:val="28"/>
          <w:szCs w:val="28"/>
          <w:lang w:val="vi-VN"/>
        </w:rPr>
        <w:t>với những điều sai trái.Tổ chức các hoạt động quần chúng, văn hóa, văn nghệ thể thao, hội thi,….</w:t>
      </w:r>
    </w:p>
    <w:p w14:paraId="1DF2717D" w14:textId="77777777" w:rsidR="006D5B70" w:rsidRDefault="006D5B70" w:rsidP="001C2312">
      <w:pPr>
        <w:spacing w:line="360" w:lineRule="auto"/>
        <w:rPr>
          <w:rFonts w:ascii="Times New Roman" w:hAnsi="Times New Roman" w:cs="Times New Roman"/>
          <w:sz w:val="28"/>
          <w:szCs w:val="28"/>
          <w:lang w:val="vi-VN"/>
        </w:rPr>
      </w:pPr>
    </w:p>
    <w:p w14:paraId="272F7D89" w14:textId="77777777" w:rsidR="00E45840" w:rsidRPr="00875C6C" w:rsidRDefault="00E45840" w:rsidP="001C2312">
      <w:pPr>
        <w:spacing w:line="360" w:lineRule="auto"/>
        <w:rPr>
          <w:rFonts w:ascii="Times New Roman" w:hAnsi="Times New Roman" w:cs="Times New Roman"/>
          <w:sz w:val="28"/>
          <w:szCs w:val="28"/>
          <w:lang w:val="vi-VN"/>
        </w:rPr>
      </w:pPr>
    </w:p>
    <w:sectPr w:rsidR="00E45840" w:rsidRPr="00875C6C" w:rsidSect="001C2312">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4002E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6D2"/>
    <w:rsid w:val="000A3E99"/>
    <w:rsid w:val="001C2312"/>
    <w:rsid w:val="00323D9F"/>
    <w:rsid w:val="00464366"/>
    <w:rsid w:val="00652ABA"/>
    <w:rsid w:val="00654E89"/>
    <w:rsid w:val="006D22E6"/>
    <w:rsid w:val="006D5A29"/>
    <w:rsid w:val="006D5B70"/>
    <w:rsid w:val="00875C6C"/>
    <w:rsid w:val="008C0690"/>
    <w:rsid w:val="00960782"/>
    <w:rsid w:val="0098615A"/>
    <w:rsid w:val="009C502B"/>
    <w:rsid w:val="00A70080"/>
    <w:rsid w:val="00AD4530"/>
    <w:rsid w:val="00AE11F7"/>
    <w:rsid w:val="00BC4849"/>
    <w:rsid w:val="00BF10F3"/>
    <w:rsid w:val="00C123B1"/>
    <w:rsid w:val="00C3737B"/>
    <w:rsid w:val="00D40870"/>
    <w:rsid w:val="00DA56D2"/>
    <w:rsid w:val="00DC3229"/>
    <w:rsid w:val="00E45840"/>
    <w:rsid w:val="00ED6B38"/>
    <w:rsid w:val="00F124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56805"/>
  <w15:chartTrackingRefBased/>
  <w15:docId w15:val="{DF8940BF-424D-42C9-A396-901FA0AE4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E11F7"/>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A56D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DA56D2"/>
    <w:rPr>
      <w:i/>
      <w:iCs/>
    </w:rPr>
  </w:style>
  <w:style w:type="character" w:customStyle="1" w:styleId="Heading2Char">
    <w:name w:val="Heading 2 Char"/>
    <w:basedOn w:val="DefaultParagraphFont"/>
    <w:link w:val="Heading2"/>
    <w:uiPriority w:val="9"/>
    <w:rsid w:val="00AE11F7"/>
    <w:rPr>
      <w:rFonts w:ascii="Times New Roman" w:eastAsia="Times New Roman" w:hAnsi="Times New Roman" w:cs="Times New Roman"/>
      <w:b/>
      <w:bCs/>
      <w:sz w:val="36"/>
      <w:szCs w:val="36"/>
      <w:lang w:eastAsia="en-GB"/>
    </w:rPr>
  </w:style>
  <w:style w:type="paragraph" w:customStyle="1" w:styleId="namepost">
    <w:name w:val="name_post"/>
    <w:basedOn w:val="Normal"/>
    <w:rsid w:val="00AE11F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AE11F7"/>
    <w:rPr>
      <w:color w:val="0000FF"/>
      <w:u w:val="single"/>
    </w:rPr>
  </w:style>
  <w:style w:type="paragraph" w:customStyle="1" w:styleId="pdlyric">
    <w:name w:val="pd_lyric"/>
    <w:basedOn w:val="Normal"/>
    <w:rsid w:val="00AE11F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UnresolvedMention">
    <w:name w:val="Unresolved Mention"/>
    <w:basedOn w:val="DefaultParagraphFont"/>
    <w:uiPriority w:val="99"/>
    <w:semiHidden/>
    <w:unhideWhenUsed/>
    <w:rsid w:val="00A700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210278">
      <w:bodyDiv w:val="1"/>
      <w:marLeft w:val="0"/>
      <w:marRight w:val="0"/>
      <w:marTop w:val="0"/>
      <w:marBottom w:val="0"/>
      <w:divBdr>
        <w:top w:val="none" w:sz="0" w:space="0" w:color="auto"/>
        <w:left w:val="none" w:sz="0" w:space="0" w:color="auto"/>
        <w:bottom w:val="none" w:sz="0" w:space="0" w:color="auto"/>
        <w:right w:val="none" w:sz="0" w:space="0" w:color="auto"/>
      </w:divBdr>
      <w:divsChild>
        <w:div w:id="746998633">
          <w:marLeft w:val="0"/>
          <w:marRight w:val="0"/>
          <w:marTop w:val="0"/>
          <w:marBottom w:val="120"/>
          <w:divBdr>
            <w:top w:val="none" w:sz="0" w:space="0" w:color="auto"/>
            <w:left w:val="none" w:sz="0" w:space="0" w:color="auto"/>
            <w:bottom w:val="single" w:sz="6" w:space="8" w:color="DBDBDB"/>
            <w:right w:val="none" w:sz="0" w:space="0" w:color="auto"/>
          </w:divBdr>
          <w:divsChild>
            <w:div w:id="291718904">
              <w:marLeft w:val="0"/>
              <w:marRight w:val="0"/>
              <w:marTop w:val="0"/>
              <w:marBottom w:val="0"/>
              <w:divBdr>
                <w:top w:val="none" w:sz="0" w:space="0" w:color="auto"/>
                <w:left w:val="none" w:sz="0" w:space="0" w:color="auto"/>
                <w:bottom w:val="none" w:sz="0" w:space="0" w:color="auto"/>
                <w:right w:val="none" w:sz="0" w:space="0" w:color="auto"/>
              </w:divBdr>
              <w:divsChild>
                <w:div w:id="16983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8540">
          <w:marLeft w:val="0"/>
          <w:marRight w:val="0"/>
          <w:marTop w:val="0"/>
          <w:marBottom w:val="0"/>
          <w:divBdr>
            <w:top w:val="none" w:sz="0" w:space="0" w:color="auto"/>
            <w:left w:val="none" w:sz="0" w:space="0" w:color="auto"/>
            <w:bottom w:val="none" w:sz="0" w:space="0" w:color="auto"/>
            <w:right w:val="none" w:sz="0" w:space="0" w:color="auto"/>
          </w:divBdr>
        </w:div>
      </w:divsChild>
    </w:div>
    <w:div w:id="549850322">
      <w:bodyDiv w:val="1"/>
      <w:marLeft w:val="0"/>
      <w:marRight w:val="0"/>
      <w:marTop w:val="0"/>
      <w:marBottom w:val="0"/>
      <w:divBdr>
        <w:top w:val="none" w:sz="0" w:space="0" w:color="auto"/>
        <w:left w:val="none" w:sz="0" w:space="0" w:color="auto"/>
        <w:bottom w:val="none" w:sz="0" w:space="0" w:color="auto"/>
        <w:right w:val="none" w:sz="0" w:space="0" w:color="auto"/>
      </w:divBdr>
    </w:div>
    <w:div w:id="1235967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5A26C-E676-4480-AD92-BC1F63F21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893</Words>
  <Characters>3215</Characters>
  <Application>Microsoft Office Word</Application>
  <DocSecurity>0</DocSecurity>
  <Lines>68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HIEU 20180453</dc:creator>
  <cp:keywords/>
  <dc:description/>
  <cp:lastModifiedBy>PHAM DINH HAI 20181061</cp:lastModifiedBy>
  <cp:revision>4</cp:revision>
  <dcterms:created xsi:type="dcterms:W3CDTF">2021-04-29T14:49:00Z</dcterms:created>
  <dcterms:modified xsi:type="dcterms:W3CDTF">2021-04-29T14:51:00Z</dcterms:modified>
</cp:coreProperties>
</file>