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80C89" w14:textId="77777777" w:rsidR="00300A85" w:rsidRDefault="00300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010" w:type="dxa"/>
        <w:tblInd w:w="-367" w:type="dxa"/>
        <w:tblLayout w:type="fixed"/>
        <w:tblLook w:val="0000" w:firstRow="0" w:lastRow="0" w:firstColumn="0" w:lastColumn="0" w:noHBand="0" w:noVBand="0"/>
      </w:tblPr>
      <w:tblGrid>
        <w:gridCol w:w="4005"/>
        <w:gridCol w:w="7005"/>
      </w:tblGrid>
      <w:tr w:rsidR="00300A85" w14:paraId="62BB004F" w14:textId="77777777">
        <w:tc>
          <w:tcPr>
            <w:tcW w:w="4005" w:type="dxa"/>
          </w:tcPr>
          <w:p w14:paraId="1375CF98" w14:textId="2B0B5D20" w:rsidR="00300A85" w:rsidRDefault="00AE1F5A">
            <w:pPr>
              <w:ind w:left="-108" w:right="-207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t>{</w:t>
            </w:r>
            <w:r w:rsidRPr="00AE1F5A">
              <w:rPr>
                <w:b/>
                <w:bCs/>
                <w:sz w:val="26"/>
                <w:szCs w:val="26"/>
              </w:rPr>
              <w:t>TENCONGTY</w:t>
            </w:r>
            <w:r>
              <w:t>}</w:t>
            </w:r>
          </w:p>
        </w:tc>
        <w:tc>
          <w:tcPr>
            <w:tcW w:w="7005" w:type="dxa"/>
          </w:tcPr>
          <w:p w14:paraId="29A9BC4F" w14:textId="77777777" w:rsidR="00300A85" w:rsidRDefault="00637CC8">
            <w:pPr>
              <w:ind w:left="-108" w:right="-108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CỘNG HÒA XÃ HỘI CHỦ NGHĨA VIỆT NAM</w:t>
            </w:r>
          </w:p>
          <w:p w14:paraId="6FA9DE1D" w14:textId="77777777" w:rsidR="00300A85" w:rsidRDefault="00637CC8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Độc lập - Tự do - Hạnh phúc</w:t>
            </w:r>
          </w:p>
        </w:tc>
      </w:tr>
      <w:tr w:rsidR="00300A85" w14:paraId="71E1718C" w14:textId="77777777">
        <w:tc>
          <w:tcPr>
            <w:tcW w:w="4005" w:type="dxa"/>
          </w:tcPr>
          <w:p w14:paraId="3B07C79E" w14:textId="61BC3873" w:rsidR="00300A85" w:rsidRDefault="00637CC8">
            <w:pPr>
              <w:spacing w:before="120"/>
              <w:ind w:left="-108"/>
              <w:rPr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  </w:t>
            </w:r>
            <w:r>
              <w:rPr>
                <w:color w:val="000000"/>
                <w:sz w:val="26"/>
                <w:szCs w:val="26"/>
              </w:rPr>
              <w:t xml:space="preserve">Số: </w:t>
            </w:r>
            <w:r w:rsidR="00AE1F5A">
              <w:t>{soCongVan}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color w:val="000000"/>
                <w:sz w:val="26"/>
                <w:szCs w:val="26"/>
              </w:rPr>
              <w:t xml:space="preserve">     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4FB795AF" wp14:editId="50F6316A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85955" y="3780000"/>
                                <a:ext cx="72009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2009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7005" w:type="dxa"/>
          </w:tcPr>
          <w:p w14:paraId="3481C7F9" w14:textId="77777777" w:rsidR="00300A85" w:rsidRDefault="00637CC8">
            <w:pPr>
              <w:spacing w:before="120"/>
              <w:ind w:right="-198"/>
              <w:rPr>
                <w:color w:val="000000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    TP. Hồ Chí Minh, ngày ….. tháng …  năm ….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hidden="0" allowOverlap="1" wp14:anchorId="0FD29D5B" wp14:editId="1DEB6A7A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48085" y="3780000"/>
                                <a:ext cx="219583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9583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 w:rsidR="00300A85" w14:paraId="73AF752A" w14:textId="77777777">
        <w:trPr>
          <w:trHeight w:val="230"/>
        </w:trPr>
        <w:tc>
          <w:tcPr>
            <w:tcW w:w="4005" w:type="dxa"/>
          </w:tcPr>
          <w:p w14:paraId="70CDFCBF" w14:textId="77777777" w:rsidR="00300A85" w:rsidRDefault="00637C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V/v đề nghị xác nhận hoàn thành nghĩa vụ nộp thuế</w:t>
            </w:r>
          </w:p>
          <w:p w14:paraId="29661304" w14:textId="77777777" w:rsidR="00300A85" w:rsidRDefault="00300A85">
            <w:pPr>
              <w:ind w:right="-108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7005" w:type="dxa"/>
          </w:tcPr>
          <w:p w14:paraId="4BF43C05" w14:textId="77777777" w:rsidR="00300A85" w:rsidRDefault="00300A85">
            <w:pPr>
              <w:ind w:right="-198"/>
              <w:rPr>
                <w:color w:val="000000"/>
                <w:sz w:val="26"/>
                <w:szCs w:val="26"/>
              </w:rPr>
            </w:pPr>
          </w:p>
        </w:tc>
      </w:tr>
    </w:tbl>
    <w:p w14:paraId="2D2EB4EF" w14:textId="77777777" w:rsidR="00300A85" w:rsidRDefault="00300A85">
      <w:pPr>
        <w:jc w:val="center"/>
        <w:rPr>
          <w:sz w:val="28"/>
          <w:szCs w:val="28"/>
        </w:rPr>
      </w:pPr>
    </w:p>
    <w:p w14:paraId="73E00538" w14:textId="77777777" w:rsidR="00300A85" w:rsidRDefault="00637CC8">
      <w:pPr>
        <w:jc w:val="center"/>
        <w:rPr>
          <w:sz w:val="28"/>
          <w:szCs w:val="28"/>
        </w:rPr>
      </w:pPr>
      <w:r>
        <w:rPr>
          <w:sz w:val="28"/>
          <w:szCs w:val="28"/>
        </w:rPr>
        <w:t>Kính gửi: Chi cục Hải quan khu vực II</w:t>
      </w:r>
    </w:p>
    <w:p w14:paraId="743531B9" w14:textId="77777777" w:rsidR="00300A85" w:rsidRDefault="00300A85">
      <w:pPr>
        <w:ind w:firstLine="560"/>
        <w:jc w:val="center"/>
        <w:rPr>
          <w:color w:val="FF0000"/>
          <w:sz w:val="28"/>
          <w:szCs w:val="28"/>
        </w:rPr>
      </w:pPr>
    </w:p>
    <w:p w14:paraId="37C17421" w14:textId="6672B41D" w:rsidR="00300A85" w:rsidRPr="00AE1F5A" w:rsidRDefault="00637CC8" w:rsidP="00AE1F5A">
      <w:pPr>
        <w:spacing w:line="360" w:lineRule="auto"/>
        <w:jc w:val="both"/>
        <w:rPr>
          <w:sz w:val="28"/>
          <w:szCs w:val="28"/>
        </w:rPr>
      </w:pPr>
      <w:r w:rsidRPr="00AE1F5A">
        <w:rPr>
          <w:sz w:val="28"/>
          <w:szCs w:val="28"/>
        </w:rPr>
        <w:t xml:space="preserve">Căn cứ Khoản </w:t>
      </w:r>
      <w:r w:rsidR="00572845">
        <w:rPr>
          <w:sz w:val="28"/>
          <w:szCs w:val="28"/>
        </w:rPr>
        <w:t>01</w:t>
      </w:r>
      <w:r w:rsidRPr="00AE1F5A">
        <w:rPr>
          <w:sz w:val="28"/>
          <w:szCs w:val="28"/>
        </w:rPr>
        <w:t xml:space="preserve"> Điều </w:t>
      </w:r>
      <w:r w:rsidR="00572845">
        <w:rPr>
          <w:sz w:val="28"/>
          <w:szCs w:val="28"/>
        </w:rPr>
        <w:t>41</w:t>
      </w:r>
      <w:r w:rsidRPr="00AE1F5A">
        <w:rPr>
          <w:sz w:val="28"/>
          <w:szCs w:val="28"/>
        </w:rPr>
        <w:t xml:space="preserve"> Thông tư số 86/2026/TT-BTC ngày 30/06/2026 của Bộ Trưởng Bộ Tài chính quy định về quản lý thuế đối với hàng hóa xuất khẩu, nhập khẩu.</w:t>
      </w:r>
    </w:p>
    <w:tbl>
      <w:tblPr>
        <w:tblStyle w:val="a0"/>
        <w:tblW w:w="930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0"/>
      </w:tblGrid>
      <w:tr w:rsidR="00300A85" w:rsidRPr="00AE1F5A" w14:paraId="541A95B8" w14:textId="77777777">
        <w:tc>
          <w:tcPr>
            <w:tcW w:w="9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0DB73" w14:textId="32CDAD60" w:rsidR="00300A85" w:rsidRPr="00AE1F5A" w:rsidRDefault="00637CC8" w:rsidP="00AE1F5A">
            <w:pPr>
              <w:spacing w:line="360" w:lineRule="auto"/>
              <w:jc w:val="both"/>
              <w:rPr>
                <w:color w:val="1F1F1F"/>
                <w:sz w:val="28"/>
                <w:szCs w:val="28"/>
                <w:shd w:val="clear" w:color="auto" w:fill="F9F9F9"/>
              </w:rPr>
            </w:pPr>
            <w:r w:rsidRPr="00AE1F5A">
              <w:rPr>
                <w:sz w:val="28"/>
                <w:szCs w:val="28"/>
              </w:rPr>
              <w:t xml:space="preserve">Tên Công ty/tên cơ quan nhà nước có thẩm quyền: </w:t>
            </w:r>
            <w:r w:rsidR="00AE1F5A" w:rsidRPr="00AE1F5A">
              <w:rPr>
                <w:sz w:val="28"/>
                <w:szCs w:val="28"/>
              </w:rPr>
              <w:t>{tenCongTy}</w:t>
            </w:r>
          </w:p>
          <w:p w14:paraId="373F8CDD" w14:textId="17FC11D0" w:rsidR="00300A85" w:rsidRPr="00AE1F5A" w:rsidRDefault="00637CC8" w:rsidP="00AE1F5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Địa chỉ (đối với Công ty là địa chỉ ghi trên giấy chứng nhận đăng ký doanh nghiệp): </w:t>
            </w:r>
            <w:r w:rsidR="00AE1F5A" w:rsidRPr="00AE1F5A">
              <w:rPr>
                <w:sz w:val="28"/>
                <w:szCs w:val="28"/>
              </w:rPr>
              <w:t>{diaChiDKDN}</w:t>
            </w:r>
          </w:p>
          <w:p w14:paraId="1C0BDC12" w14:textId="5DF2560B" w:rsidR="00300A85" w:rsidRPr="00AE1F5A" w:rsidRDefault="00637CC8" w:rsidP="00AE1F5A">
            <w:pPr>
              <w:keepNext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Địa chỉ liên hệ: </w:t>
            </w:r>
            <w:r w:rsidR="00AE1F5A" w:rsidRPr="00AE1F5A">
              <w:rPr>
                <w:sz w:val="28"/>
                <w:szCs w:val="28"/>
              </w:rPr>
              <w:t>{diaChiLienHe}</w:t>
            </w:r>
          </w:p>
          <w:p w14:paraId="0E065397" w14:textId="59F31EDE" w:rsidR="00300A85" w:rsidRPr="00AE1F5A" w:rsidRDefault="00637CC8" w:rsidP="00AE1F5A">
            <w:pPr>
              <w:keepNext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Đề nghị Chi cục Hải quan khu vực/đơn vị Hải quan xác nhận hoàn thành nghĩa vụ nộp thuế cho: </w:t>
            </w:r>
            <w:r w:rsidR="00AE1F5A" w:rsidRPr="00AE1F5A">
              <w:rPr>
                <w:sz w:val="28"/>
                <w:szCs w:val="28"/>
              </w:rPr>
              <w:t>{tenDonViXacNhan}</w:t>
            </w:r>
            <w:r w:rsidRPr="00AE1F5A">
              <w:rPr>
                <w:sz w:val="28"/>
                <w:szCs w:val="28"/>
              </w:rPr>
              <w:t xml:space="preserve"> , mã số thuế: </w:t>
            </w:r>
            <w:r w:rsidR="00AE1F5A" w:rsidRPr="00AE1F5A">
              <w:rPr>
                <w:sz w:val="28"/>
                <w:szCs w:val="28"/>
              </w:rPr>
              <w:t>{maSoThue}</w:t>
            </w:r>
          </w:p>
          <w:p w14:paraId="23C19269" w14:textId="055842E8" w:rsidR="00300A85" w:rsidRPr="00AE1F5A" w:rsidRDefault="00637CC8" w:rsidP="00AE1F5A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>Lý do xác nhận hoàn thành nghĩa vụ nộp thuế:</w:t>
            </w:r>
            <w:r w:rsidR="00AE1F5A" w:rsidRPr="00AE1F5A">
              <w:rPr>
                <w:sz w:val="28"/>
                <w:szCs w:val="28"/>
              </w:rPr>
              <w:t xml:space="preserve"> {lyDo}</w:t>
            </w:r>
          </w:p>
        </w:tc>
      </w:tr>
    </w:tbl>
    <w:p w14:paraId="1AEE89F0" w14:textId="77777777" w:rsidR="00300A85" w:rsidRPr="00AE1F5A" w:rsidRDefault="00637CC8" w:rsidP="00AE1F5A">
      <w:pPr>
        <w:spacing w:line="360" w:lineRule="auto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(Ghi rõ để giải thể, đóng mã số thuế, mục đích khác………)./.</w:t>
      </w:r>
    </w:p>
    <w:p w14:paraId="4C2E8AB6" w14:textId="77777777" w:rsidR="00300A85" w:rsidRDefault="00637CC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</w:t>
      </w:r>
    </w:p>
    <w:p w14:paraId="308C4FBF" w14:textId="77777777" w:rsidR="00300A85" w:rsidRDefault="00637CC8">
      <w:pPr>
        <w:spacing w:before="120" w:after="120"/>
        <w:ind w:firstLine="57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</w:t>
      </w:r>
    </w:p>
    <w:tbl>
      <w:tblPr>
        <w:tblStyle w:val="a1"/>
        <w:tblW w:w="988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21"/>
        <w:gridCol w:w="6460"/>
      </w:tblGrid>
      <w:tr w:rsidR="00300A85" w14:paraId="2B2C89F4" w14:textId="77777777">
        <w:tc>
          <w:tcPr>
            <w:tcW w:w="3421" w:type="dxa"/>
          </w:tcPr>
          <w:p w14:paraId="11DC0DE2" w14:textId="77777777" w:rsidR="00300A85" w:rsidRDefault="00637CC8">
            <w:pPr>
              <w:jc w:val="both"/>
            </w:pPr>
            <w:r>
              <w:rPr>
                <w:b/>
                <w:bCs/>
                <w:i/>
                <w:iCs/>
              </w:rPr>
              <w:t>Nơi nhận:</w:t>
            </w:r>
          </w:p>
          <w:p w14:paraId="420D531F" w14:textId="77777777" w:rsidR="00300A85" w:rsidRDefault="00637CC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trên;</w:t>
            </w:r>
          </w:p>
          <w:p w14:paraId="143A92B3" w14:textId="77777777" w:rsidR="00300A85" w:rsidRDefault="00637CC8">
            <w:pPr>
              <w:tabs>
                <w:tab w:val="center" w:pos="6663"/>
              </w:tabs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Lưu: VT,</w:t>
            </w:r>
          </w:p>
          <w:p w14:paraId="261A869D" w14:textId="77777777" w:rsidR="00300A85" w:rsidRDefault="00300A85">
            <w:pPr>
              <w:tabs>
                <w:tab w:val="center" w:pos="6663"/>
              </w:tabs>
              <w:jc w:val="both"/>
              <w:rPr>
                <w:sz w:val="28"/>
                <w:szCs w:val="28"/>
              </w:rPr>
            </w:pPr>
          </w:p>
        </w:tc>
        <w:tc>
          <w:tcPr>
            <w:tcW w:w="6460" w:type="dxa"/>
          </w:tcPr>
          <w:p w14:paraId="62AB079B" w14:textId="77777777" w:rsidR="00300A85" w:rsidRDefault="00637CC8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 NGƯỜI ĐỊA DIỆN THEO PHÁP LUẬT</w:t>
            </w:r>
          </w:p>
          <w:p w14:paraId="564FA597" w14:textId="77777777" w:rsidR="00300A85" w:rsidRDefault="00637CC8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(HOẶC NGƯỜI ĐƯỢC ỦY QUYỀN)</w:t>
            </w:r>
          </w:p>
          <w:p w14:paraId="48907B5B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69D9224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A05F8C8" w14:textId="78E871FE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086A0A73" w14:textId="77777777" w:rsidR="00AE1F5A" w:rsidRDefault="00AE1F5A">
            <w:pPr>
              <w:spacing w:before="120" w:after="120"/>
              <w:rPr>
                <w:sz w:val="28"/>
                <w:szCs w:val="28"/>
              </w:rPr>
            </w:pPr>
          </w:p>
          <w:tbl>
            <w:tblPr>
              <w:tblStyle w:val="a2"/>
              <w:tblW w:w="4951" w:type="dxa"/>
              <w:tblInd w:w="1309" w:type="dxa"/>
              <w:tblBorders>
                <w:top w:val="single" w:sz="8" w:space="0" w:color="FFFFFF"/>
                <w:left w:val="single" w:sz="8" w:space="0" w:color="FFFFFF"/>
                <w:bottom w:val="single" w:sz="8" w:space="0" w:color="FFFFFF"/>
                <w:right w:val="single" w:sz="8" w:space="0" w:color="FFFFFF"/>
                <w:insideH w:val="single" w:sz="8" w:space="0" w:color="FFFFFF"/>
                <w:insideV w:val="single" w:sz="8" w:space="0" w:color="FFFFFF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51"/>
            </w:tblGrid>
            <w:tr w:rsidR="00300A85" w14:paraId="6220AD23" w14:textId="77777777" w:rsidTr="00AE1F5A">
              <w:trPr>
                <w:trHeight w:val="892"/>
              </w:trPr>
              <w:tc>
                <w:tcPr>
                  <w:tcW w:w="4951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25E074" w14:textId="2DE9AEEC" w:rsidR="00300A85" w:rsidRPr="00AE1F5A" w:rsidRDefault="00AE1F5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AE1F5A">
                    <w:rPr>
                      <w:b/>
                      <w:bCs/>
                      <w:sz w:val="28"/>
                      <w:szCs w:val="28"/>
                    </w:rPr>
                    <w:t>{NGUOIDAIDIEN}</w:t>
                  </w:r>
                </w:p>
              </w:tc>
            </w:tr>
          </w:tbl>
          <w:p w14:paraId="1A9F003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60D90CE9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01D11DF1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E764B1E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</w:tc>
      </w:tr>
    </w:tbl>
    <w:p w14:paraId="66B52E21" w14:textId="77777777" w:rsidR="00300A85" w:rsidRDefault="00300A85">
      <w:pPr>
        <w:spacing w:before="120" w:after="120"/>
        <w:jc w:val="both"/>
        <w:rPr>
          <w:sz w:val="28"/>
          <w:szCs w:val="28"/>
        </w:rPr>
      </w:pPr>
    </w:p>
    <w:sectPr w:rsidR="00300A85">
      <w:pgSz w:w="11909" w:h="16834"/>
      <w:pgMar w:top="993" w:right="994" w:bottom="568" w:left="1701" w:header="561" w:footer="52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30F7F82-1238-40B3-9781-44769A3C85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03A707A-2C24-4760-8E4F-5EFB6D1F81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88D9454-F3ED-4084-A534-371FB371513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A85"/>
    <w:rsid w:val="00300A85"/>
    <w:rsid w:val="00572845"/>
    <w:rsid w:val="00637CC8"/>
    <w:rsid w:val="00AE1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8A1879"/>
  <w15:docId w15:val="{7996D1AD-5108-4B18-A7B8-72D8BA38A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/>
      <w:ind w:right="187"/>
      <w:jc w:val="both"/>
      <w:outlineLvl w:val="5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Vũ Hoàng Long</cp:lastModifiedBy>
  <cp:revision>3</cp:revision>
  <dcterms:created xsi:type="dcterms:W3CDTF">2026-07-27T04:16:00Z</dcterms:created>
  <dcterms:modified xsi:type="dcterms:W3CDTF">2026-08-05T03:23:00Z</dcterms:modified>
</cp:coreProperties>
</file>