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BA5" w:rsidRDefault="00D73F71">
      <w:pPr>
        <w:spacing w:after="300" w:line="240" w:lineRule="auto"/>
        <w:rPr>
          <w:rFonts w:ascii="Verdana" w:eastAsia="Verdana" w:hAnsi="Verdana" w:cs="Verdana"/>
          <w:b/>
          <w:spacing w:val="5"/>
          <w:sz w:val="18"/>
        </w:rPr>
      </w:pPr>
      <w:r>
        <w:rPr>
          <w:rFonts w:ascii="Verdana" w:eastAsia="Verdana" w:hAnsi="Verdana" w:cs="Verdana"/>
          <w:b/>
          <w:spacing w:val="5"/>
          <w:sz w:val="18"/>
        </w:rPr>
        <w:t>SRAVYA KUMARI ANIPI</w:t>
      </w:r>
    </w:p>
    <w:tbl>
      <w:tblPr>
        <w:tblW w:w="0" w:type="auto"/>
        <w:tblInd w:w="216" w:type="dxa"/>
        <w:tblCellMar>
          <w:left w:w="10" w:type="dxa"/>
          <w:right w:w="10" w:type="dxa"/>
        </w:tblCellMar>
        <w:tblLook w:val="0000"/>
      </w:tblPr>
      <w:tblGrid>
        <w:gridCol w:w="4646"/>
        <w:gridCol w:w="4380"/>
      </w:tblGrid>
      <w:tr w:rsidR="00166BA5">
        <w:tblPrEx>
          <w:tblCellMar>
            <w:top w:w="0" w:type="dxa"/>
            <w:bottom w:w="0" w:type="dxa"/>
          </w:tblCellMar>
        </w:tblPrEx>
        <w:trPr>
          <w:trHeight w:val="262"/>
        </w:trPr>
        <w:tc>
          <w:tcPr>
            <w:tcW w:w="4691" w:type="dxa"/>
            <w:tcBorders>
              <w:top w:val="single" w:sz="3" w:space="0" w:color="FFFFFF"/>
              <w:left w:val="single" w:sz="3" w:space="0" w:color="FFFFFF"/>
              <w:bottom w:val="single" w:sz="3" w:space="0" w:color="FFFFFF"/>
              <w:right w:val="single" w:sz="3" w:space="0" w:color="FFFFFF"/>
            </w:tcBorders>
            <w:shd w:val="clear" w:color="000000" w:fill="FFFFFF"/>
            <w:tcMar>
              <w:left w:w="108" w:type="dxa"/>
              <w:right w:w="108" w:type="dxa"/>
            </w:tcMar>
            <w:vAlign w:val="center"/>
          </w:tcPr>
          <w:p w:rsidR="00166BA5" w:rsidRDefault="00D73F71">
            <w:pPr>
              <w:suppressAutoHyphens/>
              <w:spacing w:after="20" w:line="240" w:lineRule="auto"/>
              <w:ind w:left="-108"/>
            </w:pPr>
            <w:r>
              <w:rPr>
                <w:rFonts w:ascii="Verdana" w:eastAsia="Verdana" w:hAnsi="Verdana" w:cs="Verdana"/>
                <w:b/>
                <w:sz w:val="18"/>
              </w:rPr>
              <w:t>Email:</w:t>
            </w:r>
            <w:r>
              <w:rPr>
                <w:rFonts w:ascii="Verdana" w:eastAsia="Verdana" w:hAnsi="Verdana" w:cs="Verdana"/>
                <w:sz w:val="18"/>
              </w:rPr>
              <w:t xml:space="preserve"> asravyakumari@gmail.com</w:t>
            </w:r>
          </w:p>
        </w:tc>
        <w:tc>
          <w:tcPr>
            <w:tcW w:w="4443" w:type="dxa"/>
            <w:tcBorders>
              <w:top w:val="single" w:sz="3" w:space="0" w:color="FFFFFF"/>
              <w:left w:val="single" w:sz="3" w:space="0" w:color="FFFFFF"/>
              <w:bottom w:val="single" w:sz="3" w:space="0" w:color="FFFFFF"/>
              <w:right w:val="single" w:sz="3" w:space="0" w:color="FFFFFF"/>
            </w:tcBorders>
            <w:shd w:val="clear" w:color="000000" w:fill="FFFFFF"/>
            <w:tcMar>
              <w:left w:w="108" w:type="dxa"/>
              <w:right w:w="108" w:type="dxa"/>
            </w:tcMar>
            <w:vAlign w:val="center"/>
          </w:tcPr>
          <w:p w:rsidR="00166BA5" w:rsidRDefault="00D73F71">
            <w:pPr>
              <w:suppressAutoHyphens/>
              <w:spacing w:after="20" w:line="240" w:lineRule="auto"/>
              <w:jc w:val="right"/>
            </w:pPr>
            <w:r>
              <w:rPr>
                <w:rFonts w:ascii="Verdana" w:eastAsia="Verdana" w:hAnsi="Verdana" w:cs="Verdana"/>
                <w:b/>
                <w:sz w:val="18"/>
              </w:rPr>
              <w:t>Mobile:</w:t>
            </w:r>
            <w:r>
              <w:rPr>
                <w:rFonts w:ascii="Verdana" w:eastAsia="Verdana" w:hAnsi="Verdana" w:cs="Verdana"/>
                <w:sz w:val="18"/>
              </w:rPr>
              <w:t>+91-</w:t>
            </w:r>
            <w:r>
              <w:rPr>
                <w:rFonts w:ascii="Verdana" w:eastAsia="Verdana" w:hAnsi="Verdana" w:cs="Verdana"/>
                <w:b/>
                <w:sz w:val="18"/>
              </w:rPr>
              <w:t xml:space="preserve"> </w:t>
            </w:r>
            <w:r>
              <w:rPr>
                <w:rFonts w:ascii="Verdana" w:eastAsia="Verdana" w:hAnsi="Verdana" w:cs="Verdana"/>
                <w:sz w:val="18"/>
              </w:rPr>
              <w:t>9962356082</w:t>
            </w:r>
          </w:p>
        </w:tc>
      </w:tr>
    </w:tbl>
    <w:p w:rsidR="00166BA5" w:rsidRDefault="00166BA5">
      <w:pPr>
        <w:suppressAutoHyphens/>
        <w:spacing w:after="0" w:line="240" w:lineRule="auto"/>
        <w:rPr>
          <w:rFonts w:ascii="Verdana" w:eastAsia="Verdana" w:hAnsi="Verdana" w:cs="Verdana"/>
          <w:sz w:val="18"/>
        </w:rPr>
      </w:pPr>
    </w:p>
    <w:p w:rsidR="00166BA5" w:rsidRDefault="00166BA5">
      <w:pPr>
        <w:suppressAutoHyphens/>
        <w:spacing w:after="0" w:line="240" w:lineRule="auto"/>
        <w:rPr>
          <w:rFonts w:ascii="Verdana" w:eastAsia="Verdana" w:hAnsi="Verdana" w:cs="Verdana"/>
          <w:sz w:val="18"/>
        </w:rPr>
      </w:pP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Career Objective</w:t>
      </w:r>
    </w:p>
    <w:tbl>
      <w:tblPr>
        <w:tblW w:w="0" w:type="auto"/>
        <w:tblInd w:w="-10" w:type="dxa"/>
        <w:tblCellMar>
          <w:left w:w="10" w:type="dxa"/>
          <w:right w:w="10" w:type="dxa"/>
        </w:tblCellMar>
        <w:tblLook w:val="0000"/>
      </w:tblPr>
      <w:tblGrid>
        <w:gridCol w:w="8984"/>
      </w:tblGrid>
      <w:tr w:rsidR="00166BA5">
        <w:tblPrEx>
          <w:tblCellMar>
            <w:top w:w="0" w:type="dxa"/>
            <w:bottom w:w="0" w:type="dxa"/>
          </w:tblCellMar>
        </w:tblPrEx>
        <w:trPr>
          <w:trHeight w:val="642"/>
        </w:trPr>
        <w:tc>
          <w:tcPr>
            <w:tcW w:w="898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166BA5" w:rsidRDefault="00D73F71">
            <w:pPr>
              <w:suppressAutoHyphens/>
              <w:spacing w:after="0" w:line="360" w:lineRule="auto"/>
              <w:jc w:val="both"/>
            </w:pPr>
            <w:r>
              <w:rPr>
                <w:rFonts w:ascii="Verdana" w:eastAsia="Verdana" w:hAnsi="Verdana" w:cs="Verdana"/>
                <w:i/>
                <w:sz w:val="18"/>
              </w:rPr>
              <w:t xml:space="preserve">        A dedicated and energetic individual seeking as a software engineer to contribute to the delivery of quality software solutions by applying interpersonal skills and knowledge of program design</w:t>
            </w:r>
          </w:p>
        </w:tc>
      </w:tr>
    </w:tbl>
    <w:p w:rsidR="00166BA5" w:rsidRDefault="00166BA5">
      <w:pPr>
        <w:suppressAutoHyphens/>
        <w:spacing w:after="0" w:line="240" w:lineRule="auto"/>
        <w:rPr>
          <w:rFonts w:ascii="Verdana" w:eastAsia="Verdana" w:hAnsi="Verdana" w:cs="Verdana"/>
          <w:sz w:val="18"/>
        </w:rPr>
      </w:pP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Professional Profile</w:t>
      </w:r>
    </w:p>
    <w:p w:rsidR="00166BA5" w:rsidRDefault="00D73F71">
      <w:pPr>
        <w:numPr>
          <w:ilvl w:val="0"/>
          <w:numId w:val="1"/>
        </w:numPr>
        <w:tabs>
          <w:tab w:val="left" w:pos="720"/>
        </w:tabs>
        <w:spacing w:after="0" w:line="360" w:lineRule="auto"/>
        <w:ind w:left="720" w:hanging="360"/>
        <w:rPr>
          <w:rFonts w:ascii="Verdana" w:eastAsia="Verdana" w:hAnsi="Verdana" w:cs="Verdana"/>
          <w:sz w:val="18"/>
        </w:rPr>
      </w:pPr>
      <w:r>
        <w:rPr>
          <w:rFonts w:ascii="Verdana" w:eastAsia="Verdana" w:hAnsi="Verdana" w:cs="Verdana"/>
          <w:b/>
          <w:sz w:val="18"/>
        </w:rPr>
        <w:t>Currently associated with</w:t>
      </w:r>
      <w:r>
        <w:rPr>
          <w:rFonts w:ascii="Verdana" w:eastAsia="Verdana" w:hAnsi="Verdana" w:cs="Verdana"/>
          <w:b/>
          <w:i/>
          <w:sz w:val="18"/>
        </w:rPr>
        <w:t xml:space="preserve"> HCL Technologies. Chennai</w:t>
      </w:r>
    </w:p>
    <w:p w:rsidR="00166BA5" w:rsidRDefault="00D73F71">
      <w:pPr>
        <w:numPr>
          <w:ilvl w:val="0"/>
          <w:numId w:val="1"/>
        </w:numPr>
        <w:tabs>
          <w:tab w:val="left" w:pos="720"/>
        </w:tabs>
        <w:spacing w:after="0" w:line="360" w:lineRule="auto"/>
        <w:ind w:left="720" w:hanging="360"/>
        <w:rPr>
          <w:rFonts w:ascii="Verdana" w:eastAsia="Verdana" w:hAnsi="Verdana" w:cs="Verdana"/>
          <w:b/>
          <w:sz w:val="18"/>
        </w:rPr>
      </w:pPr>
      <w:r>
        <w:rPr>
          <w:rFonts w:ascii="Verdana" w:eastAsia="Verdana" w:hAnsi="Verdana" w:cs="Verdana"/>
          <w:sz w:val="18"/>
        </w:rPr>
        <w:t>Has over</w:t>
      </w:r>
      <w:r>
        <w:rPr>
          <w:rFonts w:ascii="Verdana" w:eastAsia="Verdana" w:hAnsi="Verdana" w:cs="Verdana"/>
          <w:b/>
          <w:sz w:val="18"/>
        </w:rPr>
        <w:t xml:space="preserve"> 3.7 years of experience </w:t>
      </w:r>
      <w:r>
        <w:rPr>
          <w:rFonts w:ascii="Verdana" w:eastAsia="Verdana" w:hAnsi="Verdana" w:cs="Verdana"/>
          <w:sz w:val="18"/>
        </w:rPr>
        <w:t>in IT as a</w:t>
      </w:r>
      <w:r>
        <w:rPr>
          <w:rFonts w:ascii="Verdana" w:eastAsia="Verdana" w:hAnsi="Verdana" w:cs="Verdana"/>
          <w:b/>
          <w:sz w:val="18"/>
        </w:rPr>
        <w:t xml:space="preserve"> Software Engineer </w:t>
      </w:r>
      <w:r>
        <w:rPr>
          <w:rFonts w:ascii="Verdana" w:eastAsia="Verdana" w:hAnsi="Verdana" w:cs="Verdana"/>
          <w:sz w:val="18"/>
        </w:rPr>
        <w:t>with Internet, Intranet and Web Application development.</w:t>
      </w:r>
    </w:p>
    <w:p w:rsidR="00166BA5" w:rsidRDefault="00D73F71">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Proficient in database skills with</w:t>
      </w:r>
      <w:r>
        <w:rPr>
          <w:rFonts w:ascii="Verdana" w:eastAsia="Verdana" w:hAnsi="Verdana" w:cs="Verdana"/>
          <w:b/>
          <w:sz w:val="18"/>
        </w:rPr>
        <w:t xml:space="preserve"> SQL Server 2008</w:t>
      </w:r>
      <w:r>
        <w:rPr>
          <w:rFonts w:ascii="Verdana" w:eastAsia="Verdana" w:hAnsi="Verdana" w:cs="Verdana"/>
          <w:sz w:val="18"/>
        </w:rPr>
        <w:t>,</w:t>
      </w:r>
      <w:r>
        <w:rPr>
          <w:rFonts w:ascii="Verdana" w:eastAsia="Verdana" w:hAnsi="Verdana" w:cs="Verdana"/>
          <w:b/>
          <w:sz w:val="18"/>
        </w:rPr>
        <w:t xml:space="preserve"> 2005.</w:t>
      </w:r>
    </w:p>
    <w:p w:rsidR="00166BA5" w:rsidRDefault="00D73F71">
      <w:pPr>
        <w:numPr>
          <w:ilvl w:val="0"/>
          <w:numId w:val="1"/>
        </w:numPr>
        <w:tabs>
          <w:tab w:val="left" w:pos="720"/>
        </w:tabs>
        <w:spacing w:after="0" w:line="360" w:lineRule="auto"/>
        <w:ind w:left="720" w:hanging="360"/>
        <w:rPr>
          <w:rFonts w:ascii="Verdana" w:eastAsia="Verdana" w:hAnsi="Verdana" w:cs="Verdana"/>
          <w:sz w:val="18"/>
        </w:rPr>
      </w:pPr>
      <w:r>
        <w:rPr>
          <w:rFonts w:ascii="Verdana" w:eastAsia="Verdana" w:hAnsi="Verdana" w:cs="Verdana"/>
          <w:sz w:val="18"/>
        </w:rPr>
        <w:t>Has experience in web development using</w:t>
      </w:r>
      <w:r>
        <w:rPr>
          <w:rFonts w:ascii="Verdana" w:eastAsia="Verdana" w:hAnsi="Verdana" w:cs="Verdana"/>
          <w:b/>
          <w:sz w:val="18"/>
        </w:rPr>
        <w:t xml:space="preserve"> HTML5, Java Script, CSS</w:t>
      </w:r>
    </w:p>
    <w:p w:rsidR="00166BA5" w:rsidRDefault="00D73F71">
      <w:pPr>
        <w:numPr>
          <w:ilvl w:val="0"/>
          <w:numId w:val="1"/>
        </w:numPr>
        <w:tabs>
          <w:tab w:val="left" w:pos="720"/>
        </w:tabs>
        <w:spacing w:after="0" w:line="360" w:lineRule="auto"/>
        <w:ind w:left="720" w:hanging="360"/>
        <w:rPr>
          <w:rFonts w:ascii="Verdana" w:eastAsia="Verdana" w:hAnsi="Verdana" w:cs="Verdana"/>
          <w:b/>
          <w:sz w:val="18"/>
        </w:rPr>
      </w:pPr>
      <w:r>
        <w:rPr>
          <w:rFonts w:ascii="Verdana" w:eastAsia="Verdana" w:hAnsi="Verdana" w:cs="Verdana"/>
          <w:sz w:val="18"/>
        </w:rPr>
        <w:t xml:space="preserve">Proficient in a wide range of Web technologies like </w:t>
      </w:r>
      <w:r>
        <w:rPr>
          <w:rFonts w:ascii="Verdana" w:eastAsia="Verdana" w:hAnsi="Verdana" w:cs="Verdana"/>
          <w:b/>
          <w:sz w:val="18"/>
        </w:rPr>
        <w:t xml:space="preserve">.Net Framework 3.5, 4.0, 4.5 </w:t>
      </w:r>
      <w:r>
        <w:rPr>
          <w:rFonts w:ascii="Verdana" w:eastAsia="Verdana" w:hAnsi="Verdana" w:cs="Verdana"/>
          <w:sz w:val="18"/>
        </w:rPr>
        <w:t>using</w:t>
      </w:r>
      <w:r>
        <w:rPr>
          <w:rFonts w:ascii="Verdana" w:eastAsia="Verdana" w:hAnsi="Verdana" w:cs="Verdana"/>
          <w:b/>
          <w:sz w:val="18"/>
        </w:rPr>
        <w:t xml:space="preserve"> ASP.Net.</w:t>
      </w:r>
    </w:p>
    <w:p w:rsidR="00166BA5" w:rsidRDefault="00D73F71">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Utilized </w:t>
      </w:r>
      <w:r>
        <w:rPr>
          <w:rFonts w:ascii="Verdana" w:eastAsia="Verdana" w:hAnsi="Verdana" w:cs="Verdana"/>
          <w:b/>
          <w:sz w:val="18"/>
        </w:rPr>
        <w:t xml:space="preserve">ASP.NET, ADO.NET </w:t>
      </w:r>
      <w:r>
        <w:rPr>
          <w:rFonts w:ascii="Verdana" w:eastAsia="Verdana" w:hAnsi="Verdana" w:cs="Verdana"/>
          <w:sz w:val="18"/>
        </w:rPr>
        <w:t>with Web Forms and Web Services.</w:t>
      </w:r>
    </w:p>
    <w:p w:rsidR="00166BA5" w:rsidRDefault="00166BA5">
      <w:pPr>
        <w:spacing w:after="0"/>
        <w:rPr>
          <w:rFonts w:ascii="Verdana" w:eastAsia="Verdana" w:hAnsi="Verdana" w:cs="Verdana"/>
          <w:sz w:val="18"/>
        </w:rPr>
      </w:pP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Corporate Experience</w:t>
      </w:r>
    </w:p>
    <w:p w:rsidR="00166BA5" w:rsidRDefault="00166BA5">
      <w:pPr>
        <w:suppressAutoHyphens/>
        <w:spacing w:after="0" w:line="240" w:lineRule="auto"/>
        <w:rPr>
          <w:rFonts w:ascii="Verdana" w:eastAsia="Verdana" w:hAnsi="Verdana" w:cs="Verdana"/>
          <w:sz w:val="18"/>
        </w:rPr>
      </w:pPr>
    </w:p>
    <w:p w:rsidR="00166BA5" w:rsidRDefault="00D73F71">
      <w:pPr>
        <w:numPr>
          <w:ilvl w:val="0"/>
          <w:numId w:val="2"/>
        </w:numPr>
        <w:tabs>
          <w:tab w:val="left" w:pos="720"/>
        </w:tabs>
        <w:suppressAutoHyphens/>
        <w:spacing w:after="0" w:line="360" w:lineRule="auto"/>
        <w:ind w:left="720" w:hanging="360"/>
        <w:rPr>
          <w:rFonts w:ascii="Verdana" w:eastAsia="Verdana" w:hAnsi="Verdana" w:cs="Verdana"/>
          <w:sz w:val="18"/>
        </w:rPr>
      </w:pPr>
      <w:r>
        <w:rPr>
          <w:rFonts w:ascii="Verdana" w:eastAsia="Verdana" w:hAnsi="Verdana" w:cs="Verdana"/>
          <w:sz w:val="18"/>
        </w:rPr>
        <w:t>HCL Technologies ltd June 2016 - Till Date</w:t>
      </w:r>
    </w:p>
    <w:p w:rsidR="00166BA5" w:rsidRDefault="00D73F71">
      <w:pPr>
        <w:numPr>
          <w:ilvl w:val="0"/>
          <w:numId w:val="2"/>
        </w:numPr>
        <w:tabs>
          <w:tab w:val="left" w:pos="720"/>
        </w:tabs>
        <w:suppressAutoHyphens/>
        <w:spacing w:after="0" w:line="360" w:lineRule="auto"/>
        <w:ind w:left="720" w:hanging="360"/>
        <w:rPr>
          <w:rFonts w:ascii="Calibri" w:eastAsia="Calibri" w:hAnsi="Calibri" w:cs="Calibri"/>
        </w:rPr>
      </w:pPr>
      <w:r>
        <w:rPr>
          <w:rFonts w:ascii="Verdana" w:eastAsia="Verdana" w:hAnsi="Verdana" w:cs="Verdana"/>
          <w:sz w:val="18"/>
        </w:rPr>
        <w:t>IBM India PVT ltd May 2015 - June 2016.</w:t>
      </w:r>
    </w:p>
    <w:p w:rsidR="00166BA5" w:rsidRDefault="00166BA5">
      <w:pPr>
        <w:rPr>
          <w:rFonts w:ascii="Verdana" w:eastAsia="Verdana" w:hAnsi="Verdana" w:cs="Verdana"/>
          <w:sz w:val="18"/>
        </w:rPr>
      </w:pP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Core competencies</w:t>
      </w:r>
    </w:p>
    <w:p w:rsidR="00166BA5" w:rsidRDefault="00D73F71">
      <w:pPr>
        <w:numPr>
          <w:ilvl w:val="0"/>
          <w:numId w:val="3"/>
        </w:numPr>
        <w:tabs>
          <w:tab w:val="left" w:pos="648"/>
        </w:tabs>
        <w:suppressAutoHyphens/>
        <w:spacing w:after="60" w:line="360" w:lineRule="auto"/>
        <w:ind w:left="648" w:hanging="360"/>
        <w:jc w:val="both"/>
        <w:rPr>
          <w:rFonts w:ascii="Verdana" w:eastAsia="Verdana" w:hAnsi="Verdana" w:cs="Verdana"/>
          <w:sz w:val="18"/>
        </w:rPr>
      </w:pPr>
      <w:r>
        <w:rPr>
          <w:rFonts w:ascii="Verdana" w:eastAsia="Verdana" w:hAnsi="Verdana" w:cs="Verdana"/>
          <w:sz w:val="18"/>
        </w:rPr>
        <w:t>Developing, Delivering and implementing the projects as per the scheduled deadlines; extending post-implementation and maintenance support to the technical support team.</w:t>
      </w:r>
    </w:p>
    <w:p w:rsidR="00166BA5" w:rsidRDefault="00D73F71">
      <w:pPr>
        <w:numPr>
          <w:ilvl w:val="0"/>
          <w:numId w:val="3"/>
        </w:numPr>
        <w:tabs>
          <w:tab w:val="left" w:pos="648"/>
        </w:tabs>
        <w:ind w:left="648" w:hanging="360"/>
        <w:jc w:val="both"/>
        <w:rPr>
          <w:rFonts w:ascii="Verdana" w:eastAsia="Verdana" w:hAnsi="Verdana" w:cs="Verdana"/>
          <w:sz w:val="18"/>
        </w:rPr>
      </w:pPr>
      <w:r>
        <w:rPr>
          <w:rFonts w:ascii="Verdana" w:eastAsia="Verdana" w:hAnsi="Verdana" w:cs="Verdana"/>
          <w:sz w:val="18"/>
        </w:rPr>
        <w:t>Has Full Life Cycle experience of software products that includes: Design, Development and maintenance.</w:t>
      </w: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IT Skill Set</w:t>
      </w:r>
    </w:p>
    <w:p w:rsidR="00166BA5" w:rsidRDefault="00D73F71">
      <w:pPr>
        <w:numPr>
          <w:ilvl w:val="0"/>
          <w:numId w:val="4"/>
        </w:numPr>
        <w:tabs>
          <w:tab w:val="left" w:pos="648"/>
        </w:tabs>
        <w:suppressAutoHyphens/>
        <w:spacing w:after="60" w:line="360" w:lineRule="auto"/>
        <w:ind w:left="720" w:hanging="360"/>
        <w:jc w:val="both"/>
        <w:rPr>
          <w:rFonts w:ascii="Verdana" w:eastAsia="Verdana" w:hAnsi="Verdana" w:cs="Verdana"/>
          <w:b/>
          <w:sz w:val="18"/>
        </w:rPr>
      </w:pPr>
      <w:r>
        <w:rPr>
          <w:rFonts w:ascii="Verdana" w:eastAsia="Verdana" w:hAnsi="Verdana" w:cs="Verdana"/>
          <w:sz w:val="18"/>
        </w:rPr>
        <w:t xml:space="preserve">Experience in </w:t>
      </w:r>
      <w:r>
        <w:rPr>
          <w:rFonts w:ascii="Verdana" w:eastAsia="Verdana" w:hAnsi="Verdana" w:cs="Verdana"/>
          <w:b/>
          <w:sz w:val="18"/>
        </w:rPr>
        <w:t>ASP.NET (4.0 &amp; 3.5), VS (2008, 2010, 2012), SQL Server (2008 R2 &amp; 2005), C#.Net, Web Service, Windows Service.</w:t>
      </w:r>
    </w:p>
    <w:p w:rsidR="00166BA5" w:rsidRDefault="00D73F71">
      <w:pPr>
        <w:numPr>
          <w:ilvl w:val="0"/>
          <w:numId w:val="4"/>
        </w:numPr>
        <w:tabs>
          <w:tab w:val="left" w:pos="648"/>
        </w:tabs>
        <w:suppressAutoHyphens/>
        <w:spacing w:after="60" w:line="360" w:lineRule="auto"/>
        <w:ind w:left="720" w:hanging="360"/>
        <w:jc w:val="both"/>
        <w:rPr>
          <w:rFonts w:ascii="Verdana" w:eastAsia="Verdana" w:hAnsi="Verdana" w:cs="Verdana"/>
          <w:sz w:val="18"/>
        </w:rPr>
      </w:pPr>
      <w:r>
        <w:rPr>
          <w:rFonts w:ascii="Verdana" w:eastAsia="Verdana" w:hAnsi="Verdana" w:cs="Verdana"/>
          <w:sz w:val="18"/>
        </w:rPr>
        <w:t xml:space="preserve">Experience in </w:t>
      </w:r>
      <w:r>
        <w:rPr>
          <w:rFonts w:ascii="Verdana" w:eastAsia="Verdana" w:hAnsi="Verdana" w:cs="Verdana"/>
          <w:b/>
          <w:sz w:val="18"/>
        </w:rPr>
        <w:t xml:space="preserve">HTML </w:t>
      </w:r>
      <w:r>
        <w:rPr>
          <w:rFonts w:ascii="Verdana" w:eastAsia="Verdana" w:hAnsi="Verdana" w:cs="Verdana"/>
          <w:sz w:val="18"/>
        </w:rPr>
        <w:t>and have knowledge in</w:t>
      </w:r>
      <w:r>
        <w:rPr>
          <w:rFonts w:ascii="Verdana" w:eastAsia="Verdana" w:hAnsi="Verdana" w:cs="Verdana"/>
          <w:b/>
          <w:sz w:val="18"/>
        </w:rPr>
        <w:t xml:space="preserve"> CSS, JavaScript.</w:t>
      </w:r>
    </w:p>
    <w:p w:rsidR="00166BA5" w:rsidRDefault="00D73F71">
      <w:pPr>
        <w:numPr>
          <w:ilvl w:val="0"/>
          <w:numId w:val="4"/>
        </w:numPr>
        <w:tabs>
          <w:tab w:val="left" w:pos="648"/>
        </w:tabs>
        <w:suppressAutoHyphens/>
        <w:spacing w:after="60" w:line="360" w:lineRule="auto"/>
        <w:ind w:left="720" w:hanging="360"/>
        <w:jc w:val="both"/>
        <w:rPr>
          <w:rFonts w:ascii="Verdana" w:eastAsia="Verdana" w:hAnsi="Verdana" w:cs="Verdana"/>
          <w:b/>
          <w:sz w:val="18"/>
        </w:rPr>
      </w:pPr>
      <w:r>
        <w:rPr>
          <w:rFonts w:ascii="Verdana" w:eastAsia="Verdana" w:hAnsi="Verdana" w:cs="Verdana"/>
          <w:sz w:val="18"/>
        </w:rPr>
        <w:t xml:space="preserve">Experience in </w:t>
      </w:r>
      <w:r>
        <w:rPr>
          <w:rFonts w:ascii="Verdana" w:eastAsia="Verdana" w:hAnsi="Verdana" w:cs="Verdana"/>
          <w:b/>
          <w:sz w:val="18"/>
        </w:rPr>
        <w:t>ASP.NET.</w:t>
      </w:r>
    </w:p>
    <w:p w:rsidR="00166BA5" w:rsidRDefault="00D73F71">
      <w:pPr>
        <w:numPr>
          <w:ilvl w:val="0"/>
          <w:numId w:val="4"/>
        </w:numPr>
        <w:tabs>
          <w:tab w:val="left" w:pos="648"/>
        </w:tabs>
        <w:suppressAutoHyphens/>
        <w:spacing w:after="60" w:line="360" w:lineRule="auto"/>
        <w:ind w:left="720" w:hanging="360"/>
        <w:jc w:val="both"/>
        <w:rPr>
          <w:rFonts w:ascii="Verdana" w:eastAsia="Verdana" w:hAnsi="Verdana" w:cs="Verdana"/>
          <w:b/>
          <w:sz w:val="18"/>
        </w:rPr>
      </w:pPr>
      <w:r>
        <w:rPr>
          <w:rFonts w:ascii="Verdana" w:eastAsia="Verdana" w:hAnsi="Verdana" w:cs="Verdana"/>
          <w:sz w:val="18"/>
        </w:rPr>
        <w:t>Experience in AGILE Scrum Team.</w:t>
      </w:r>
    </w:p>
    <w:p w:rsidR="00166BA5" w:rsidRDefault="00D73F71">
      <w:pPr>
        <w:numPr>
          <w:ilvl w:val="0"/>
          <w:numId w:val="4"/>
        </w:numPr>
        <w:tabs>
          <w:tab w:val="left" w:pos="648"/>
        </w:tabs>
        <w:suppressAutoHyphens/>
        <w:spacing w:after="60" w:line="360" w:lineRule="auto"/>
        <w:ind w:left="720" w:hanging="360"/>
        <w:jc w:val="both"/>
        <w:rPr>
          <w:rFonts w:ascii="Verdana" w:eastAsia="Verdana" w:hAnsi="Verdana" w:cs="Verdana"/>
          <w:sz w:val="18"/>
        </w:rPr>
      </w:pPr>
      <w:r>
        <w:rPr>
          <w:rFonts w:ascii="Verdana" w:eastAsia="Verdana" w:hAnsi="Verdana" w:cs="Verdana"/>
          <w:sz w:val="18"/>
        </w:rPr>
        <w:t>TRANSACT Design studio (</w:t>
      </w:r>
      <w:r>
        <w:rPr>
          <w:rFonts w:ascii="Verdana" w:eastAsia="Verdana" w:hAnsi="Verdana" w:cs="Verdana"/>
          <w:b/>
          <w:sz w:val="18"/>
        </w:rPr>
        <w:t>Experian tool</w:t>
      </w:r>
      <w:r>
        <w:rPr>
          <w:rFonts w:ascii="Verdana" w:eastAsia="Verdana" w:hAnsi="Verdana" w:cs="Verdana"/>
          <w:sz w:val="18"/>
        </w:rPr>
        <w:t>)</w:t>
      </w:r>
    </w:p>
    <w:p w:rsidR="00166BA5" w:rsidRDefault="00166BA5">
      <w:pPr>
        <w:suppressAutoHyphens/>
        <w:spacing w:after="120" w:line="360" w:lineRule="auto"/>
        <w:jc w:val="both"/>
        <w:rPr>
          <w:rFonts w:ascii="Verdana" w:eastAsia="Verdana" w:hAnsi="Verdana" w:cs="Verdana"/>
          <w:b/>
          <w:sz w:val="18"/>
          <w:shd w:val="clear" w:color="auto" w:fill="FFFFFF"/>
        </w:rPr>
      </w:pPr>
    </w:p>
    <w:p w:rsidR="00166BA5" w:rsidRDefault="00D73F71">
      <w:pPr>
        <w:suppressAutoHyphens/>
        <w:spacing w:after="120" w:line="360" w:lineRule="auto"/>
        <w:jc w:val="both"/>
        <w:rPr>
          <w:rFonts w:ascii="Verdana" w:eastAsia="Verdana" w:hAnsi="Verdana" w:cs="Verdana"/>
          <w:b/>
          <w:sz w:val="18"/>
          <w:shd w:val="clear" w:color="auto" w:fill="FFFFFF"/>
        </w:rPr>
      </w:pPr>
      <w:r>
        <w:rPr>
          <w:rFonts w:ascii="Verdana" w:eastAsia="Verdana" w:hAnsi="Verdana" w:cs="Verdana"/>
          <w:b/>
          <w:sz w:val="18"/>
          <w:shd w:val="clear" w:color="auto" w:fill="FFFFFF"/>
        </w:rPr>
        <w:t>Project Experience</w:t>
      </w:r>
    </w:p>
    <w:p w:rsidR="00166BA5" w:rsidRDefault="00D73F71">
      <w:pPr>
        <w:numPr>
          <w:ilvl w:val="0"/>
          <w:numId w:val="5"/>
        </w:numPr>
        <w:tabs>
          <w:tab w:val="left" w:pos="720"/>
        </w:tabs>
        <w:suppressAutoHyphens/>
        <w:spacing w:after="60" w:line="360" w:lineRule="auto"/>
        <w:ind w:left="720" w:hanging="360"/>
        <w:jc w:val="both"/>
        <w:rPr>
          <w:rFonts w:ascii="Verdana" w:eastAsia="Verdana" w:hAnsi="Verdana" w:cs="Verdana"/>
          <w:sz w:val="18"/>
        </w:rPr>
      </w:pPr>
      <w:r>
        <w:rPr>
          <w:rFonts w:ascii="Verdana" w:eastAsia="Verdana" w:hAnsi="Verdana" w:cs="Verdana"/>
          <w:sz w:val="18"/>
        </w:rPr>
        <w:t>Developing, Designing and Maintenance of Web based applications.</w:t>
      </w:r>
    </w:p>
    <w:p w:rsidR="00166BA5" w:rsidRDefault="00D73F71">
      <w:pPr>
        <w:numPr>
          <w:ilvl w:val="0"/>
          <w:numId w:val="5"/>
        </w:numPr>
        <w:tabs>
          <w:tab w:val="left" w:pos="720"/>
        </w:tabs>
        <w:suppressAutoHyphens/>
        <w:spacing w:after="60" w:line="360" w:lineRule="auto"/>
        <w:ind w:left="720" w:hanging="360"/>
        <w:jc w:val="both"/>
        <w:rPr>
          <w:rFonts w:ascii="Verdana" w:eastAsia="Verdana" w:hAnsi="Verdana" w:cs="Verdana"/>
          <w:sz w:val="18"/>
        </w:rPr>
      </w:pPr>
      <w:r>
        <w:rPr>
          <w:rFonts w:ascii="Verdana" w:eastAsia="Verdana" w:hAnsi="Verdana" w:cs="Verdana"/>
          <w:sz w:val="18"/>
        </w:rPr>
        <w:lastRenderedPageBreak/>
        <w:t xml:space="preserve">Analyzing Requirement Study and implementing Design and Coding. </w:t>
      </w:r>
    </w:p>
    <w:p w:rsidR="00D73F71" w:rsidRPr="00D73F71" w:rsidRDefault="00D73F71" w:rsidP="00D73F71">
      <w:pPr>
        <w:numPr>
          <w:ilvl w:val="0"/>
          <w:numId w:val="5"/>
        </w:numPr>
        <w:tabs>
          <w:tab w:val="left" w:pos="720"/>
        </w:tabs>
        <w:suppressAutoHyphens/>
        <w:spacing w:after="60" w:line="360" w:lineRule="auto"/>
        <w:ind w:left="720" w:hanging="360"/>
        <w:jc w:val="both"/>
        <w:rPr>
          <w:rFonts w:ascii="Verdana" w:eastAsia="Verdana" w:hAnsi="Verdana" w:cs="Verdana"/>
          <w:sz w:val="18"/>
        </w:rPr>
      </w:pPr>
      <w:r>
        <w:rPr>
          <w:rFonts w:ascii="Verdana" w:eastAsia="Verdana" w:hAnsi="Verdana" w:cs="Verdana"/>
          <w:sz w:val="18"/>
        </w:rPr>
        <w:t>Involving in Unit Testing and database creation.</w:t>
      </w:r>
    </w:p>
    <w:p w:rsidR="00166BA5" w:rsidRPr="00B05BC3" w:rsidRDefault="00D73F71" w:rsidP="00B05BC3">
      <w:pPr>
        <w:suppressAutoHyphens/>
        <w:spacing w:after="0" w:line="240" w:lineRule="auto"/>
        <w:jc w:val="both"/>
        <w:rPr>
          <w:rFonts w:ascii="Verdana" w:eastAsia="Verdana" w:hAnsi="Verdana" w:cs="Verdana"/>
          <w:b/>
          <w:sz w:val="18"/>
        </w:rPr>
      </w:pPr>
      <w:r w:rsidRPr="00B05BC3">
        <w:rPr>
          <w:rFonts w:ascii="Verdana" w:eastAsia="Verdana" w:hAnsi="Verdana" w:cs="Verdana"/>
          <w:b/>
          <w:sz w:val="18"/>
        </w:rPr>
        <w:t xml:space="preserve">Project Name:  TRANSACT [SME - Transact] </w:t>
      </w:r>
    </w:p>
    <w:p w:rsidR="00166BA5" w:rsidRPr="00B05BC3" w:rsidRDefault="00D73F71" w:rsidP="00B05BC3">
      <w:pPr>
        <w:suppressAutoHyphens/>
        <w:spacing w:after="0" w:line="240" w:lineRule="auto"/>
        <w:jc w:val="both"/>
        <w:rPr>
          <w:rFonts w:ascii="Verdana" w:eastAsia="Verdana" w:hAnsi="Verdana" w:cs="Verdana"/>
          <w:sz w:val="18"/>
        </w:rPr>
      </w:pPr>
      <w:r w:rsidRPr="00B05BC3">
        <w:rPr>
          <w:rFonts w:ascii="Verdana" w:eastAsia="Verdana" w:hAnsi="Verdana" w:cs="Verdana"/>
          <w:sz w:val="18"/>
        </w:rPr>
        <w:t>Client</w:t>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w:t>
      </w:r>
      <w:r w:rsidRPr="00B05BC3">
        <w:rPr>
          <w:rFonts w:ascii="Verdana" w:eastAsia="Verdana" w:hAnsi="Verdana" w:cs="Verdana"/>
          <w:sz w:val="18"/>
        </w:rPr>
        <w:t xml:space="preserve"> Standard Chartered Bank (Formally Scope International)</w:t>
      </w:r>
      <w:r w:rsidRPr="00B05BC3">
        <w:rPr>
          <w:rFonts w:ascii="Verdana" w:eastAsia="Verdana" w:hAnsi="Verdana" w:cs="Verdana"/>
          <w:sz w:val="18"/>
        </w:rPr>
        <w:t xml:space="preserve"> – Supporting Country Malaysia </w:t>
      </w:r>
    </w:p>
    <w:p w:rsidR="00166BA5" w:rsidRPr="00B05BC3" w:rsidRDefault="00B05BC3" w:rsidP="00B05BC3">
      <w:pPr>
        <w:suppressAutoHyphens/>
        <w:spacing w:after="0" w:line="240" w:lineRule="auto"/>
        <w:jc w:val="both"/>
        <w:rPr>
          <w:rFonts w:ascii="Verdana" w:eastAsia="Verdana" w:hAnsi="Verdana" w:cs="Verdana"/>
          <w:sz w:val="18"/>
        </w:rPr>
      </w:pPr>
      <w:r>
        <w:rPr>
          <w:rFonts w:ascii="Verdana" w:eastAsia="Verdana" w:hAnsi="Verdana" w:cs="Verdana"/>
          <w:sz w:val="18"/>
        </w:rPr>
        <w:t>Duration</w:t>
      </w:r>
      <w:r w:rsidR="00D73F71" w:rsidRPr="00B05BC3">
        <w:rPr>
          <w:rFonts w:ascii="Verdana" w:eastAsia="Verdana" w:hAnsi="Verdana" w:cs="Verdana"/>
          <w:sz w:val="18"/>
        </w:rPr>
        <w:tab/>
      </w:r>
      <w:r w:rsidR="00D73F71" w:rsidRPr="00B05BC3">
        <w:rPr>
          <w:rFonts w:ascii="Verdana" w:eastAsia="Verdana" w:hAnsi="Verdana" w:cs="Verdana"/>
          <w:sz w:val="18"/>
        </w:rPr>
        <w:t>:</w:t>
      </w:r>
      <w:r w:rsidR="00D73F71" w:rsidRPr="00B05BC3">
        <w:rPr>
          <w:rFonts w:ascii="Verdana" w:eastAsia="Verdana" w:hAnsi="Verdana" w:cs="Verdana"/>
          <w:sz w:val="18"/>
        </w:rPr>
        <w:t xml:space="preserve"> Aug - 2016 – Till Date</w:t>
      </w:r>
    </w:p>
    <w:p w:rsidR="00166BA5" w:rsidRPr="00B05BC3" w:rsidRDefault="00D73F71" w:rsidP="00B05BC3">
      <w:pPr>
        <w:suppressAutoHyphens/>
        <w:spacing w:after="0" w:line="240" w:lineRule="auto"/>
        <w:jc w:val="both"/>
        <w:rPr>
          <w:rFonts w:ascii="Verdana" w:eastAsia="Verdana" w:hAnsi="Verdana" w:cs="Verdana"/>
          <w:sz w:val="18"/>
        </w:rPr>
      </w:pPr>
      <w:r w:rsidRPr="00B05BC3">
        <w:rPr>
          <w:rFonts w:ascii="Verdana" w:eastAsia="Verdana" w:hAnsi="Verdana" w:cs="Verdana"/>
          <w:b/>
          <w:sz w:val="18"/>
        </w:rPr>
        <w:t>Description</w:t>
      </w:r>
      <w:r w:rsidRPr="00B05BC3">
        <w:rPr>
          <w:rFonts w:ascii="Verdana" w:eastAsia="Verdana" w:hAnsi="Verdana" w:cs="Verdana"/>
          <w:sz w:val="18"/>
        </w:rPr>
        <w:tab/>
      </w:r>
      <w:r w:rsidRPr="00B05BC3">
        <w:rPr>
          <w:rFonts w:ascii="Verdana" w:eastAsia="Verdana" w:hAnsi="Verdana" w:cs="Verdana"/>
          <w:sz w:val="18"/>
        </w:rPr>
        <w:t>:</w:t>
      </w:r>
    </w:p>
    <w:p w:rsidR="00166BA5" w:rsidRDefault="00D73F71">
      <w:pPr>
        <w:suppressAutoHyphens/>
        <w:spacing w:after="0" w:line="240" w:lineRule="auto"/>
        <w:jc w:val="both"/>
        <w:rPr>
          <w:rFonts w:ascii="Verdana" w:eastAsia="Verdana" w:hAnsi="Verdana" w:cs="Verdana"/>
          <w:sz w:val="18"/>
        </w:rPr>
      </w:pPr>
      <w:r w:rsidRPr="00B05BC3">
        <w:rPr>
          <w:rFonts w:ascii="Verdana" w:eastAsia="Verdana" w:hAnsi="Verdana" w:cs="Verdana"/>
          <w:sz w:val="18"/>
        </w:rPr>
        <w:tab/>
      </w:r>
      <w:r w:rsidRPr="00B05BC3">
        <w:rPr>
          <w:rFonts w:ascii="Verdana" w:eastAsia="Verdana" w:hAnsi="Verdana" w:cs="Verdana"/>
          <w:sz w:val="18"/>
        </w:rPr>
        <w:t xml:space="preserve"> (TRANSACT) </w:t>
      </w:r>
      <w:r w:rsidRPr="00B05BC3">
        <w:rPr>
          <w:rFonts w:ascii="Verdana" w:eastAsia="Verdana" w:hAnsi="Verdana" w:cs="Verdana"/>
          <w:sz w:val="18"/>
        </w:rPr>
        <w:t xml:space="preserve">is SME Front end Loan Processing system and available to countries </w:t>
      </w:r>
      <w:r w:rsidR="00B05BC3" w:rsidRPr="00B05BC3">
        <w:rPr>
          <w:rFonts w:ascii="Verdana" w:eastAsia="Verdana" w:hAnsi="Verdana" w:cs="Verdana"/>
          <w:sz w:val="18"/>
        </w:rPr>
        <w:t>Malaysia, Singapore, China, Hongkong</w:t>
      </w:r>
      <w:r w:rsidRPr="00B05BC3">
        <w:rPr>
          <w:rFonts w:ascii="Verdana" w:eastAsia="Verdana" w:hAnsi="Verdana" w:cs="Verdana"/>
          <w:sz w:val="18"/>
        </w:rPr>
        <w:t xml:space="preserve"> and Indonesia. It supports Business Loans. It is configured to serve as a single platform to </w:t>
      </w:r>
      <w:r w:rsidRPr="00B05BC3">
        <w:rPr>
          <w:rFonts w:ascii="Verdana" w:eastAsia="Verdana" w:hAnsi="Verdana" w:cs="Verdana"/>
          <w:sz w:val="18"/>
        </w:rPr>
        <w:t xml:space="preserve">manage Products like Business </w:t>
      </w:r>
      <w:r w:rsidR="00B05BC3" w:rsidRPr="00B05BC3">
        <w:rPr>
          <w:rFonts w:ascii="Verdana" w:eastAsia="Verdana" w:hAnsi="Verdana" w:cs="Verdana"/>
          <w:sz w:val="18"/>
        </w:rPr>
        <w:t>Instalment</w:t>
      </w:r>
      <w:r w:rsidRPr="00B05BC3">
        <w:rPr>
          <w:rFonts w:ascii="Verdana" w:eastAsia="Verdana" w:hAnsi="Verdana" w:cs="Verdana"/>
          <w:sz w:val="18"/>
        </w:rPr>
        <w:t xml:space="preserve"> loan (BI)</w:t>
      </w:r>
      <w:proofErr w:type="gramStart"/>
      <w:r w:rsidRPr="00B05BC3">
        <w:rPr>
          <w:rFonts w:ascii="Verdana" w:eastAsia="Verdana" w:hAnsi="Verdana" w:cs="Verdana"/>
          <w:sz w:val="18"/>
        </w:rPr>
        <w:t>,Business</w:t>
      </w:r>
      <w:proofErr w:type="gramEnd"/>
      <w:r w:rsidRPr="00B05BC3">
        <w:rPr>
          <w:rFonts w:ascii="Verdana" w:eastAsia="Verdana" w:hAnsi="Verdana" w:cs="Verdana"/>
          <w:sz w:val="18"/>
        </w:rPr>
        <w:t xml:space="preserve"> mortgage (BM),Business Overdraft (BO),Bundling (BX),Express Trade (ET), and Loan Against </w:t>
      </w:r>
      <w:r w:rsidR="00B05BC3" w:rsidRPr="00B05BC3">
        <w:rPr>
          <w:rFonts w:ascii="Verdana" w:eastAsia="Verdana" w:hAnsi="Verdana" w:cs="Verdana"/>
          <w:sz w:val="18"/>
        </w:rPr>
        <w:t>Property</w:t>
      </w:r>
      <w:r w:rsidRPr="00B05BC3">
        <w:rPr>
          <w:rFonts w:ascii="Verdana" w:eastAsia="Verdana" w:hAnsi="Verdana" w:cs="Verdana"/>
          <w:sz w:val="18"/>
        </w:rPr>
        <w:t xml:space="preserve"> (LP). Connecting with other core banking &amp; bureau components like EBBS</w:t>
      </w:r>
      <w:r w:rsidR="00B05BC3" w:rsidRPr="00B05BC3">
        <w:rPr>
          <w:rFonts w:ascii="Verdana" w:eastAsia="Verdana" w:hAnsi="Verdana" w:cs="Verdana"/>
          <w:sz w:val="18"/>
        </w:rPr>
        <w:t>, CBMS, SM, ICM</w:t>
      </w:r>
      <w:r w:rsidRPr="00B05BC3">
        <w:rPr>
          <w:rFonts w:ascii="Verdana" w:eastAsia="Verdana" w:hAnsi="Verdana" w:cs="Verdana"/>
          <w:sz w:val="18"/>
        </w:rPr>
        <w:t xml:space="preserve"> to create Custom</w:t>
      </w:r>
      <w:r w:rsidRPr="00B05BC3">
        <w:rPr>
          <w:rFonts w:ascii="Verdana" w:eastAsia="Verdana" w:hAnsi="Verdana" w:cs="Verdana"/>
          <w:sz w:val="18"/>
        </w:rPr>
        <w:t xml:space="preserve">er </w:t>
      </w:r>
      <w:r w:rsidR="00B05BC3" w:rsidRPr="00B05BC3">
        <w:rPr>
          <w:rFonts w:ascii="Verdana" w:eastAsia="Verdana" w:hAnsi="Verdana" w:cs="Verdana"/>
          <w:sz w:val="18"/>
        </w:rPr>
        <w:t>Profile, Account</w:t>
      </w:r>
      <w:r w:rsidRPr="00B05BC3">
        <w:rPr>
          <w:rFonts w:ascii="Verdana" w:eastAsia="Verdana" w:hAnsi="Verdana" w:cs="Verdana"/>
          <w:sz w:val="18"/>
        </w:rPr>
        <w:t xml:space="preserve"> and to Check Credit </w:t>
      </w:r>
      <w:r w:rsidR="00B05BC3" w:rsidRPr="00B05BC3">
        <w:rPr>
          <w:rFonts w:ascii="Verdana" w:eastAsia="Verdana" w:hAnsi="Verdana" w:cs="Verdana"/>
          <w:sz w:val="18"/>
        </w:rPr>
        <w:t>score for</w:t>
      </w:r>
      <w:r w:rsidRPr="00B05BC3">
        <w:rPr>
          <w:rFonts w:ascii="Verdana" w:eastAsia="Verdana" w:hAnsi="Verdana" w:cs="Verdana"/>
          <w:sz w:val="18"/>
        </w:rPr>
        <w:t xml:space="preserve"> </w:t>
      </w:r>
      <w:r w:rsidR="00B05BC3" w:rsidRPr="00B05BC3">
        <w:rPr>
          <w:rFonts w:ascii="Verdana" w:eastAsia="Verdana" w:hAnsi="Verdana" w:cs="Verdana"/>
          <w:sz w:val="18"/>
        </w:rPr>
        <w:t>a customer</w:t>
      </w:r>
      <w:r w:rsidRPr="00B05BC3">
        <w:rPr>
          <w:rFonts w:ascii="Verdana" w:eastAsia="Verdana" w:hAnsi="Verdana" w:cs="Verdana"/>
          <w:sz w:val="18"/>
        </w:rPr>
        <w:t>.</w:t>
      </w:r>
    </w:p>
    <w:p w:rsidR="00D73F71" w:rsidRPr="00B05BC3" w:rsidRDefault="00D73F71">
      <w:pPr>
        <w:suppressAutoHyphens/>
        <w:spacing w:after="0" w:line="240" w:lineRule="auto"/>
        <w:jc w:val="both"/>
        <w:rPr>
          <w:rFonts w:ascii="Verdana" w:eastAsia="Verdana" w:hAnsi="Verdana" w:cs="Verdana"/>
          <w:sz w:val="18"/>
        </w:rPr>
      </w:pPr>
    </w:p>
    <w:p w:rsidR="00166BA5" w:rsidRPr="00D73F71" w:rsidRDefault="00D73F71">
      <w:pPr>
        <w:suppressAutoHyphens/>
        <w:spacing w:after="0" w:line="240" w:lineRule="auto"/>
        <w:jc w:val="both"/>
        <w:rPr>
          <w:rFonts w:ascii="Verdana" w:eastAsia="Verdana" w:hAnsi="Verdana" w:cs="Verdana"/>
          <w:b/>
          <w:sz w:val="18"/>
        </w:rPr>
      </w:pPr>
      <w:r w:rsidRPr="00D73F71">
        <w:rPr>
          <w:rFonts w:ascii="Verdana" w:eastAsia="Verdana" w:hAnsi="Verdana" w:cs="Verdana"/>
          <w:b/>
          <w:sz w:val="18"/>
        </w:rPr>
        <w:t>Functions covered by SME - TRANSACT system includes,</w:t>
      </w:r>
    </w:p>
    <w:p w:rsidR="00B05BC3" w:rsidRPr="00D73F71" w:rsidRDefault="00B05BC3" w:rsidP="00B05BC3">
      <w:pPr>
        <w:suppressAutoHyphens/>
        <w:spacing w:after="0" w:line="240" w:lineRule="auto"/>
        <w:jc w:val="both"/>
        <w:rPr>
          <w:rFonts w:ascii="Verdana" w:eastAsia="Verdana" w:hAnsi="Verdana" w:cs="Verdana"/>
          <w:sz w:val="18"/>
        </w:rPr>
      </w:pPr>
      <w:r w:rsidRPr="00D73F71">
        <w:rPr>
          <w:rFonts w:ascii="Verdana" w:eastAsia="Verdana" w:hAnsi="Verdana" w:cs="Verdana"/>
          <w:sz w:val="18"/>
        </w:rPr>
        <w:t>Workflow management i.e. cover from the point of origination up to account setup</w:t>
      </w:r>
    </w:p>
    <w:p w:rsidR="00B05BC3" w:rsidRPr="00B05BC3" w:rsidRDefault="00B05BC3" w:rsidP="00B05BC3">
      <w:pPr>
        <w:pStyle w:val="ListParagraph"/>
        <w:numPr>
          <w:ilvl w:val="0"/>
          <w:numId w:val="12"/>
        </w:numPr>
        <w:suppressAutoHyphens/>
        <w:spacing w:after="0" w:line="240" w:lineRule="auto"/>
        <w:jc w:val="both"/>
        <w:rPr>
          <w:rFonts w:ascii="Verdana" w:eastAsia="Verdana" w:hAnsi="Verdana" w:cs="Verdana"/>
          <w:sz w:val="18"/>
        </w:rPr>
      </w:pPr>
      <w:r w:rsidRPr="00B05BC3">
        <w:rPr>
          <w:rFonts w:ascii="Verdana" w:eastAsia="Verdana" w:hAnsi="Verdana" w:cs="Verdana"/>
          <w:sz w:val="18"/>
        </w:rPr>
        <w:t>Data captures and validations</w:t>
      </w:r>
    </w:p>
    <w:p w:rsidR="00B05BC3" w:rsidRPr="00B05BC3" w:rsidRDefault="00B05BC3" w:rsidP="00B05BC3">
      <w:pPr>
        <w:pStyle w:val="ListParagraph"/>
        <w:numPr>
          <w:ilvl w:val="0"/>
          <w:numId w:val="12"/>
        </w:numPr>
        <w:suppressAutoHyphens/>
        <w:spacing w:after="0" w:line="240" w:lineRule="auto"/>
        <w:jc w:val="both"/>
        <w:rPr>
          <w:rFonts w:ascii="Verdana" w:eastAsia="Verdana" w:hAnsi="Verdana" w:cs="Verdana"/>
          <w:sz w:val="18"/>
        </w:rPr>
      </w:pPr>
      <w:r w:rsidRPr="00B05BC3">
        <w:rPr>
          <w:rFonts w:ascii="Verdana" w:eastAsia="Verdana" w:hAnsi="Verdana" w:cs="Verdana"/>
          <w:sz w:val="18"/>
        </w:rPr>
        <w:t>Pre-screening and credit decision-making i.e. automate and manual</w:t>
      </w:r>
    </w:p>
    <w:p w:rsidR="00B05BC3" w:rsidRDefault="00B05BC3" w:rsidP="00B05BC3">
      <w:pPr>
        <w:pStyle w:val="ListParagraph"/>
        <w:numPr>
          <w:ilvl w:val="0"/>
          <w:numId w:val="12"/>
        </w:numPr>
        <w:suppressAutoHyphens/>
        <w:spacing w:after="0" w:line="240" w:lineRule="auto"/>
        <w:jc w:val="both"/>
        <w:rPr>
          <w:rFonts w:ascii="Verdana" w:eastAsia="Verdana" w:hAnsi="Verdana" w:cs="Verdana"/>
          <w:sz w:val="18"/>
        </w:rPr>
      </w:pPr>
      <w:r w:rsidRPr="00B05BC3">
        <w:rPr>
          <w:rFonts w:ascii="Verdana" w:eastAsia="Verdana" w:hAnsi="Verdana" w:cs="Verdana"/>
          <w:sz w:val="18"/>
        </w:rPr>
        <w:t xml:space="preserve">Systems integration e.g. Credit Bureau, Straight-thru Account Opening, etc </w:t>
      </w:r>
    </w:p>
    <w:p w:rsidR="00D73F71" w:rsidRPr="00B05BC3" w:rsidRDefault="00D73F71" w:rsidP="00D73F71">
      <w:pPr>
        <w:pStyle w:val="ListParagraph"/>
        <w:suppressAutoHyphens/>
        <w:spacing w:after="0" w:line="240" w:lineRule="auto"/>
        <w:jc w:val="both"/>
        <w:rPr>
          <w:rFonts w:ascii="Verdana" w:eastAsia="Verdana" w:hAnsi="Verdana" w:cs="Verdana"/>
          <w:sz w:val="18"/>
        </w:rPr>
      </w:pPr>
    </w:p>
    <w:p w:rsidR="00B05BC3" w:rsidRPr="00B05BC3" w:rsidRDefault="00B05BC3" w:rsidP="00B05BC3">
      <w:pPr>
        <w:suppressAutoHyphens/>
        <w:spacing w:after="0" w:line="240" w:lineRule="auto"/>
        <w:jc w:val="both"/>
        <w:rPr>
          <w:rFonts w:ascii="Verdana" w:eastAsia="Verdana" w:hAnsi="Verdana" w:cs="Verdana"/>
          <w:b/>
          <w:sz w:val="18"/>
        </w:rPr>
      </w:pPr>
      <w:r w:rsidRPr="00B05BC3">
        <w:rPr>
          <w:rFonts w:ascii="Verdana" w:eastAsia="Verdana" w:hAnsi="Verdana" w:cs="Verdana"/>
          <w:b/>
          <w:sz w:val="18"/>
        </w:rPr>
        <w:t>Steps involved during the application processing lifecycle</w:t>
      </w:r>
    </w:p>
    <w:p w:rsidR="00000000" w:rsidRPr="00B05BC3" w:rsidRDefault="00D73F71"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 xml:space="preserve">Credit Initiation </w:t>
      </w:r>
    </w:p>
    <w:p w:rsidR="00000000" w:rsidRPr="00B05BC3" w:rsidRDefault="00D73F71"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Approval</w:t>
      </w:r>
    </w:p>
    <w:p w:rsidR="00000000" w:rsidRPr="00B05BC3" w:rsidRDefault="00D73F71"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Acceptance</w:t>
      </w:r>
    </w:p>
    <w:p w:rsidR="00000000" w:rsidRPr="00B05BC3" w:rsidRDefault="00B05BC3"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Fulfilment</w:t>
      </w:r>
    </w:p>
    <w:p w:rsidR="00000000" w:rsidRPr="00B05BC3" w:rsidRDefault="00D73F71"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Account Setup</w:t>
      </w:r>
    </w:p>
    <w:p w:rsidR="00000000" w:rsidRPr="00B05BC3" w:rsidRDefault="00D73F71" w:rsidP="00B05BC3">
      <w:pPr>
        <w:pStyle w:val="ListParagraph"/>
        <w:numPr>
          <w:ilvl w:val="0"/>
          <w:numId w:val="11"/>
        </w:numPr>
        <w:suppressAutoHyphens/>
        <w:spacing w:after="0" w:line="240" w:lineRule="auto"/>
        <w:jc w:val="both"/>
        <w:rPr>
          <w:rFonts w:ascii="Verdana" w:eastAsia="Verdana" w:hAnsi="Verdana" w:cs="Verdana"/>
          <w:sz w:val="18"/>
        </w:rPr>
      </w:pPr>
      <w:r w:rsidRPr="00B05BC3">
        <w:rPr>
          <w:rFonts w:ascii="Verdana" w:eastAsia="Verdana" w:hAnsi="Verdana" w:cs="Verdana"/>
          <w:sz w:val="18"/>
        </w:rPr>
        <w:t>Process completion</w:t>
      </w:r>
    </w:p>
    <w:p w:rsidR="00166BA5" w:rsidRPr="00B05BC3" w:rsidRDefault="00166BA5">
      <w:pPr>
        <w:suppressAutoHyphens/>
        <w:spacing w:after="0" w:line="360" w:lineRule="auto"/>
        <w:jc w:val="both"/>
        <w:rPr>
          <w:rFonts w:ascii="Verdana" w:eastAsia="Verdana" w:hAnsi="Verdana" w:cs="Verdana"/>
          <w:sz w:val="18"/>
        </w:rPr>
      </w:pPr>
    </w:p>
    <w:p w:rsidR="00166BA5" w:rsidRDefault="00D73F71">
      <w:pPr>
        <w:suppressAutoHyphens/>
        <w:spacing w:after="60" w:line="360" w:lineRule="auto"/>
        <w:jc w:val="both"/>
        <w:rPr>
          <w:rFonts w:ascii="Verdana" w:eastAsia="Verdana" w:hAnsi="Verdana" w:cs="Verdana"/>
          <w:sz w:val="18"/>
        </w:rPr>
      </w:pPr>
      <w:r>
        <w:rPr>
          <w:rFonts w:ascii="Verdana" w:eastAsia="Verdana" w:hAnsi="Verdana" w:cs="Verdana"/>
          <w:sz w:val="18"/>
        </w:rPr>
        <w:t>Environment</w:t>
      </w:r>
      <w:r>
        <w:rPr>
          <w:rFonts w:ascii="Verdana" w:eastAsia="Verdana" w:hAnsi="Verdana" w:cs="Verdana"/>
          <w:sz w:val="18"/>
        </w:rPr>
        <w:tab/>
        <w:t>:  C#.Net, HTML, JavaScript, TRANSACT Design Studio, Windows Service, MQ TDE, SQL SERVER</w:t>
      </w:r>
    </w:p>
    <w:p w:rsidR="00166BA5" w:rsidRDefault="00D73F71">
      <w:pPr>
        <w:suppressAutoHyphens/>
        <w:spacing w:after="60" w:line="360" w:lineRule="auto"/>
        <w:jc w:val="both"/>
        <w:rPr>
          <w:rFonts w:ascii="Verdana" w:eastAsia="Verdana" w:hAnsi="Verdana" w:cs="Verdana"/>
          <w:sz w:val="18"/>
        </w:rPr>
      </w:pPr>
      <w:r>
        <w:rPr>
          <w:rFonts w:ascii="Verdana" w:eastAsia="Verdana" w:hAnsi="Verdana" w:cs="Verdana"/>
          <w:sz w:val="18"/>
        </w:rPr>
        <w:t>Duration</w:t>
      </w:r>
      <w:r>
        <w:rPr>
          <w:rFonts w:ascii="Verdana" w:eastAsia="Verdana" w:hAnsi="Verdana" w:cs="Verdana"/>
          <w:sz w:val="18"/>
        </w:rPr>
        <w:tab/>
        <w:t>:  2 Years.</w:t>
      </w:r>
    </w:p>
    <w:p w:rsidR="00166BA5" w:rsidRDefault="00D73F71">
      <w:pPr>
        <w:suppressAutoHyphens/>
        <w:spacing w:after="60" w:line="360" w:lineRule="auto"/>
        <w:jc w:val="both"/>
        <w:rPr>
          <w:rFonts w:ascii="Verdana" w:eastAsia="Verdana" w:hAnsi="Verdana" w:cs="Verdana"/>
          <w:sz w:val="18"/>
        </w:rPr>
      </w:pPr>
      <w:r>
        <w:rPr>
          <w:rFonts w:ascii="Verdana" w:eastAsia="Verdana" w:hAnsi="Verdana" w:cs="Verdana"/>
          <w:sz w:val="18"/>
        </w:rPr>
        <w:t>Team Siz</w:t>
      </w:r>
      <w:r>
        <w:rPr>
          <w:rFonts w:ascii="Verdana" w:eastAsia="Verdana" w:hAnsi="Verdana" w:cs="Verdana"/>
          <w:sz w:val="18"/>
        </w:rPr>
        <w:t>e</w:t>
      </w:r>
      <w:r>
        <w:rPr>
          <w:rFonts w:ascii="Verdana" w:eastAsia="Verdana" w:hAnsi="Verdana" w:cs="Verdana"/>
          <w:sz w:val="18"/>
        </w:rPr>
        <w:tab/>
        <w:t>:  2</w:t>
      </w:r>
    </w:p>
    <w:p w:rsidR="00166BA5" w:rsidRPr="00B05BC3" w:rsidRDefault="00D73F71">
      <w:pPr>
        <w:suppressAutoHyphens/>
        <w:spacing w:after="60" w:line="360" w:lineRule="auto"/>
        <w:jc w:val="both"/>
        <w:rPr>
          <w:rFonts w:ascii="Verdana" w:eastAsia="Verdana" w:hAnsi="Verdana" w:cs="Verdana"/>
          <w:sz w:val="18"/>
        </w:rPr>
      </w:pPr>
      <w:r w:rsidRPr="00B05BC3">
        <w:rPr>
          <w:rFonts w:ascii="Verdana" w:eastAsia="Verdana" w:hAnsi="Verdana" w:cs="Verdana"/>
          <w:sz w:val="18"/>
        </w:rPr>
        <w:t>Roles:</w:t>
      </w:r>
      <w:r w:rsidRPr="00B05BC3">
        <w:rPr>
          <w:rFonts w:ascii="Verdana" w:eastAsia="Verdana" w:hAnsi="Verdana" w:cs="Verdana"/>
          <w:sz w:val="18"/>
        </w:rPr>
        <w:tab/>
      </w:r>
    </w:p>
    <w:p w:rsidR="00166BA5" w:rsidRPr="00B05BC3" w:rsidRDefault="00D73F71">
      <w:pPr>
        <w:numPr>
          <w:ilvl w:val="0"/>
          <w:numId w:val="6"/>
        </w:numPr>
        <w:suppressAutoHyphens/>
        <w:spacing w:after="0" w:line="360" w:lineRule="auto"/>
        <w:ind w:left="720" w:hanging="360"/>
        <w:rPr>
          <w:rFonts w:ascii="Verdana" w:eastAsia="Verdana" w:hAnsi="Verdana" w:cs="Verdana"/>
          <w:sz w:val="18"/>
        </w:rPr>
      </w:pPr>
      <w:r>
        <w:rPr>
          <w:rFonts w:ascii="Verdana" w:eastAsia="Verdana" w:hAnsi="Verdana" w:cs="Verdana"/>
          <w:sz w:val="18"/>
        </w:rPr>
        <w:t>Maintain and rectify the error given by clients</w:t>
      </w:r>
    </w:p>
    <w:p w:rsidR="00166BA5" w:rsidRDefault="00D73F71">
      <w:pPr>
        <w:numPr>
          <w:ilvl w:val="0"/>
          <w:numId w:val="6"/>
        </w:numPr>
        <w:spacing w:line="360" w:lineRule="auto"/>
        <w:ind w:left="720" w:hanging="360"/>
        <w:rPr>
          <w:rFonts w:ascii="Verdana" w:eastAsia="Verdana" w:hAnsi="Verdana" w:cs="Verdana"/>
          <w:sz w:val="18"/>
        </w:rPr>
      </w:pPr>
      <w:r w:rsidRPr="00B05BC3">
        <w:rPr>
          <w:rFonts w:ascii="Verdana" w:eastAsia="Verdana" w:hAnsi="Verdana" w:cs="Verdana"/>
          <w:sz w:val="18"/>
        </w:rPr>
        <w:t>Enhance Many projects used on TRANSACT Design Studio for different countries like HK, CN, MY, SG</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TH Decommission  Removing TH data from PROD DB</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Enhance the new Program Code and SM code in Transact system for HK</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Similarity check in HK  enhance new feature for accuracy checking</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HK Reporting -&gt; Upgrade Web Component in to Reporting tool in C#</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HK Report changing classic ASP into C# .net</w:t>
      </w:r>
    </w:p>
    <w:p w:rsidR="00166BA5"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Create new win</w:t>
      </w:r>
      <w:r>
        <w:rPr>
          <w:rFonts w:ascii="Verdana" w:eastAsia="Verdana" w:hAnsi="Verdana" w:cs="Verdana"/>
          <w:sz w:val="18"/>
        </w:rPr>
        <w:t>dow application for getting Production data to UAT DB with data masking.</w:t>
      </w:r>
    </w:p>
    <w:p w:rsidR="00166BA5" w:rsidRPr="00B05BC3"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Familiar with TRANSACT design studio tool.</w:t>
      </w:r>
    </w:p>
    <w:p w:rsidR="00166BA5" w:rsidRPr="00B05BC3" w:rsidRDefault="00D73F71">
      <w:pPr>
        <w:numPr>
          <w:ilvl w:val="0"/>
          <w:numId w:val="6"/>
        </w:numPr>
        <w:spacing w:line="360" w:lineRule="auto"/>
        <w:ind w:left="720" w:hanging="360"/>
        <w:rPr>
          <w:rFonts w:ascii="Verdana" w:eastAsia="Verdana" w:hAnsi="Verdana" w:cs="Verdana"/>
          <w:sz w:val="18"/>
        </w:rPr>
      </w:pPr>
      <w:r>
        <w:rPr>
          <w:rFonts w:ascii="Verdana" w:eastAsia="Verdana" w:hAnsi="Verdana" w:cs="Verdana"/>
          <w:sz w:val="18"/>
        </w:rPr>
        <w:t>Fixing many PROD issues.</w:t>
      </w:r>
    </w:p>
    <w:p w:rsidR="00B05BC3" w:rsidRDefault="00B05BC3">
      <w:pPr>
        <w:suppressAutoHyphens/>
        <w:spacing w:after="0" w:line="360" w:lineRule="auto"/>
        <w:rPr>
          <w:rFonts w:ascii="Verdana" w:eastAsia="Verdana" w:hAnsi="Verdana" w:cs="Verdana"/>
          <w:sz w:val="18"/>
        </w:rPr>
      </w:pPr>
    </w:p>
    <w:p w:rsidR="00166BA5" w:rsidRPr="00B05BC3" w:rsidRDefault="00D73F71">
      <w:pPr>
        <w:suppressAutoHyphens/>
        <w:spacing w:after="0" w:line="360" w:lineRule="auto"/>
        <w:rPr>
          <w:rFonts w:ascii="Verdana" w:eastAsia="Verdana" w:hAnsi="Verdana" w:cs="Verdana"/>
          <w:sz w:val="18"/>
        </w:rPr>
      </w:pPr>
      <w:r w:rsidRPr="00B05BC3">
        <w:rPr>
          <w:rFonts w:ascii="Verdana" w:eastAsia="Verdana" w:hAnsi="Verdana" w:cs="Verdana"/>
          <w:sz w:val="18"/>
        </w:rPr>
        <w:t>Modules</w:t>
      </w:r>
    </w:p>
    <w:p w:rsidR="00166BA5" w:rsidRPr="00B05BC3" w:rsidRDefault="00D73F71">
      <w:pPr>
        <w:numPr>
          <w:ilvl w:val="0"/>
          <w:numId w:val="7"/>
        </w:numPr>
        <w:suppressAutoHyphens/>
        <w:spacing w:after="60" w:line="360" w:lineRule="auto"/>
        <w:ind w:left="1440" w:hanging="360"/>
        <w:jc w:val="both"/>
        <w:rPr>
          <w:rFonts w:ascii="Verdana" w:eastAsia="Verdana" w:hAnsi="Verdana" w:cs="Verdana"/>
          <w:sz w:val="18"/>
        </w:rPr>
      </w:pPr>
      <w:r w:rsidRPr="00B05BC3">
        <w:rPr>
          <w:rFonts w:ascii="Verdana" w:eastAsia="Verdana" w:hAnsi="Verdana" w:cs="Verdana"/>
          <w:sz w:val="18"/>
        </w:rPr>
        <w:t>Admin Modules adding new users and giving rights to those users.</w:t>
      </w:r>
    </w:p>
    <w:p w:rsidR="00166BA5" w:rsidRPr="00B05BC3" w:rsidRDefault="00D73F71">
      <w:pPr>
        <w:numPr>
          <w:ilvl w:val="0"/>
          <w:numId w:val="7"/>
        </w:numPr>
        <w:ind w:left="1440" w:hanging="360"/>
        <w:jc w:val="both"/>
        <w:rPr>
          <w:rFonts w:ascii="Verdana" w:eastAsia="Verdana" w:hAnsi="Verdana" w:cs="Verdana"/>
          <w:sz w:val="18"/>
        </w:rPr>
      </w:pPr>
      <w:r w:rsidRPr="00B05BC3">
        <w:rPr>
          <w:rFonts w:ascii="Verdana" w:eastAsia="Verdana" w:hAnsi="Verdana" w:cs="Verdana"/>
          <w:sz w:val="18"/>
        </w:rPr>
        <w:t xml:space="preserve">System Module adding the flow in Transact </w:t>
      </w:r>
      <w:r w:rsidRPr="00B05BC3">
        <w:rPr>
          <w:rFonts w:ascii="Verdana" w:eastAsia="Verdana" w:hAnsi="Verdana" w:cs="Verdana"/>
          <w:sz w:val="18"/>
        </w:rPr>
        <w:t>&lt;&gt; EDMP via MQ TDE.</w:t>
      </w:r>
    </w:p>
    <w:p w:rsidR="00166BA5" w:rsidRPr="00B05BC3" w:rsidRDefault="00D73F71">
      <w:pPr>
        <w:numPr>
          <w:ilvl w:val="0"/>
          <w:numId w:val="7"/>
        </w:numPr>
        <w:ind w:left="1440" w:hanging="360"/>
        <w:rPr>
          <w:rFonts w:ascii="Verdana" w:eastAsia="Verdana" w:hAnsi="Verdana" w:cs="Verdana"/>
          <w:sz w:val="18"/>
        </w:rPr>
      </w:pPr>
      <w:r w:rsidRPr="00B05BC3">
        <w:rPr>
          <w:rFonts w:ascii="Verdana" w:eastAsia="Verdana" w:hAnsi="Verdana" w:cs="Verdana"/>
          <w:sz w:val="18"/>
        </w:rPr>
        <w:t>Content Management using TRANSACT Design Studio to create many design pages with SQL DB link.</w:t>
      </w:r>
    </w:p>
    <w:p w:rsidR="00B05BC3" w:rsidRDefault="00B05BC3">
      <w:pPr>
        <w:suppressAutoHyphens/>
        <w:spacing w:after="0" w:line="360" w:lineRule="auto"/>
        <w:jc w:val="both"/>
        <w:rPr>
          <w:rFonts w:ascii="Verdana" w:eastAsia="Verdana" w:hAnsi="Verdana" w:cs="Verdana"/>
          <w:sz w:val="18"/>
        </w:rPr>
      </w:pPr>
    </w:p>
    <w:p w:rsidR="00166BA5" w:rsidRPr="00B05BC3" w:rsidRDefault="00D73F71">
      <w:pPr>
        <w:suppressAutoHyphens/>
        <w:spacing w:after="0" w:line="360" w:lineRule="auto"/>
        <w:jc w:val="both"/>
        <w:rPr>
          <w:rFonts w:ascii="Verdana" w:eastAsia="Verdana" w:hAnsi="Verdana" w:cs="Verdana"/>
          <w:b/>
          <w:sz w:val="18"/>
        </w:rPr>
      </w:pPr>
      <w:r w:rsidRPr="00B05BC3">
        <w:rPr>
          <w:rFonts w:ascii="Verdana" w:eastAsia="Verdana" w:hAnsi="Verdana" w:cs="Verdana"/>
          <w:b/>
          <w:sz w:val="18"/>
        </w:rPr>
        <w:t>Project Name:  CBA, Australia</w:t>
      </w:r>
    </w:p>
    <w:p w:rsidR="00166BA5" w:rsidRDefault="00D73F71">
      <w:pPr>
        <w:suppressAutoHyphens/>
        <w:spacing w:after="60" w:line="360" w:lineRule="auto"/>
        <w:jc w:val="both"/>
        <w:rPr>
          <w:rFonts w:ascii="Verdana" w:eastAsia="Verdana" w:hAnsi="Verdana" w:cs="Verdana"/>
          <w:sz w:val="18"/>
        </w:rPr>
      </w:pPr>
      <w:r>
        <w:rPr>
          <w:rFonts w:ascii="Verdana" w:eastAsia="Verdana" w:hAnsi="Verdana" w:cs="Verdana"/>
          <w:sz w:val="18"/>
        </w:rPr>
        <w:t>Environment</w:t>
      </w:r>
      <w:r>
        <w:rPr>
          <w:rFonts w:ascii="Verdana" w:eastAsia="Verdana" w:hAnsi="Verdana" w:cs="Verdana"/>
          <w:sz w:val="18"/>
        </w:rPr>
        <w:tab/>
        <w:t>:  C#.Net, JavaScript, SQL SERVER</w:t>
      </w:r>
    </w:p>
    <w:p w:rsidR="00166BA5" w:rsidRDefault="00B05BC3">
      <w:pPr>
        <w:suppressAutoHyphens/>
        <w:spacing w:after="60" w:line="360" w:lineRule="auto"/>
        <w:jc w:val="both"/>
        <w:rPr>
          <w:rFonts w:ascii="Verdana" w:eastAsia="Verdana" w:hAnsi="Verdana" w:cs="Verdana"/>
          <w:sz w:val="18"/>
        </w:rPr>
      </w:pPr>
      <w:r>
        <w:rPr>
          <w:rFonts w:ascii="Verdana" w:eastAsia="Verdana" w:hAnsi="Verdana" w:cs="Verdana"/>
          <w:sz w:val="18"/>
        </w:rPr>
        <w:t>Duration</w:t>
      </w:r>
      <w:r>
        <w:rPr>
          <w:rFonts w:ascii="Verdana" w:eastAsia="Verdana" w:hAnsi="Verdana" w:cs="Verdana"/>
          <w:sz w:val="18"/>
        </w:rPr>
        <w:tab/>
        <w:t>:  May 2015 – Jun 2016</w:t>
      </w:r>
      <w:r w:rsidR="00D73F71">
        <w:rPr>
          <w:rFonts w:ascii="Verdana" w:eastAsia="Verdana" w:hAnsi="Verdana" w:cs="Verdana"/>
          <w:sz w:val="18"/>
        </w:rPr>
        <w:t>.</w:t>
      </w:r>
    </w:p>
    <w:p w:rsidR="00166BA5" w:rsidRDefault="00D73F71">
      <w:pPr>
        <w:suppressAutoHyphens/>
        <w:spacing w:after="60" w:line="360" w:lineRule="auto"/>
        <w:jc w:val="both"/>
        <w:rPr>
          <w:rFonts w:ascii="Verdana" w:eastAsia="Verdana" w:hAnsi="Verdana" w:cs="Verdana"/>
          <w:sz w:val="18"/>
        </w:rPr>
      </w:pPr>
      <w:r>
        <w:rPr>
          <w:rFonts w:ascii="Verdana" w:eastAsia="Verdana" w:hAnsi="Verdana" w:cs="Verdana"/>
          <w:sz w:val="18"/>
        </w:rPr>
        <w:t>Team Size</w:t>
      </w:r>
      <w:r>
        <w:rPr>
          <w:rFonts w:ascii="Verdana" w:eastAsia="Verdana" w:hAnsi="Verdana" w:cs="Verdana"/>
          <w:sz w:val="18"/>
        </w:rPr>
        <w:tab/>
        <w:t>:  5</w:t>
      </w:r>
    </w:p>
    <w:p w:rsidR="00166BA5" w:rsidRPr="00B05BC3" w:rsidRDefault="00D73F71">
      <w:pPr>
        <w:suppressAutoHyphens/>
        <w:spacing w:after="60" w:line="360" w:lineRule="auto"/>
        <w:jc w:val="both"/>
        <w:rPr>
          <w:rFonts w:ascii="Verdana" w:eastAsia="Verdana" w:hAnsi="Verdana" w:cs="Verdana"/>
          <w:sz w:val="18"/>
        </w:rPr>
      </w:pPr>
      <w:r w:rsidRPr="00B05BC3">
        <w:rPr>
          <w:rFonts w:ascii="Verdana" w:eastAsia="Verdana" w:hAnsi="Verdana" w:cs="Verdana"/>
          <w:sz w:val="18"/>
        </w:rPr>
        <w:t>Roles:</w:t>
      </w:r>
      <w:r w:rsidRPr="00B05BC3">
        <w:rPr>
          <w:rFonts w:ascii="Verdana" w:eastAsia="Verdana" w:hAnsi="Verdana" w:cs="Verdana"/>
          <w:sz w:val="18"/>
        </w:rPr>
        <w:tab/>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 xml:space="preserve">Working with the Onshore and Offshore team and Gathering the Requirements. </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 xml:space="preserve">Understood customer requirements and designed the Web pages. </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Involved in the development of the application, unit testing, and preparation of the technical documents and coordinat</w:t>
      </w:r>
      <w:r>
        <w:rPr>
          <w:rFonts w:ascii="Verdana" w:eastAsia="Verdana" w:hAnsi="Verdana" w:cs="Verdana"/>
          <w:sz w:val="18"/>
        </w:rPr>
        <w:t xml:space="preserve">ed among the team members. </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Bug fixing &amp; Documentation</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Involved in Code Review.</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Involved in Process related activities (SP Estimations &amp; Sprint book Preparation).</w:t>
      </w:r>
    </w:p>
    <w:p w:rsidR="00166BA5" w:rsidRDefault="00D73F71">
      <w:pPr>
        <w:numPr>
          <w:ilvl w:val="0"/>
          <w:numId w:val="8"/>
        </w:numPr>
        <w:suppressAutoHyphens/>
        <w:spacing w:after="0" w:line="360" w:lineRule="auto"/>
        <w:ind w:left="720" w:hanging="360"/>
        <w:rPr>
          <w:rFonts w:ascii="Verdana" w:eastAsia="Verdana" w:hAnsi="Verdana" w:cs="Verdana"/>
          <w:sz w:val="18"/>
        </w:rPr>
      </w:pPr>
      <w:r>
        <w:rPr>
          <w:rFonts w:ascii="Verdana" w:eastAsia="Verdana" w:hAnsi="Verdana" w:cs="Verdana"/>
          <w:sz w:val="18"/>
        </w:rPr>
        <w:t>Involved in providing support to Development and Test environments, also been a part of Acade</w:t>
      </w:r>
      <w:r>
        <w:rPr>
          <w:rFonts w:ascii="Verdana" w:eastAsia="Verdana" w:hAnsi="Verdana" w:cs="Verdana"/>
          <w:sz w:val="18"/>
        </w:rPr>
        <w:t>my trainer.</w:t>
      </w:r>
    </w:p>
    <w:p w:rsidR="00166BA5" w:rsidRPr="00B05BC3" w:rsidRDefault="00D73F71">
      <w:pPr>
        <w:suppressAutoHyphens/>
        <w:spacing w:after="0" w:line="360" w:lineRule="auto"/>
        <w:rPr>
          <w:rFonts w:ascii="Verdana" w:eastAsia="Verdana" w:hAnsi="Verdana" w:cs="Verdana"/>
          <w:sz w:val="18"/>
        </w:rPr>
      </w:pPr>
      <w:r w:rsidRPr="00B05BC3">
        <w:rPr>
          <w:rFonts w:ascii="Verdana" w:eastAsia="Verdana" w:hAnsi="Verdana" w:cs="Verdana"/>
          <w:sz w:val="18"/>
        </w:rPr>
        <w:t>Modules</w:t>
      </w:r>
    </w:p>
    <w:p w:rsidR="00166BA5" w:rsidRDefault="00D73F71">
      <w:pPr>
        <w:numPr>
          <w:ilvl w:val="0"/>
          <w:numId w:val="9"/>
        </w:numPr>
        <w:suppressAutoHyphens/>
        <w:spacing w:after="0" w:line="360" w:lineRule="auto"/>
        <w:ind w:left="720" w:hanging="360"/>
        <w:rPr>
          <w:rFonts w:ascii="Verdana" w:eastAsia="Verdana" w:hAnsi="Verdana" w:cs="Verdana"/>
          <w:sz w:val="18"/>
        </w:rPr>
      </w:pPr>
      <w:r>
        <w:rPr>
          <w:rFonts w:ascii="Verdana" w:eastAsia="Verdana" w:hAnsi="Verdana" w:cs="Verdana"/>
          <w:sz w:val="18"/>
        </w:rPr>
        <w:t>Merchandise is an online system. This system will enable the customers to recharge their mobiles. Bank is providing this facility for the Telstra, Optus and Big pond broadband customers. Once the customer logged into his net bank account we will provide li</w:t>
      </w:r>
      <w:r>
        <w:rPr>
          <w:rFonts w:ascii="Verdana" w:eastAsia="Verdana" w:hAnsi="Verdana" w:cs="Verdana"/>
          <w:sz w:val="18"/>
        </w:rPr>
        <w:t xml:space="preserve">nk to navigate to the Top Up’s solution. </w:t>
      </w:r>
    </w:p>
    <w:p w:rsidR="00166BA5" w:rsidRPr="00B05BC3" w:rsidRDefault="00D73F71">
      <w:pPr>
        <w:numPr>
          <w:ilvl w:val="0"/>
          <w:numId w:val="9"/>
        </w:numPr>
        <w:suppressAutoHyphens/>
        <w:spacing w:after="0" w:line="360" w:lineRule="auto"/>
        <w:ind w:left="720" w:hanging="360"/>
        <w:rPr>
          <w:rFonts w:ascii="Verdana" w:eastAsia="Verdana" w:hAnsi="Verdana" w:cs="Verdana"/>
          <w:sz w:val="18"/>
        </w:rPr>
      </w:pPr>
      <w:r>
        <w:rPr>
          <w:rFonts w:ascii="Verdana" w:eastAsia="Verdana" w:hAnsi="Verdana" w:cs="Verdana"/>
          <w:sz w:val="18"/>
        </w:rPr>
        <w:t>All authenticated user will have this option and get top up’s. This system had three Wizard screens. First screen will enable the customer to select the Broadband type then recharge amount and the payment account a</w:t>
      </w:r>
      <w:r>
        <w:rPr>
          <w:rFonts w:ascii="Verdana" w:eastAsia="Verdana" w:hAnsi="Verdana" w:cs="Verdana"/>
          <w:sz w:val="18"/>
        </w:rPr>
        <w:t>nd the delivery type of message (Inbox, mobile. Others mobile).</w:t>
      </w:r>
      <w:r w:rsidRPr="00B05BC3">
        <w:rPr>
          <w:rFonts w:ascii="Verdana" w:eastAsia="Verdana" w:hAnsi="Verdana" w:cs="Verdana"/>
          <w:sz w:val="18"/>
        </w:rPr>
        <w:t xml:space="preserve"> </w:t>
      </w:r>
    </w:p>
    <w:p w:rsidR="00166BA5" w:rsidRPr="007315C6" w:rsidRDefault="00166BA5" w:rsidP="007315C6">
      <w:pPr>
        <w:suppressAutoHyphens/>
        <w:spacing w:after="120" w:line="360" w:lineRule="auto"/>
        <w:jc w:val="both"/>
        <w:rPr>
          <w:rFonts w:ascii="Verdana" w:eastAsia="Verdana" w:hAnsi="Verdana" w:cs="Verdana"/>
          <w:sz w:val="18"/>
          <w:u w:val="single"/>
        </w:rPr>
      </w:pPr>
    </w:p>
    <w:p w:rsidR="00166BA5" w:rsidRPr="007315C6" w:rsidRDefault="00D73F71">
      <w:pPr>
        <w:suppressAutoHyphens/>
        <w:spacing w:after="120" w:line="360" w:lineRule="auto"/>
        <w:jc w:val="both"/>
        <w:rPr>
          <w:rFonts w:ascii="Verdana" w:eastAsia="Verdana" w:hAnsi="Verdana" w:cs="Verdana"/>
          <w:sz w:val="18"/>
          <w:u w:val="single"/>
        </w:rPr>
      </w:pPr>
      <w:r w:rsidRPr="007315C6">
        <w:rPr>
          <w:rFonts w:ascii="Verdana" w:eastAsia="Verdana" w:hAnsi="Verdana" w:cs="Verdana"/>
          <w:sz w:val="18"/>
          <w:u w:val="single"/>
        </w:rPr>
        <w:t>Academic Chronicle</w:t>
      </w:r>
      <w:r w:rsidR="007315C6">
        <w:rPr>
          <w:rFonts w:ascii="Verdana" w:eastAsia="Verdana" w:hAnsi="Verdana" w:cs="Verdana"/>
          <w:sz w:val="18"/>
          <w:u w:val="single"/>
        </w:rPr>
        <w:t>:</w:t>
      </w:r>
    </w:p>
    <w:tbl>
      <w:tblPr>
        <w:tblW w:w="0" w:type="auto"/>
        <w:tblInd w:w="-10" w:type="dxa"/>
        <w:tblCellMar>
          <w:left w:w="10" w:type="dxa"/>
          <w:right w:w="10" w:type="dxa"/>
        </w:tblCellMar>
        <w:tblLook w:val="0000"/>
      </w:tblPr>
      <w:tblGrid>
        <w:gridCol w:w="1241"/>
        <w:gridCol w:w="5119"/>
        <w:gridCol w:w="1246"/>
        <w:gridCol w:w="1430"/>
      </w:tblGrid>
      <w:tr w:rsidR="00166BA5" w:rsidRPr="00B05BC3">
        <w:tblPrEx>
          <w:tblCellMar>
            <w:top w:w="0" w:type="dxa"/>
            <w:bottom w:w="0" w:type="dxa"/>
          </w:tblCellMar>
        </w:tblPrEx>
        <w:trPr>
          <w:trHeight w:val="555"/>
        </w:trPr>
        <w:tc>
          <w:tcPr>
            <w:tcW w:w="1247"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vAlign w:val="center"/>
          </w:tcPr>
          <w:p w:rsidR="00166BA5" w:rsidRPr="00B05BC3" w:rsidRDefault="00166BA5">
            <w:pPr>
              <w:suppressAutoHyphens/>
              <w:spacing w:after="0" w:line="360" w:lineRule="auto"/>
              <w:jc w:val="center"/>
              <w:rPr>
                <w:rFonts w:ascii="Verdana" w:eastAsia="Verdana" w:hAnsi="Verdana" w:cs="Verdana"/>
                <w:sz w:val="18"/>
              </w:rPr>
            </w:pPr>
          </w:p>
          <w:p w:rsidR="00166BA5" w:rsidRPr="00B05BC3" w:rsidRDefault="00985274">
            <w:pPr>
              <w:suppressAutoHyphens/>
              <w:spacing w:after="0" w:line="360" w:lineRule="auto"/>
              <w:jc w:val="center"/>
              <w:rPr>
                <w:rFonts w:ascii="Verdana" w:eastAsia="Verdana" w:hAnsi="Verdana" w:cs="Verdana"/>
                <w:sz w:val="18"/>
              </w:rPr>
            </w:pPr>
            <w:r w:rsidRPr="00B05BC3">
              <w:rPr>
                <w:rFonts w:ascii="Verdana" w:eastAsia="Verdana" w:hAnsi="Verdana" w:cs="Verdana"/>
                <w:sz w:val="18"/>
              </w:rPr>
              <w:t>B. Tech</w:t>
            </w:r>
          </w:p>
        </w:tc>
        <w:tc>
          <w:tcPr>
            <w:tcW w:w="5148"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360" w:lineRule="auto"/>
              <w:rPr>
                <w:rFonts w:ascii="Verdana" w:eastAsia="Verdana" w:hAnsi="Verdana" w:cs="Verdana"/>
                <w:sz w:val="18"/>
              </w:rPr>
            </w:pPr>
          </w:p>
          <w:p w:rsidR="00166BA5" w:rsidRPr="00B05BC3" w:rsidRDefault="00B05BC3">
            <w:pPr>
              <w:suppressAutoHyphens/>
              <w:spacing w:after="0" w:line="360" w:lineRule="auto"/>
              <w:rPr>
                <w:rFonts w:ascii="Verdana" w:eastAsia="Verdana" w:hAnsi="Verdana" w:cs="Verdana"/>
                <w:sz w:val="18"/>
              </w:rPr>
            </w:pPr>
            <w:r>
              <w:rPr>
                <w:rFonts w:ascii="Verdana" w:eastAsia="Verdana" w:hAnsi="Verdana" w:cs="Verdana"/>
                <w:sz w:val="18"/>
              </w:rPr>
              <w:t>BVC Engineering college</w:t>
            </w:r>
          </w:p>
        </w:tc>
        <w:tc>
          <w:tcPr>
            <w:tcW w:w="1250"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240" w:lineRule="auto"/>
              <w:rPr>
                <w:rFonts w:ascii="Verdana" w:eastAsia="Verdana" w:hAnsi="Verdana" w:cs="Verdana"/>
                <w:sz w:val="18"/>
              </w:rPr>
            </w:pPr>
          </w:p>
          <w:p w:rsidR="00166BA5" w:rsidRPr="00B05BC3" w:rsidRDefault="007315C6">
            <w:pPr>
              <w:suppressAutoHyphens/>
              <w:spacing w:after="0" w:line="240" w:lineRule="auto"/>
              <w:rPr>
                <w:rFonts w:ascii="Verdana" w:eastAsia="Verdana" w:hAnsi="Verdana" w:cs="Verdana"/>
                <w:sz w:val="18"/>
              </w:rPr>
            </w:pPr>
            <w:r>
              <w:rPr>
                <w:rFonts w:ascii="Verdana" w:eastAsia="Verdana" w:hAnsi="Verdana" w:cs="Verdana"/>
                <w:sz w:val="18"/>
              </w:rPr>
              <w:t>65.83</w:t>
            </w:r>
            <w:r w:rsidR="00D73F71">
              <w:rPr>
                <w:rFonts w:ascii="Verdana" w:eastAsia="Verdana" w:hAnsi="Verdana" w:cs="Verdana"/>
                <w:sz w:val="18"/>
              </w:rPr>
              <w:t>%</w:t>
            </w:r>
          </w:p>
        </w:tc>
        <w:tc>
          <w:tcPr>
            <w:tcW w:w="1437"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240" w:lineRule="auto"/>
              <w:rPr>
                <w:rFonts w:ascii="Verdana" w:eastAsia="Verdana" w:hAnsi="Verdana" w:cs="Verdana"/>
                <w:sz w:val="18"/>
              </w:rPr>
            </w:pPr>
          </w:p>
          <w:p w:rsidR="00166BA5" w:rsidRPr="00B05BC3" w:rsidRDefault="00985274">
            <w:pPr>
              <w:suppressAutoHyphens/>
              <w:spacing w:after="0" w:line="240" w:lineRule="auto"/>
              <w:rPr>
                <w:rFonts w:ascii="Verdana" w:eastAsia="Verdana" w:hAnsi="Verdana" w:cs="Verdana"/>
                <w:sz w:val="18"/>
              </w:rPr>
            </w:pPr>
            <w:r>
              <w:rPr>
                <w:rFonts w:ascii="Verdana" w:eastAsia="Verdana" w:hAnsi="Verdana" w:cs="Verdana"/>
                <w:sz w:val="18"/>
              </w:rPr>
              <w:t>May - 2012</w:t>
            </w:r>
          </w:p>
        </w:tc>
      </w:tr>
      <w:tr w:rsidR="00166BA5" w:rsidRPr="00B05BC3">
        <w:tblPrEx>
          <w:tblCellMar>
            <w:top w:w="0" w:type="dxa"/>
            <w:bottom w:w="0" w:type="dxa"/>
          </w:tblCellMar>
        </w:tblPrEx>
        <w:trPr>
          <w:trHeight w:val="645"/>
        </w:trPr>
        <w:tc>
          <w:tcPr>
            <w:tcW w:w="1247"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166BA5" w:rsidRPr="00B05BC3" w:rsidRDefault="00166BA5">
            <w:pPr>
              <w:suppressAutoHyphens/>
              <w:spacing w:after="0" w:line="360" w:lineRule="auto"/>
              <w:jc w:val="center"/>
              <w:rPr>
                <w:rFonts w:ascii="Verdana" w:eastAsia="Verdana" w:hAnsi="Verdana" w:cs="Verdana"/>
                <w:sz w:val="18"/>
              </w:rPr>
            </w:pPr>
          </w:p>
          <w:p w:rsidR="00166BA5" w:rsidRPr="00B05BC3" w:rsidRDefault="00985274">
            <w:pPr>
              <w:suppressAutoHyphens/>
              <w:spacing w:after="0" w:line="360" w:lineRule="auto"/>
              <w:jc w:val="center"/>
              <w:rPr>
                <w:rFonts w:ascii="Verdana" w:eastAsia="Verdana" w:hAnsi="Verdana" w:cs="Verdana"/>
                <w:sz w:val="18"/>
              </w:rPr>
            </w:pPr>
            <w:r w:rsidRPr="00B05BC3">
              <w:rPr>
                <w:rFonts w:ascii="Verdana" w:eastAsia="Verdana" w:hAnsi="Verdana" w:cs="Verdana"/>
                <w:sz w:val="18"/>
              </w:rPr>
              <w:t>Inter</w:t>
            </w:r>
          </w:p>
        </w:tc>
        <w:tc>
          <w:tcPr>
            <w:tcW w:w="5148"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166BA5" w:rsidRPr="00B05BC3" w:rsidRDefault="00166BA5">
            <w:pPr>
              <w:suppressAutoHyphens/>
              <w:spacing w:after="0" w:line="360" w:lineRule="auto"/>
              <w:rPr>
                <w:rFonts w:ascii="Verdana" w:eastAsia="Verdana" w:hAnsi="Verdana" w:cs="Verdana"/>
                <w:sz w:val="18"/>
              </w:rPr>
            </w:pPr>
          </w:p>
          <w:p w:rsidR="00166BA5" w:rsidRPr="00B05BC3" w:rsidRDefault="00985274">
            <w:pPr>
              <w:suppressAutoHyphens/>
              <w:spacing w:after="0" w:line="360" w:lineRule="auto"/>
              <w:rPr>
                <w:rFonts w:ascii="Verdana" w:eastAsia="Verdana" w:hAnsi="Verdana" w:cs="Verdana"/>
                <w:sz w:val="18"/>
              </w:rPr>
            </w:pPr>
            <w:r w:rsidRPr="00B05BC3">
              <w:rPr>
                <w:rFonts w:ascii="Verdana" w:eastAsia="Verdana" w:hAnsi="Verdana" w:cs="Verdana"/>
                <w:sz w:val="18"/>
              </w:rPr>
              <w:t>ASN Jr College Amalapuram</w:t>
            </w:r>
          </w:p>
        </w:tc>
        <w:tc>
          <w:tcPr>
            <w:tcW w:w="125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166BA5" w:rsidRPr="00B05BC3" w:rsidRDefault="00166BA5">
            <w:pPr>
              <w:suppressAutoHyphens/>
              <w:spacing w:after="0" w:line="360" w:lineRule="auto"/>
              <w:rPr>
                <w:rFonts w:ascii="Verdana" w:eastAsia="Verdana" w:hAnsi="Verdana" w:cs="Verdana"/>
                <w:sz w:val="18"/>
              </w:rPr>
            </w:pPr>
          </w:p>
          <w:p w:rsidR="00166BA5" w:rsidRPr="00B05BC3" w:rsidRDefault="00985274">
            <w:pPr>
              <w:suppressAutoHyphens/>
              <w:spacing w:after="0" w:line="360" w:lineRule="auto"/>
              <w:rPr>
                <w:rFonts w:ascii="Verdana" w:eastAsia="Verdana" w:hAnsi="Verdana" w:cs="Verdana"/>
                <w:sz w:val="18"/>
              </w:rPr>
            </w:pPr>
            <w:r w:rsidRPr="00B05BC3">
              <w:rPr>
                <w:rFonts w:ascii="Verdana" w:eastAsia="Verdana" w:hAnsi="Verdana" w:cs="Verdana"/>
                <w:sz w:val="18"/>
              </w:rPr>
              <w:t>65%</w:t>
            </w:r>
          </w:p>
        </w:tc>
        <w:tc>
          <w:tcPr>
            <w:tcW w:w="1437"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166BA5" w:rsidRPr="00B05BC3" w:rsidRDefault="00166BA5">
            <w:pPr>
              <w:suppressAutoHyphens/>
              <w:spacing w:after="0" w:line="240" w:lineRule="auto"/>
              <w:rPr>
                <w:rFonts w:ascii="Verdana" w:eastAsia="Verdana" w:hAnsi="Verdana" w:cs="Verdana"/>
                <w:sz w:val="18"/>
              </w:rPr>
            </w:pPr>
          </w:p>
          <w:p w:rsidR="00166BA5" w:rsidRPr="00B05BC3" w:rsidRDefault="00D73F71">
            <w:pPr>
              <w:suppressAutoHyphens/>
              <w:spacing w:after="0" w:line="240" w:lineRule="auto"/>
              <w:rPr>
                <w:rFonts w:ascii="Verdana" w:eastAsia="Verdana" w:hAnsi="Verdana" w:cs="Verdana"/>
                <w:sz w:val="18"/>
              </w:rPr>
            </w:pPr>
            <w:r w:rsidRPr="00B05BC3">
              <w:rPr>
                <w:rFonts w:ascii="Verdana" w:eastAsia="Verdana" w:hAnsi="Verdana" w:cs="Verdana"/>
                <w:sz w:val="18"/>
              </w:rPr>
              <w:t>May-200</w:t>
            </w:r>
            <w:r w:rsidR="00985274" w:rsidRPr="00B05BC3">
              <w:rPr>
                <w:rFonts w:ascii="Verdana" w:eastAsia="Verdana" w:hAnsi="Verdana" w:cs="Verdana"/>
                <w:sz w:val="18"/>
              </w:rPr>
              <w:t>8</w:t>
            </w:r>
          </w:p>
        </w:tc>
      </w:tr>
      <w:tr w:rsidR="00166BA5" w:rsidRPr="00B05BC3">
        <w:tblPrEx>
          <w:tblCellMar>
            <w:top w:w="0" w:type="dxa"/>
            <w:bottom w:w="0" w:type="dxa"/>
          </w:tblCellMar>
        </w:tblPrEx>
        <w:trPr>
          <w:trHeight w:val="404"/>
        </w:trPr>
        <w:tc>
          <w:tcPr>
            <w:tcW w:w="1247"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Pr="00B05BC3" w:rsidRDefault="00166BA5">
            <w:pPr>
              <w:suppressAutoHyphens/>
              <w:spacing w:after="0" w:line="360" w:lineRule="auto"/>
              <w:jc w:val="center"/>
              <w:rPr>
                <w:rFonts w:ascii="Verdana" w:eastAsia="Verdana" w:hAnsi="Verdana" w:cs="Verdana"/>
                <w:sz w:val="18"/>
              </w:rPr>
            </w:pPr>
          </w:p>
          <w:p w:rsidR="00166BA5" w:rsidRPr="00B05BC3" w:rsidRDefault="00D73F71">
            <w:pPr>
              <w:suppressAutoHyphens/>
              <w:spacing w:after="0" w:line="360" w:lineRule="auto"/>
              <w:jc w:val="center"/>
              <w:rPr>
                <w:rFonts w:ascii="Verdana" w:eastAsia="Verdana" w:hAnsi="Verdana" w:cs="Verdana"/>
                <w:sz w:val="18"/>
              </w:rPr>
            </w:pPr>
            <w:r w:rsidRPr="00B05BC3">
              <w:rPr>
                <w:rFonts w:ascii="Verdana" w:eastAsia="Verdana" w:hAnsi="Verdana" w:cs="Verdana"/>
                <w:sz w:val="18"/>
              </w:rPr>
              <w:t>SS</w:t>
            </w:r>
            <w:r w:rsidR="00985274" w:rsidRPr="00B05BC3">
              <w:rPr>
                <w:rFonts w:ascii="Verdana" w:eastAsia="Verdana" w:hAnsi="Verdana" w:cs="Verdana"/>
                <w:sz w:val="18"/>
              </w:rPr>
              <w:t>C</w:t>
            </w:r>
          </w:p>
        </w:tc>
        <w:tc>
          <w:tcPr>
            <w:tcW w:w="5148"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360" w:lineRule="auto"/>
              <w:rPr>
                <w:rFonts w:ascii="Verdana" w:eastAsia="Verdana" w:hAnsi="Verdana" w:cs="Verdana"/>
                <w:sz w:val="18"/>
              </w:rPr>
            </w:pPr>
          </w:p>
          <w:p w:rsidR="00166BA5" w:rsidRPr="00B05BC3" w:rsidRDefault="00985274">
            <w:pPr>
              <w:suppressAutoHyphens/>
              <w:spacing w:after="0" w:line="360" w:lineRule="auto"/>
              <w:rPr>
                <w:rFonts w:ascii="Verdana" w:eastAsia="Verdana" w:hAnsi="Verdana" w:cs="Verdana"/>
                <w:sz w:val="18"/>
              </w:rPr>
            </w:pPr>
            <w:r>
              <w:rPr>
                <w:rFonts w:ascii="Verdana" w:eastAsia="Verdana" w:hAnsi="Verdana" w:cs="Verdana"/>
                <w:sz w:val="18"/>
              </w:rPr>
              <w:t>Blue Convent Amalapuram</w:t>
            </w:r>
          </w:p>
        </w:tc>
        <w:tc>
          <w:tcPr>
            <w:tcW w:w="1250"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240" w:lineRule="auto"/>
              <w:rPr>
                <w:rFonts w:ascii="Verdana" w:eastAsia="Verdana" w:hAnsi="Verdana" w:cs="Verdana"/>
                <w:sz w:val="18"/>
              </w:rPr>
            </w:pPr>
          </w:p>
          <w:p w:rsidR="00166BA5" w:rsidRPr="00B05BC3" w:rsidRDefault="00985274">
            <w:pPr>
              <w:suppressAutoHyphens/>
              <w:spacing w:after="0" w:line="240" w:lineRule="auto"/>
              <w:rPr>
                <w:rFonts w:ascii="Verdana" w:eastAsia="Verdana" w:hAnsi="Verdana" w:cs="Verdana"/>
                <w:sz w:val="18"/>
              </w:rPr>
            </w:pPr>
            <w:r>
              <w:rPr>
                <w:rFonts w:ascii="Verdana" w:eastAsia="Verdana" w:hAnsi="Verdana" w:cs="Verdana"/>
                <w:sz w:val="18"/>
              </w:rPr>
              <w:t>70</w:t>
            </w:r>
            <w:r w:rsidR="00D73F71">
              <w:rPr>
                <w:rFonts w:ascii="Verdana" w:eastAsia="Verdana" w:hAnsi="Verdana" w:cs="Verdana"/>
                <w:sz w:val="18"/>
              </w:rPr>
              <w:t>%</w:t>
            </w:r>
          </w:p>
        </w:tc>
        <w:tc>
          <w:tcPr>
            <w:tcW w:w="1437"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Default="00166BA5">
            <w:pPr>
              <w:suppressAutoHyphens/>
              <w:spacing w:after="0" w:line="240" w:lineRule="auto"/>
              <w:rPr>
                <w:rFonts w:ascii="Verdana" w:eastAsia="Verdana" w:hAnsi="Verdana" w:cs="Verdana"/>
                <w:sz w:val="18"/>
              </w:rPr>
            </w:pPr>
          </w:p>
          <w:p w:rsidR="00166BA5" w:rsidRPr="00B05BC3" w:rsidRDefault="00D73F71">
            <w:pPr>
              <w:suppressAutoHyphens/>
              <w:spacing w:after="0" w:line="240" w:lineRule="auto"/>
              <w:rPr>
                <w:rFonts w:ascii="Verdana" w:eastAsia="Verdana" w:hAnsi="Verdana" w:cs="Verdana"/>
                <w:sz w:val="18"/>
              </w:rPr>
            </w:pPr>
            <w:r>
              <w:rPr>
                <w:rFonts w:ascii="Verdana" w:eastAsia="Verdana" w:hAnsi="Verdana" w:cs="Verdana"/>
                <w:sz w:val="18"/>
              </w:rPr>
              <w:t>May-200</w:t>
            </w:r>
            <w:r w:rsidR="00985274">
              <w:rPr>
                <w:rFonts w:ascii="Verdana" w:eastAsia="Verdana" w:hAnsi="Verdana" w:cs="Verdana"/>
                <w:sz w:val="18"/>
              </w:rPr>
              <w:t>6</w:t>
            </w:r>
          </w:p>
        </w:tc>
      </w:tr>
    </w:tbl>
    <w:p w:rsidR="00166BA5" w:rsidRDefault="00166BA5">
      <w:pPr>
        <w:rPr>
          <w:rFonts w:ascii="Verdana" w:eastAsia="Verdana" w:hAnsi="Verdana" w:cs="Verdana"/>
          <w:sz w:val="18"/>
        </w:rPr>
      </w:pPr>
    </w:p>
    <w:p w:rsidR="00B05BC3" w:rsidRDefault="00B05BC3">
      <w:pPr>
        <w:suppressAutoHyphens/>
        <w:spacing w:after="120" w:line="360" w:lineRule="auto"/>
        <w:jc w:val="both"/>
        <w:rPr>
          <w:rFonts w:ascii="Verdana" w:eastAsia="Verdana" w:hAnsi="Verdana" w:cs="Verdana"/>
          <w:sz w:val="18"/>
        </w:rPr>
      </w:pPr>
    </w:p>
    <w:p w:rsidR="00166BA5" w:rsidRPr="00B05BC3" w:rsidRDefault="00D73F71">
      <w:pPr>
        <w:suppressAutoHyphens/>
        <w:spacing w:after="120" w:line="360" w:lineRule="auto"/>
        <w:jc w:val="both"/>
        <w:rPr>
          <w:rFonts w:ascii="Verdana" w:eastAsia="Verdana" w:hAnsi="Verdana" w:cs="Verdana"/>
          <w:sz w:val="18"/>
          <w:u w:val="single"/>
        </w:rPr>
      </w:pPr>
      <w:r w:rsidRPr="00B05BC3">
        <w:rPr>
          <w:rFonts w:ascii="Verdana" w:eastAsia="Verdana" w:hAnsi="Verdana" w:cs="Verdana"/>
          <w:sz w:val="18"/>
          <w:u w:val="single"/>
        </w:rPr>
        <w:lastRenderedPageBreak/>
        <w:t xml:space="preserve">Personal </w:t>
      </w:r>
      <w:r w:rsidR="00B05BC3" w:rsidRPr="00B05BC3">
        <w:rPr>
          <w:rFonts w:ascii="Verdana" w:eastAsia="Verdana" w:hAnsi="Verdana" w:cs="Verdana"/>
          <w:sz w:val="18"/>
          <w:u w:val="single"/>
        </w:rPr>
        <w:t>Details:</w:t>
      </w:r>
    </w:p>
    <w:tbl>
      <w:tblPr>
        <w:tblW w:w="0" w:type="auto"/>
        <w:tblInd w:w="-10" w:type="dxa"/>
        <w:tblCellMar>
          <w:left w:w="10" w:type="dxa"/>
          <w:right w:w="10" w:type="dxa"/>
        </w:tblCellMar>
        <w:tblLook w:val="0000"/>
      </w:tblPr>
      <w:tblGrid>
        <w:gridCol w:w="2925"/>
        <w:gridCol w:w="6111"/>
      </w:tblGrid>
      <w:tr w:rsidR="00166BA5" w:rsidRPr="00B05BC3">
        <w:tblPrEx>
          <w:tblCellMar>
            <w:top w:w="0" w:type="dxa"/>
            <w:bottom w:w="0" w:type="dxa"/>
          </w:tblCellMar>
        </w:tblPrEx>
        <w:trPr>
          <w:trHeight w:val="579"/>
        </w:trPr>
        <w:tc>
          <w:tcPr>
            <w:tcW w:w="29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vAlign w:val="center"/>
          </w:tcPr>
          <w:p w:rsidR="00166BA5" w:rsidRPr="00B05BC3" w:rsidRDefault="00D73F71">
            <w:pPr>
              <w:suppressAutoHyphens/>
              <w:spacing w:after="0"/>
              <w:jc w:val="both"/>
              <w:rPr>
                <w:rFonts w:ascii="Verdana" w:eastAsia="Verdana" w:hAnsi="Verdana" w:cs="Verdana"/>
                <w:sz w:val="18"/>
              </w:rPr>
            </w:pPr>
            <w:r w:rsidRPr="00B05BC3">
              <w:rPr>
                <w:rFonts w:ascii="Verdana" w:eastAsia="Verdana" w:hAnsi="Verdana" w:cs="Verdana"/>
                <w:sz w:val="18"/>
              </w:rPr>
              <w:t>Date of Birth</w:t>
            </w:r>
          </w:p>
        </w:tc>
        <w:tc>
          <w:tcPr>
            <w:tcW w:w="61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vAlign w:val="center"/>
          </w:tcPr>
          <w:p w:rsidR="00166BA5" w:rsidRPr="00B05BC3" w:rsidRDefault="00985274">
            <w:pPr>
              <w:suppressAutoHyphens/>
              <w:spacing w:after="0"/>
              <w:rPr>
                <w:rFonts w:ascii="Verdana" w:eastAsia="Verdana" w:hAnsi="Verdana" w:cs="Verdana"/>
                <w:sz w:val="18"/>
              </w:rPr>
            </w:pPr>
            <w:r w:rsidRPr="00B05BC3">
              <w:rPr>
                <w:rFonts w:ascii="Verdana" w:eastAsia="Verdana" w:hAnsi="Verdana" w:cs="Verdana"/>
                <w:sz w:val="18"/>
              </w:rPr>
              <w:t>May 4th</w:t>
            </w:r>
          </w:p>
        </w:tc>
      </w:tr>
      <w:tr w:rsidR="00166BA5" w:rsidRPr="00B05BC3">
        <w:tblPrEx>
          <w:tblCellMar>
            <w:top w:w="0" w:type="dxa"/>
            <w:bottom w:w="0" w:type="dxa"/>
          </w:tblCellMar>
        </w:tblPrEx>
        <w:trPr>
          <w:trHeight w:val="419"/>
        </w:trPr>
        <w:tc>
          <w:tcPr>
            <w:tcW w:w="2934"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166BA5" w:rsidRPr="00B05BC3" w:rsidRDefault="00D73F71">
            <w:pPr>
              <w:suppressAutoHyphens/>
              <w:spacing w:after="0"/>
              <w:jc w:val="both"/>
              <w:rPr>
                <w:rFonts w:ascii="Verdana" w:eastAsia="Verdana" w:hAnsi="Verdana" w:cs="Verdana"/>
                <w:sz w:val="18"/>
              </w:rPr>
            </w:pPr>
            <w:r w:rsidRPr="00B05BC3">
              <w:rPr>
                <w:rFonts w:ascii="Verdana" w:eastAsia="Verdana" w:hAnsi="Verdana" w:cs="Verdana"/>
                <w:sz w:val="18"/>
              </w:rPr>
              <w:t>Father's Name</w:t>
            </w:r>
          </w:p>
        </w:tc>
        <w:tc>
          <w:tcPr>
            <w:tcW w:w="6134"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center"/>
          </w:tcPr>
          <w:p w:rsidR="00166BA5" w:rsidRPr="00B05BC3" w:rsidRDefault="00985274">
            <w:pPr>
              <w:suppressAutoHyphens/>
              <w:spacing w:after="0"/>
              <w:rPr>
                <w:rFonts w:ascii="Verdana" w:eastAsia="Verdana" w:hAnsi="Verdana" w:cs="Verdana"/>
                <w:sz w:val="18"/>
              </w:rPr>
            </w:pPr>
            <w:proofErr w:type="spellStart"/>
            <w:r w:rsidRPr="00B05BC3">
              <w:rPr>
                <w:rFonts w:ascii="Verdana" w:eastAsia="Verdana" w:hAnsi="Verdana" w:cs="Verdana"/>
                <w:sz w:val="18"/>
              </w:rPr>
              <w:t>Narasimha</w:t>
            </w:r>
            <w:proofErr w:type="spellEnd"/>
            <w:r w:rsidRPr="00B05BC3">
              <w:rPr>
                <w:rFonts w:ascii="Verdana" w:eastAsia="Verdana" w:hAnsi="Verdana" w:cs="Verdana"/>
                <w:sz w:val="18"/>
              </w:rPr>
              <w:t xml:space="preserve"> </w:t>
            </w:r>
            <w:r w:rsidR="00D73F71" w:rsidRPr="00B05BC3">
              <w:rPr>
                <w:rFonts w:ascii="Verdana" w:eastAsia="Verdana" w:hAnsi="Verdana" w:cs="Verdana"/>
                <w:sz w:val="18"/>
              </w:rPr>
              <w:t>Rao</w:t>
            </w:r>
          </w:p>
        </w:tc>
      </w:tr>
      <w:tr w:rsidR="00166BA5" w:rsidRPr="00B05BC3">
        <w:tblPrEx>
          <w:tblCellMar>
            <w:top w:w="0" w:type="dxa"/>
            <w:bottom w:w="0" w:type="dxa"/>
          </w:tblCellMar>
        </w:tblPrEx>
        <w:trPr>
          <w:trHeight w:val="516"/>
        </w:trPr>
        <w:tc>
          <w:tcPr>
            <w:tcW w:w="29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Pr="00B05BC3" w:rsidRDefault="00D73F71">
            <w:pPr>
              <w:suppressAutoHyphens/>
              <w:spacing w:after="0"/>
              <w:jc w:val="both"/>
              <w:rPr>
                <w:rFonts w:ascii="Verdana" w:eastAsia="Verdana" w:hAnsi="Verdana" w:cs="Verdana"/>
                <w:sz w:val="18"/>
              </w:rPr>
            </w:pPr>
            <w:r w:rsidRPr="00B05BC3">
              <w:rPr>
                <w:rFonts w:ascii="Verdana" w:eastAsia="Verdana" w:hAnsi="Verdana" w:cs="Verdana"/>
                <w:sz w:val="18"/>
              </w:rPr>
              <w:t>Languages known</w:t>
            </w:r>
          </w:p>
        </w:tc>
        <w:tc>
          <w:tcPr>
            <w:tcW w:w="61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vAlign w:val="center"/>
          </w:tcPr>
          <w:p w:rsidR="00166BA5" w:rsidRPr="00B05BC3" w:rsidRDefault="00D73F71">
            <w:pPr>
              <w:suppressAutoHyphens/>
              <w:spacing w:after="0"/>
              <w:rPr>
                <w:rFonts w:ascii="Verdana" w:eastAsia="Verdana" w:hAnsi="Verdana" w:cs="Verdana"/>
                <w:sz w:val="18"/>
              </w:rPr>
            </w:pPr>
            <w:r w:rsidRPr="00B05BC3">
              <w:rPr>
                <w:rFonts w:ascii="Verdana" w:eastAsia="Verdana" w:hAnsi="Verdana" w:cs="Verdana"/>
                <w:sz w:val="18"/>
              </w:rPr>
              <w:t>English, Telugu</w:t>
            </w:r>
          </w:p>
        </w:tc>
      </w:tr>
      <w:tr w:rsidR="00166BA5" w:rsidRPr="00B05BC3">
        <w:tblPrEx>
          <w:tblCellMar>
            <w:top w:w="0" w:type="dxa"/>
            <w:bottom w:w="0" w:type="dxa"/>
          </w:tblCellMar>
        </w:tblPrEx>
        <w:trPr>
          <w:trHeight w:val="465"/>
        </w:trPr>
        <w:tc>
          <w:tcPr>
            <w:tcW w:w="293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166BA5" w:rsidRPr="00B05BC3" w:rsidRDefault="00D73F71">
            <w:pPr>
              <w:suppressAutoHyphens/>
              <w:spacing w:after="0"/>
              <w:jc w:val="both"/>
              <w:rPr>
                <w:rFonts w:ascii="Verdana" w:eastAsia="Verdana" w:hAnsi="Verdana" w:cs="Verdana"/>
                <w:sz w:val="18"/>
              </w:rPr>
            </w:pPr>
            <w:r w:rsidRPr="00B05BC3">
              <w:rPr>
                <w:rFonts w:ascii="Verdana" w:eastAsia="Verdana" w:hAnsi="Verdana" w:cs="Verdana"/>
                <w:sz w:val="18"/>
              </w:rPr>
              <w:t>Temporary Address</w:t>
            </w:r>
          </w:p>
        </w:tc>
        <w:tc>
          <w:tcPr>
            <w:tcW w:w="613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rsidR="00166BA5" w:rsidRPr="00B05BC3" w:rsidRDefault="00D73F71">
            <w:pPr>
              <w:suppressAutoHyphens/>
              <w:spacing w:after="0"/>
              <w:rPr>
                <w:rFonts w:ascii="Verdana" w:eastAsia="Verdana" w:hAnsi="Verdana" w:cs="Verdana"/>
                <w:sz w:val="18"/>
              </w:rPr>
            </w:pPr>
            <w:r w:rsidRPr="00B05BC3">
              <w:rPr>
                <w:rFonts w:ascii="Verdana" w:eastAsia="Verdana" w:hAnsi="Verdana" w:cs="Verdana"/>
                <w:sz w:val="18"/>
              </w:rPr>
              <w:t>No 107 Lalbagadur Sasthri Street, Jaferkhanpet, Chennai-60078.</w:t>
            </w:r>
          </w:p>
        </w:tc>
      </w:tr>
      <w:tr w:rsidR="00166BA5" w:rsidRPr="00B05BC3">
        <w:tblPrEx>
          <w:tblCellMar>
            <w:top w:w="0" w:type="dxa"/>
            <w:bottom w:w="0" w:type="dxa"/>
          </w:tblCellMar>
        </w:tblPrEx>
        <w:trPr>
          <w:trHeight w:val="454"/>
        </w:trPr>
        <w:tc>
          <w:tcPr>
            <w:tcW w:w="29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tcPr>
          <w:p w:rsidR="00166BA5" w:rsidRPr="00B05BC3" w:rsidRDefault="00D73F71">
            <w:pPr>
              <w:suppressAutoHyphens/>
              <w:spacing w:after="0"/>
              <w:jc w:val="both"/>
              <w:rPr>
                <w:rFonts w:ascii="Verdana" w:eastAsia="Verdana" w:hAnsi="Verdana" w:cs="Verdana"/>
                <w:sz w:val="18"/>
              </w:rPr>
            </w:pPr>
            <w:r w:rsidRPr="00B05BC3">
              <w:rPr>
                <w:rFonts w:ascii="Verdana" w:eastAsia="Verdana" w:hAnsi="Verdana" w:cs="Verdana"/>
                <w:sz w:val="18"/>
              </w:rPr>
              <w:t>Permanent Address</w:t>
            </w:r>
          </w:p>
        </w:tc>
        <w:tc>
          <w:tcPr>
            <w:tcW w:w="6134" w:type="dxa"/>
            <w:tcBorders>
              <w:top w:val="single" w:sz="0" w:space="0" w:color="000000"/>
              <w:left w:val="single" w:sz="0" w:space="0" w:color="000000"/>
              <w:bottom w:val="single" w:sz="0" w:space="0" w:color="000000"/>
              <w:right w:val="single" w:sz="0" w:space="0" w:color="000000"/>
            </w:tcBorders>
            <w:shd w:val="clear" w:color="auto" w:fill="F0F1F1"/>
            <w:tcMar>
              <w:left w:w="0" w:type="dxa"/>
              <w:right w:w="0" w:type="dxa"/>
            </w:tcMar>
            <w:vAlign w:val="center"/>
          </w:tcPr>
          <w:p w:rsidR="00166BA5" w:rsidRPr="00B05BC3" w:rsidRDefault="00985274">
            <w:pPr>
              <w:suppressAutoHyphens/>
              <w:spacing w:after="0"/>
              <w:rPr>
                <w:rFonts w:ascii="Verdana" w:eastAsia="Verdana" w:hAnsi="Verdana" w:cs="Verdana"/>
                <w:sz w:val="18"/>
              </w:rPr>
            </w:pPr>
            <w:r>
              <w:rPr>
                <w:rFonts w:ascii="Verdana" w:eastAsia="Verdana" w:hAnsi="Verdana" w:cs="Verdana"/>
                <w:sz w:val="18"/>
              </w:rPr>
              <w:t>Edharapally, Amalapuram, East Godavari District - 533201</w:t>
            </w:r>
          </w:p>
        </w:tc>
      </w:tr>
    </w:tbl>
    <w:p w:rsidR="00166BA5" w:rsidRDefault="00166BA5">
      <w:pPr>
        <w:suppressAutoHyphens/>
        <w:spacing w:after="0" w:line="240" w:lineRule="auto"/>
        <w:rPr>
          <w:rFonts w:ascii="Verdana" w:eastAsia="Verdana" w:hAnsi="Verdana" w:cs="Verdana"/>
          <w:sz w:val="18"/>
        </w:rPr>
      </w:pPr>
    </w:p>
    <w:p w:rsidR="00166BA5" w:rsidRPr="00B05BC3" w:rsidRDefault="00D73F71">
      <w:pPr>
        <w:suppressAutoHyphens/>
        <w:spacing w:after="120" w:line="240" w:lineRule="auto"/>
        <w:jc w:val="both"/>
        <w:rPr>
          <w:rFonts w:ascii="Verdana" w:eastAsia="Verdana" w:hAnsi="Verdana" w:cs="Verdana"/>
          <w:sz w:val="18"/>
        </w:rPr>
      </w:pPr>
      <w:r w:rsidRPr="00B05BC3">
        <w:rPr>
          <w:rFonts w:ascii="Verdana" w:eastAsia="Verdana" w:hAnsi="Verdana" w:cs="Verdana"/>
          <w:sz w:val="18"/>
        </w:rPr>
        <w:t>Declaration</w:t>
      </w:r>
    </w:p>
    <w:p w:rsidR="00166BA5" w:rsidRPr="00B05BC3" w:rsidRDefault="00D73F71">
      <w:pPr>
        <w:keepNext/>
        <w:keepLines/>
        <w:spacing w:before="200" w:after="0" w:line="360" w:lineRule="auto"/>
        <w:ind w:firstLine="720"/>
        <w:jc w:val="both"/>
        <w:rPr>
          <w:rFonts w:ascii="Verdana" w:eastAsia="Verdana" w:hAnsi="Verdana" w:cs="Verdana"/>
          <w:sz w:val="18"/>
        </w:rPr>
      </w:pPr>
      <w:r w:rsidRPr="00B05BC3">
        <w:rPr>
          <w:rFonts w:ascii="Verdana" w:eastAsia="Verdana" w:hAnsi="Verdana" w:cs="Verdana"/>
          <w:sz w:val="18"/>
        </w:rPr>
        <w:t>I do hereby confirm that the above furnished details are true to the best of my knowledge</w:t>
      </w:r>
      <w:r w:rsidRPr="00B05BC3">
        <w:rPr>
          <w:rFonts w:ascii="Verdana" w:eastAsia="Verdana" w:hAnsi="Verdana" w:cs="Verdana"/>
          <w:sz w:val="18"/>
        </w:rPr>
        <w:t>.</w:t>
      </w:r>
    </w:p>
    <w:p w:rsidR="00166BA5" w:rsidRDefault="00166BA5">
      <w:pPr>
        <w:suppressAutoHyphens/>
        <w:spacing w:after="0" w:line="240" w:lineRule="auto"/>
        <w:rPr>
          <w:rFonts w:ascii="Verdana" w:eastAsia="Verdana" w:hAnsi="Verdana" w:cs="Verdana"/>
          <w:sz w:val="18"/>
        </w:rPr>
      </w:pPr>
    </w:p>
    <w:p w:rsidR="00166BA5" w:rsidRDefault="00166BA5">
      <w:pPr>
        <w:suppressAutoHyphens/>
        <w:spacing w:after="0" w:line="240" w:lineRule="auto"/>
        <w:rPr>
          <w:rFonts w:ascii="Verdana" w:eastAsia="Verdana" w:hAnsi="Verdana" w:cs="Verdana"/>
          <w:sz w:val="18"/>
        </w:rPr>
      </w:pPr>
    </w:p>
    <w:p w:rsidR="00166BA5" w:rsidRPr="00B05BC3" w:rsidRDefault="00166BA5">
      <w:pPr>
        <w:suppressAutoHyphens/>
        <w:spacing w:after="0" w:line="240" w:lineRule="auto"/>
        <w:rPr>
          <w:rFonts w:ascii="Verdana" w:eastAsia="Verdana" w:hAnsi="Verdana" w:cs="Verdana"/>
          <w:sz w:val="18"/>
        </w:rPr>
      </w:pPr>
    </w:p>
    <w:p w:rsidR="00166BA5" w:rsidRPr="00B05BC3" w:rsidRDefault="00166BA5">
      <w:pPr>
        <w:suppressAutoHyphens/>
        <w:spacing w:after="0" w:line="240" w:lineRule="auto"/>
        <w:rPr>
          <w:rFonts w:ascii="Verdana" w:eastAsia="Verdana" w:hAnsi="Verdana" w:cs="Verdana"/>
          <w:sz w:val="18"/>
        </w:rPr>
      </w:pPr>
    </w:p>
    <w:p w:rsidR="00166BA5" w:rsidRPr="00B05BC3" w:rsidRDefault="00166BA5">
      <w:pPr>
        <w:suppressAutoHyphens/>
        <w:spacing w:after="0" w:line="240" w:lineRule="auto"/>
        <w:rPr>
          <w:rFonts w:ascii="Verdana" w:eastAsia="Verdana" w:hAnsi="Verdana" w:cs="Verdana"/>
          <w:sz w:val="18"/>
        </w:rPr>
      </w:pPr>
    </w:p>
    <w:p w:rsidR="00166BA5" w:rsidRPr="00B05BC3" w:rsidRDefault="00166BA5">
      <w:pPr>
        <w:suppressAutoHyphens/>
        <w:spacing w:after="0" w:line="240" w:lineRule="auto"/>
        <w:rPr>
          <w:rFonts w:ascii="Verdana" w:eastAsia="Verdana" w:hAnsi="Verdana" w:cs="Verdana"/>
          <w:sz w:val="18"/>
        </w:rPr>
      </w:pPr>
    </w:p>
    <w:p w:rsidR="00166BA5" w:rsidRPr="00B05BC3" w:rsidRDefault="00D73F71">
      <w:pPr>
        <w:suppressAutoHyphens/>
        <w:spacing w:after="0" w:line="240" w:lineRule="auto"/>
        <w:rPr>
          <w:rFonts w:ascii="Verdana" w:eastAsia="Verdana" w:hAnsi="Verdana" w:cs="Verdana"/>
          <w:sz w:val="18"/>
        </w:rPr>
      </w:pPr>
      <w:r w:rsidRPr="00B05BC3">
        <w:rPr>
          <w:rFonts w:ascii="Verdana" w:eastAsia="Verdana" w:hAnsi="Verdana" w:cs="Verdana"/>
          <w:sz w:val="18"/>
        </w:rPr>
        <w:t>Date:</w:t>
      </w:r>
      <w:r w:rsidRPr="00B05BC3">
        <w:rPr>
          <w:rFonts w:ascii="Verdana" w:eastAsia="Verdana" w:hAnsi="Verdana" w:cs="Verdana"/>
          <w:sz w:val="18"/>
        </w:rPr>
        <w:tab/>
      </w:r>
    </w:p>
    <w:p w:rsidR="00166BA5" w:rsidRPr="00B05BC3" w:rsidRDefault="00D73F71">
      <w:pPr>
        <w:suppressAutoHyphens/>
        <w:spacing w:after="0" w:line="240" w:lineRule="auto"/>
        <w:rPr>
          <w:rFonts w:ascii="Verdana" w:eastAsia="Verdana" w:hAnsi="Verdana" w:cs="Verdana"/>
          <w:sz w:val="18"/>
        </w:rPr>
      </w:pP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r w:rsidRPr="00B05BC3">
        <w:rPr>
          <w:rFonts w:ascii="Verdana" w:eastAsia="Verdana" w:hAnsi="Verdana" w:cs="Verdana"/>
          <w:sz w:val="18"/>
        </w:rPr>
        <w:tab/>
      </w:r>
    </w:p>
    <w:p w:rsidR="00166BA5" w:rsidRPr="00B05BC3" w:rsidRDefault="00D73F71">
      <w:pPr>
        <w:suppressAutoHyphens/>
        <w:spacing w:after="0" w:line="240" w:lineRule="auto"/>
        <w:rPr>
          <w:rFonts w:ascii="Verdana" w:eastAsia="Verdana" w:hAnsi="Verdana" w:cs="Verdana"/>
          <w:sz w:val="18"/>
        </w:rPr>
      </w:pPr>
      <w:r w:rsidRPr="00B05BC3">
        <w:rPr>
          <w:rFonts w:ascii="Verdana" w:eastAsia="Verdana" w:hAnsi="Verdana" w:cs="Verdana"/>
          <w:sz w:val="18"/>
        </w:rPr>
        <w:t>Place:</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sidRPr="00B05BC3">
        <w:rPr>
          <w:rFonts w:ascii="Verdana" w:eastAsia="Verdana" w:hAnsi="Verdana" w:cs="Verdana"/>
          <w:sz w:val="18"/>
        </w:rPr>
        <w:t>[SRAVYA KUMARI ANIPI]</w:t>
      </w:r>
    </w:p>
    <w:p w:rsidR="00166BA5" w:rsidRPr="00B05BC3" w:rsidRDefault="00166BA5">
      <w:pPr>
        <w:suppressAutoHyphens/>
        <w:spacing w:after="0" w:line="240" w:lineRule="auto"/>
        <w:rPr>
          <w:rFonts w:ascii="Verdana" w:eastAsia="Verdana" w:hAnsi="Verdana" w:cs="Verdana"/>
          <w:sz w:val="18"/>
        </w:rPr>
      </w:pPr>
    </w:p>
    <w:p w:rsidR="00166BA5" w:rsidRDefault="00166BA5">
      <w:pPr>
        <w:rPr>
          <w:rFonts w:ascii="Verdana" w:eastAsia="Verdana" w:hAnsi="Verdana" w:cs="Verdana"/>
          <w:sz w:val="18"/>
        </w:rPr>
      </w:pPr>
    </w:p>
    <w:p w:rsidR="00166BA5" w:rsidRPr="00B05BC3" w:rsidRDefault="00166BA5">
      <w:pPr>
        <w:rPr>
          <w:rFonts w:ascii="Verdana" w:eastAsia="Verdana" w:hAnsi="Verdana" w:cs="Verdana"/>
          <w:sz w:val="18"/>
        </w:rPr>
      </w:pPr>
    </w:p>
    <w:sectPr w:rsidR="00166BA5" w:rsidRPr="00B05BC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D3211"/>
    <w:multiLevelType w:val="multilevel"/>
    <w:tmpl w:val="FC421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784B5A"/>
    <w:multiLevelType w:val="hybridMultilevel"/>
    <w:tmpl w:val="00C61DCA"/>
    <w:lvl w:ilvl="0" w:tplc="BA7CC152">
      <w:numFmt w:val="bullet"/>
      <w:lvlText w:val="·"/>
      <w:lvlJc w:val="left"/>
      <w:pPr>
        <w:ind w:left="855" w:hanging="49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A30C9D"/>
    <w:multiLevelType w:val="multilevel"/>
    <w:tmpl w:val="0BB0E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161AB0"/>
    <w:multiLevelType w:val="multilevel"/>
    <w:tmpl w:val="EE086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1F725A"/>
    <w:multiLevelType w:val="multilevel"/>
    <w:tmpl w:val="78340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5421DD"/>
    <w:multiLevelType w:val="hybridMultilevel"/>
    <w:tmpl w:val="BE9C0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1671B3"/>
    <w:multiLevelType w:val="hybridMultilevel"/>
    <w:tmpl w:val="69C66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9614D7"/>
    <w:multiLevelType w:val="multilevel"/>
    <w:tmpl w:val="532C2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36B6D36"/>
    <w:multiLevelType w:val="multilevel"/>
    <w:tmpl w:val="F13C5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17D330F"/>
    <w:multiLevelType w:val="multilevel"/>
    <w:tmpl w:val="267EF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3E7947"/>
    <w:multiLevelType w:val="hybridMultilevel"/>
    <w:tmpl w:val="FCB41C7E"/>
    <w:lvl w:ilvl="0" w:tplc="80F81C1A">
      <w:start w:val="1"/>
      <w:numFmt w:val="bullet"/>
      <w:lvlText w:val="•"/>
      <w:lvlJc w:val="left"/>
      <w:pPr>
        <w:tabs>
          <w:tab w:val="num" w:pos="720"/>
        </w:tabs>
        <w:ind w:left="720" w:hanging="360"/>
      </w:pPr>
      <w:rPr>
        <w:rFonts w:ascii="Arial" w:hAnsi="Arial" w:hint="default"/>
      </w:rPr>
    </w:lvl>
    <w:lvl w:ilvl="1" w:tplc="92DEB3A6" w:tentative="1">
      <w:start w:val="1"/>
      <w:numFmt w:val="bullet"/>
      <w:lvlText w:val="•"/>
      <w:lvlJc w:val="left"/>
      <w:pPr>
        <w:tabs>
          <w:tab w:val="num" w:pos="1440"/>
        </w:tabs>
        <w:ind w:left="1440" w:hanging="360"/>
      </w:pPr>
      <w:rPr>
        <w:rFonts w:ascii="Arial" w:hAnsi="Arial" w:hint="default"/>
      </w:rPr>
    </w:lvl>
    <w:lvl w:ilvl="2" w:tplc="691E310E" w:tentative="1">
      <w:start w:val="1"/>
      <w:numFmt w:val="bullet"/>
      <w:lvlText w:val="•"/>
      <w:lvlJc w:val="left"/>
      <w:pPr>
        <w:tabs>
          <w:tab w:val="num" w:pos="2160"/>
        </w:tabs>
        <w:ind w:left="2160" w:hanging="360"/>
      </w:pPr>
      <w:rPr>
        <w:rFonts w:ascii="Arial" w:hAnsi="Arial" w:hint="default"/>
      </w:rPr>
    </w:lvl>
    <w:lvl w:ilvl="3" w:tplc="4524FCC8" w:tentative="1">
      <w:start w:val="1"/>
      <w:numFmt w:val="bullet"/>
      <w:lvlText w:val="•"/>
      <w:lvlJc w:val="left"/>
      <w:pPr>
        <w:tabs>
          <w:tab w:val="num" w:pos="2880"/>
        </w:tabs>
        <w:ind w:left="2880" w:hanging="360"/>
      </w:pPr>
      <w:rPr>
        <w:rFonts w:ascii="Arial" w:hAnsi="Arial" w:hint="default"/>
      </w:rPr>
    </w:lvl>
    <w:lvl w:ilvl="4" w:tplc="24CADCE0" w:tentative="1">
      <w:start w:val="1"/>
      <w:numFmt w:val="bullet"/>
      <w:lvlText w:val="•"/>
      <w:lvlJc w:val="left"/>
      <w:pPr>
        <w:tabs>
          <w:tab w:val="num" w:pos="3600"/>
        </w:tabs>
        <w:ind w:left="3600" w:hanging="360"/>
      </w:pPr>
      <w:rPr>
        <w:rFonts w:ascii="Arial" w:hAnsi="Arial" w:hint="default"/>
      </w:rPr>
    </w:lvl>
    <w:lvl w:ilvl="5" w:tplc="331C1818" w:tentative="1">
      <w:start w:val="1"/>
      <w:numFmt w:val="bullet"/>
      <w:lvlText w:val="•"/>
      <w:lvlJc w:val="left"/>
      <w:pPr>
        <w:tabs>
          <w:tab w:val="num" w:pos="4320"/>
        </w:tabs>
        <w:ind w:left="4320" w:hanging="360"/>
      </w:pPr>
      <w:rPr>
        <w:rFonts w:ascii="Arial" w:hAnsi="Arial" w:hint="default"/>
      </w:rPr>
    </w:lvl>
    <w:lvl w:ilvl="6" w:tplc="98D22A14" w:tentative="1">
      <w:start w:val="1"/>
      <w:numFmt w:val="bullet"/>
      <w:lvlText w:val="•"/>
      <w:lvlJc w:val="left"/>
      <w:pPr>
        <w:tabs>
          <w:tab w:val="num" w:pos="5040"/>
        </w:tabs>
        <w:ind w:left="5040" w:hanging="360"/>
      </w:pPr>
      <w:rPr>
        <w:rFonts w:ascii="Arial" w:hAnsi="Arial" w:hint="default"/>
      </w:rPr>
    </w:lvl>
    <w:lvl w:ilvl="7" w:tplc="C5C2527A" w:tentative="1">
      <w:start w:val="1"/>
      <w:numFmt w:val="bullet"/>
      <w:lvlText w:val="•"/>
      <w:lvlJc w:val="left"/>
      <w:pPr>
        <w:tabs>
          <w:tab w:val="num" w:pos="5760"/>
        </w:tabs>
        <w:ind w:left="5760" w:hanging="360"/>
      </w:pPr>
      <w:rPr>
        <w:rFonts w:ascii="Arial" w:hAnsi="Arial" w:hint="default"/>
      </w:rPr>
    </w:lvl>
    <w:lvl w:ilvl="8" w:tplc="78D63F72" w:tentative="1">
      <w:start w:val="1"/>
      <w:numFmt w:val="bullet"/>
      <w:lvlText w:val="•"/>
      <w:lvlJc w:val="left"/>
      <w:pPr>
        <w:tabs>
          <w:tab w:val="num" w:pos="6480"/>
        </w:tabs>
        <w:ind w:left="6480" w:hanging="360"/>
      </w:pPr>
      <w:rPr>
        <w:rFonts w:ascii="Arial" w:hAnsi="Arial" w:hint="default"/>
      </w:rPr>
    </w:lvl>
  </w:abstractNum>
  <w:abstractNum w:abstractNumId="11">
    <w:nsid w:val="74CB66A3"/>
    <w:multiLevelType w:val="multilevel"/>
    <w:tmpl w:val="7A56B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729248C"/>
    <w:multiLevelType w:val="multilevel"/>
    <w:tmpl w:val="A4247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4"/>
  </w:num>
  <w:num w:numId="4">
    <w:abstractNumId w:val="12"/>
  </w:num>
  <w:num w:numId="5">
    <w:abstractNumId w:val="9"/>
  </w:num>
  <w:num w:numId="6">
    <w:abstractNumId w:val="2"/>
  </w:num>
  <w:num w:numId="7">
    <w:abstractNumId w:val="0"/>
  </w:num>
  <w:num w:numId="8">
    <w:abstractNumId w:val="11"/>
  </w:num>
  <w:num w:numId="9">
    <w:abstractNumId w:val="3"/>
  </w:num>
  <w:num w:numId="10">
    <w:abstractNumId w:val="10"/>
  </w:num>
  <w:num w:numId="11">
    <w:abstractNumId w:val="5"/>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66BA5"/>
    <w:rsid w:val="00166BA5"/>
    <w:rsid w:val="007315C6"/>
    <w:rsid w:val="00985274"/>
    <w:rsid w:val="00B05BC3"/>
    <w:rsid w:val="00D73F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BC3"/>
    <w:pPr>
      <w:ind w:left="720"/>
      <w:contextualSpacing/>
    </w:pPr>
  </w:style>
</w:styles>
</file>

<file path=word/webSettings.xml><?xml version="1.0" encoding="utf-8"?>
<w:webSettings xmlns:r="http://schemas.openxmlformats.org/officeDocument/2006/relationships" xmlns:w="http://schemas.openxmlformats.org/wordprocessingml/2006/main">
  <w:divs>
    <w:div w:id="652762488">
      <w:bodyDiv w:val="1"/>
      <w:marLeft w:val="0"/>
      <w:marRight w:val="0"/>
      <w:marTop w:val="0"/>
      <w:marBottom w:val="0"/>
      <w:divBdr>
        <w:top w:val="none" w:sz="0" w:space="0" w:color="auto"/>
        <w:left w:val="none" w:sz="0" w:space="0" w:color="auto"/>
        <w:bottom w:val="none" w:sz="0" w:space="0" w:color="auto"/>
        <w:right w:val="none" w:sz="0" w:space="0" w:color="auto"/>
      </w:divBdr>
    </w:div>
    <w:div w:id="772629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Anipi, Sravya Kumari</dc:creator>
  <cp:lastModifiedBy>1557355</cp:lastModifiedBy>
  <cp:revision>3</cp:revision>
  <dcterms:created xsi:type="dcterms:W3CDTF">2018-12-10T09:08:00Z</dcterms:created>
  <dcterms:modified xsi:type="dcterms:W3CDTF">2018-12-10T09:10:00Z</dcterms:modified>
</cp:coreProperties>
</file>