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Miranda_Belmonte_Hairo_tarea1</w:t>
      </w:r>
    </w:p>
    <w:p>
      <w:pPr>
        <w:pStyle w:val="Author"/>
      </w:pPr>
      <w:r>
        <w:t xml:space="preserve">Miranda</w:t>
      </w:r>
      <w:r>
        <w:t xml:space="preserve"> </w:t>
      </w:r>
      <w:r>
        <w:t xml:space="preserve">Belmonte</w:t>
      </w:r>
      <w:r>
        <w:t xml:space="preserve"> </w:t>
      </w:r>
      <w:r>
        <w:t xml:space="preserve">Hairo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EJERCICIO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(jj)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NormalTok"/>
        </w:rPr>
        <w:t xml:space="preserve">?jj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Compact"/>
        <w:numPr>
          <w:numId w:val="1001"/>
          <w:ilvl w:val="0"/>
        </w:numPr>
      </w:pPr>
      <w:r>
        <w:t xml:space="preserve">Lo que mide la serie son : Quarterly Earnings Per Share 84 quarters (21 years) measured from the first quarter of 1960 to the last quarter of 1980.</w:t>
      </w:r>
    </w:p>
    <w:p>
      <w:pPr>
        <w:pStyle w:val="FirstParagraph"/>
      </w:pPr>
      <w:r>
        <w:t xml:space="preserve">b)inicio, fin y frecuencia de la serie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(jj)</w:t>
      </w:r>
    </w:p>
    <w:p>
      <w:pPr>
        <w:pStyle w:val="SourceCode"/>
      </w:pPr>
      <w:r>
        <w:rPr>
          <w:rStyle w:val="VerbatimChar"/>
        </w:rPr>
        <w:t xml:space="preserve">## [1] 1980    4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(jj)</w:t>
      </w:r>
    </w:p>
    <w:p>
      <w:pPr>
        <w:pStyle w:val="SourceCode"/>
      </w:pPr>
      <w:r>
        <w:rPr>
          <w:rStyle w:val="VerbatimChar"/>
        </w:rPr>
        <w:t xml:space="preserve">## [1] 1960    1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(jj)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(jj)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 w:type="textWrapping"/>
      </w:r>
      <w:r>
        <w:rPr>
          <w:rStyle w:val="VerbatimChar"/>
        </w:rPr>
        <w:t xml:space="preserve">## 1960    1    2    3    4</w:t>
      </w:r>
      <w:r>
        <w:br w:type="textWrapping"/>
      </w:r>
      <w:r>
        <w:rPr>
          <w:rStyle w:val="VerbatimChar"/>
        </w:rPr>
        <w:t xml:space="preserve">## 1961    1    2    3    4</w:t>
      </w:r>
      <w:r>
        <w:br w:type="textWrapping"/>
      </w:r>
      <w:r>
        <w:rPr>
          <w:rStyle w:val="VerbatimChar"/>
        </w:rPr>
        <w:t xml:space="preserve">## 1962    1    2    3    4</w:t>
      </w:r>
      <w:r>
        <w:br w:type="textWrapping"/>
      </w:r>
      <w:r>
        <w:rPr>
          <w:rStyle w:val="VerbatimChar"/>
        </w:rPr>
        <w:t xml:space="preserve">## 1963    1    2    3    4</w:t>
      </w:r>
      <w:r>
        <w:br w:type="textWrapping"/>
      </w:r>
      <w:r>
        <w:rPr>
          <w:rStyle w:val="VerbatimChar"/>
        </w:rPr>
        <w:t xml:space="preserve">## 1964    1    2    3    4</w:t>
      </w:r>
      <w:r>
        <w:br w:type="textWrapping"/>
      </w:r>
      <w:r>
        <w:rPr>
          <w:rStyle w:val="VerbatimChar"/>
        </w:rPr>
        <w:t xml:space="preserve">## 1965    1    2    3    4</w:t>
      </w:r>
      <w:r>
        <w:br w:type="textWrapping"/>
      </w:r>
      <w:r>
        <w:rPr>
          <w:rStyle w:val="VerbatimChar"/>
        </w:rPr>
        <w:t xml:space="preserve">## 1966    1    2    3    4</w:t>
      </w:r>
      <w:r>
        <w:br w:type="textWrapping"/>
      </w:r>
      <w:r>
        <w:rPr>
          <w:rStyle w:val="VerbatimChar"/>
        </w:rPr>
        <w:t xml:space="preserve">## 1967    1    2    3    4</w:t>
      </w:r>
      <w:r>
        <w:br w:type="textWrapping"/>
      </w:r>
      <w:r>
        <w:rPr>
          <w:rStyle w:val="VerbatimChar"/>
        </w:rPr>
        <w:t xml:space="preserve">## 1968    1    2    3    4</w:t>
      </w:r>
      <w:r>
        <w:br w:type="textWrapping"/>
      </w:r>
      <w:r>
        <w:rPr>
          <w:rStyle w:val="VerbatimChar"/>
        </w:rPr>
        <w:t xml:space="preserve">## 1969    1    2    3    4</w:t>
      </w:r>
      <w:r>
        <w:br w:type="textWrapping"/>
      </w:r>
      <w:r>
        <w:rPr>
          <w:rStyle w:val="VerbatimChar"/>
        </w:rPr>
        <w:t xml:space="preserve">## 1970    1    2    3    4</w:t>
      </w:r>
      <w:r>
        <w:br w:type="textWrapping"/>
      </w:r>
      <w:r>
        <w:rPr>
          <w:rStyle w:val="VerbatimChar"/>
        </w:rPr>
        <w:t xml:space="preserve">## 1971    1    2    3    4</w:t>
      </w:r>
      <w:r>
        <w:br w:type="textWrapping"/>
      </w:r>
      <w:r>
        <w:rPr>
          <w:rStyle w:val="VerbatimChar"/>
        </w:rPr>
        <w:t xml:space="preserve">## 1972    1    2    3    4</w:t>
      </w:r>
      <w:r>
        <w:br w:type="textWrapping"/>
      </w:r>
      <w:r>
        <w:rPr>
          <w:rStyle w:val="VerbatimChar"/>
        </w:rPr>
        <w:t xml:space="preserve">## 1973    1    2    3    4</w:t>
      </w:r>
      <w:r>
        <w:br w:type="textWrapping"/>
      </w:r>
      <w:r>
        <w:rPr>
          <w:rStyle w:val="VerbatimChar"/>
        </w:rPr>
        <w:t xml:space="preserve">## 1974    1    2    3    4</w:t>
      </w:r>
      <w:r>
        <w:br w:type="textWrapping"/>
      </w:r>
      <w:r>
        <w:rPr>
          <w:rStyle w:val="VerbatimChar"/>
        </w:rPr>
        <w:t xml:space="preserve">## 1975    1    2    3    4</w:t>
      </w:r>
      <w:r>
        <w:br w:type="textWrapping"/>
      </w:r>
      <w:r>
        <w:rPr>
          <w:rStyle w:val="VerbatimChar"/>
        </w:rPr>
        <w:t xml:space="preserve">## 1976    1    2    3    4</w:t>
      </w:r>
      <w:r>
        <w:br w:type="textWrapping"/>
      </w:r>
      <w:r>
        <w:rPr>
          <w:rStyle w:val="VerbatimChar"/>
        </w:rPr>
        <w:t xml:space="preserve">## 1977    1    2    3    4</w:t>
      </w:r>
      <w:r>
        <w:br w:type="textWrapping"/>
      </w:r>
      <w:r>
        <w:rPr>
          <w:rStyle w:val="VerbatimChar"/>
        </w:rPr>
        <w:t xml:space="preserve">## 1978    1    2    3    4</w:t>
      </w:r>
      <w:r>
        <w:br w:type="textWrapping"/>
      </w:r>
      <w:r>
        <w:rPr>
          <w:rStyle w:val="VerbatimChar"/>
        </w:rPr>
        <w:t xml:space="preserve">## 1979    1    2    3    4</w:t>
      </w:r>
      <w:r>
        <w:br w:type="textWrapping"/>
      </w:r>
      <w:r>
        <w:rPr>
          <w:rStyle w:val="VerbatimChar"/>
        </w:rPr>
        <w:t xml:space="preserve">## 1980    1    2    3    4</w:t>
      </w:r>
    </w:p>
    <w:p>
      <w:pPr>
        <w:pStyle w:val="Compact"/>
        <w:numPr>
          <w:numId w:val="1002"/>
          <w:ilvl w:val="0"/>
        </w:numPr>
      </w:pPr>
      <w:r>
        <w:t xml:space="preserve">Grafica de las series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(jj)</w:t>
      </w:r>
    </w:p>
    <w:p>
      <w:pPr>
        <w:pStyle w:val="SourceCode"/>
      </w:pPr>
      <w:r>
        <w:rPr>
          <w:rStyle w:val="VerbatimChar"/>
        </w:rPr>
        <w:t xml:space="preserve">## [1] 1960   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(jj,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randa_Belmonte_Hairo_tarea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ljj&lt;-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(jj)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(ljj,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randa_Belmonte_Hairo_tarea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toman Logs dado el comportamiento de tendencia estocastica</w:t>
      </w:r>
    </w:p>
    <w:p>
      <w:pPr>
        <w:pStyle w:val="SourceCode"/>
      </w:pPr>
      <w:r>
        <w:rPr>
          <w:rStyle w:val="NormalTok"/>
        </w:rPr>
        <w:t xml:space="preserve">timp=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(ljj))</w:t>
      </w:r>
      <w:r>
        <w:br w:type="textWrapping"/>
      </w:r>
      <w:r>
        <w:br w:type="textWrapping"/>
      </w:r>
      <w:r>
        <w:rPr>
          <w:rStyle w:val="NormalTok"/>
        </w:rPr>
        <w:t xml:space="preserve">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(ljj~timp)</w:t>
      </w:r>
    </w:p>
    <w:p>
      <w:pPr>
        <w:pStyle w:val="FirstParagraph"/>
      </w:pPr>
      <w:r>
        <w:t xml:space="preserve">lines(timp,fit$fitted.values,col="red",lty=2,lwd=2)</w:t>
      </w:r>
    </w:p>
    <w:p>
      <w:pPr>
        <w:pStyle w:val="SourceCode"/>
      </w:pP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ljj ~ timp)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timp  </w:t>
      </w:r>
      <w:r>
        <w:br w:type="textWrapping"/>
      </w:r>
      <w:r>
        <w:rPr>
          <w:rStyle w:val="VerbatimChar"/>
        </w:rPr>
        <w:t xml:space="preserve">##   -327.5476       0.1668</w:t>
      </w:r>
    </w:p>
    <w:p>
      <w:pPr>
        <w:pStyle w:val="FirstParagraph"/>
      </w:pPr>
      <w:r>
        <w:t xml:space="preserve">Un incremento de un aqo en el tiempo, aumentaria en .16 por ciento en promedio la ganancia por accisn en promedio.</w:t>
      </w:r>
    </w:p>
    <w:p>
      <w:pPr>
        <w:pStyle w:val="SourceCode"/>
      </w:pPr>
      <w:r>
        <w:rPr>
          <w:rStyle w:val="NormalTok"/>
        </w:rPr>
        <w:t xml:space="preserve">residuos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(residuos,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This is forecast 7.1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randa_Belmonte_Hairo_tarea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(residuos)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randa_Belmonte_Hairo_tarea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FIN DE EJERCICIO 1</w:t>
      </w:r>
    </w:p>
    <w:p>
      <w:pPr>
        <w:pStyle w:val="BodyText"/>
      </w:pPr>
      <w:r>
        <w:t xml:space="preserve">EJERCICIO 2 Utilice las series cmort, part y tempr de su espacio de trabajo</w:t>
      </w:r>
    </w:p>
    <w:p>
      <w:pPr>
        <w:pStyle w:val="Compact"/>
        <w:numPr>
          <w:numId w:val="1003"/>
          <w:ilvl w:val="0"/>
        </w:numPr>
      </w:pPr>
      <w:r>
        <w:t xml:space="preserve">Investigue qui es cada cosa</w:t>
      </w:r>
    </w:p>
    <w:p>
      <w:pPr>
        <w:pStyle w:val="SourceCode"/>
      </w:pPr>
      <w:r>
        <w:rPr>
          <w:rStyle w:val="NormalTok"/>
        </w:rPr>
        <w:t xml:space="preserve">?cmort</w:t>
      </w:r>
      <w:r>
        <w:br w:type="textWrapping"/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(cmort)</w:t>
      </w:r>
    </w:p>
    <w:p>
      <w:pPr>
        <w:pStyle w:val="SourceCode"/>
      </w:pPr>
      <w:r>
        <w:rPr>
          <w:rStyle w:val="VerbatimChar"/>
        </w:rPr>
        <w:t xml:space="preserve">## [1] 1970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(cmort)</w:t>
      </w:r>
    </w:p>
    <w:p>
      <w:pPr>
        <w:pStyle w:val="SourceCode"/>
      </w:pPr>
      <w:r>
        <w:rPr>
          <w:rStyle w:val="VerbatimChar"/>
        </w:rPr>
        <w:t xml:space="preserve">## [1] 1979   40</w:t>
      </w:r>
    </w:p>
    <w:p>
      <w:pPr>
        <w:pStyle w:val="SourceCode"/>
      </w:pPr>
      <w:r>
        <w:rPr>
          <w:rStyle w:val="NormalTok"/>
        </w:rPr>
        <w:t xml:space="preserve">?part</w:t>
      </w:r>
      <w:r>
        <w:br w:type="textWrapping"/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(part)</w:t>
      </w:r>
    </w:p>
    <w:p>
      <w:pPr>
        <w:pStyle w:val="SourceCode"/>
      </w:pPr>
      <w:r>
        <w:rPr>
          <w:rStyle w:val="VerbatimChar"/>
        </w:rPr>
        <w:t xml:space="preserve">## [1] 1970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(part)</w:t>
      </w:r>
    </w:p>
    <w:p>
      <w:pPr>
        <w:pStyle w:val="SourceCode"/>
      </w:pPr>
      <w:r>
        <w:rPr>
          <w:rStyle w:val="VerbatimChar"/>
        </w:rPr>
        <w:t xml:space="preserve">## [1] 1979   40</w:t>
      </w:r>
    </w:p>
    <w:p>
      <w:pPr>
        <w:pStyle w:val="SourceCode"/>
      </w:pPr>
      <w:r>
        <w:rPr>
          <w:rStyle w:val="NormalTok"/>
        </w:rPr>
        <w:t xml:space="preserve">?tempr</w:t>
      </w:r>
      <w:r>
        <w:br w:type="textWrapping"/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(tempr)</w:t>
      </w:r>
    </w:p>
    <w:p>
      <w:pPr>
        <w:pStyle w:val="SourceCode"/>
      </w:pPr>
      <w:r>
        <w:rPr>
          <w:rStyle w:val="VerbatimChar"/>
        </w:rPr>
        <w:t xml:space="preserve">## [1] 1970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(tempr)</w:t>
      </w:r>
    </w:p>
    <w:p>
      <w:pPr>
        <w:pStyle w:val="SourceCode"/>
      </w:pPr>
      <w:r>
        <w:rPr>
          <w:rStyle w:val="VerbatimChar"/>
        </w:rPr>
        <w:t xml:space="preserve">## [1] 1979   40</w:t>
      </w:r>
    </w:p>
    <w:p>
      <w:pPr>
        <w:pStyle w:val="FirstParagraph"/>
      </w:pPr>
      <w:r>
        <w:t xml:space="preserve">Cardiovascular Mortality from the LA Pollution study (cmort) Particulate levels from the LA pollution study (part) Temperatures from the LA pollution study(tempr)</w:t>
      </w:r>
    </w:p>
    <w:p>
      <w:pPr>
        <w:pStyle w:val="Compact"/>
        <w:numPr>
          <w:numId w:val="1004"/>
          <w:ilvl w:val="0"/>
        </w:numPr>
      </w:pPr>
      <w:r>
        <w:t xml:space="preserve">Utilice los datos para ajustar el modelo cmortt = a+_1t+_2temprt +_3tempr2 t +_4partt</w:t>
      </w:r>
    </w:p>
    <w:p>
      <w:pPr>
        <w:pStyle w:val="SourceCode"/>
      </w:pPr>
      <w:r>
        <w:rPr>
          <w:rStyle w:val="NormalTok"/>
        </w:rPr>
        <w:t xml:space="preserve">tiemp=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(cmort))</w:t>
      </w:r>
      <w:r>
        <w:br w:type="textWrapping"/>
      </w:r>
      <w:r>
        <w:rPr>
          <w:rStyle w:val="NormalTok"/>
        </w:rPr>
        <w:t xml:space="preserve">mod&lt;-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(cmort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tiemp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tempr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(tempr^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cmort ~ tiemp + tempr + I(tempr^2) + part)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tiemp        tempr   I(tempr^2)         part  </w:t>
      </w:r>
      <w:r>
        <w:br w:type="textWrapping"/>
      </w:r>
      <w:r>
        <w:rPr>
          <w:rStyle w:val="VerbatimChar"/>
        </w:rPr>
        <w:t xml:space="preserve">##  2991.14024     -1.39590     -3.82726      0.02259      0.25535</w:t>
      </w:r>
    </w:p>
    <w:p>
      <w:pPr>
        <w:pStyle w:val="SourceCode"/>
      </w:pPr>
      <w:r>
        <w:rPr>
          <w:rStyle w:val="NormalTok"/>
        </w:rPr>
        <w:t xml:space="preserve">sumod&lt;-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lim.sup.alpha&lt;-</w:t>
      </w:r>
      <w:r>
        <w:rPr>
          <w:rStyle w:val="FloatTok"/>
        </w:rPr>
        <w:t xml:space="preserve">2.991e+03+1.994e+02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lim.inf.alpha&lt;-</w:t>
      </w:r>
      <w:r>
        <w:rPr>
          <w:rStyle w:val="FloatTok"/>
        </w:rPr>
        <w:t xml:space="preserve">2.991e+03</w:t>
      </w:r>
      <w:r>
        <w:rPr>
          <w:rStyle w:val="NormalTok"/>
        </w:rPr>
        <w:t xml:space="preserve">-(</w:t>
      </w:r>
      <w:r>
        <w:rPr>
          <w:rStyle w:val="FloatTok"/>
        </w:rPr>
        <w:t xml:space="preserve">1.994e+02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alpha&lt;-</w:t>
      </w:r>
      <w:r>
        <w:rPr>
          <w:rStyle w:val="FloatTok"/>
        </w:rPr>
        <w:t xml:space="preserve">2.991e+03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alph&lt;-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(lim.inf.alpha,alpha,lim.sup.alpha)</w:t>
      </w:r>
      <w:r>
        <w:br w:type="textWrapping"/>
      </w:r>
      <w:r>
        <w:br w:type="textWrapping"/>
      </w:r>
      <w:r>
        <w:rPr>
          <w:rStyle w:val="NormalTok"/>
        </w:rPr>
        <w:t xml:space="preserve">lim.sup.tiemp&lt;--</w:t>
      </w:r>
      <w:r>
        <w:rPr>
          <w:rStyle w:val="FloatTok"/>
        </w:rPr>
        <w:t xml:space="preserve">1.396e+00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FloatTok"/>
        </w:rPr>
        <w:t xml:space="preserve">1.010e-01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lim.inf.tiemp&lt;--</w:t>
      </w:r>
      <w:r>
        <w:rPr>
          <w:rStyle w:val="FloatTok"/>
        </w:rPr>
        <w:t xml:space="preserve">1.396e+00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</w:t>
      </w:r>
      <w:r>
        <w:rPr>
          <w:rStyle w:val="FloatTok"/>
        </w:rPr>
        <w:t xml:space="preserve">1.010e-01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tiemp&lt;--</w:t>
      </w:r>
      <w:r>
        <w:rPr>
          <w:rStyle w:val="FloatTok"/>
        </w:rPr>
        <w:t xml:space="preserve">1.396e+00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tiempo&lt;-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(lim.inf.tiemp,tiemp,lim.sup.tiemp)</w:t>
      </w:r>
      <w:r>
        <w:br w:type="textWrapping"/>
      </w:r>
      <w:r>
        <w:br w:type="textWrapping"/>
      </w:r>
      <w:r>
        <w:rPr>
          <w:rStyle w:val="NormalTok"/>
        </w:rPr>
        <w:t xml:space="preserve">lim.sup.tempr&lt;--</w:t>
      </w:r>
      <w:r>
        <w:rPr>
          <w:rStyle w:val="FloatTok"/>
        </w:rPr>
        <w:t xml:space="preserve">3.827e+00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4.236e-01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lim.inf.tempr&lt;--</w:t>
      </w:r>
      <w:r>
        <w:rPr>
          <w:rStyle w:val="FloatTok"/>
        </w:rPr>
        <w:t xml:space="preserve">3.827e+00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 </w:t>
      </w:r>
      <w:r>
        <w:rPr>
          <w:rStyle w:val="FloatTok"/>
        </w:rPr>
        <w:t xml:space="preserve">4.236e-01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tempr&lt;--</w:t>
      </w:r>
      <w:r>
        <w:rPr>
          <w:rStyle w:val="FloatTok"/>
        </w:rPr>
        <w:t xml:space="preserve">3.827e+00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(lim.inf.tempr,tempr,lim.sup.tempr)</w:t>
      </w:r>
      <w:r>
        <w:br w:type="textWrapping"/>
      </w:r>
      <w:r>
        <w:br w:type="textWrapping"/>
      </w:r>
      <w:r>
        <w:rPr>
          <w:rStyle w:val="NormalTok"/>
        </w:rPr>
        <w:t xml:space="preserve">lim.sup.tempr2&lt;-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2.259e-02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2.827e-03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lim.inf.tempr2&lt;-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2.259e-02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  </w:t>
      </w:r>
      <w:r>
        <w:rPr>
          <w:rStyle w:val="FloatTok"/>
        </w:rPr>
        <w:t xml:space="preserve">2.827e-03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tempr2&lt;-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2.259e-02</w:t>
      </w:r>
      <w:r>
        <w:br w:type="textWrapping"/>
      </w:r>
      <w:r>
        <w:rPr>
          <w:rStyle w:val="NormalTok"/>
        </w:rPr>
        <w:t xml:space="preserve">temp2&lt;-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(lim.inf.tempr2,tempr2,lim.sup.tempr2)</w:t>
      </w:r>
      <w:r>
        <w:br w:type="textWrapping"/>
      </w:r>
      <w:r>
        <w:br w:type="textWrapping"/>
      </w:r>
      <w:r>
        <w:rPr>
          <w:rStyle w:val="NormalTok"/>
        </w:rPr>
        <w:t xml:space="preserve">lim.sup.part&lt;-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2.554e-01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1.886e-02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lim.inf.part&lt;-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2.554e-01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 </w:t>
      </w:r>
      <w:r>
        <w:rPr>
          <w:rStyle w:val="FloatTok"/>
        </w:rPr>
        <w:t xml:space="preserve">1.886e-02</w:t>
      </w:r>
      <w:r>
        <w:rPr>
          <w:rStyle w:val="NormalTok"/>
        </w:rPr>
        <w:t xml:space="preserve">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part&lt;-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2.554e-01</w:t>
      </w:r>
      <w:r>
        <w:br w:type="textWrapping"/>
      </w:r>
      <w:r>
        <w:rPr>
          <w:rStyle w:val="NormalTok"/>
        </w:rPr>
        <w:t xml:space="preserve">par&lt;-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(lim.inf.part,part,lim.sup.part)</w:t>
      </w:r>
      <w:r>
        <w:br w:type="textWrapping"/>
      </w:r>
      <w:r>
        <w:br w:type="textWrapping"/>
      </w:r>
      <w:r>
        <w:rPr>
          <w:rStyle w:val="NormalTok"/>
        </w:rPr>
        <w:t xml:space="preserve">resid&lt;-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(resid)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randa_Belmonte_Hairo_tarea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Correlación en los residuales.</w:t>
      </w:r>
    </w:p>
    <w:p>
      <w:pPr>
        <w:pStyle w:val="BodyText"/>
      </w:pPr>
      <w:r>
        <w:t xml:space="preserve">mod2&lt;-dyn$lm(cmort ~ tiemp + tempr + I(tempr^2) + part + lag(part, 4)) sum_mod2&lt;-summary(mod2)</w:t>
      </w:r>
    </w:p>
    <w:p>
      <w:pPr>
        <w:pStyle w:val="BodyText"/>
      </w:pPr>
      <w:r>
        <w:t xml:space="preserve">sumod2&lt;-summary(mod2) lim.sup.alpha&lt;-3.012e+03+1.945e+02</w:t>
      </w:r>
      <w:r>
        <w:t xml:space="preserve"> </w:t>
      </w:r>
      <w:r>
        <w:rPr>
          <w:i/>
        </w:rPr>
        <w:t xml:space="preserve">1.96 lim.inf.alpha&lt;-3.012e+03-1.945e+02</w:t>
      </w:r>
      <w:r>
        <w:rPr>
          <w:i/>
        </w:rPr>
        <w:t xml:space="preserve"> </w:t>
      </w:r>
      <w:r>
        <w:t xml:space="preserve">1.96 alpha&lt;-3.012e+03 alph&lt;-c(lim.inf.alpha,alpha,lim.sup.alpha)</w:t>
      </w:r>
    </w:p>
    <w:p>
      <w:pPr>
        <w:pStyle w:val="BodyText"/>
      </w:pPr>
      <w:r>
        <w:t xml:space="preserve">lim.sup.tiemp&lt;- -1.400e+00 + 9.843e-02</w:t>
      </w:r>
      <w:r>
        <w:rPr>
          <w:i/>
        </w:rPr>
        <w:t xml:space="preserve">1.96 lim.inf.tiemp&lt;- -1.400e+00 - 9.843e-02</w:t>
      </w:r>
      <w:r>
        <w:t xml:space="preserve">1.96 tiemp&lt;- -1.400e+00 tiempo&lt;-c(lim.inf.tiemp,tiemp,lim.sup.tiemp)</w:t>
      </w:r>
    </w:p>
    <w:p>
      <w:pPr>
        <w:pStyle w:val="BodyText"/>
      </w:pPr>
      <w:r>
        <w:t xml:space="preserve">lim.sup.tempr&lt;--4.064e+00 + 4.102e-01</w:t>
      </w:r>
      <w:r>
        <w:rPr>
          <w:i/>
        </w:rPr>
        <w:t xml:space="preserve">1.96 lim.inf.tempr&lt;--4.064e+00 - 4.102e-01</w:t>
      </w:r>
      <w:r>
        <w:t xml:space="preserve">1.96 tempr&lt;--4.064e+00 temp&lt;-c(lim.inf.tempr,tempr,lim.sup.tempr)</w:t>
      </w:r>
    </w:p>
    <w:p>
      <w:pPr>
        <w:pStyle w:val="BodyText"/>
      </w:pPr>
      <w:r>
        <w:t xml:space="preserve">lim.sup.tempr2&lt;- 2.408e-02 + 2.737e-03</w:t>
      </w:r>
      <w:r>
        <w:rPr>
          <w:i/>
        </w:rPr>
        <w:t xml:space="preserve">1.96 lim.inf.tempr2&lt;- 2.408e-02 - 2.737e-03</w:t>
      </w:r>
      <w:r>
        <w:t xml:space="preserve">1.96 tempr2&lt;- 2.408e-02 temp2&lt;-c(lim.inf.tempr2,tempr2,lim.sup.tempr2)</w:t>
      </w:r>
    </w:p>
    <w:p>
      <w:pPr>
        <w:pStyle w:val="BodyText"/>
      </w:pPr>
      <w:r>
        <w:t xml:space="preserve">lim.sup.part&lt;- 3.302e-01 + 2.146e-02</w:t>
      </w:r>
      <w:r>
        <w:rPr>
          <w:i/>
        </w:rPr>
        <w:t xml:space="preserve">1.96 lim.inf.part&lt;- 3.302e-01 - 2.146e-02</w:t>
      </w:r>
      <w:r>
        <w:t xml:space="preserve">1.96 part&lt;- 3.302e-01 par&lt;-c(lim.inf.part,part,lim.sup.part)</w:t>
      </w:r>
    </w:p>
    <w:p>
      <w:pPr>
        <w:pStyle w:val="BodyText"/>
      </w:pPr>
      <w:r>
        <w:t xml:space="preserve">lim.sup.part4&lt;- -1.406e-01 + 2.153e-02</w:t>
      </w:r>
      <w:r>
        <w:t xml:space="preserve"> </w:t>
      </w:r>
      <w:r>
        <w:rPr>
          <w:i/>
        </w:rPr>
        <w:t xml:space="preserve">1.96 lim.inf.part4&lt;- -1.406e-01 - 2.153e-02</w:t>
      </w:r>
      <w:r>
        <w:rPr>
          <w:i/>
        </w:rPr>
        <w:t xml:space="preserve"> </w:t>
      </w:r>
      <w:r>
        <w:t xml:space="preserve">1.96 part4&lt;- -1.406e-01 par4&lt;-c(lim.inf.part4,part4,lim.sup.part4)</w:t>
      </w:r>
    </w:p>
    <w:p>
      <w:pPr>
        <w:pStyle w:val="BodyText"/>
      </w:pPr>
      <w:r>
        <w:t xml:space="preserve">resid2&lt;-resid(mod2) library(forecast) tsdisplay(resid2) ``` Residuales con Correlacionados</w:t>
      </w:r>
    </w:p>
    <w:p>
      <w:pPr>
        <w:pStyle w:val="BodyText"/>
      </w:pPr>
      <w:r>
        <w:t xml:space="preserve">FIN DE EJERCICIO 2</w:t>
      </w:r>
    </w:p>
    <w:p>
      <w:pPr>
        <w:pStyle w:val="BodyText"/>
      </w:pPr>
      <w:r>
        <w:t xml:space="preserve">EJERCICIO 3</w:t>
      </w:r>
    </w:p>
    <w:p>
      <w:pPr>
        <w:pStyle w:val="BodyText"/>
      </w:pPr>
      <w:r>
        <w:t xml:space="preserve">Utilice la serie oil y gas a. Describa qu(&amp; mide cada serie de tiempo</w:t>
      </w:r>
    </w:p>
    <w:p>
      <w:pPr>
        <w:pStyle w:val="SourceCode"/>
      </w:pPr>
      <w:r>
        <w:rPr>
          <w:rStyle w:val="NormalTok"/>
        </w:rPr>
        <w:t xml:space="preserve">?oil</w:t>
      </w:r>
      <w:r>
        <w:br w:type="textWrapping"/>
      </w:r>
      <w:r>
        <w:rPr>
          <w:rStyle w:val="NormalTok"/>
        </w:rPr>
        <w:t xml:space="preserve">?gas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(oil)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1995    8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1956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(oil)</w:t>
      </w:r>
    </w:p>
    <w:p>
      <w:pPr>
        <w:pStyle w:val="SourceCode"/>
      </w:pPr>
      <w:r>
        <w:rPr>
          <w:rStyle w:val="VerbatimChar"/>
        </w:rPr>
        <w:t xml:space="preserve">## [1] 2010   25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(oil)</w:t>
      </w:r>
    </w:p>
    <w:p>
      <w:pPr>
        <w:pStyle w:val="SourceCode"/>
      </w:pPr>
      <w:r>
        <w:rPr>
          <w:rStyle w:val="VerbatimChar"/>
        </w:rPr>
        <w:t xml:space="preserve">## [1] 2000    1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(oil)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oil: Crude oil, WTI spot price FOB (in dollars per barrel), weekly data from 2000 to mid-2010.</w:t>
      </w:r>
    </w:p>
    <w:p>
      <w:pPr>
        <w:pStyle w:val="BodyText"/>
      </w:pPr>
      <w:r>
        <w:t xml:space="preserve">gas:New York Harbor conventional regular gasoline weekly spot price FOB (in cents per gallon) from 2000 to mid-2010.</w:t>
      </w:r>
    </w:p>
    <w:p>
      <w:pPr>
        <w:pStyle w:val="Compact"/>
        <w:numPr>
          <w:numId w:val="1005"/>
          <w:ilvl w:val="0"/>
        </w:numPr>
      </w:pPr>
      <w:r>
        <w:t xml:space="preserve">Aplique la transformaci(.n</w:t>
      </w:r>
    </w:p>
    <w:p>
      <w:pPr>
        <w:pStyle w:val="SourceCode"/>
      </w:pPr>
      <w:r>
        <w:rPr>
          <w:rStyle w:val="NormalTok"/>
        </w:rPr>
        <w:t xml:space="preserve">oil.cp&lt;-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(oil))</w:t>
      </w:r>
      <w:r>
        <w:br w:type="textWrapping"/>
      </w:r>
      <w:r>
        <w:rPr>
          <w:rStyle w:val="NormalTok"/>
        </w:rPr>
        <w:t xml:space="preserve">gas.cp&lt;-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(gas))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(oil.cp)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(gas.cp)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randa_Belmonte_Hairo_tarea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Gra023que la funci(.n de correlaci(.n cruzada entre estas serie con ccf().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(ccf)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ccf</w:t>
      </w:r>
      <w:r>
        <w:rPr>
          <w:rStyle w:val="NormalTok"/>
        </w:rPr>
        <w:t xml:space="preserve">(oil.cp,gas.cp,</w:t>
      </w:r>
      <w:r>
        <w:rPr>
          <w:rStyle w:val="DataTypeTok"/>
        </w:rPr>
        <w:t xml:space="preserve">plot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ccf</w:t>
      </w:r>
      <w:r>
        <w:rPr>
          <w:rStyle w:val="NormalTok"/>
        </w:rPr>
        <w:t xml:space="preserve">(oil.cp,gas.cp,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"cross-correlation"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Valores significativos: lag 1 lag 3</w:t>
      </w:r>
    </w:p>
    <w:p>
      <w:pPr>
        <w:pStyle w:val="Compact"/>
        <w:numPr>
          <w:numId w:val="1007"/>
          <w:ilvl w:val="0"/>
        </w:numPr>
      </w:pPr>
      <w:r>
        <w:t xml:space="preserve">Utilice la funci(.n lag2.plot() para analizar el efecto sobre oil.pc de gas.pc con hasta 3 semanas de retardo.</w:t>
      </w:r>
    </w:p>
    <w:p>
      <w:pPr>
        <w:pStyle w:val="FirstParagraph"/>
      </w:pPr>
      <w:r>
        <w:t xml:space="preserve">help("lag2.plot") library(stats) lag2.plot(oil.cp,gas.cp,max.lag = 2)</w:t>
      </w:r>
    </w:p>
    <w:p>
      <w:pPr>
        <w:pStyle w:val="BodyText"/>
      </w:pPr>
      <w:r>
        <w:t xml:space="preserve">Parecen relaciones lineales? No. Parecen relaciones estables o signi023cativas? La contemporanea solamente</w:t>
      </w:r>
    </w:p>
    <w:p>
      <w:pPr>
        <w:pStyle w:val="SourceCode"/>
      </w:pPr>
      <w:r>
        <w:rPr>
          <w:rStyle w:val="NormalTok"/>
        </w:rPr>
        <w:t xml:space="preserve">oil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c(2000, 1) </w:t>
      </w:r>
      <w:r>
        <w:br w:type="textWrapping"/>
      </w:r>
      <w:r>
        <w:rPr>
          <w:rStyle w:val="VerbatimChar"/>
        </w:rPr>
        <w:t xml:space="preserve">## End = c(2010, 25) </w:t>
      </w:r>
      <w:r>
        <w:br w:type="textWrapping"/>
      </w:r>
      <w:r>
        <w:rPr>
          <w:rStyle w:val="VerbatimChar"/>
        </w:rPr>
        <w:t xml:space="preserve">## Frequency = 52 </w:t>
      </w:r>
      <w:r>
        <w:br w:type="textWrapping"/>
      </w:r>
      <w:r>
        <w:rPr>
          <w:rStyle w:val="VerbatimChar"/>
        </w:rPr>
        <w:t xml:space="preserve">##   [1]  26.20  26.07  26.34  24.95  26.27  29.37  28.34  28.08  28.83  29.87</w:t>
      </w:r>
      <w:r>
        <w:br w:type="textWrapping"/>
      </w:r>
      <w:r>
        <w:rPr>
          <w:rStyle w:val="VerbatimChar"/>
        </w:rPr>
        <w:t xml:space="preserve">##  [11]  30.10  31.07  32.14  31.29  27.99  26.92  25.60  24.87  26.66  25.95</w:t>
      </w:r>
      <w:r>
        <w:br w:type="textWrapping"/>
      </w:r>
      <w:r>
        <w:rPr>
          <w:rStyle w:val="VerbatimChar"/>
        </w:rPr>
        <w:t xml:space="preserve">##  [21]  26.75  28.70  29.88  29.46  29.98  29.79  32.45  33.55  32.12  30.40</w:t>
      </w:r>
      <w:r>
        <w:br w:type="textWrapping"/>
      </w:r>
      <w:r>
        <w:rPr>
          <w:rStyle w:val="VerbatimChar"/>
        </w:rPr>
        <w:t xml:space="preserve">##  [31]  30.44  30.65  28.02  28.50  30.14  31.82  32.46  33.08  34.42  34.70</w:t>
      </w:r>
      <w:r>
        <w:br w:type="textWrapping"/>
      </w:r>
      <w:r>
        <w:rPr>
          <w:rStyle w:val="VerbatimChar"/>
        </w:rPr>
        <w:t xml:space="preserve">##  [41]  35.49  31.13  31.27  33.90  33.48  33.92  32.78  33.46  35.00  35.91</w:t>
      </w:r>
      <w:r>
        <w:br w:type="textWrapping"/>
      </w:r>
      <w:r>
        <w:rPr>
          <w:rStyle w:val="VerbatimChar"/>
        </w:rPr>
        <w:t xml:space="preserve">##  [51]  34.10  29.69  29.05  27.38  26.52  27.80  28.81  30.63  31.35  29.59</w:t>
      </w:r>
      <w:r>
        <w:br w:type="textWrapping"/>
      </w:r>
      <w:r>
        <w:rPr>
          <w:rStyle w:val="VerbatimChar"/>
        </w:rPr>
        <w:t xml:space="preserve">##  [61]  30.92  29.67  28.65  27.91  28.45  27.02  26.42  26.86  26.76  28.27</w:t>
      </w:r>
      <w:r>
        <w:br w:type="textWrapping"/>
      </w:r>
      <w:r>
        <w:rPr>
          <w:rStyle w:val="VerbatimChar"/>
        </w:rPr>
        <w:t xml:space="preserve">##  [71]  27.89  26.99  28.36  28.12  29.08  28.92  28.44  27.98  28.90  27.09</w:t>
      </w:r>
      <w:r>
        <w:br w:type="textWrapping"/>
      </w:r>
      <w:r>
        <w:rPr>
          <w:rStyle w:val="VerbatimChar"/>
        </w:rPr>
        <w:t xml:space="preserve">##  [81]  26.37  26.87  27.07  25.26  26.50  27.10  27.87  27.52  27.25  26.84</w:t>
      </w:r>
      <w:r>
        <w:br w:type="textWrapping"/>
      </w:r>
      <w:r>
        <w:rPr>
          <w:rStyle w:val="VerbatimChar"/>
        </w:rPr>
        <w:t xml:space="preserve">##  [91]  27.38  28.22  27.09  22.35  22.60  22.66  21.92  21.78  21.17  20.70</w:t>
      </w:r>
      <w:r>
        <w:br w:type="textWrapping"/>
      </w:r>
      <w:r>
        <w:rPr>
          <w:rStyle w:val="VerbatimChar"/>
        </w:rPr>
        <w:t xml:space="preserve">## [101]  19.61  18.28  19.13  19.47  18.45  19.20  20.94  20.80  20.54  18.61</w:t>
      </w:r>
      <w:r>
        <w:br w:type="textWrapping"/>
      </w:r>
      <w:r>
        <w:rPr>
          <w:rStyle w:val="VerbatimChar"/>
        </w:rPr>
        <w:t xml:space="preserve">## [111]  19.21  19.71  19.97  21.18  20.70  21.43  23.31  24.40  25.25  25.86</w:t>
      </w:r>
      <w:r>
        <w:br w:type="textWrapping"/>
      </w:r>
      <w:r>
        <w:rPr>
          <w:rStyle w:val="VerbatimChar"/>
        </w:rPr>
        <w:t xml:space="preserve">## [121]  26.99  25.24  25.54  26.46  26.88  27.27  28.43  27.18  25.22  25.01</w:t>
      </w:r>
      <w:r>
        <w:br w:type="textWrapping"/>
      </w:r>
      <w:r>
        <w:rPr>
          <w:rStyle w:val="VerbatimChar"/>
        </w:rPr>
        <w:t xml:space="preserve">## [131]  24.94  25.61  26.52  26.81  26.70  27.62  26.64  26.87  26.77  28.52</w:t>
      </w:r>
      <w:r>
        <w:br w:type="textWrapping"/>
      </w:r>
      <w:r>
        <w:rPr>
          <w:rStyle w:val="VerbatimChar"/>
        </w:rPr>
        <w:t xml:space="preserve">## [141]  30.09  28.84  28.65  29.59  29.39  30.63  30.25  29.37  29.65  27.88</w:t>
      </w:r>
      <w:r>
        <w:br w:type="textWrapping"/>
      </w:r>
      <w:r>
        <w:rPr>
          <w:rStyle w:val="VerbatimChar"/>
        </w:rPr>
        <w:t xml:space="preserve">## [151]  27.03  25.97  25.68  26.98  26.83  27.14  27.82  30.35  32.38  31.96</w:t>
      </w:r>
      <w:r>
        <w:br w:type="textWrapping"/>
      </w:r>
      <w:r>
        <w:rPr>
          <w:rStyle w:val="VerbatimChar"/>
        </w:rPr>
        <w:t xml:space="preserve">## [161]  31.54  33.04  34.46  33.19  33.95  35.79  36.78  36.98  36.98  36.66</w:t>
      </w:r>
      <w:r>
        <w:br w:type="textWrapping"/>
      </w:r>
      <w:r>
        <w:rPr>
          <w:rStyle w:val="VerbatimChar"/>
        </w:rPr>
        <w:t xml:space="preserve">## [171]  30.46  30.43  29.33  28.03  29.28  28.43  25.69  26.58  28.54  29.29</w:t>
      </w:r>
      <w:r>
        <w:br w:type="textWrapping"/>
      </w:r>
      <w:r>
        <w:rPr>
          <w:rStyle w:val="VerbatimChar"/>
        </w:rPr>
        <w:t xml:space="preserve">## [181]  29.10  30.68  31.46  30.60  30.01  30.31  30.73  31.48  30.61  30.73</w:t>
      </w:r>
      <w:r>
        <w:br w:type="textWrapping"/>
      </w:r>
      <w:r>
        <w:rPr>
          <w:rStyle w:val="VerbatimChar"/>
        </w:rPr>
        <w:t xml:space="preserve">## [191]  32.11  31.31  31.19  31.56  29.20  28.92  27.39  27.73  29.43  30.69</w:t>
      </w:r>
      <w:r>
        <w:br w:type="textWrapping"/>
      </w:r>
      <w:r>
        <w:rPr>
          <w:rStyle w:val="VerbatimChar"/>
        </w:rPr>
        <w:t xml:space="preserve">## [201]  31.49  30.17  29.28  29.79  31.56  32.58  30.11  30.63  32.16  33.20</w:t>
      </w:r>
      <w:r>
        <w:br w:type="textWrapping"/>
      </w:r>
      <w:r>
        <w:rPr>
          <w:rStyle w:val="VerbatimChar"/>
        </w:rPr>
        <w:t xml:space="preserve">## [211]  32.24  32.68  33.89  34.51  35.45  33.61  33.41  33.88  35.54  36.08</w:t>
      </w:r>
      <w:r>
        <w:br w:type="textWrapping"/>
      </w:r>
      <w:r>
        <w:rPr>
          <w:rStyle w:val="VerbatimChar"/>
        </w:rPr>
        <w:t xml:space="preserve">## [221]  36.67  36.44  37.78  36.65  35.23  35.70  37.39  37.32  37.31  39.24</w:t>
      </w:r>
      <w:r>
        <w:br w:type="textWrapping"/>
      </w:r>
      <w:r>
        <w:rPr>
          <w:rStyle w:val="VerbatimChar"/>
        </w:rPr>
        <w:t xml:space="preserve">## [231]  40.37  40.84  40.65  40.01  37.99  37.86  37.70  37.14  39.73  40.33</w:t>
      </w:r>
      <w:r>
        <w:br w:type="textWrapping"/>
      </w:r>
      <w:r>
        <w:rPr>
          <w:rStyle w:val="VerbatimChar"/>
        </w:rPr>
        <w:t xml:space="preserve">## [241]  41.27  42.50  43.81  45.24  47.28  44.34  43.28  43.33  44.39  47.82</w:t>
      </w:r>
      <w:r>
        <w:br w:type="textWrapping"/>
      </w:r>
      <w:r>
        <w:rPr>
          <w:rStyle w:val="VerbatimChar"/>
        </w:rPr>
        <w:t xml:space="preserve">## [251]  49.71  51.77  54.12  54.43  53.43  49.81  48.00  47.02  48.79  46.06</w:t>
      </w:r>
      <w:r>
        <w:br w:type="textWrapping"/>
      </w:r>
      <w:r>
        <w:rPr>
          <w:rStyle w:val="VerbatimChar"/>
        </w:rPr>
        <w:t xml:space="preserve">## [261]  41.91  43.50  44.39  42.52  44.07  46.79  47.85  48.56  46.97  46.08</w:t>
      </w:r>
      <w:r>
        <w:br w:type="textWrapping"/>
      </w:r>
      <w:r>
        <w:rPr>
          <w:rStyle w:val="VerbatimChar"/>
        </w:rPr>
        <w:t xml:space="preserve">## [271]  47.82  51.75  52.74  54.22  55.93  52.95  54.97  55.24  51.44  52.39</w:t>
      </w:r>
      <w:r>
        <w:br w:type="textWrapping"/>
      </w:r>
      <w:r>
        <w:rPr>
          <w:rStyle w:val="VerbatimChar"/>
        </w:rPr>
        <w:t xml:space="preserve">## [281]  52.00  50.64  50.33  47.77  50.15  53.76  53.74  56.18  59.04  58.21</w:t>
      </w:r>
      <w:r>
        <w:br w:type="textWrapping"/>
      </w:r>
      <w:r>
        <w:rPr>
          <w:rStyle w:val="VerbatimChar"/>
        </w:rPr>
        <w:t xml:space="preserve">## [291]  60.36  59.18  57.30  59.39  61.64  64.85  64.92  66.34  68.47  64.81</w:t>
      </w:r>
      <w:r>
        <w:br w:type="textWrapping"/>
      </w:r>
      <w:r>
        <w:rPr>
          <w:rStyle w:val="VerbatimChar"/>
        </w:rPr>
        <w:t xml:space="preserve">## [301]  63.84  66.43  66.06  63.06  62.87  62.28  61.33  60.34  58.80  57.00</w:t>
      </w:r>
      <w:r>
        <w:br w:type="textWrapping"/>
      </w:r>
      <w:r>
        <w:rPr>
          <w:rStyle w:val="VerbatimChar"/>
        </w:rPr>
        <w:t xml:space="preserve">## [311]  58.13  57.78  59.83  60.32  57.97  59.82  63.39  63.74  66.79  66.82</w:t>
      </w:r>
      <w:r>
        <w:br w:type="textWrapping"/>
      </w:r>
      <w:r>
        <w:rPr>
          <w:rStyle w:val="VerbatimChar"/>
        </w:rPr>
        <w:t xml:space="preserve">## [321]  66.59  63.06  59.37  59.93  62.27  60.89  62.64  61.36  65.67  66.56</w:t>
      </w:r>
      <w:r>
        <w:br w:type="textWrapping"/>
      </w:r>
      <w:r>
        <w:rPr>
          <w:rStyle w:val="VerbatimChar"/>
        </w:rPr>
        <w:t xml:space="preserve">## [331]  68.85  71.87  70.38  72.14  71.50  69.07  70.35  71.53  71.54  69.48</w:t>
      </w:r>
      <w:r>
        <w:br w:type="textWrapping"/>
      </w:r>
      <w:r>
        <w:rPr>
          <w:rStyle w:val="VerbatimChar"/>
        </w:rPr>
        <w:t xml:space="preserve">## [341]  69.94  72.65  74.65  75.21  73.98  73.87  75.20  75.63  71.79  72.12</w:t>
      </w:r>
      <w:r>
        <w:br w:type="textWrapping"/>
      </w:r>
      <w:r>
        <w:rPr>
          <w:rStyle w:val="VerbatimChar"/>
        </w:rPr>
        <w:t xml:space="preserve">## [351]  70.01  67.53  63.98  61.40  61.94  59.77  58.58  58.48  58.88  58.55</w:t>
      </w:r>
      <w:r>
        <w:br w:type="textWrapping"/>
      </w:r>
      <w:r>
        <w:rPr>
          <w:rStyle w:val="VerbatimChar"/>
        </w:rPr>
        <w:t xml:space="preserve">## [361]  59.96  57.56  57.24  62.02  62.32  61.91  62.40  60.66  57.76  54.11</w:t>
      </w:r>
      <w:r>
        <w:br w:type="textWrapping"/>
      </w:r>
      <w:r>
        <w:rPr>
          <w:rStyle w:val="VerbatimChar"/>
        </w:rPr>
        <w:t xml:space="preserve">## [371]  51.51  53.57  57.11  58.99  58.41  59.57  61.64  60.85  57.94  58.26</w:t>
      </w:r>
      <w:r>
        <w:br w:type="textWrapping"/>
      </w:r>
      <w:r>
        <w:rPr>
          <w:rStyle w:val="VerbatimChar"/>
        </w:rPr>
        <w:t xml:space="preserve">## [381]  64.18  64.82  62.58  63.06  65.26  63.82  61.90  63.61  64.89  63.94</w:t>
      </w:r>
      <w:r>
        <w:br w:type="textWrapping"/>
      </w:r>
      <w:r>
        <w:rPr>
          <w:rStyle w:val="VerbatimChar"/>
        </w:rPr>
        <w:t xml:space="preserve">## [391]  65.90  66.62  68.78  69.13  71.78  72.79  74.92  75.15  76.75  71.92</w:t>
      </w:r>
      <w:r>
        <w:br w:type="textWrapping"/>
      </w:r>
      <w:r>
        <w:rPr>
          <w:rStyle w:val="VerbatimChar"/>
        </w:rPr>
        <w:t xml:space="preserve">## [401]  72.05  70.19  72.93  75.96  78.95  82.26  81.70  80.59  81.46  87.80</w:t>
      </w:r>
      <w:r>
        <w:br w:type="textWrapping"/>
      </w:r>
      <w:r>
        <w:rPr>
          <w:rStyle w:val="VerbatimChar"/>
        </w:rPr>
        <w:t xml:space="preserve">## [411]  89.23  93.46  95.81  93.56  97.93  92.47  88.71  91.18  91.16  95.64</w:t>
      </w:r>
      <w:r>
        <w:br w:type="textWrapping"/>
      </w:r>
      <w:r>
        <w:rPr>
          <w:rStyle w:val="VerbatimChar"/>
        </w:rPr>
        <w:t xml:space="preserve">## [421]  98.17  94.76  91.51  89.41  91.14  89.08  94.13  99.61 100.84 103.44</w:t>
      </w:r>
      <w:r>
        <w:br w:type="textWrapping"/>
      </w:r>
      <w:r>
        <w:rPr>
          <w:rStyle w:val="VerbatimChar"/>
        </w:rPr>
        <w:t xml:space="preserve">## [431] 109.35 105.28 104.49 103.46 109.71 114.33 118.53 115.42 123.01 124.96</w:t>
      </w:r>
      <w:r>
        <w:br w:type="textWrapping"/>
      </w:r>
      <w:r>
        <w:rPr>
          <w:rStyle w:val="VerbatimChar"/>
        </w:rPr>
        <w:t xml:space="preserve">## [441] 130.14 128.47 128.16 134.80 134.34 137.00 142.52 139.95 135.37 125.92</w:t>
      </w:r>
      <w:r>
        <w:br w:type="textWrapping"/>
      </w:r>
      <w:r>
        <w:rPr>
          <w:rStyle w:val="VerbatimChar"/>
        </w:rPr>
        <w:t xml:space="preserve">## [451] 124.57 118.80 114.40 115.70 116.09 108.37 102.88  97.19 111.12  96.59</w:t>
      </w:r>
      <w:r>
        <w:br w:type="textWrapping"/>
      </w:r>
      <w:r>
        <w:rPr>
          <w:rStyle w:val="VerbatimChar"/>
        </w:rPr>
        <w:t xml:space="preserve">## [461]  86.24  75.19  68.56  65.21  64.31  58.60  52.26  53.27  45.60  44.57</w:t>
      </w:r>
      <w:r>
        <w:br w:type="textWrapping"/>
      </w:r>
      <w:r>
        <w:rPr>
          <w:rStyle w:val="VerbatimChar"/>
        </w:rPr>
        <w:t xml:space="preserve">## [471]  39.70  32.98  42.40  44.46  36.73  42.15  42.70  40.78  36.94  37.15</w:t>
      </w:r>
      <w:r>
        <w:br w:type="textWrapping"/>
      </w:r>
      <w:r>
        <w:rPr>
          <w:rStyle w:val="VerbatimChar"/>
        </w:rPr>
        <w:t xml:space="preserve">## [481]  41.10  43.18  45.66  49.49  52.99  50.34  50.46  49.86  47.80  50.20</w:t>
      </w:r>
      <w:r>
        <w:br w:type="textWrapping"/>
      </w:r>
      <w:r>
        <w:rPr>
          <w:rStyle w:val="VerbatimChar"/>
        </w:rPr>
        <w:t xml:space="preserve">## [491]  55.96  57.94  60.32  64.32  68.11  70.85  70.62  68.58  69.32  61.48</w:t>
      </w:r>
      <w:r>
        <w:br w:type="textWrapping"/>
      </w:r>
      <w:r>
        <w:rPr>
          <w:rStyle w:val="VerbatimChar"/>
        </w:rPr>
        <w:t xml:space="preserve">## [501]  61.29  65.28  67.03  71.58  69.64  70.80  72.37  68.39  70.91  71.32</w:t>
      </w:r>
      <w:r>
        <w:br w:type="textWrapping"/>
      </w:r>
      <w:r>
        <w:rPr>
          <w:rStyle w:val="VerbatimChar"/>
        </w:rPr>
        <w:t xml:space="preserve">## [511]  68.33  68.84  70.80  75.73  80.06  78.47  79.00  78.24  78.37  76.14</w:t>
      </w:r>
      <w:r>
        <w:br w:type="textWrapping"/>
      </w:r>
      <w:r>
        <w:rPr>
          <w:rStyle w:val="VerbatimChar"/>
        </w:rPr>
        <w:t xml:space="preserve">## [521]  76.81  71.51  71.72  74.76  79.07  82.34  80.06  76.62  73.94  74.57</w:t>
      </w:r>
      <w:r>
        <w:br w:type="textWrapping"/>
      </w:r>
      <w:r>
        <w:rPr>
          <w:rStyle w:val="VerbatimChar"/>
        </w:rPr>
        <w:t xml:space="preserve">## [531]  73.88  78.25  79.22  80.19  81.76  81.44  80.65  83.01  85.66  84.34</w:t>
      </w:r>
      <w:r>
        <w:br w:type="textWrapping"/>
      </w:r>
      <w:r>
        <w:rPr>
          <w:rStyle w:val="VerbatimChar"/>
        </w:rPr>
        <w:t xml:space="preserve">## [541]  82.90  84.22  80.24  74.98  69.14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(package:forecast)</w:t>
      </w:r>
      <w:r>
        <w:br w:type="textWrapping"/>
      </w:r>
      <w:r>
        <w:rPr>
          <w:rStyle w:val="NormalTok"/>
        </w:rPr>
        <w:t xml:space="preserve">gas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c(2000, 1) </w:t>
      </w:r>
      <w:r>
        <w:br w:type="textWrapping"/>
      </w:r>
      <w:r>
        <w:rPr>
          <w:rStyle w:val="VerbatimChar"/>
        </w:rPr>
        <w:t xml:space="preserve">## End = c(2010, 25) </w:t>
      </w:r>
      <w:r>
        <w:br w:type="textWrapping"/>
      </w:r>
      <w:r>
        <w:rPr>
          <w:rStyle w:val="VerbatimChar"/>
        </w:rPr>
        <w:t xml:space="preserve">## Frequency = 52 </w:t>
      </w:r>
      <w:r>
        <w:br w:type="textWrapping"/>
      </w:r>
      <w:r>
        <w:rPr>
          <w:rStyle w:val="VerbatimChar"/>
        </w:rPr>
        <w:t xml:space="preserve">##   [1]  70.636  71.040  68.490  65.137  67.918  75.117  72.970  76.106</w:t>
      </w:r>
      <w:r>
        <w:br w:type="textWrapping"/>
      </w:r>
      <w:r>
        <w:rPr>
          <w:rStyle w:val="VerbatimChar"/>
        </w:rPr>
        <w:t xml:space="preserve">##   [9]  78.158  82.272  83.902  96.146  94.470  89.112  82.782  83.912</w:t>
      </w:r>
      <w:r>
        <w:br w:type="textWrapping"/>
      </w:r>
      <w:r>
        <w:rPr>
          <w:rStyle w:val="VerbatimChar"/>
        </w:rPr>
        <w:t xml:space="preserve">##  [17]  74.008  68.426  75.170  74.320  82.572  86.412  91.476  91.034</w:t>
      </w:r>
      <w:r>
        <w:br w:type="textWrapping"/>
      </w:r>
      <w:r>
        <w:rPr>
          <w:rStyle w:val="VerbatimChar"/>
        </w:rPr>
        <w:t xml:space="preserve">##  [25]  97.552  94.630  98.324  95.482  96.576  82.880  91.124  87.964</w:t>
      </w:r>
      <w:r>
        <w:br w:type="textWrapping"/>
      </w:r>
      <w:r>
        <w:rPr>
          <w:rStyle w:val="VerbatimChar"/>
        </w:rPr>
        <w:t xml:space="preserve">##  [33]  80.346  85.380  82.282  87.350  88.630  94.028 101.290  96.904</w:t>
      </w:r>
      <w:r>
        <w:br w:type="textWrapping"/>
      </w:r>
      <w:r>
        <w:rPr>
          <w:rStyle w:val="VerbatimChar"/>
        </w:rPr>
        <w:t xml:space="preserve">##  [41]  97.232  89.716  85.928  94.558  96.996 101.716  94.998  94.350</w:t>
      </w:r>
      <w:r>
        <w:br w:type="textWrapping"/>
      </w:r>
      <w:r>
        <w:rPr>
          <w:rStyle w:val="VerbatimChar"/>
        </w:rPr>
        <w:t xml:space="preserve">##  [49]  94.970  97.862  88.718  75.120  72.482  71.674  73.380  78.395</w:t>
      </w:r>
      <w:r>
        <w:br w:type="textWrapping"/>
      </w:r>
      <w:r>
        <w:rPr>
          <w:rStyle w:val="VerbatimChar"/>
        </w:rPr>
        <w:t xml:space="preserve">##  [57]  84.566  84.410  84.062  83.138  86.920  82.914  78.695  78.066</w:t>
      </w:r>
      <w:r>
        <w:br w:type="textWrapping"/>
      </w:r>
      <w:r>
        <w:rPr>
          <w:rStyle w:val="VerbatimChar"/>
        </w:rPr>
        <w:t xml:space="preserve">##  [65]  78.876  76.220  78.430  80.806  88.142  95.777  97.492  96.742</w:t>
      </w:r>
      <w:r>
        <w:br w:type="textWrapping"/>
      </w:r>
      <w:r>
        <w:rPr>
          <w:rStyle w:val="VerbatimChar"/>
        </w:rPr>
        <w:t xml:space="preserve">##  [73]  99.300  96.920  87.250  93.904  83.255  76.360  73.676  70.078</w:t>
      </w:r>
      <w:r>
        <w:br w:type="textWrapping"/>
      </w:r>
      <w:r>
        <w:rPr>
          <w:rStyle w:val="VerbatimChar"/>
        </w:rPr>
        <w:t xml:space="preserve">##  [81]  65.698  66.705  68.626  66.710  69.900  72.104  76.186  77.936</w:t>
      </w:r>
      <w:r>
        <w:br w:type="textWrapping"/>
      </w:r>
      <w:r>
        <w:rPr>
          <w:rStyle w:val="VerbatimChar"/>
        </w:rPr>
        <w:t xml:space="preserve">##  [89]  77.244  81.874  80.155  83.875  77.670  63.332  64.508  61.566</w:t>
      </w:r>
      <w:r>
        <w:br w:type="textWrapping"/>
      </w:r>
      <w:r>
        <w:rPr>
          <w:rStyle w:val="VerbatimChar"/>
        </w:rPr>
        <w:t xml:space="preserve">##  [97]  57.734  58.070  54.136  54.162  51.258  49.500  50.854  50.796</w:t>
      </w:r>
      <w:r>
        <w:br w:type="textWrapping"/>
      </w:r>
      <w:r>
        <w:rPr>
          <w:rStyle w:val="VerbatimChar"/>
        </w:rPr>
        <w:t xml:space="preserve">## [105]  48.924  52.260  56.460  57.155  56.468  51.486  53.487  54.114</w:t>
      </w:r>
      <w:r>
        <w:br w:type="textWrapping"/>
      </w:r>
      <w:r>
        <w:rPr>
          <w:rStyle w:val="VerbatimChar"/>
        </w:rPr>
        <w:t xml:space="preserve">## [113]  54.464  57.006  54.500  55.722  64.210  71.766  73.302  72.447</w:t>
      </w:r>
      <w:r>
        <w:br w:type="textWrapping"/>
      </w:r>
      <w:r>
        <w:rPr>
          <w:rStyle w:val="VerbatimChar"/>
        </w:rPr>
        <w:t xml:space="preserve">## [121]  76.640  73.542  74.190  73.064  73.028  69.182  71.236  71.206</w:t>
      </w:r>
      <w:r>
        <w:br w:type="textWrapping"/>
      </w:r>
      <w:r>
        <w:rPr>
          <w:rStyle w:val="VerbatimChar"/>
        </w:rPr>
        <w:t xml:space="preserve">## [129]  68.317  70.632  70.484  72.200  73.412  74.173  73.852  78.832</w:t>
      </w:r>
      <w:r>
        <w:br w:type="textWrapping"/>
      </w:r>
      <w:r>
        <w:rPr>
          <w:rStyle w:val="VerbatimChar"/>
        </w:rPr>
        <w:t xml:space="preserve">## [137]  76.696  78.286  75.666  76.692  77.264  77.954  74.097  77.160</w:t>
      </w:r>
      <w:r>
        <w:br w:type="textWrapping"/>
      </w:r>
      <w:r>
        <w:rPr>
          <w:rStyle w:val="VerbatimChar"/>
        </w:rPr>
        <w:t xml:space="preserve">## [145]  78.596  80.056  81.528  82.216  85.334  82.110  81.870  83.066</w:t>
      </w:r>
      <w:r>
        <w:br w:type="textWrapping"/>
      </w:r>
      <w:r>
        <w:rPr>
          <w:rStyle w:val="VerbatimChar"/>
        </w:rPr>
        <w:t xml:space="preserve">## [153]  74.756  73.326  71.160  72.570  76.782  83.532  90.155  86.945</w:t>
      </w:r>
      <w:r>
        <w:br w:type="textWrapping"/>
      </w:r>
      <w:r>
        <w:rPr>
          <w:rStyle w:val="VerbatimChar"/>
        </w:rPr>
        <w:t xml:space="preserve">## [161]  83.942  86.672  87.432  93.508 100.034 100.768  96.652 100.328</w:t>
      </w:r>
      <w:r>
        <w:br w:type="textWrapping"/>
      </w:r>
      <w:r>
        <w:rPr>
          <w:rStyle w:val="VerbatimChar"/>
        </w:rPr>
        <w:t xml:space="preserve">## [169] 103.718 102.622  88.482  88.076  84.448  79.884  81.835  80.158</w:t>
      </w:r>
      <w:r>
        <w:br w:type="textWrapping"/>
      </w:r>
      <w:r>
        <w:rPr>
          <w:rStyle w:val="VerbatimChar"/>
        </w:rPr>
        <w:t xml:space="preserve">## [177]  71.718  71.846  77.452  78.946  78.800  82.600  84.344  78.196</w:t>
      </w:r>
      <w:r>
        <w:br w:type="textWrapping"/>
      </w:r>
      <w:r>
        <w:rPr>
          <w:rStyle w:val="VerbatimChar"/>
        </w:rPr>
        <w:t xml:space="preserve">## [185]  77.936  83.147  89.946  87.626  86.798  88.336  95.262  99.498</w:t>
      </w:r>
      <w:r>
        <w:br w:type="textWrapping"/>
      </w:r>
      <w:r>
        <w:rPr>
          <w:rStyle w:val="VerbatimChar"/>
        </w:rPr>
        <w:t xml:space="preserve">## [193] 106.206 103.488  91.237  92.720  87.672  91.596  86.140  89.540</w:t>
      </w:r>
      <w:r>
        <w:br w:type="textWrapping"/>
      </w:r>
      <w:r>
        <w:rPr>
          <w:rStyle w:val="VerbatimChar"/>
        </w:rPr>
        <w:t xml:space="preserve">## [201]  90.584  86.254  84.286  82.370  88.858  93.386  87.946  85.374</w:t>
      </w:r>
      <w:r>
        <w:br w:type="textWrapping"/>
      </w:r>
      <w:r>
        <w:rPr>
          <w:rStyle w:val="VerbatimChar"/>
        </w:rPr>
        <w:t xml:space="preserve">## [209]  86.138  90.398  89.050  93.893  98.388  98.930 103.552  99.242</w:t>
      </w:r>
      <w:r>
        <w:br w:type="textWrapping"/>
      </w:r>
      <w:r>
        <w:rPr>
          <w:rStyle w:val="VerbatimChar"/>
        </w:rPr>
        <w:t xml:space="preserve">## [217] 101.008 102.214 108.970 107.566 109.080 104.478 111.188 110.492</w:t>
      </w:r>
      <w:r>
        <w:br w:type="textWrapping"/>
      </w:r>
      <w:r>
        <w:rPr>
          <w:rStyle w:val="VerbatimChar"/>
        </w:rPr>
        <w:t xml:space="preserve">## [225] 108.098 105.392 112.568 111.974 119.972 131.214 135.666 137.588</w:t>
      </w:r>
      <w:r>
        <w:br w:type="textWrapping"/>
      </w:r>
      <w:r>
        <w:rPr>
          <w:rStyle w:val="VerbatimChar"/>
        </w:rPr>
        <w:t xml:space="preserve">## [233] 133.050 121.940 114.422 113.732 115.614 113.254 126.195 126.204</w:t>
      </w:r>
      <w:r>
        <w:br w:type="textWrapping"/>
      </w:r>
      <w:r>
        <w:rPr>
          <w:rStyle w:val="VerbatimChar"/>
        </w:rPr>
        <w:t xml:space="preserve">## [241] 119.694 120.124 118.790 122.234 125.672 118.788 116.442 119.002</w:t>
      </w:r>
      <w:r>
        <w:br w:type="textWrapping"/>
      </w:r>
      <w:r>
        <w:rPr>
          <w:rStyle w:val="VerbatimChar"/>
        </w:rPr>
        <w:t xml:space="preserve">## [249] 124.152 131.556 134.402 137.446 140.632 138.510 134.834 128.120</w:t>
      </w:r>
      <w:r>
        <w:br w:type="textWrapping"/>
      </w:r>
      <w:r>
        <w:rPr>
          <w:rStyle w:val="VerbatimChar"/>
        </w:rPr>
        <w:t xml:space="preserve">## [257] 125.462 125.138 128.753 118.618 102.862 107.892 109.495 103.382</w:t>
      </w:r>
      <w:r>
        <w:br w:type="textWrapping"/>
      </w:r>
      <w:r>
        <w:rPr>
          <w:rStyle w:val="VerbatimChar"/>
        </w:rPr>
        <w:t xml:space="preserve">## [265] 116.448 122.356 124.740 131.746 125.470 119.302 121.798 124.457</w:t>
      </w:r>
      <w:r>
        <w:br w:type="textWrapping"/>
      </w:r>
      <w:r>
        <w:rPr>
          <w:rStyle w:val="VerbatimChar"/>
        </w:rPr>
        <w:t xml:space="preserve">## [273] 132.812 141.872 144.462 149.557 151.208 152.430 140.836 149.958</w:t>
      </w:r>
      <w:r>
        <w:br w:type="textWrapping"/>
      </w:r>
      <w:r>
        <w:rPr>
          <w:rStyle w:val="VerbatimChar"/>
        </w:rPr>
        <w:t xml:space="preserve">## [281] 146.434 138.546 137.614 134.772 136.652 145.750 146.324 150.902</w:t>
      </w:r>
      <w:r>
        <w:br w:type="textWrapping"/>
      </w:r>
      <w:r>
        <w:rPr>
          <w:rStyle w:val="VerbatimChar"/>
        </w:rPr>
        <w:t xml:space="preserve">## [289] 156.390 153.164 165.340 157.754 155.070 159.986 171.042 185.076</w:t>
      </w:r>
      <w:r>
        <w:br w:type="textWrapping"/>
      </w:r>
      <w:r>
        <w:rPr>
          <w:rStyle w:val="VerbatimChar"/>
        </w:rPr>
        <w:t xml:space="preserve">## [297] 189.114 185.928 270.080 215.675 194.312 202.392 216.526 194.286</w:t>
      </w:r>
      <w:r>
        <w:br w:type="textWrapping"/>
      </w:r>
      <w:r>
        <w:rPr>
          <w:rStyle w:val="VerbatimChar"/>
        </w:rPr>
        <w:t xml:space="preserve">## [305] 175.612 163.434 153.990 152.362 148.612 143.920 146.466 148.428</w:t>
      </w:r>
      <w:r>
        <w:br w:type="textWrapping"/>
      </w:r>
      <w:r>
        <w:rPr>
          <w:rStyle w:val="VerbatimChar"/>
        </w:rPr>
        <w:t xml:space="preserve">## [313] 157.656 163.408 156.284 164.912 180.200 173.042 175.627 167.432</w:t>
      </w:r>
      <w:r>
        <w:br w:type="textWrapping"/>
      </w:r>
      <w:r>
        <w:rPr>
          <w:rStyle w:val="VerbatimChar"/>
        </w:rPr>
        <w:t xml:space="preserve">## [321] 164.492 148.340 142.280 151.725 161.270 163.270 180.422 178.276</w:t>
      </w:r>
      <w:r>
        <w:br w:type="textWrapping"/>
      </w:r>
      <w:r>
        <w:rPr>
          <w:rStyle w:val="VerbatimChar"/>
        </w:rPr>
        <w:t xml:space="preserve">## [329] 190.816 200.168 212.562 230.110 210.946 210.984 209.140 196.240</w:t>
      </w:r>
      <w:r>
        <w:br w:type="textWrapping"/>
      </w:r>
      <w:r>
        <w:rPr>
          <w:rStyle w:val="VerbatimChar"/>
        </w:rPr>
        <w:t xml:space="preserve">## [337] 199.678 208.747 209.762 198.398 200.296 215.424 221.600 220.476</w:t>
      </w:r>
      <w:r>
        <w:br w:type="textWrapping"/>
      </w:r>
      <w:r>
        <w:rPr>
          <w:rStyle w:val="VerbatimChar"/>
        </w:rPr>
        <w:t xml:space="preserve">## [345] 223.246 227.650 235.880 215.552 198.990 188.782 179.814 164.872</w:t>
      </w:r>
      <w:r>
        <w:br w:type="textWrapping"/>
      </w:r>
      <w:r>
        <w:rPr>
          <w:rStyle w:val="VerbatimChar"/>
        </w:rPr>
        <w:t xml:space="preserve">## [353] 160.638 152.668 152.442 151.540 148.606 148.970 154.558 148.100</w:t>
      </w:r>
      <w:r>
        <w:br w:type="textWrapping"/>
      </w:r>
      <w:r>
        <w:rPr>
          <w:rStyle w:val="VerbatimChar"/>
        </w:rPr>
        <w:t xml:space="preserve">## [361] 156.594 156.836 162.183 169.704 163.708 166.030 174.658 161.562</w:t>
      </w:r>
      <w:r>
        <w:br w:type="textWrapping"/>
      </w:r>
      <w:r>
        <w:rPr>
          <w:rStyle w:val="VerbatimChar"/>
        </w:rPr>
        <w:t xml:space="preserve">## [369] 155.040 141.800 134.287 140.670 147.622 154.496 160.526 172.935</w:t>
      </w:r>
      <w:r>
        <w:br w:type="textWrapping"/>
      </w:r>
      <w:r>
        <w:rPr>
          <w:rStyle w:val="VerbatimChar"/>
        </w:rPr>
        <w:t xml:space="preserve">## [377] 186.656 189.730 190.760 193.008 202.080 203.982 211.808 203.218</w:t>
      </w:r>
      <w:r>
        <w:br w:type="textWrapping"/>
      </w:r>
      <w:r>
        <w:rPr>
          <w:rStyle w:val="VerbatimChar"/>
        </w:rPr>
        <w:t xml:space="preserve">## [385] 218.126 220.648 221.988 231.732 229.226 218.270 215.246 214.192</w:t>
      </w:r>
      <w:r>
        <w:br w:type="textWrapping"/>
      </w:r>
      <w:r>
        <w:rPr>
          <w:rStyle w:val="VerbatimChar"/>
        </w:rPr>
        <w:t xml:space="preserve">## [393] 222.296 222.062 223.817 225.678 208.602 201.902 202.632 192.442</w:t>
      </w:r>
      <w:r>
        <w:br w:type="textWrapping"/>
      </w:r>
      <w:r>
        <w:rPr>
          <w:rStyle w:val="VerbatimChar"/>
        </w:rPr>
        <w:t xml:space="preserve">## [401] 205.014 195.468 208.384 206.930 207.656 214.778 210.652 206.776</w:t>
      </w:r>
      <w:r>
        <w:br w:type="textWrapping"/>
      </w:r>
      <w:r>
        <w:rPr>
          <w:rStyle w:val="VerbatimChar"/>
        </w:rPr>
        <w:t xml:space="preserve">## [409] 209.454 221.596 220.150 236.508 247.412 241.134 248.405 234.002</w:t>
      </w:r>
      <w:r>
        <w:br w:type="textWrapping"/>
      </w:r>
      <w:r>
        <w:rPr>
          <w:rStyle w:val="VerbatimChar"/>
        </w:rPr>
        <w:t xml:space="preserve">## [417] 225.176 230.744 230.832 244.252 250.227 237.472 227.820 226.010</w:t>
      </w:r>
      <w:r>
        <w:br w:type="textWrapping"/>
      </w:r>
      <w:r>
        <w:rPr>
          <w:rStyle w:val="VerbatimChar"/>
        </w:rPr>
        <w:t xml:space="preserve">## [425] 228.144 221.858 236.154 252.660 247.800 249.224 256.134 239.222</w:t>
      </w:r>
      <w:r>
        <w:br w:type="textWrapping"/>
      </w:r>
      <w:r>
        <w:rPr>
          <w:rStyle w:val="VerbatimChar"/>
        </w:rPr>
        <w:t xml:space="preserve">## [433] 256.766 251.506 267.526 281.878 291.214 283.692 301.750 306.678</w:t>
      </w:r>
      <w:r>
        <w:br w:type="textWrapping"/>
      </w:r>
      <w:r>
        <w:rPr>
          <w:rStyle w:val="VerbatimChar"/>
        </w:rPr>
        <w:t xml:space="preserve">## [441] 320.884 324.072 321.752 333.060 329.622 331.874 336.042 329.496</w:t>
      </w:r>
      <w:r>
        <w:br w:type="textWrapping"/>
      </w:r>
      <w:r>
        <w:rPr>
          <w:rStyle w:val="VerbatimChar"/>
        </w:rPr>
        <w:t xml:space="preserve">## [449] 316.398 297.870 298.960 289.422 286.106 288.370 292.568 287.435</w:t>
      </w:r>
      <w:r>
        <w:br w:type="textWrapping"/>
      </w:r>
      <w:r>
        <w:rPr>
          <w:rStyle w:val="VerbatimChar"/>
        </w:rPr>
        <w:t xml:space="preserve">## [457] 293.826 289.178 267.440 239.404 207.434 194.898 180.380 159.028</w:t>
      </w:r>
      <w:r>
        <w:br w:type="textWrapping"/>
      </w:r>
      <w:r>
        <w:rPr>
          <w:rStyle w:val="VerbatimChar"/>
        </w:rPr>
        <w:t xml:space="preserve">## [465] 145.172 131.330 115.708 119.005 102.652  97.918 100.078  84.195</w:t>
      </w:r>
      <w:r>
        <w:br w:type="textWrapping"/>
      </w:r>
      <w:r>
        <w:rPr>
          <w:rStyle w:val="VerbatimChar"/>
        </w:rPr>
        <w:t xml:space="preserve">## [473]  92.357 109.048 113.676 116.200 121.334 125.118 129.470 113.025</w:t>
      </w:r>
      <w:r>
        <w:br w:type="textWrapping"/>
      </w:r>
      <w:r>
        <w:rPr>
          <w:rStyle w:val="VerbatimChar"/>
        </w:rPr>
        <w:t xml:space="preserve">## [481] 116.936 124.278 121.698 129.920 138.676 132.820 138.305 142.140</w:t>
      </w:r>
      <w:r>
        <w:br w:type="textWrapping"/>
      </w:r>
      <w:r>
        <w:rPr>
          <w:rStyle w:val="VerbatimChar"/>
        </w:rPr>
        <w:t xml:space="preserve">## [489] 136.862 137.850 158.504 166.012 175.228 183.750 188.982 196.368</w:t>
      </w:r>
      <w:r>
        <w:br w:type="textWrapping"/>
      </w:r>
      <w:r>
        <w:rPr>
          <w:rStyle w:val="VerbatimChar"/>
        </w:rPr>
        <w:t xml:space="preserve">## [497] 197.448 181.186 182.918 165.168 165.098 180.940 186.994 198.670</w:t>
      </w:r>
      <w:r>
        <w:br w:type="textWrapping"/>
      </w:r>
      <w:r>
        <w:rPr>
          <w:rStyle w:val="VerbatimChar"/>
        </w:rPr>
        <w:t xml:space="preserve">## [505] 193.490 191.150 190.688 182.402 183.490 183.538 170.304 171.092</w:t>
      </w:r>
      <w:r>
        <w:br w:type="textWrapping"/>
      </w:r>
      <w:r>
        <w:rPr>
          <w:rStyle w:val="VerbatimChar"/>
        </w:rPr>
        <w:t xml:space="preserve">## [513] 178.072 189.900 203.962 204.188 198.856 196.050 200.074 197.450</w:t>
      </w:r>
      <w:r>
        <w:br w:type="textWrapping"/>
      </w:r>
      <w:r>
        <w:rPr>
          <w:rStyle w:val="VerbatimChar"/>
        </w:rPr>
        <w:t xml:space="preserve">## [521] 198.966 185.918 184.204 191.065 203.065 212.404 207.892 201.027</w:t>
      </w:r>
      <w:r>
        <w:br w:type="textWrapping"/>
      </w:r>
      <w:r>
        <w:rPr>
          <w:rStyle w:val="VerbatimChar"/>
        </w:rPr>
        <w:t xml:space="preserve">## [529] 194.206 188.456 190.846 203.058 204.180 212.652 215.418 215.020</w:t>
      </w:r>
      <w:r>
        <w:br w:type="textWrapping"/>
      </w:r>
      <w:r>
        <w:rPr>
          <w:rStyle w:val="VerbatimChar"/>
        </w:rPr>
        <w:t xml:space="preserve">## [537] 211.766 219.093 223.842 220.512 219.524 226.046 215.504 209.884</w:t>
      </w:r>
      <w:r>
        <w:br w:type="textWrapping"/>
      </w:r>
      <w:r>
        <w:rPr>
          <w:rStyle w:val="VerbatimChar"/>
        </w:rPr>
        <w:t xml:space="preserve">## [545] 192.116</w:t>
      </w:r>
    </w:p>
    <w:p>
      <w:pPr>
        <w:pStyle w:val="SourceCode"/>
      </w:pPr>
      <w:r>
        <w:rPr>
          <w:rStyle w:val="NormalTok"/>
        </w:rPr>
        <w:t xml:space="preserve">gas.cp&lt;-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(gas))</w:t>
      </w:r>
      <w:r>
        <w:br w:type="textWrapping"/>
      </w:r>
      <w:r>
        <w:rPr>
          <w:rStyle w:val="NormalTok"/>
        </w:rPr>
        <w:t xml:space="preserve">I=oil.cp&gt;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(I)</w:t>
      </w:r>
      <w:r>
        <w:br w:type="textWrapping"/>
      </w:r>
      <w:r>
        <w:br w:type="textWrapping"/>
      </w:r>
      <w:r>
        <w:rPr>
          <w:rStyle w:val="NormalTok"/>
        </w:rPr>
        <w:t xml:space="preserve">indica&lt;-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(oil.cp&lt;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(dyn)</w:t>
      </w:r>
      <w:r>
        <w:br w:type="textWrapping"/>
      </w:r>
      <w:r>
        <w:br w:type="textWrapping"/>
      </w:r>
      <w:r>
        <w:rPr>
          <w:rStyle w:val="NormalTok"/>
        </w:rPr>
        <w:t xml:space="preserve">reg&lt;-dyn$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(gas.cp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oil.cp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(oil.cp,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sumreg&lt;-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FirstParagraph"/>
      </w:pPr>
      <w:r>
        <w:t xml:space="preserve">e.2) -Cuando La variable I es uno. -Cuando la varibale 0 9e I es cero. -Si ya que si el precio del petroleo va a la alza, incrementa en .01284 m("s el precio de la gas.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8c6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677ca4e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bc93b71c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cf16c4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33cc57a2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8ce8ae54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30b7207d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Miranda_Belmonte_Hairo_tarea1</dc:title>
  <dc:creator>Miranda Belmonte Hairo</dc:creator>
</cp:coreProperties>
</file>