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center"/>
        <w:rPr>
          <w:b/>
        </w:rPr>
      </w:pPr>
      <w:r>
        <w:rPr>
          <w:b/>
        </w:rPr>
        <w:t>Java数组</w:t>
      </w:r>
    </w:p>
    <w:p>
      <w:pPr>
        <w:keepNext w:val="0"/>
        <w:keepLines w:val="0"/>
        <w:widowControl/>
        <w:suppressLineNumbers w:val="0"/>
        <w:spacing w:before="300" w:beforeAutospacing="0"/>
        <w:jc w:val="left"/>
        <w:rPr>
          <w:color w:val="999999"/>
          <w:sz w:val="21"/>
          <w:szCs w:val="21"/>
        </w:rPr>
      </w:pPr>
      <w:r>
        <w:rPr>
          <w:rFonts w:ascii="宋体" w:hAnsi="宋体" w:eastAsia="宋体" w:cs="宋体"/>
          <w:b w:val="0"/>
          <w:color w:val="FFFFFF"/>
          <w:kern w:val="0"/>
          <w:sz w:val="21"/>
          <w:szCs w:val="21"/>
          <w:u w:val="none"/>
          <w:bdr w:val="single" w:color="F57E42" w:sz="6" w:space="0"/>
          <w:shd w:val="clear" w:fill="F57E42"/>
          <w:lang w:val="en-US" w:eastAsia="zh-CN" w:bidi="ar"/>
        </w:rPr>
        <w:t>¥ 我要打赏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 作者：初生不惑 </w:t>
      </w:r>
      <w:r>
        <w:rPr>
          <w:rFonts w:ascii="宋体" w:hAnsi="宋体" w:eastAsia="宋体" w:cs="宋体"/>
          <w:b/>
          <w:color w:val="999999"/>
          <w:kern w:val="0"/>
          <w:sz w:val="21"/>
          <w:szCs w:val="21"/>
          <w:lang w:val="en-US" w:eastAsia="zh-CN" w:bidi="ar"/>
        </w:rPr>
        <w:t>Java技术QQ群：227270512 / Linux QQ群：479429477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jc w:val="left"/>
      </w:pPr>
      <w:bookmarkStart w:id="0" w:name="article-start"/>
      <w:bookmarkEnd w:id="0"/>
      <w:r>
        <w:rPr>
          <w:rFonts w:ascii="宋体" w:hAnsi="宋体" w:eastAsia="宋体" w:cs="宋体"/>
          <w:color w:val="0000AA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7143750" cy="714375"/>
            <wp:effectExtent l="0" t="0" r="0" b="9525"/>
            <wp:docPr id="2" name="图片 1" descr="IMG_256">
              <a:hlinkClick xmlns:a="http://schemas.openxmlformats.org/drawingml/2006/main" r:id="rId4" tooltip="linuxprobe官方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通常，数组是具有连续内存位置的类似类型的元素的集合。Java数组是一个包含类似数据类型的元素的对象。 它是一个数据结构，我们存储类似的元素。 只能在java数组中存储固定的元素集合。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java中的数组是基于索引的，数组的第一个元素存储的索引为：</w:t>
      </w:r>
      <w:r>
        <w:rPr>
          <w:rStyle w:val="8"/>
          <w:rFonts w:ascii="Consolas" w:hAnsi="Consolas" w:eastAsia="Consolas" w:cs="Consolas"/>
          <w:color w:val="C7254E"/>
          <w:sz w:val="22"/>
          <w:szCs w:val="22"/>
          <w:bdr w:val="none" w:color="auto" w:sz="0" w:space="0"/>
          <w:shd w:val="clear" w:fill="F9F2F4"/>
        </w:rPr>
        <w:t>0</w:t>
      </w:r>
      <w:r>
        <w:rPr>
          <w:color w:val="333344"/>
          <w:sz w:val="22"/>
          <w:szCs w:val="22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  <w:bdr w:val="none" w:color="auto" w:sz="0" w:space="0"/>
        </w:rPr>
        <w:drawing>
          <wp:inline distT="0" distB="0" distL="114300" distR="114300">
            <wp:extent cx="3190875" cy="11811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Java Array的优点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代码优化：</w:t>
      </w:r>
      <w:r>
        <w:rPr>
          <w:color w:val="333344"/>
          <w:sz w:val="22"/>
          <w:szCs w:val="22"/>
        </w:rPr>
        <w:t> 它使代码优化，可以轻松地检索或排序数据。</w:t>
      </w:r>
      <w:r>
        <w:rPr>
          <w:color w:val="333344"/>
          <w:sz w:val="22"/>
          <w:szCs w:val="22"/>
        </w:rPr>
        <w:br w:type="textWrapping"/>
      </w:r>
      <w:r>
        <w:rPr>
          <w:rStyle w:val="6"/>
          <w:b/>
          <w:color w:val="333344"/>
          <w:sz w:val="22"/>
          <w:szCs w:val="22"/>
          <w:bdr w:val="none" w:color="auto" w:sz="0" w:space="0"/>
        </w:rPr>
        <w:t>随机访问：</w:t>
      </w:r>
      <w:r>
        <w:rPr>
          <w:color w:val="333344"/>
          <w:sz w:val="22"/>
          <w:szCs w:val="22"/>
        </w:rPr>
        <w:t> 可以获取任何位于任何索引位置的数据。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Java Array的缺点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大小限制：</w:t>
      </w:r>
      <w:r>
        <w:rPr>
          <w:color w:val="333344"/>
          <w:sz w:val="22"/>
          <w:szCs w:val="22"/>
        </w:rPr>
        <w:t> 只能在数组中存储固定大小的元素。 它在运行时不会增长其大小。 为了解决这个问题，在java中使用了集合框架。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java中的数组类型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有两种类型的数组。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color w:val="333344"/>
          <w:sz w:val="22"/>
          <w:szCs w:val="22"/>
          <w:bdr w:val="none" w:color="auto" w:sz="0" w:space="0"/>
        </w:rPr>
        <w:t>一维数组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color w:val="333344"/>
          <w:sz w:val="22"/>
          <w:szCs w:val="22"/>
          <w:bdr w:val="none" w:color="auto" w:sz="0" w:space="0"/>
        </w:rPr>
        <w:t>多维数组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java中的单维数组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在java中声明一个数组的语法。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dataType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dataType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dataType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在java中实例化数组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arrayRefVar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datatype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size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一维java数组的示例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让我们来看看java数组的简单例子，下面声明，实例化，初始化和遍历数组。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Testarray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int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];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declaration and instantiation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initialization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70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printing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length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length is the property of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执行上面代码的得到下面的结果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Java数组的声明，实例化和初始化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可以通过以下方式声明，实例化和初始化java数组：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int a[]={33,3,4,5};//declaration, instantiation and initialization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让我们来看看打印数组的简单例子。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Testarray1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};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declaration, instantiation 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initialization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printing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length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length is the property of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执行上面代码，得到以下结果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33345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在Java中将数组传递给方法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我们可以将java数组传递给方法，以便可以在数组上重复使用相同的逻辑。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让我们来看看获取使用方法的数组的最小数的一个简单的例子。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Testarray2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min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min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length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min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    min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min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min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);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passing array to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执行上面代码，得到以下结果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br w:type="textWrapping"/>
      </w:r>
      <w:r>
        <w:rPr>
          <w:rStyle w:val="6"/>
          <w:b/>
          <w:color w:val="333344"/>
          <w:sz w:val="22"/>
          <w:szCs w:val="22"/>
          <w:bdr w:val="none" w:color="auto" w:sz="0" w:space="0"/>
        </w:rPr>
        <w:t>java中的多维数组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在这种情况下，数据存储在基于行和列的索引(也称为矩阵形式)中。在Java中声明多维数组的语法。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dataType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arrayRefVar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dataType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arrayRefVar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dataType arrayRefVar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[][];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dataType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arrayRefVar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在java中实例化多维数组的示例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int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];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//3 row and 3 column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在java中初始化多维数组的示例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6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7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8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9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多维java数组示例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让我们来看看一个简单的例子来声明，实例化，初始化并打印二维数组。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Testarray3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declaring and initializing 2D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printing 2D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j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j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j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print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" "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执行上面代码，得到以下结果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32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java数组的类名是什么？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在java中，数组是一个对象。 对于数组对象，创建一个代理类，其名称可以通过对象上的</w:t>
      </w:r>
      <w:r>
        <w:rPr>
          <w:rStyle w:val="8"/>
          <w:rFonts w:hint="default" w:ascii="Consolas" w:hAnsi="Consolas" w:eastAsia="Consolas" w:cs="Consolas"/>
          <w:color w:val="C7254E"/>
          <w:sz w:val="22"/>
          <w:szCs w:val="22"/>
          <w:bdr w:val="none" w:color="auto" w:sz="0" w:space="0"/>
          <w:shd w:val="clear" w:fill="F9F2F4"/>
        </w:rPr>
        <w:t>getClass()</w:t>
      </w:r>
      <w:r>
        <w:rPr>
          <w:color w:val="333344"/>
          <w:sz w:val="22"/>
          <w:szCs w:val="22"/>
        </w:rPr>
        <w:t>。</w:t>
      </w:r>
      <w:r>
        <w:rPr>
          <w:rStyle w:val="8"/>
          <w:rFonts w:hint="default" w:ascii="Consolas" w:hAnsi="Consolas" w:eastAsia="Consolas" w:cs="Consolas"/>
          <w:color w:val="C7254E"/>
          <w:sz w:val="22"/>
          <w:szCs w:val="22"/>
          <w:bdr w:val="none" w:color="auto" w:sz="0" w:space="0"/>
          <w:shd w:val="clear" w:fill="F9F2F4"/>
        </w:rPr>
        <w:t>getName()</w:t>
      </w:r>
      <w:r>
        <w:rPr>
          <w:color w:val="333344"/>
          <w:sz w:val="22"/>
          <w:szCs w:val="22"/>
        </w:rPr>
        <w:t>方法获取。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Testarray4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Class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getClass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String name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c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getName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执行上面代码，得到以下代码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复制java数组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可以通过</w:t>
      </w:r>
      <w:r>
        <w:rPr>
          <w:rStyle w:val="8"/>
          <w:rFonts w:hint="default" w:ascii="Consolas" w:hAnsi="Consolas" w:eastAsia="Consolas" w:cs="Consolas"/>
          <w:color w:val="C7254E"/>
          <w:sz w:val="22"/>
          <w:szCs w:val="22"/>
          <w:bdr w:val="none" w:color="auto" w:sz="0" w:space="0"/>
          <w:shd w:val="clear" w:fill="F9F2F4"/>
        </w:rPr>
        <w:t>System</w:t>
      </w:r>
      <w:r>
        <w:rPr>
          <w:color w:val="333344"/>
          <w:sz w:val="22"/>
          <w:szCs w:val="22"/>
        </w:rPr>
        <w:t>类的</w:t>
      </w:r>
      <w:r>
        <w:rPr>
          <w:rStyle w:val="8"/>
          <w:rFonts w:hint="default" w:ascii="Consolas" w:hAnsi="Consolas" w:eastAsia="Consolas" w:cs="Consolas"/>
          <w:color w:val="C7254E"/>
          <w:sz w:val="22"/>
          <w:szCs w:val="22"/>
          <w:bdr w:val="none" w:color="auto" w:sz="0" w:space="0"/>
          <w:shd w:val="clear" w:fill="F9F2F4"/>
        </w:rPr>
        <w:t>arraycopy</w:t>
      </w:r>
      <w:r>
        <w:rPr>
          <w:color w:val="333344"/>
          <w:sz w:val="22"/>
          <w:szCs w:val="22"/>
        </w:rPr>
        <w:t>方法将数组复制到另一个数组。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arraycopy方法的语法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arraycopy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Object src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srcPos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Object dest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destPos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length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arraycopy方法的示例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TestArrayCopyDemo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args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char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copyFrom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'd'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'e'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'c'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'a'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'f'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'f'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'e'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'i'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'n'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'a'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't'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'e'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'd'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char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copyTo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char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7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arraycopy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copyFrom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copyTo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7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copyTo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执行上面代码，得到以下代码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caffein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  <w:bdr w:val="none" w:color="auto" w:sz="0" w:space="0"/>
        </w:rPr>
        <w:t>在java中添加2个矩阵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让我们来看看一个简单的例子，添加两个矩阵。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Testarray5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creating two matrices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b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creating another matrix to store the sum of two matrices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c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int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adding and printing addition of 2 matrices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j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j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j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    c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b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print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c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bdr w:val="none" w:color="auto" w:sz="0" w:space="0"/>
          <w:shd w:val="clear" w:fill="F5F2F0"/>
        </w:rPr>
        <w:t>" "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();</w:t>
      </w:r>
      <w:r>
        <w:rPr>
          <w:rFonts w:hint="default" w:ascii="Consolas" w:hAnsi="Consolas" w:eastAsia="Consolas" w:cs="Consolas"/>
          <w:color w:val="708090"/>
          <w:sz w:val="19"/>
          <w:szCs w:val="19"/>
          <w:bdr w:val="none" w:color="auto" w:sz="0" w:space="0"/>
          <w:shd w:val="clear" w:fill="F5F2F0"/>
        </w:rPr>
        <w:t>// new 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bdr w:val="none" w:color="auto" w:sz="0" w:space="0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执行上面代码，得到以下代码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55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2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6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86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8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bdr w:val="none" w:color="auto" w:sz="0" w:space="0"/>
          <w:shd w:val="clear" w:fill="F5F2F0"/>
        </w:rPr>
        <w:t>10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FAD375"/>
    <w:multiLevelType w:val="multilevel"/>
    <w:tmpl w:val="E5FAD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83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hyperlink" Target="https://www.linuxprobe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2018-06-13T03:05:31Z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