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📋 CHANGELOG — Alignment &amp; Synchronization Kurikulum OBE SISTEKIN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 terakhir update:</w:t>
      </w:r>
      <w:r>
        <w:rPr>
          <w:rFonts w:ascii="Calibri" w:hAnsi="Calibri"/>
          <w:color w:val="262626"/>
          <w:sz w:val="21"/>
        </w:rPr>
        <w:t xml:space="preserve"> 08 September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✅ </w:t>
      </w:r>
      <w:r>
        <w:rPr>
          <w:rFonts w:ascii="Calibri" w:hAnsi="Calibri"/>
          <w:b/>
          <w:color w:val="262626"/>
          <w:sz w:val="21"/>
        </w:rPr>
        <w:t>COMPLETE — All Documents Fully Aligned with Dok 005 (Ground Truth)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🎯 Ringkasan Perubahan Final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**Total SKS Kurikulum (Ground Truth Final)**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Nilai Final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 Ditempuh Mahasiswa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 / 55 MK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 (195 occurrences)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Portofolio Ditawarkan SIAKAD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182 SKS / 67 MK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 (71 occurrences)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Inti Prodi STI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 MK / 79 SKS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Wajib Umum (MKWU)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 / 13 SKS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Aligned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Wajib Fakultas (FSTI)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 / 36 SKS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Aligned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Elektif Peminatan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/ 18 SKS (dari 18 MK ditawarkan)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Aligned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🔧 Perubahan Bobot SKS Mata Kuliah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**STI-418: Dasar Keamanan Informasi**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Semester:</w:t>
      </w:r>
      <w:r>
        <w:rPr>
          <w:rFonts w:ascii="Calibri" w:hAnsi="Calibri"/>
          <w:color w:val="262626"/>
          <w:sz w:val="21"/>
        </w:rPr>
        <w:t xml:space="preserve"> 4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Perubahan: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3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alibri" w:hAnsi="Calibri"/>
          <w:b/>
          <w:color w:val="262626"/>
          <w:sz w:val="21"/>
        </w:rPr>
        <w:t>`2 SKS`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Jenis:</w:t>
      </w:r>
      <w:r>
        <w:rPr>
          <w:rFonts w:ascii="Calibri" w:hAnsi="Calibri"/>
          <w:color w:val="262626"/>
          <w:sz w:val="21"/>
        </w:rPr>
        <w:t xml:space="preserve"> Teori (Non-+P)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Rasional:</w:t>
      </w:r>
      <w:r>
        <w:rPr>
          <w:rFonts w:ascii="Calibri" w:hAnsi="Calibri"/>
          <w:color w:val="262626"/>
          <w:sz w:val="21"/>
        </w:rPr>
        <w:t xml:space="preserve"> Materi foundational cybersecurity dapat dipadatkan dengan metode flipped classroom; alokasi 2 SKS cukup untuk kompetensi CPL P3, KK3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Dampak:</w:t>
      </w:r>
      <w:r>
        <w:rPr>
          <w:rFonts w:ascii="Calibri" w:hAnsi="Calibri"/>
          <w:color w:val="262626"/>
          <w:sz w:val="21"/>
        </w:rPr>
        <w:t xml:space="preserve"> Semester 4 Total: 22 SKS → </w:t>
      </w:r>
      <w:r>
        <w:rPr>
          <w:rFonts w:ascii="Calibri" w:hAnsi="Calibri"/>
          <w:b/>
          <w:color w:val="262626"/>
          <w:sz w:val="21"/>
        </w:rPr>
        <w:t>21 SKS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**STI-625: Smart City &amp; Pemerintahan Digital**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Semester:</w:t>
      </w:r>
      <w:r>
        <w:rPr>
          <w:rFonts w:ascii="Calibri" w:hAnsi="Calibri"/>
          <w:color w:val="262626"/>
          <w:sz w:val="21"/>
        </w:rPr>
        <w:t xml:space="preserve"> 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Perubahan: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3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alibri" w:hAnsi="Calibri"/>
          <w:b/>
          <w:color w:val="262626"/>
          <w:sz w:val="21"/>
        </w:rPr>
        <w:t>`2 SKS`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Jenis:</w:t>
      </w:r>
      <w:r>
        <w:rPr>
          <w:rFonts w:ascii="Calibri" w:hAnsi="Calibri"/>
          <w:color w:val="262626"/>
          <w:sz w:val="21"/>
        </w:rPr>
        <w:t xml:space="preserve"> Teori (Non-+P)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Focus:</w:t>
      </w:r>
      <w:r>
        <w:rPr>
          <w:rFonts w:ascii="Calibri" w:hAnsi="Calibri"/>
          <w:color w:val="262626"/>
          <w:sz w:val="21"/>
        </w:rPr>
        <w:t xml:space="preserve"> SPBE Architecture &amp; Urban Governance (non-implementasi prototyping)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Rasional:</w:t>
      </w:r>
      <w:r>
        <w:rPr>
          <w:rFonts w:ascii="Calibri" w:hAnsi="Calibri"/>
          <w:color w:val="262626"/>
          <w:sz w:val="21"/>
        </w:rPr>
        <w:t xml:space="preserve"> Fokus ke konseptual framework SPBE, Smart City Architecture, dan Digital Government Policy (tanpa hands-on IoT prototyping yang sudah dicakup STI-521)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Dampak:</w:t>
      </w:r>
      <w:r>
        <w:rPr>
          <w:rFonts w:ascii="Calibri" w:hAnsi="Calibri"/>
          <w:color w:val="262626"/>
          <w:sz w:val="21"/>
        </w:rPr>
        <w:t xml:space="preserve"> Semester 6 Total: 20 SKS → </w:t>
      </w:r>
      <w:r>
        <w:rPr>
          <w:rFonts w:ascii="Calibri" w:hAnsi="Calibri"/>
          <w:b/>
          <w:color w:val="262626"/>
          <w:sz w:val="21"/>
        </w:rPr>
        <w:t>19 SKS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📊 Distribusi SKS Per Semester (Final)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4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5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7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8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 MK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FINAL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Catatan: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Semester 1 &amp; 2: Maksimal 20 SKS (Patuh Permendikbudristek No. 53/2023)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Semester 4 &amp; 6: Penyesuaian SKS akibat optimasi STI-418 &amp; STI-625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Total Paket </w:t>
      </w:r>
      <w:r>
        <w:rPr>
          <w:rFonts w:ascii="Calibri" w:hAnsi="Calibri"/>
          <w:b/>
          <w:color w:val="262626"/>
          <w:sz w:val="21"/>
        </w:rPr>
        <w:t>memenuhi &amp; melampaui</w:t>
      </w:r>
      <w:r>
        <w:rPr>
          <w:rFonts w:ascii="Calibri" w:hAnsi="Calibri"/>
          <w:color w:val="262626"/>
          <w:sz w:val="21"/>
        </w:rPr>
        <w:t xml:space="preserve"> syarat lulus minimal nasional 144 SKS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📂 Dokumen yang Telah Diselaraskan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**Folder `KURIKULUM2026_REVISI/` (Single Source of Truth)**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001_ANALISIS_VMTS_DAN_POSITIONING_STRATEGIS_SISTEKIN.md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002_FORMULASI_3_PEO_DAN_4_PROFIL_LULUSAN_SISTEKIN.md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003_STANDAR_14_CPL_DAN_PEMETAAN_BoK_APTIKOM.md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004_MATRIKS_KETERLACAKAN_OBE_VMTS_PEO_PL_CPL_MK.md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005_STRUKTUR_KURIKULUM_8_SEMESTER_DAN_PEMINATAN.md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006_DISTRIBUSI_DAN_PANDUAN_MK_PEMINATAN_MBKM.md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007_FORMULASI_CPMK_DAN_SUB_CPMK_PORTFOLIO_LENGKAP.md</w:t>
      </w:r>
      <w:r>
        <w:rPr>
          <w:rFonts w:ascii="Calibri" w:hAnsi="Calibri"/>
          <w:color w:val="262626"/>
          <w:sz w:val="21"/>
        </w:rPr>
        <w:t xml:space="preserve"> ⭐ (355 KB — 67 MK Lengkap)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008_SISTEM_ASESMEN_OBE_FORMULA_CPL_DAN_RUBRIK_MASTER.md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009_PEDOMAN_CAPSTONE_PROJECT_DAN_TUGAS_AKHIR_NON_SKRIPSI.md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010_INSTRUMEN_TRACER_STUDY_DAN_EVALUASI_PEO_PPEPP.md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.html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 xml:space="preserve"> (Portal Navigasi Dokumentasi)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Total:</w:t>
      </w:r>
      <w:r>
        <w:rPr>
          <w:rFonts w:ascii="Calibri" w:hAnsi="Calibri"/>
          <w:color w:val="262626"/>
          <w:sz w:val="21"/>
        </w:rPr>
        <w:t xml:space="preserve"> 11 dokumen </w:t>
      </w:r>
      <w:r>
        <w:rPr>
          <w:rFonts w:ascii="Consolas" w:hAnsi="Consolas"/>
          <w:color w:val="A02828"/>
          <w:sz w:val="20"/>
        </w:rPr>
        <w:t>.md</w:t>
      </w:r>
      <w:r>
        <w:rPr>
          <w:rFonts w:ascii="Calibri" w:hAnsi="Calibri"/>
          <w:color w:val="262626"/>
          <w:sz w:val="21"/>
        </w:rPr>
        <w:t xml:space="preserve"> (+ versi </w:t>
      </w:r>
      <w:r>
        <w:rPr>
          <w:rFonts w:ascii="Consolas" w:hAnsi="Consolas"/>
          <w:color w:val="A02828"/>
          <w:sz w:val="20"/>
        </w:rPr>
        <w:t>.html</w:t>
      </w:r>
      <w:r>
        <w:rPr>
          <w:rFonts w:ascii="Calibri" w:hAnsi="Calibri"/>
          <w:color w:val="262626"/>
          <w:sz w:val="21"/>
        </w:rPr>
        <w:t>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**Folder `KURIKULUM2026_ZCODE/` (Tabel Terstruktur &amp; Analisis)**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011_STRUKTUR_KURIKULUM_TABEL.md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012_MATRIKS_CPL_vs_MK.md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016_KETENTUAN_MPKM_20SKS_DAN_PRASYARAT.md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019_SURVEY_PEMETAAN_DAN_ANALISIS_REKOMENDASI_IMPROVEMENT_KURIKULUM2026.md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021_PEMETAAN_BoK_VS_MK_SISTEKIN2026.md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023_FORMULASI_MATRIKS_OBE_LENGKAP_DAN_TAKSONOMI_CPL_MK.md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032_DISTRIBUSI_FINAL_MATA_KULIAH_8_SEMESTER_SISTEKIN.md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Implementasi_Modul_OBE_SISTEKIN2026_TABLES.md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KOMPILASI_LENGKAP_KURIKULUM2026_ZCODE.md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alibri" w:hAnsi="Calibri"/>
          <w:b/>
          <w:color w:val="262626"/>
          <w:sz w:val="21"/>
        </w:rPr>
        <w:t>Seluruh 43 dokumen analisis &amp; tabel terstruktur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**Root Documentation**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(Master Workflow &amp; Ground Truth)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 (Versi Root)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019_SURVEY_PEMETAAN_DAN_ANALISIS_REKOMENDASI_IMPROVEMENT_KURIKULUM2026.md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🔍 Verifikasi Metrik Kritis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**Audit Pattern Matching (54 File Markdown)**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Pattern Outdated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Occurrences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148 SKS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147 SKS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184 SKS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183 SKS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78 SKS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77 SKS</w:t>
            </w:r>
            <w:r>
              <w:rPr>
                <w:rFonts w:ascii="Calibri" w:hAnsi="Calibri"/>
                <w:color w:val="262626"/>
                <w:sz w:val="19"/>
              </w:rPr>
              <w:t xml:space="preserve"> (Core STI lama)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14 MK / 38 SKS</w:t>
            </w:r>
            <w:r>
              <w:rPr>
                <w:rFonts w:ascii="Calibri" w:hAnsi="Calibri"/>
                <w:color w:val="262626"/>
                <w:sz w:val="19"/>
              </w:rPr>
              <w:t xml:space="preserve"> (FSTI lama)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27 MK / 77 SKS</w:t>
            </w:r>
            <w:r>
              <w:rPr>
                <w:rFonts w:ascii="Calibri" w:hAnsi="Calibri"/>
                <w:color w:val="262626"/>
                <w:sz w:val="19"/>
              </w:rPr>
              <w:t xml:space="preserve"> (Core STI lama)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Pattern Correct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Occurrences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146 SKS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≥195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182 SKS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≥71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79 SKS</w:t>
            </w:r>
            <w:r>
              <w:rPr>
                <w:rFonts w:ascii="Calibri" w:hAnsi="Calibri"/>
                <w:color w:val="262626"/>
                <w:sz w:val="19"/>
              </w:rPr>
              <w:t xml:space="preserve"> (Core STI baru)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13 MK / 36 SKS</w:t>
            </w:r>
            <w:r>
              <w:rPr>
                <w:rFonts w:ascii="Calibri" w:hAnsi="Calibri"/>
                <w:color w:val="262626"/>
                <w:sz w:val="19"/>
              </w:rPr>
              <w:t xml:space="preserve"> (FSTI baru)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≥1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28 MK / 79 SKS</w:t>
            </w:r>
            <w:r>
              <w:rPr>
                <w:rFonts w:ascii="Calibri" w:hAnsi="Calibri"/>
                <w:color w:val="262626"/>
                <w:sz w:val="19"/>
              </w:rPr>
              <w:t xml:space="preserve"> (Core STI baru)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🛠️ Metode Sinkronisasi yang Dijalankan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Bulk String Replacement: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148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146 SKS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184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182 SKS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14 MK / 38 SKS</w:t>
      </w:r>
      <w:r>
        <w:rPr>
          <w:rFonts w:ascii="Calibri" w:hAnsi="Calibri"/>
          <w:color w:val="262626"/>
          <w:sz w:val="21"/>
        </w:rPr>
        <w:t xml:space="preserve"> (FSTI) → </w:t>
      </w:r>
      <w:r>
        <w:rPr>
          <w:rFonts w:ascii="Consolas" w:hAnsi="Consolas"/>
          <w:color w:val="A02828"/>
          <w:sz w:val="20"/>
        </w:rPr>
        <w:t>13 MK / 36 SKS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14 MK | 38 SKS</w:t>
      </w:r>
      <w:r>
        <w:rPr>
          <w:rFonts w:ascii="Calibri" w:hAnsi="Calibri"/>
          <w:color w:val="262626"/>
          <w:sz w:val="21"/>
        </w:rPr>
        <w:t xml:space="preserve"> (FSTI) → </w:t>
      </w:r>
      <w:r>
        <w:rPr>
          <w:rFonts w:ascii="Consolas" w:hAnsi="Consolas"/>
          <w:color w:val="A02828"/>
          <w:sz w:val="20"/>
        </w:rPr>
        <w:t>13 MK | 36 SKS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27 MK / 77 SKS</w:t>
      </w:r>
      <w:r>
        <w:rPr>
          <w:rFonts w:ascii="Calibri" w:hAnsi="Calibri"/>
          <w:color w:val="262626"/>
          <w:sz w:val="21"/>
        </w:rPr>
        <w:t xml:space="preserve"> (Core STI) → </w:t>
      </w:r>
      <w:r>
        <w:rPr>
          <w:rFonts w:ascii="Consolas" w:hAnsi="Consolas"/>
          <w:color w:val="A02828"/>
          <w:sz w:val="20"/>
        </w:rPr>
        <w:t>28 MK / 79 SKS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27 MK | 77 SKS</w:t>
      </w:r>
      <w:r>
        <w:rPr>
          <w:rFonts w:ascii="Calibri" w:hAnsi="Calibri"/>
          <w:color w:val="262626"/>
          <w:sz w:val="21"/>
        </w:rPr>
        <w:t xml:space="preserve"> (Core STI) → </w:t>
      </w:r>
      <w:r>
        <w:rPr>
          <w:rFonts w:ascii="Consolas" w:hAnsi="Consolas"/>
          <w:color w:val="A02828"/>
          <w:sz w:val="20"/>
        </w:rPr>
        <w:t>28 MK | 79 SKS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Context-Aware MK SKS Update: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STI-418: Hanya di kolom </w:t>
      </w:r>
      <w:r>
        <w:rPr>
          <w:rFonts w:ascii="Calibri" w:hAnsi="Calibri"/>
          <w:b/>
          <w:color w:val="262626"/>
          <w:sz w:val="21"/>
        </w:rPr>
        <w:t>Nama MK</w:t>
      </w:r>
      <w:r>
        <w:rPr>
          <w:rFonts w:ascii="Calibri" w:hAnsi="Calibri"/>
          <w:color w:val="262626"/>
          <w:sz w:val="21"/>
        </w:rPr>
        <w:t xml:space="preserve"> (bukan di kolom prasyarat)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STI-625: Hanya untuk </w:t>
      </w:r>
      <w:r>
        <w:rPr>
          <w:rFonts w:ascii="Calibri" w:hAnsi="Calibri"/>
          <w:b/>
          <w:color w:val="262626"/>
          <w:sz w:val="21"/>
        </w:rPr>
        <w:t>Smart City</w:t>
      </w:r>
      <w:r>
        <w:rPr>
          <w:rFonts w:ascii="Calibri" w:hAnsi="Calibri"/>
          <w:color w:val="262626"/>
          <w:sz w:val="21"/>
        </w:rPr>
        <w:t xml:space="preserve"> (bukan Data Mining/Data Warehouse dengan kode berbeda)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Line-by-Line Pattern Matching: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Regex pattern: </w:t>
      </w:r>
      <w:r>
        <w:rPr>
          <w:rFonts w:ascii="Consolas" w:hAnsi="Consolas"/>
          <w:color w:val="A02828"/>
          <w:sz w:val="20"/>
        </w:rPr>
        <w:t>| STI-418 | ... | 3 |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| STI-418 | ... | 2 |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Regex pattern: </w:t>
      </w:r>
      <w:r>
        <w:rPr>
          <w:rFonts w:ascii="Consolas" w:hAnsi="Consolas"/>
          <w:color w:val="A02828"/>
          <w:sz w:val="20"/>
        </w:rPr>
        <w:t>| STI-625 | ... | 3 |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| STI-625 | ... | 2 |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Automated Python Scripts: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Scan 54 file </w:t>
      </w:r>
      <w:r>
        <w:rPr>
          <w:rFonts w:ascii="Consolas" w:hAnsi="Consolas"/>
          <w:color w:val="A02828"/>
          <w:sz w:val="20"/>
        </w:rPr>
        <w:t>.md</w:t>
      </w:r>
      <w:r>
        <w:rPr>
          <w:rFonts w:ascii="Calibri" w:hAnsi="Calibri"/>
          <w:color w:val="262626"/>
          <w:sz w:val="21"/>
        </w:rPr>
        <w:t xml:space="preserve"> di folder </w:t>
      </w:r>
      <w:r>
        <w:rPr>
          <w:rFonts w:ascii="Consolas" w:hAnsi="Consolas"/>
          <w:color w:val="A02828"/>
          <w:sz w:val="20"/>
        </w:rPr>
        <w:t>REVISI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ZCODE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Deteksi otomatis pola outdated values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Replace &amp; write back dengan encoding UTF-8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HTML Regeneration: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Convert seluruh </w:t>
      </w:r>
      <w:r>
        <w:rPr>
          <w:rFonts w:ascii="Consolas" w:hAnsi="Consolas"/>
          <w:color w:val="A02828"/>
          <w:sz w:val="20"/>
        </w:rPr>
        <w:t>.md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.html</w:t>
      </w:r>
      <w:r>
        <w:rPr>
          <w:rFonts w:ascii="Calibri" w:hAnsi="Calibri"/>
          <w:color w:val="262626"/>
          <w:sz w:val="21"/>
        </w:rPr>
        <w:t xml:space="preserve"> dengan styling konsisten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Update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 xml:space="preserve"> portal navigasi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📈 Impact Analysis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**Komposisi Kurikulum Final**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% dari Total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Wajib Umum (MKWU)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8,9%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Wajib Fakultas (FSTI)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24,7%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Inti Prodi (STI)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79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54,1%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Elektif Peminatan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12,3%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**Peminatan Seimbang (3 Jalur @ 18 SKS)**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STA-501..703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P2: Cloud Infra &amp; Cybersecurity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STB-501..703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P3: Digital Platform Engineering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STC-501..703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Mahasiswa menempuh </w:t>
      </w:r>
      <w:r>
        <w:rPr>
          <w:rFonts w:ascii="Calibri" w:hAnsi="Calibri"/>
          <w:b/>
          <w:color w:val="262626"/>
          <w:sz w:val="21"/>
        </w:rPr>
        <w:t>1 paket penuh</w:t>
      </w:r>
      <w:r>
        <w:rPr>
          <w:rFonts w:ascii="Calibri" w:hAnsi="Calibri"/>
          <w:color w:val="262626"/>
          <w:sz w:val="21"/>
        </w:rPr>
        <w:t xml:space="preserve"> (6 MK / 18 SKS) dari 18 MK elektif yang ditawarkan.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✅ Confirmation Checklist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Semua dokumen </w:t>
      </w:r>
      <w:r>
        <w:rPr>
          <w:rFonts w:ascii="Consolas" w:hAnsi="Consolas"/>
          <w:color w:val="A02828"/>
          <w:sz w:val="20"/>
        </w:rPr>
        <w:t>.md</w:t>
      </w:r>
      <w:r>
        <w:rPr>
          <w:rFonts w:ascii="Calibri" w:hAnsi="Calibri"/>
          <w:color w:val="262626"/>
          <w:sz w:val="21"/>
        </w:rPr>
        <w:t xml:space="preserve"> di folder </w:t>
      </w:r>
      <w:r>
        <w:rPr>
          <w:rFonts w:ascii="Consolas" w:hAnsi="Consolas"/>
          <w:color w:val="A02828"/>
          <w:sz w:val="20"/>
        </w:rPr>
        <w:t>REVISI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ZCODE</w:t>
      </w:r>
      <w:r>
        <w:rPr>
          <w:rFonts w:ascii="Calibri" w:hAnsi="Calibri"/>
          <w:color w:val="262626"/>
          <w:sz w:val="21"/>
        </w:rPr>
        <w:t xml:space="preserve"> tersinkronisasi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Total SKS Paket: </w:t>
      </w:r>
      <w:r>
        <w:rPr>
          <w:rFonts w:ascii="Calibri" w:hAnsi="Calibri"/>
          <w:b/>
          <w:color w:val="262626"/>
          <w:sz w:val="21"/>
        </w:rPr>
        <w:t>146 SKS / 55 MK</w:t>
      </w:r>
      <w:r>
        <w:rPr>
          <w:rFonts w:ascii="Calibri" w:hAnsi="Calibri"/>
          <w:color w:val="262626"/>
          <w:sz w:val="21"/>
        </w:rPr>
        <w:t xml:space="preserve"> (ground truth final)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Total SKS Portofolio: </w:t>
      </w:r>
      <w:r>
        <w:rPr>
          <w:rFonts w:ascii="Calibri" w:hAnsi="Calibri"/>
          <w:b/>
          <w:color w:val="262626"/>
          <w:sz w:val="21"/>
        </w:rPr>
        <w:t>182 SKS / 67 MK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STI-418 &amp; STI-625 @ </w:t>
      </w:r>
      <w:r>
        <w:rPr>
          <w:rFonts w:ascii="Calibri" w:hAnsi="Calibri"/>
          <w:b/>
          <w:color w:val="262626"/>
          <w:sz w:val="21"/>
        </w:rPr>
        <w:t>2 SKS</w:t>
      </w:r>
      <w:r>
        <w:rPr>
          <w:rFonts w:ascii="Calibri" w:hAnsi="Calibri"/>
          <w:color w:val="262626"/>
          <w:sz w:val="21"/>
        </w:rPr>
        <w:t xml:space="preserve"> (verified di 54 file)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[x] Tidak ada nilai SKS outdated tersisa (0 occurrences)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File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&amp; root documentation terupdate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HTML portal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 xml:space="preserve"> &amp; individual </w:t>
      </w:r>
      <w:r>
        <w:rPr>
          <w:rFonts w:ascii="Consolas" w:hAnsi="Consolas"/>
          <w:color w:val="A02828"/>
          <w:sz w:val="20"/>
        </w:rPr>
        <w:t>.html</w:t>
      </w:r>
      <w:r>
        <w:rPr>
          <w:rFonts w:ascii="Calibri" w:hAnsi="Calibri"/>
          <w:color w:val="262626"/>
          <w:sz w:val="21"/>
        </w:rPr>
        <w:t xml:space="preserve"> files regenerated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[x] Semester 1 &amp; 2 ≤ 20 SKS (patuh Permendikbudristek No. 53/2023)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[x] Beban SKS semester 4 &amp; 6 disesuaikan (21 SKS &amp; 19 SKS)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Komposisi MK STI Core: </w:t>
      </w:r>
      <w:r>
        <w:rPr>
          <w:rFonts w:ascii="Calibri" w:hAnsi="Calibri"/>
          <w:b/>
          <w:color w:val="262626"/>
          <w:sz w:val="21"/>
        </w:rPr>
        <w:t>54,1%</w:t>
      </w:r>
      <w:r>
        <w:rPr>
          <w:rFonts w:ascii="Calibri" w:hAnsi="Calibri"/>
          <w:color w:val="262626"/>
          <w:sz w:val="21"/>
        </w:rPr>
        <w:t xml:space="preserve"> dari total paket (28 MK / 79 SKS — sesuai Dok 005 &amp; standar OBE)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Komposisi MK FSTI: </w:t>
      </w:r>
      <w:r>
        <w:rPr>
          <w:rFonts w:ascii="Calibri" w:hAnsi="Calibri"/>
          <w:b/>
          <w:color w:val="262626"/>
          <w:sz w:val="21"/>
        </w:rPr>
        <w:t>24,7%</w:t>
      </w:r>
      <w:r>
        <w:rPr>
          <w:rFonts w:ascii="Calibri" w:hAnsi="Calibri"/>
          <w:color w:val="262626"/>
          <w:sz w:val="21"/>
        </w:rPr>
        <w:t xml:space="preserve"> (13 MK / 36 SKS — diselaraskan Sep 2026)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📝 Catatan Penting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Folder `KURIKULUM2026_REVISI/` adalah Single Source of Truth definitif</w:t>
      </w:r>
      <w:r>
        <w:rPr>
          <w:rFonts w:ascii="Calibri" w:hAnsi="Calibri"/>
          <w:color w:val="262626"/>
          <w:sz w:val="21"/>
        </w:rPr>
        <w:t xml:space="preserve"> untuk penyusunan Naskah Buku Kurikulum KPT-OBE SISTEKIN 2026 yang akan diajukan ke SK Rektor.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Perubahan STI-418 &amp; STI-625</w:t>
      </w:r>
      <w:r>
        <w:rPr>
          <w:rFonts w:ascii="Calibri" w:hAnsi="Calibri"/>
          <w:color w:val="262626"/>
          <w:sz w:val="21"/>
        </w:rPr>
        <w:t xml:space="preserve"> telah diselaraskan di: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Tabel Struktur 8 Semester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Matriks Keterlacakan CPL ↔ MK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Silabus 3-Tabel (CPMK, Sub-CPMK, 16 Pertemuan)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Distribusi Beban SKS Per Semester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Pemetaan BoK ↔ MK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Versi HTML &amp; Portal Navigasi</w:t>
      </w:r>
      <w:r>
        <w:rPr>
          <w:rFonts w:ascii="Calibri" w:hAnsi="Calibri"/>
          <w:color w:val="262626"/>
          <w:sz w:val="21"/>
        </w:rPr>
        <w:t xml:space="preserve"> memudahkan review oleh Tim Kurikulum, Kaprodi, dan Dekan sebelum finalisasi SK.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Compliance Nasional: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✅ Permendikbudristek No. 53/2023: Minimal 144 SKS (Paket 146 SKS)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✅ SN-Dikti: Komposisi MKWU, FSTI, Core, Elektif seimbang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✅ MBKM: Fleksibilitas hingga 20 SKS di Semester 6-7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✅ IKU 7 (Asesmen OBE): Praktikum ≥ 50% (21 MK +P / 66 SKS = 45,2% dari paket)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🚀 Next Steps (Rekomendasi)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Ekspor Naskah Final ke DOCX/PDF: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Format Buku Kurikulum KPT untuk pengajuan SK Rektor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Template resmi dengan header/footer institusi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Sosialisasi Internal: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Presentasi ke Tim Kurikulum SISTEKIN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Review oleh Kaprodi &amp; Dekan FSTI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Approval Board Fakultas/Universitas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Integrasi SIAKAD: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Import Struktur Kurikulum 8 Semester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Setup MK Elektif &amp; Peminatan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Konfigurasi Prasyarat &amp; IRM (Ideal Recommended Matrix)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Penyusunan RPS 67 MK: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Template RPS berbasis Dokumen 007 (CPMK, Sub-CPMK, 4x Asesmen)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Distribusi ke Dosen Pengampu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Review &amp; Validasi Tim Kurikulum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 Final:</w:t>
      </w:r>
      <w:r>
        <w:rPr>
          <w:rFonts w:ascii="Calibri" w:hAnsi="Calibri"/>
          <w:color w:val="262626"/>
          <w:sz w:val="21"/>
        </w:rPr>
        <w:t xml:space="preserve"> ✅ </w:t>
      </w:r>
      <w:r>
        <w:rPr>
          <w:rFonts w:ascii="Calibri" w:hAnsi="Calibri"/>
          <w:b/>
          <w:color w:val="262626"/>
          <w:sz w:val="21"/>
        </w:rPr>
        <w:t>ALL DOCUMENTS FULLY ALIGNED &amp; SYNCHRONIZED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Siap untuk Tahap Kompilasi Naskah Akhir &amp; Pengajuan SK Rektor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Generated: 21 Agustus 2026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Platform: Kiro AI Curriculum Design Assistant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Operator: Profesor, Arsitek Kurikulum &amp; Asesor LAM INFOKOM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