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44C" w:rsidRPr="008F5770" w:rsidRDefault="008F5770" w:rsidP="008F5770">
      <w:pPr>
        <w:jc w:val="center"/>
        <w:rPr>
          <w:b/>
          <w:bCs/>
          <w:sz w:val="48"/>
          <w:szCs w:val="48"/>
        </w:rPr>
      </w:pPr>
      <w:r w:rsidRPr="008F5770">
        <w:rPr>
          <w:b/>
          <w:bCs/>
          <w:sz w:val="48"/>
          <w:szCs w:val="48"/>
        </w:rPr>
        <w:t>Function-oriented edge probability assignment for signaling networks</w:t>
      </w:r>
    </w:p>
    <w:p w:rsidR="008F5770" w:rsidRPr="00E84D41" w:rsidRDefault="008F5770" w:rsidP="008F5770">
      <w:pPr>
        <w:jc w:val="center"/>
        <w:rPr>
          <w:b/>
          <w:bCs/>
          <w:sz w:val="36"/>
          <w:szCs w:val="36"/>
        </w:rPr>
      </w:pPr>
      <w:r w:rsidRPr="00E84D41">
        <w:rPr>
          <w:b/>
          <w:bCs/>
          <w:sz w:val="36"/>
          <w:szCs w:val="36"/>
        </w:rPr>
        <w:t>CIS 6930 project report</w:t>
      </w:r>
      <w:bookmarkStart w:id="0" w:name="_GoBack"/>
      <w:bookmarkEnd w:id="0"/>
    </w:p>
    <w:p w:rsidR="008F5770" w:rsidRPr="008F5770" w:rsidRDefault="008F5770" w:rsidP="008F5770">
      <w:pPr>
        <w:jc w:val="center"/>
        <w:rPr>
          <w:sz w:val="36"/>
          <w:szCs w:val="36"/>
        </w:rPr>
      </w:pPr>
      <w:proofErr w:type="spellStart"/>
      <w:r w:rsidRPr="00E84D41">
        <w:rPr>
          <w:b/>
          <w:bCs/>
          <w:sz w:val="36"/>
          <w:szCs w:val="36"/>
        </w:rPr>
        <w:t>Haitham</w:t>
      </w:r>
      <w:proofErr w:type="spellEnd"/>
      <w:r w:rsidRPr="00E84D41">
        <w:rPr>
          <w:b/>
          <w:bCs/>
          <w:sz w:val="36"/>
          <w:szCs w:val="36"/>
        </w:rPr>
        <w:t xml:space="preserve"> </w:t>
      </w:r>
      <w:proofErr w:type="spellStart"/>
      <w:r w:rsidRPr="00E84D41">
        <w:rPr>
          <w:b/>
          <w:bCs/>
          <w:sz w:val="36"/>
          <w:szCs w:val="36"/>
        </w:rPr>
        <w:t>Gabr</w:t>
      </w:r>
      <w:proofErr w:type="spellEnd"/>
    </w:p>
    <w:p w:rsidR="001B6732" w:rsidRDefault="001B6732">
      <w:pPr>
        <w:rPr>
          <w:b/>
          <w:bCs/>
          <w:sz w:val="32"/>
          <w:szCs w:val="32"/>
        </w:rPr>
      </w:pPr>
      <w:r>
        <w:rPr>
          <w:b/>
          <w:bCs/>
          <w:sz w:val="32"/>
          <w:szCs w:val="32"/>
        </w:rPr>
        <w:t>Abstract</w:t>
      </w:r>
    </w:p>
    <w:p w:rsidR="001B6732" w:rsidRPr="001B6732" w:rsidRDefault="001B6732" w:rsidP="009003F0">
      <w:pPr>
        <w:rPr>
          <w:sz w:val="24"/>
          <w:szCs w:val="24"/>
        </w:rPr>
      </w:pPr>
      <w:r w:rsidRPr="001B6732">
        <w:rPr>
          <w:sz w:val="24"/>
          <w:szCs w:val="24"/>
        </w:rPr>
        <w:t xml:space="preserve">A major question </w:t>
      </w:r>
      <w:r>
        <w:rPr>
          <w:sz w:val="24"/>
          <w:szCs w:val="24"/>
        </w:rPr>
        <w:t xml:space="preserve">in the field of probabilistic biological networks is: how do we get the correct values for edge probabilities. Most available methods are ad hoc, relying on aggregation of available data about the edge, like gene expression correlation, evidence of interaction and confidence in the experiments producing this interaction. We aim at developing a method for assigning edge probability values for a given signaling network such that the network utility is maximal. Research shows that </w:t>
      </w:r>
      <w:r w:rsidR="000334E8">
        <w:rPr>
          <w:sz w:val="24"/>
          <w:szCs w:val="24"/>
        </w:rPr>
        <w:t>gene expression correlation is tightly related to signaling</w:t>
      </w:r>
      <w:r w:rsidR="00176DA6">
        <w:rPr>
          <w:sz w:val="24"/>
          <w:szCs w:val="24"/>
        </w:rPr>
        <w:t xml:space="preserve"> [1:5]</w:t>
      </w:r>
      <w:r w:rsidR="000334E8">
        <w:rPr>
          <w:sz w:val="24"/>
          <w:szCs w:val="24"/>
        </w:rPr>
        <w:t>, where a signaling pathway is more probable to exist between to genes if their expression correlation is high.</w:t>
      </w:r>
      <w:r w:rsidR="00BB595A">
        <w:rPr>
          <w:sz w:val="24"/>
          <w:szCs w:val="24"/>
        </w:rPr>
        <w:t xml:space="preserve"> Following from this, we develop a method that assigns edge probability values such that signal reachability between receptor and reporter nodes </w:t>
      </w:r>
      <w:r w:rsidR="004B3E40">
        <w:rPr>
          <w:sz w:val="24"/>
          <w:szCs w:val="24"/>
        </w:rPr>
        <w:t xml:space="preserve">is </w:t>
      </w:r>
      <w:r w:rsidR="00BB595A">
        <w:rPr>
          <w:sz w:val="24"/>
          <w:szCs w:val="24"/>
        </w:rPr>
        <w:t>closest to their gene expression correlation.</w:t>
      </w:r>
      <w:r w:rsidR="009003F0">
        <w:rPr>
          <w:sz w:val="24"/>
          <w:szCs w:val="24"/>
        </w:rPr>
        <w:t xml:space="preserve"> We present experimental results on H. sapiens signaling networks from KEGG.</w:t>
      </w:r>
    </w:p>
    <w:p w:rsidR="008F5770" w:rsidRPr="004A171E" w:rsidRDefault="006863C6">
      <w:pPr>
        <w:rPr>
          <w:b/>
          <w:bCs/>
          <w:sz w:val="32"/>
          <w:szCs w:val="32"/>
        </w:rPr>
      </w:pPr>
      <w:r w:rsidRPr="004A171E">
        <w:rPr>
          <w:b/>
          <w:bCs/>
          <w:sz w:val="32"/>
          <w:szCs w:val="32"/>
        </w:rPr>
        <w:t>1. Problem statement</w:t>
      </w:r>
    </w:p>
    <w:p w:rsidR="006863C6" w:rsidRDefault="003347FD">
      <w:pPr>
        <w:rPr>
          <w:sz w:val="24"/>
          <w:szCs w:val="24"/>
        </w:rPr>
      </w:pPr>
      <w:r w:rsidRPr="003347FD">
        <w:rPr>
          <w:sz w:val="24"/>
          <w:szCs w:val="24"/>
          <w:u w:val="single"/>
        </w:rPr>
        <w:t>Given</w:t>
      </w:r>
    </w:p>
    <w:p w:rsidR="00000000" w:rsidRPr="003347FD" w:rsidRDefault="00743AE9" w:rsidP="00D61A7F">
      <w:pPr>
        <w:numPr>
          <w:ilvl w:val="0"/>
          <w:numId w:val="1"/>
        </w:numPr>
        <w:tabs>
          <w:tab w:val="clear" w:pos="360"/>
        </w:tabs>
        <w:rPr>
          <w:sz w:val="24"/>
          <w:szCs w:val="24"/>
        </w:rPr>
      </w:pPr>
      <w:r w:rsidRPr="003347FD">
        <w:rPr>
          <w:sz w:val="24"/>
          <w:szCs w:val="24"/>
        </w:rPr>
        <w:t xml:space="preserve">A directed network </w:t>
      </w:r>
      <w:r w:rsidRPr="00D61A7F">
        <w:rPr>
          <w:i/>
          <w:iCs/>
          <w:sz w:val="24"/>
          <w:szCs w:val="24"/>
        </w:rPr>
        <w:t>G</w:t>
      </w:r>
      <w:r w:rsidRPr="003347FD">
        <w:rPr>
          <w:sz w:val="24"/>
          <w:szCs w:val="24"/>
        </w:rPr>
        <w:t xml:space="preserve"> = (</w:t>
      </w:r>
      <w:r w:rsidRPr="00D61A7F">
        <w:rPr>
          <w:i/>
          <w:iCs/>
          <w:sz w:val="24"/>
          <w:szCs w:val="24"/>
        </w:rPr>
        <w:t>V</w:t>
      </w:r>
      <w:r w:rsidR="00D61A7F">
        <w:rPr>
          <w:i/>
          <w:iCs/>
          <w:sz w:val="24"/>
          <w:szCs w:val="24"/>
        </w:rPr>
        <w:t>,</w:t>
      </w:r>
      <w:r w:rsidRPr="00D61A7F">
        <w:rPr>
          <w:i/>
          <w:iCs/>
          <w:sz w:val="24"/>
          <w:szCs w:val="24"/>
        </w:rPr>
        <w:t xml:space="preserve"> E</w:t>
      </w:r>
      <w:r w:rsidRPr="003347FD">
        <w:rPr>
          <w:sz w:val="24"/>
          <w:szCs w:val="24"/>
        </w:rPr>
        <w:t>).</w:t>
      </w:r>
    </w:p>
    <w:p w:rsidR="00000000" w:rsidRPr="003347FD" w:rsidRDefault="00743AE9" w:rsidP="003347FD">
      <w:pPr>
        <w:numPr>
          <w:ilvl w:val="0"/>
          <w:numId w:val="1"/>
        </w:numPr>
        <w:tabs>
          <w:tab w:val="clear" w:pos="360"/>
        </w:tabs>
        <w:rPr>
          <w:sz w:val="24"/>
          <w:szCs w:val="24"/>
        </w:rPr>
      </w:pPr>
      <w:r w:rsidRPr="003347FD">
        <w:rPr>
          <w:sz w:val="24"/>
          <w:szCs w:val="24"/>
        </w:rPr>
        <w:t xml:space="preserve">Set of source and target nodes </w:t>
      </w:r>
      <w:r w:rsidRPr="00D61A7F">
        <w:rPr>
          <w:i/>
          <w:iCs/>
          <w:sz w:val="24"/>
          <w:szCs w:val="24"/>
        </w:rPr>
        <w:t xml:space="preserve">S, T </w:t>
      </w:r>
      <w:r w:rsidRPr="00D61A7F">
        <w:rPr>
          <w:rFonts w:ascii="Cambria Math" w:hAnsi="Cambria Math" w:cs="Cambria Math"/>
          <w:sz w:val="24"/>
          <w:szCs w:val="24"/>
        </w:rPr>
        <w:t>⊂</w:t>
      </w:r>
      <w:r w:rsidRPr="00D61A7F">
        <w:rPr>
          <w:i/>
          <w:iCs/>
          <w:sz w:val="24"/>
          <w:szCs w:val="24"/>
        </w:rPr>
        <w:t xml:space="preserve"> </w:t>
      </w:r>
      <w:r w:rsidRPr="00D61A7F">
        <w:rPr>
          <w:i/>
          <w:iCs/>
          <w:sz w:val="24"/>
          <w:szCs w:val="24"/>
        </w:rPr>
        <w:t>V</w:t>
      </w:r>
      <w:r w:rsidRPr="003347FD">
        <w:rPr>
          <w:sz w:val="24"/>
          <w:szCs w:val="24"/>
        </w:rPr>
        <w:t>.</w:t>
      </w:r>
    </w:p>
    <w:p w:rsidR="00000000" w:rsidRPr="003347FD" w:rsidRDefault="00743AE9" w:rsidP="003347FD">
      <w:pPr>
        <w:numPr>
          <w:ilvl w:val="0"/>
          <w:numId w:val="1"/>
        </w:numPr>
        <w:tabs>
          <w:tab w:val="clear" w:pos="360"/>
        </w:tabs>
        <w:rPr>
          <w:sz w:val="24"/>
          <w:szCs w:val="24"/>
        </w:rPr>
      </w:pPr>
      <w:r w:rsidRPr="003347FD">
        <w:rPr>
          <w:sz w:val="24"/>
          <w:szCs w:val="24"/>
        </w:rPr>
        <w:t xml:space="preserve">Function </w:t>
      </w:r>
      <w:r w:rsidRPr="00D61A7F">
        <w:rPr>
          <w:i/>
          <w:iCs/>
          <w:sz w:val="24"/>
          <w:szCs w:val="24"/>
        </w:rPr>
        <w:t>C</w:t>
      </w:r>
      <w:r w:rsidRPr="00D61A7F">
        <w:rPr>
          <w:sz w:val="24"/>
          <w:szCs w:val="24"/>
        </w:rPr>
        <w:t>(</w:t>
      </w:r>
      <w:r w:rsidRPr="00D61A7F">
        <w:rPr>
          <w:i/>
          <w:iCs/>
          <w:sz w:val="24"/>
          <w:szCs w:val="24"/>
        </w:rPr>
        <w:t>s, t</w:t>
      </w:r>
      <w:r w:rsidRPr="00D61A7F">
        <w:rPr>
          <w:sz w:val="24"/>
          <w:szCs w:val="24"/>
        </w:rPr>
        <w:t>)</w:t>
      </w:r>
      <w:r w:rsidRPr="003347FD">
        <w:rPr>
          <w:sz w:val="24"/>
          <w:szCs w:val="24"/>
        </w:rPr>
        <w:t xml:space="preserve"> returns a normalized correlation value</w:t>
      </w:r>
      <w:r w:rsidRPr="003347FD">
        <w:rPr>
          <w:sz w:val="24"/>
          <w:szCs w:val="24"/>
        </w:rPr>
        <w:t xml:space="preserve"> of expression between </w:t>
      </w:r>
      <w:r w:rsidRPr="00D61A7F">
        <w:rPr>
          <w:i/>
          <w:iCs/>
          <w:sz w:val="24"/>
          <w:szCs w:val="24"/>
        </w:rPr>
        <w:t>s</w:t>
      </w:r>
      <w:r w:rsidRPr="003347FD">
        <w:rPr>
          <w:sz w:val="24"/>
          <w:szCs w:val="24"/>
        </w:rPr>
        <w:t xml:space="preserve"> </w:t>
      </w:r>
      <w:r w:rsidRPr="003347FD">
        <w:rPr>
          <w:rFonts w:ascii="Cambria Math" w:hAnsi="Cambria Math" w:cs="Cambria Math"/>
          <w:sz w:val="24"/>
          <w:szCs w:val="24"/>
        </w:rPr>
        <w:t>∈</w:t>
      </w:r>
      <w:r w:rsidRPr="003347FD">
        <w:rPr>
          <w:sz w:val="24"/>
          <w:szCs w:val="24"/>
        </w:rPr>
        <w:t xml:space="preserve"> </w:t>
      </w:r>
      <w:r w:rsidRPr="00D61A7F">
        <w:rPr>
          <w:i/>
          <w:iCs/>
          <w:sz w:val="24"/>
          <w:szCs w:val="24"/>
        </w:rPr>
        <w:t>S</w:t>
      </w:r>
      <w:r w:rsidRPr="003347FD">
        <w:rPr>
          <w:sz w:val="24"/>
          <w:szCs w:val="24"/>
        </w:rPr>
        <w:t xml:space="preserve">, </w:t>
      </w:r>
      <w:r w:rsidRPr="00D61A7F">
        <w:rPr>
          <w:i/>
          <w:iCs/>
          <w:sz w:val="24"/>
          <w:szCs w:val="24"/>
        </w:rPr>
        <w:t>t</w:t>
      </w:r>
      <w:r w:rsidRPr="003347FD">
        <w:rPr>
          <w:sz w:val="24"/>
          <w:szCs w:val="24"/>
        </w:rPr>
        <w:t xml:space="preserve"> </w:t>
      </w:r>
      <w:r w:rsidRPr="003347FD">
        <w:rPr>
          <w:rFonts w:ascii="Cambria Math" w:hAnsi="Cambria Math" w:cs="Cambria Math"/>
          <w:sz w:val="24"/>
          <w:szCs w:val="24"/>
        </w:rPr>
        <w:t>∈</w:t>
      </w:r>
      <w:r w:rsidRPr="003347FD">
        <w:rPr>
          <w:sz w:val="24"/>
          <w:szCs w:val="24"/>
        </w:rPr>
        <w:t xml:space="preserve"> </w:t>
      </w:r>
      <w:r w:rsidRPr="00D61A7F">
        <w:rPr>
          <w:i/>
          <w:iCs/>
          <w:sz w:val="24"/>
          <w:szCs w:val="24"/>
        </w:rPr>
        <w:t>T</w:t>
      </w:r>
      <w:r w:rsidRPr="003347FD">
        <w:rPr>
          <w:sz w:val="24"/>
          <w:szCs w:val="24"/>
        </w:rPr>
        <w:t>.</w:t>
      </w:r>
    </w:p>
    <w:p w:rsidR="00000000" w:rsidRPr="003347FD" w:rsidRDefault="00743AE9" w:rsidP="003347FD">
      <w:pPr>
        <w:rPr>
          <w:sz w:val="24"/>
          <w:szCs w:val="24"/>
        </w:rPr>
      </w:pPr>
      <w:r w:rsidRPr="003347FD">
        <w:rPr>
          <w:sz w:val="24"/>
          <w:szCs w:val="24"/>
          <w:u w:val="single"/>
        </w:rPr>
        <w:t>Find</w:t>
      </w:r>
      <w:r w:rsidRPr="003347FD">
        <w:rPr>
          <w:sz w:val="24"/>
          <w:szCs w:val="24"/>
        </w:rPr>
        <w:t xml:space="preserve"> </w:t>
      </w:r>
    </w:p>
    <w:p w:rsidR="00000000" w:rsidRPr="003347FD" w:rsidRDefault="00743AE9" w:rsidP="003347FD">
      <w:pPr>
        <w:numPr>
          <w:ilvl w:val="0"/>
          <w:numId w:val="2"/>
        </w:numPr>
        <w:tabs>
          <w:tab w:val="clear" w:pos="360"/>
        </w:tabs>
        <w:rPr>
          <w:sz w:val="24"/>
          <w:szCs w:val="24"/>
        </w:rPr>
      </w:pPr>
      <w:r w:rsidRPr="003347FD">
        <w:rPr>
          <w:sz w:val="24"/>
          <w:szCs w:val="24"/>
        </w:rPr>
        <w:t xml:space="preserve">Function </w:t>
      </w:r>
      <w:r w:rsidRPr="007A0128">
        <w:rPr>
          <w:i/>
          <w:iCs/>
          <w:sz w:val="24"/>
          <w:szCs w:val="24"/>
        </w:rPr>
        <w:t>P</w:t>
      </w:r>
      <w:r w:rsidRPr="003347FD">
        <w:rPr>
          <w:sz w:val="24"/>
          <w:szCs w:val="24"/>
        </w:rPr>
        <w:t>(</w:t>
      </w:r>
      <w:r w:rsidRPr="007A0128">
        <w:rPr>
          <w:i/>
          <w:iCs/>
          <w:sz w:val="24"/>
          <w:szCs w:val="24"/>
        </w:rPr>
        <w:t>e</w:t>
      </w:r>
      <w:r w:rsidRPr="003347FD">
        <w:rPr>
          <w:sz w:val="24"/>
          <w:szCs w:val="24"/>
        </w:rPr>
        <w:t xml:space="preserve"> </w:t>
      </w:r>
      <w:r w:rsidRPr="003347FD">
        <w:rPr>
          <w:rFonts w:ascii="Cambria Math" w:hAnsi="Cambria Math" w:cs="Cambria Math"/>
          <w:sz w:val="24"/>
          <w:szCs w:val="24"/>
        </w:rPr>
        <w:t>∈</w:t>
      </w:r>
      <w:r w:rsidRPr="003347FD">
        <w:rPr>
          <w:sz w:val="24"/>
          <w:szCs w:val="24"/>
        </w:rPr>
        <w:t xml:space="preserve"> </w:t>
      </w:r>
      <w:r w:rsidRPr="007A0128">
        <w:rPr>
          <w:i/>
          <w:iCs/>
          <w:sz w:val="24"/>
          <w:szCs w:val="24"/>
        </w:rPr>
        <w:t>E</w:t>
      </w:r>
      <w:r w:rsidRPr="003347FD">
        <w:rPr>
          <w:sz w:val="24"/>
          <w:szCs w:val="24"/>
        </w:rPr>
        <w:t xml:space="preserve">), such that </w:t>
      </w:r>
      <w:r w:rsidRPr="003347FD">
        <w:rPr>
          <w:rFonts w:ascii="Cambria Math" w:hAnsi="Cambria Math" w:cs="Cambria Math"/>
          <w:sz w:val="24"/>
          <w:szCs w:val="24"/>
        </w:rPr>
        <w:t>∥</w:t>
      </w:r>
      <w:r w:rsidRPr="007A0128">
        <w:rPr>
          <w:i/>
          <w:iCs/>
          <w:sz w:val="24"/>
          <w:szCs w:val="24"/>
        </w:rPr>
        <w:t>C – R</w:t>
      </w:r>
      <w:r w:rsidR="00482BD5">
        <w:rPr>
          <w:sz w:val="24"/>
          <w:szCs w:val="24"/>
        </w:rPr>
        <w:t>(</w:t>
      </w:r>
      <w:r w:rsidR="00482BD5" w:rsidRPr="007A0128">
        <w:rPr>
          <w:i/>
          <w:iCs/>
          <w:sz w:val="24"/>
          <w:szCs w:val="24"/>
        </w:rPr>
        <w:t>P</w:t>
      </w:r>
      <w:r w:rsidR="00482BD5">
        <w:rPr>
          <w:sz w:val="24"/>
          <w:szCs w:val="24"/>
        </w:rPr>
        <w:t>)</w:t>
      </w:r>
      <w:r w:rsidRPr="003347FD">
        <w:rPr>
          <w:rFonts w:ascii="Cambria Math" w:hAnsi="Cambria Math" w:cs="Cambria Math"/>
          <w:sz w:val="24"/>
          <w:szCs w:val="24"/>
        </w:rPr>
        <w:t>∥</w:t>
      </w:r>
      <w:r w:rsidRPr="003347FD">
        <w:rPr>
          <w:sz w:val="24"/>
          <w:szCs w:val="24"/>
        </w:rPr>
        <w:t xml:space="preserve"> is minimum, where:</w:t>
      </w:r>
    </w:p>
    <w:p w:rsidR="00000000" w:rsidRPr="003347FD" w:rsidRDefault="00743AE9" w:rsidP="003347FD">
      <w:pPr>
        <w:numPr>
          <w:ilvl w:val="1"/>
          <w:numId w:val="2"/>
        </w:numPr>
        <w:rPr>
          <w:sz w:val="24"/>
          <w:szCs w:val="24"/>
        </w:rPr>
      </w:pPr>
      <w:r w:rsidRPr="007A0128">
        <w:rPr>
          <w:i/>
          <w:iCs/>
          <w:sz w:val="24"/>
          <w:szCs w:val="24"/>
        </w:rPr>
        <w:t>C</w:t>
      </w:r>
      <w:r w:rsidRPr="003347FD">
        <w:rPr>
          <w:sz w:val="24"/>
          <w:szCs w:val="24"/>
        </w:rPr>
        <w:t xml:space="preserve"> is a vec</w:t>
      </w:r>
      <w:r w:rsidRPr="003347FD">
        <w:rPr>
          <w:sz w:val="24"/>
          <w:szCs w:val="24"/>
        </w:rPr>
        <w:t xml:space="preserve">tor of </w:t>
      </w:r>
      <w:r w:rsidRPr="007A0128">
        <w:rPr>
          <w:i/>
          <w:iCs/>
          <w:sz w:val="24"/>
          <w:szCs w:val="24"/>
        </w:rPr>
        <w:t>C</w:t>
      </w:r>
      <w:r w:rsidRPr="003347FD">
        <w:rPr>
          <w:sz w:val="24"/>
          <w:szCs w:val="24"/>
        </w:rPr>
        <w:t>(</w:t>
      </w:r>
      <w:r w:rsidRPr="007A0128">
        <w:rPr>
          <w:i/>
          <w:iCs/>
          <w:sz w:val="24"/>
          <w:szCs w:val="24"/>
        </w:rPr>
        <w:t>s, t</w:t>
      </w:r>
      <w:r w:rsidRPr="003347FD">
        <w:rPr>
          <w:sz w:val="24"/>
          <w:szCs w:val="24"/>
        </w:rPr>
        <w:t xml:space="preserve">) values </w:t>
      </w:r>
      <w:r w:rsidRPr="003347FD">
        <w:rPr>
          <w:rFonts w:ascii="Cambria Math" w:hAnsi="Cambria Math" w:cs="Cambria Math"/>
          <w:sz w:val="24"/>
          <w:szCs w:val="24"/>
        </w:rPr>
        <w:t>∀</w:t>
      </w:r>
      <w:r w:rsidRPr="003347FD">
        <w:rPr>
          <w:sz w:val="24"/>
          <w:szCs w:val="24"/>
        </w:rPr>
        <w:t xml:space="preserve"> </w:t>
      </w:r>
      <w:r w:rsidRPr="007A0128">
        <w:rPr>
          <w:i/>
          <w:iCs/>
          <w:sz w:val="24"/>
          <w:szCs w:val="24"/>
        </w:rPr>
        <w:t>s</w:t>
      </w:r>
      <w:r w:rsidRPr="003347FD">
        <w:rPr>
          <w:sz w:val="24"/>
          <w:szCs w:val="24"/>
        </w:rPr>
        <w:t xml:space="preserve"> </w:t>
      </w:r>
      <w:r w:rsidRPr="003347FD">
        <w:rPr>
          <w:rFonts w:ascii="Cambria Math" w:hAnsi="Cambria Math" w:cs="Cambria Math"/>
          <w:sz w:val="24"/>
          <w:szCs w:val="24"/>
        </w:rPr>
        <w:t>∈</w:t>
      </w:r>
      <w:r w:rsidRPr="003347FD">
        <w:rPr>
          <w:sz w:val="24"/>
          <w:szCs w:val="24"/>
        </w:rPr>
        <w:t xml:space="preserve"> </w:t>
      </w:r>
      <w:r w:rsidRPr="007A0128">
        <w:rPr>
          <w:i/>
          <w:iCs/>
          <w:sz w:val="24"/>
          <w:szCs w:val="24"/>
        </w:rPr>
        <w:t>S</w:t>
      </w:r>
      <w:r w:rsidRPr="003347FD">
        <w:rPr>
          <w:sz w:val="24"/>
          <w:szCs w:val="24"/>
        </w:rPr>
        <w:t xml:space="preserve"> &amp; </w:t>
      </w:r>
      <w:r w:rsidRPr="007A0128">
        <w:rPr>
          <w:i/>
          <w:iCs/>
          <w:sz w:val="24"/>
          <w:szCs w:val="24"/>
        </w:rPr>
        <w:t>t</w:t>
      </w:r>
      <w:r w:rsidRPr="003347FD">
        <w:rPr>
          <w:sz w:val="24"/>
          <w:szCs w:val="24"/>
        </w:rPr>
        <w:t xml:space="preserve"> </w:t>
      </w:r>
      <w:r w:rsidRPr="003347FD">
        <w:rPr>
          <w:rFonts w:ascii="Cambria Math" w:hAnsi="Cambria Math" w:cs="Cambria Math"/>
          <w:sz w:val="24"/>
          <w:szCs w:val="24"/>
        </w:rPr>
        <w:t>∈</w:t>
      </w:r>
      <w:r w:rsidRPr="003347FD">
        <w:rPr>
          <w:sz w:val="24"/>
          <w:szCs w:val="24"/>
        </w:rPr>
        <w:t xml:space="preserve"> </w:t>
      </w:r>
      <w:r w:rsidRPr="007A0128">
        <w:rPr>
          <w:i/>
          <w:iCs/>
          <w:sz w:val="24"/>
          <w:szCs w:val="24"/>
        </w:rPr>
        <w:t>T</w:t>
      </w:r>
      <w:r w:rsidRPr="003347FD">
        <w:rPr>
          <w:sz w:val="24"/>
          <w:szCs w:val="24"/>
        </w:rPr>
        <w:t xml:space="preserve">, </w:t>
      </w:r>
    </w:p>
    <w:p w:rsidR="001C4FB4" w:rsidRPr="007A0128" w:rsidRDefault="00743AE9" w:rsidP="007A0128">
      <w:pPr>
        <w:numPr>
          <w:ilvl w:val="1"/>
          <w:numId w:val="2"/>
        </w:numPr>
        <w:rPr>
          <w:b/>
          <w:bCs/>
          <w:sz w:val="32"/>
          <w:szCs w:val="32"/>
        </w:rPr>
      </w:pPr>
      <w:proofErr w:type="gramStart"/>
      <w:r w:rsidRPr="007A0128">
        <w:rPr>
          <w:i/>
          <w:iCs/>
          <w:sz w:val="24"/>
          <w:szCs w:val="24"/>
        </w:rPr>
        <w:t>R</w:t>
      </w:r>
      <w:r w:rsidR="00132D63" w:rsidRPr="007A0128">
        <w:rPr>
          <w:sz w:val="24"/>
          <w:szCs w:val="24"/>
        </w:rPr>
        <w:t>(</w:t>
      </w:r>
      <w:proofErr w:type="gramEnd"/>
      <w:r w:rsidR="00132D63" w:rsidRPr="007A0128">
        <w:rPr>
          <w:i/>
          <w:iCs/>
          <w:sz w:val="24"/>
          <w:szCs w:val="24"/>
        </w:rPr>
        <w:t>P</w:t>
      </w:r>
      <w:r w:rsidR="00132D63" w:rsidRPr="007A0128">
        <w:rPr>
          <w:sz w:val="24"/>
          <w:szCs w:val="24"/>
        </w:rPr>
        <w:t>)</w:t>
      </w:r>
      <w:r w:rsidRPr="007A0128">
        <w:rPr>
          <w:sz w:val="24"/>
          <w:szCs w:val="24"/>
        </w:rPr>
        <w:t xml:space="preserve"> is a vector of</w:t>
      </w:r>
      <w:r w:rsidRPr="007A0128">
        <w:rPr>
          <w:sz w:val="24"/>
          <w:szCs w:val="24"/>
        </w:rPr>
        <w:t xml:space="preserve"> reachability probability </w:t>
      </w:r>
      <w:r w:rsidRPr="007A0128">
        <w:rPr>
          <w:rFonts w:ascii="Cambria Math" w:hAnsi="Cambria Math" w:cs="Cambria Math"/>
          <w:sz w:val="24"/>
          <w:szCs w:val="24"/>
        </w:rPr>
        <w:t>∀</w:t>
      </w:r>
      <w:r w:rsidRPr="007A0128">
        <w:rPr>
          <w:sz w:val="24"/>
          <w:szCs w:val="24"/>
        </w:rPr>
        <w:t xml:space="preserve"> </w:t>
      </w:r>
      <w:r w:rsidRPr="007A0128">
        <w:rPr>
          <w:i/>
          <w:iCs/>
          <w:sz w:val="24"/>
          <w:szCs w:val="24"/>
        </w:rPr>
        <w:t>s</w:t>
      </w:r>
      <w:r w:rsidRPr="007A0128">
        <w:rPr>
          <w:sz w:val="24"/>
          <w:szCs w:val="24"/>
        </w:rPr>
        <w:t xml:space="preserve"> </w:t>
      </w:r>
      <w:r w:rsidRPr="007A0128">
        <w:rPr>
          <w:rFonts w:ascii="Cambria Math" w:hAnsi="Cambria Math" w:cs="Cambria Math"/>
          <w:sz w:val="24"/>
          <w:szCs w:val="24"/>
        </w:rPr>
        <w:t>∈</w:t>
      </w:r>
      <w:r w:rsidRPr="007A0128">
        <w:rPr>
          <w:sz w:val="24"/>
          <w:szCs w:val="24"/>
        </w:rPr>
        <w:t xml:space="preserve"> </w:t>
      </w:r>
      <w:r w:rsidRPr="007A0128">
        <w:rPr>
          <w:i/>
          <w:iCs/>
          <w:sz w:val="24"/>
          <w:szCs w:val="24"/>
        </w:rPr>
        <w:t>S</w:t>
      </w:r>
      <w:r w:rsidRPr="007A0128">
        <w:rPr>
          <w:sz w:val="24"/>
          <w:szCs w:val="24"/>
        </w:rPr>
        <w:t xml:space="preserve"> &amp; </w:t>
      </w:r>
      <w:r w:rsidRPr="007A0128">
        <w:rPr>
          <w:i/>
          <w:iCs/>
          <w:sz w:val="24"/>
          <w:szCs w:val="24"/>
        </w:rPr>
        <w:t>t</w:t>
      </w:r>
      <w:r w:rsidRPr="007A0128">
        <w:rPr>
          <w:sz w:val="24"/>
          <w:szCs w:val="24"/>
        </w:rPr>
        <w:t xml:space="preserve"> </w:t>
      </w:r>
      <w:r w:rsidRPr="007A0128">
        <w:rPr>
          <w:rFonts w:ascii="Cambria Math" w:hAnsi="Cambria Math" w:cs="Cambria Math"/>
          <w:sz w:val="24"/>
          <w:szCs w:val="24"/>
        </w:rPr>
        <w:t>∈</w:t>
      </w:r>
      <w:r w:rsidRPr="007A0128">
        <w:rPr>
          <w:sz w:val="24"/>
          <w:szCs w:val="24"/>
        </w:rPr>
        <w:t xml:space="preserve"> </w:t>
      </w:r>
      <w:r w:rsidRPr="007A0128">
        <w:rPr>
          <w:i/>
          <w:iCs/>
          <w:sz w:val="24"/>
          <w:szCs w:val="24"/>
        </w:rPr>
        <w:t>T</w:t>
      </w:r>
      <w:r w:rsidR="00656AA2" w:rsidRPr="007A0128">
        <w:rPr>
          <w:sz w:val="24"/>
          <w:szCs w:val="24"/>
        </w:rPr>
        <w:t xml:space="preserve">, which is calculated based on </w:t>
      </w:r>
      <w:r w:rsidR="00656AA2" w:rsidRPr="007A0128">
        <w:rPr>
          <w:i/>
          <w:iCs/>
          <w:sz w:val="24"/>
          <w:szCs w:val="24"/>
        </w:rPr>
        <w:t>P</w:t>
      </w:r>
      <w:r w:rsidR="00FC4554">
        <w:rPr>
          <w:i/>
          <w:iCs/>
          <w:sz w:val="24"/>
          <w:szCs w:val="24"/>
        </w:rPr>
        <w:t xml:space="preserve"> </w:t>
      </w:r>
      <w:r w:rsidR="00FC4554" w:rsidRPr="00FC4554">
        <w:rPr>
          <w:sz w:val="24"/>
          <w:szCs w:val="24"/>
        </w:rPr>
        <w:t>[6]</w:t>
      </w:r>
      <w:r w:rsidR="007A0128" w:rsidRPr="007A0128">
        <w:rPr>
          <w:sz w:val="24"/>
          <w:szCs w:val="24"/>
        </w:rPr>
        <w:t>.</w:t>
      </w:r>
      <w:r w:rsidR="001C4FB4" w:rsidRPr="007A0128">
        <w:rPr>
          <w:b/>
          <w:bCs/>
          <w:sz w:val="32"/>
          <w:szCs w:val="32"/>
        </w:rPr>
        <w:br w:type="page"/>
      </w:r>
    </w:p>
    <w:p w:rsidR="003347FD" w:rsidRDefault="004A171E" w:rsidP="004A171E">
      <w:pPr>
        <w:rPr>
          <w:b/>
          <w:bCs/>
          <w:sz w:val="32"/>
          <w:szCs w:val="32"/>
        </w:rPr>
      </w:pPr>
      <w:r w:rsidRPr="004A171E">
        <w:rPr>
          <w:b/>
          <w:bCs/>
          <w:sz w:val="32"/>
          <w:szCs w:val="32"/>
        </w:rPr>
        <w:lastRenderedPageBreak/>
        <w:t>2. Method</w:t>
      </w:r>
    </w:p>
    <w:p w:rsidR="005754C3" w:rsidRDefault="005754C3" w:rsidP="00164C56">
      <w:pPr>
        <w:rPr>
          <w:sz w:val="24"/>
          <w:szCs w:val="24"/>
        </w:rPr>
      </w:pPr>
      <w:r>
        <w:rPr>
          <w:sz w:val="24"/>
          <w:szCs w:val="24"/>
        </w:rPr>
        <w:t xml:space="preserve">Let </w:t>
      </w:r>
      <w:r w:rsidRPr="005754C3">
        <w:rPr>
          <w:i/>
          <w:iCs/>
          <w:sz w:val="24"/>
          <w:szCs w:val="24"/>
        </w:rPr>
        <w:t>n</w:t>
      </w:r>
      <w:r>
        <w:rPr>
          <w:sz w:val="24"/>
          <w:szCs w:val="24"/>
        </w:rPr>
        <w:t xml:space="preserve"> </w:t>
      </w:r>
      <w:r w:rsidRPr="005754C3">
        <w:rPr>
          <w:i/>
          <w:iCs/>
          <w:sz w:val="24"/>
          <w:szCs w:val="24"/>
        </w:rPr>
        <w:t xml:space="preserve">= </w:t>
      </w:r>
      <w:r w:rsidRPr="005754C3">
        <w:rPr>
          <w:sz w:val="24"/>
          <w:szCs w:val="24"/>
        </w:rPr>
        <w:t>|</w:t>
      </w:r>
      <w:r w:rsidRPr="005754C3">
        <w:rPr>
          <w:i/>
          <w:iCs/>
          <w:sz w:val="24"/>
          <w:szCs w:val="24"/>
        </w:rPr>
        <w:t>E</w:t>
      </w:r>
      <w:r w:rsidRPr="005754C3">
        <w:rPr>
          <w:sz w:val="24"/>
          <w:szCs w:val="24"/>
        </w:rPr>
        <w:t>|</w:t>
      </w:r>
      <w:r>
        <w:rPr>
          <w:sz w:val="24"/>
          <w:szCs w:val="24"/>
        </w:rPr>
        <w:t xml:space="preserve">. Our method considers the n-dimensional search space of all possible probability assignments. </w:t>
      </w:r>
      <w:r w:rsidR="00ED46A2">
        <w:rPr>
          <w:sz w:val="24"/>
          <w:szCs w:val="24"/>
        </w:rPr>
        <w:t xml:space="preserve">It aims </w:t>
      </w:r>
      <w:r w:rsidR="00B3428E">
        <w:rPr>
          <w:sz w:val="24"/>
          <w:szCs w:val="24"/>
        </w:rPr>
        <w:t xml:space="preserve">at converging to a point where </w:t>
      </w:r>
      <w:r w:rsidR="00B3428E" w:rsidRPr="003347FD">
        <w:rPr>
          <w:rFonts w:ascii="Cambria Math" w:hAnsi="Cambria Math" w:cs="Cambria Math"/>
          <w:sz w:val="24"/>
          <w:szCs w:val="24"/>
        </w:rPr>
        <w:t>∥</w:t>
      </w:r>
      <w:r w:rsidR="00B3428E" w:rsidRPr="003347FD">
        <w:rPr>
          <w:sz w:val="24"/>
          <w:szCs w:val="24"/>
        </w:rPr>
        <w:t>C – R</w:t>
      </w:r>
      <w:r w:rsidR="00B3428E" w:rsidRPr="003347FD">
        <w:rPr>
          <w:rFonts w:ascii="Cambria Math" w:hAnsi="Cambria Math" w:cs="Cambria Math"/>
          <w:sz w:val="24"/>
          <w:szCs w:val="24"/>
        </w:rPr>
        <w:t>∥</w:t>
      </w:r>
      <w:r w:rsidR="006F4071">
        <w:rPr>
          <w:sz w:val="24"/>
          <w:szCs w:val="24"/>
        </w:rPr>
        <w:t xml:space="preserve"> becomes minimal</w:t>
      </w:r>
      <w:r w:rsidR="00B3428E">
        <w:rPr>
          <w:sz w:val="24"/>
          <w:szCs w:val="24"/>
        </w:rPr>
        <w:t xml:space="preserve">. </w:t>
      </w:r>
      <w:r w:rsidR="00ED46A2">
        <w:rPr>
          <w:sz w:val="24"/>
          <w:szCs w:val="24"/>
        </w:rPr>
        <w:t>We proceed in two phases.</w:t>
      </w:r>
      <w:r w:rsidR="005F564B">
        <w:rPr>
          <w:sz w:val="24"/>
          <w:szCs w:val="24"/>
        </w:rPr>
        <w:t xml:space="preserve"> The first phase is a </w:t>
      </w:r>
      <w:r w:rsidR="005F564B" w:rsidRPr="005F564B">
        <w:rPr>
          <w:sz w:val="24"/>
          <w:szCs w:val="24"/>
          <w:u w:val="single"/>
        </w:rPr>
        <w:t>genetic algorithm</w:t>
      </w:r>
      <w:r w:rsidR="005F564B">
        <w:rPr>
          <w:sz w:val="24"/>
          <w:szCs w:val="24"/>
        </w:rPr>
        <w:t xml:space="preserve"> which yields a starting point that is at least as good as a random one. The second phase is a </w:t>
      </w:r>
      <w:r w:rsidR="005F564B" w:rsidRPr="005F564B">
        <w:rPr>
          <w:sz w:val="24"/>
          <w:szCs w:val="24"/>
          <w:u w:val="single"/>
        </w:rPr>
        <w:t>hill climbing</w:t>
      </w:r>
      <w:r w:rsidR="005F564B">
        <w:rPr>
          <w:sz w:val="24"/>
          <w:szCs w:val="24"/>
        </w:rPr>
        <w:t xml:space="preserve"> phase where we locally optimize the given starting point. Next we describe both phases in detail.</w:t>
      </w:r>
    </w:p>
    <w:p w:rsidR="009E262D" w:rsidRDefault="009E262D" w:rsidP="009E262D">
      <w:pPr>
        <w:rPr>
          <w:b/>
          <w:bCs/>
          <w:sz w:val="26"/>
          <w:szCs w:val="26"/>
        </w:rPr>
      </w:pPr>
      <w:r w:rsidRPr="009E262D">
        <w:rPr>
          <w:b/>
          <w:bCs/>
          <w:sz w:val="26"/>
          <w:szCs w:val="26"/>
        </w:rPr>
        <w:t>2.1 Phase I: genetic algorithm</w:t>
      </w:r>
    </w:p>
    <w:p w:rsidR="009E262D" w:rsidRDefault="001920C0" w:rsidP="001920C0">
      <w:pPr>
        <w:rPr>
          <w:sz w:val="24"/>
          <w:szCs w:val="24"/>
        </w:rPr>
      </w:pPr>
      <w:r>
        <w:rPr>
          <w:sz w:val="24"/>
          <w:szCs w:val="24"/>
        </w:rPr>
        <w:t>Like any genetic algorithm, ours is defined by two main attributes:</w:t>
      </w:r>
    </w:p>
    <w:p w:rsidR="001920C0" w:rsidRDefault="001920C0" w:rsidP="00A56209">
      <w:pPr>
        <w:pStyle w:val="ListParagraph"/>
        <w:numPr>
          <w:ilvl w:val="0"/>
          <w:numId w:val="3"/>
        </w:numPr>
        <w:rPr>
          <w:sz w:val="24"/>
          <w:szCs w:val="24"/>
        </w:rPr>
      </w:pPr>
      <w:r>
        <w:rPr>
          <w:sz w:val="24"/>
          <w:szCs w:val="24"/>
        </w:rPr>
        <w:t>Genetic representation: a</w:t>
      </w:r>
      <w:r w:rsidR="00A56209">
        <w:rPr>
          <w:sz w:val="24"/>
          <w:szCs w:val="24"/>
        </w:rPr>
        <w:t xml:space="preserve">n </w:t>
      </w:r>
      <w:r w:rsidR="00A56209" w:rsidRPr="00A56209">
        <w:rPr>
          <w:i/>
          <w:iCs/>
          <w:sz w:val="24"/>
          <w:szCs w:val="24"/>
        </w:rPr>
        <w:t>n</w:t>
      </w:r>
      <w:r w:rsidR="00A56209">
        <w:rPr>
          <w:sz w:val="24"/>
          <w:szCs w:val="24"/>
        </w:rPr>
        <w:t>-length</w:t>
      </w:r>
      <w:r>
        <w:rPr>
          <w:sz w:val="24"/>
          <w:szCs w:val="24"/>
        </w:rPr>
        <w:t xml:space="preserve"> vector </w:t>
      </w:r>
      <w:r w:rsidRPr="001920C0">
        <w:rPr>
          <w:i/>
          <w:iCs/>
          <w:sz w:val="24"/>
          <w:szCs w:val="24"/>
        </w:rPr>
        <w:t>P</w:t>
      </w:r>
      <w:r>
        <w:rPr>
          <w:sz w:val="24"/>
          <w:szCs w:val="24"/>
        </w:rPr>
        <w:t xml:space="preserve"> of probabilities for all edges in any given order</w:t>
      </w:r>
      <w:r w:rsidR="00923E27">
        <w:rPr>
          <w:sz w:val="24"/>
          <w:szCs w:val="24"/>
        </w:rPr>
        <w:t>.</w:t>
      </w:r>
    </w:p>
    <w:p w:rsidR="00A56209" w:rsidRDefault="00A56209" w:rsidP="00A56209">
      <w:pPr>
        <w:pStyle w:val="ListParagraph"/>
        <w:numPr>
          <w:ilvl w:val="0"/>
          <w:numId w:val="3"/>
        </w:numPr>
        <w:rPr>
          <w:sz w:val="24"/>
          <w:szCs w:val="24"/>
        </w:rPr>
      </w:pPr>
      <w:r>
        <w:rPr>
          <w:sz w:val="24"/>
          <w:szCs w:val="24"/>
        </w:rPr>
        <w:t xml:space="preserve">Fitness function: </w:t>
      </w:r>
    </w:p>
    <w:p w:rsidR="00A56209" w:rsidRPr="00717C71" w:rsidRDefault="00A56209" w:rsidP="00A56209">
      <w:pPr>
        <w:pStyle w:val="ListParagraph"/>
        <w:rPr>
          <w:sz w:val="26"/>
          <w:szCs w:val="26"/>
        </w:rPr>
      </w:pPr>
      <m:oMathPara>
        <m:oMath>
          <m:r>
            <w:rPr>
              <w:rFonts w:ascii="Cambria Math" w:hAnsi="Cambria Math"/>
              <w:sz w:val="26"/>
              <w:szCs w:val="26"/>
            </w:rPr>
            <m:t>1-</m:t>
          </m:r>
          <m:f>
            <m:fPr>
              <m:ctrlPr>
                <w:rPr>
                  <w:rFonts w:ascii="Cambria Math" w:hAnsi="Cambria Math"/>
                  <w:i/>
                  <w:iCs/>
                  <w:sz w:val="26"/>
                  <w:szCs w:val="26"/>
                </w:rPr>
              </m:ctrlPr>
            </m:fPr>
            <m:num>
              <m:r>
                <w:rPr>
                  <w:rFonts w:ascii="Cambria Math" w:hAnsi="Cambria Math"/>
                  <w:sz w:val="26"/>
                  <w:szCs w:val="26"/>
                </w:rPr>
                <m:t>∥C-R</m:t>
              </m:r>
              <m:r>
                <w:rPr>
                  <w:rFonts w:ascii="Cambria Math" w:hAnsi="Cambria Math"/>
                  <w:sz w:val="26"/>
                  <w:szCs w:val="26"/>
                </w:rPr>
                <m:t>(P)</m:t>
              </m:r>
              <m:r>
                <w:rPr>
                  <w:rFonts w:ascii="Cambria Math" w:hAnsi="Cambria Math"/>
                  <w:sz w:val="26"/>
                  <w:szCs w:val="26"/>
                </w:rPr>
                <m:t>∥</m:t>
              </m:r>
            </m:num>
            <m:den>
              <m:r>
                <w:rPr>
                  <w:rFonts w:ascii="Cambria Math" w:hAnsi="Cambria Math"/>
                  <w:sz w:val="26"/>
                  <w:szCs w:val="26"/>
                </w:rPr>
                <m:t>|S|×|T|</m:t>
              </m:r>
            </m:den>
          </m:f>
        </m:oMath>
      </m:oMathPara>
    </w:p>
    <w:p w:rsidR="00A56209" w:rsidRDefault="00A56209" w:rsidP="00A56209">
      <w:pPr>
        <w:rPr>
          <w:sz w:val="24"/>
          <w:szCs w:val="24"/>
        </w:rPr>
      </w:pPr>
      <w:r>
        <w:rPr>
          <w:sz w:val="24"/>
          <w:szCs w:val="24"/>
        </w:rPr>
        <w:t xml:space="preserve">This phase starts by generating 50 random </w:t>
      </w:r>
      <w:r w:rsidRPr="00A56209">
        <w:rPr>
          <w:i/>
          <w:iCs/>
          <w:sz w:val="24"/>
          <w:szCs w:val="24"/>
        </w:rPr>
        <w:t>P</w:t>
      </w:r>
      <w:r>
        <w:rPr>
          <w:sz w:val="24"/>
          <w:szCs w:val="24"/>
        </w:rPr>
        <w:t xml:space="preserve"> vectors. It then proceeds in the following steps:</w:t>
      </w:r>
    </w:p>
    <w:p w:rsidR="00A56209" w:rsidRDefault="009B6ECA" w:rsidP="00536F8A">
      <w:pPr>
        <w:pStyle w:val="ListParagraph"/>
        <w:numPr>
          <w:ilvl w:val="0"/>
          <w:numId w:val="4"/>
        </w:numPr>
        <w:rPr>
          <w:sz w:val="24"/>
          <w:szCs w:val="24"/>
        </w:rPr>
      </w:pPr>
      <w:r w:rsidRPr="0090062A">
        <w:rPr>
          <w:sz w:val="24"/>
          <w:szCs w:val="24"/>
        </w:rPr>
        <w:t>Crossover: We select two vectors</w:t>
      </w:r>
      <w:r w:rsidR="00931447" w:rsidRPr="0090062A">
        <w:rPr>
          <w:sz w:val="24"/>
          <w:szCs w:val="24"/>
        </w:rPr>
        <w:t xml:space="preserve"> </w:t>
      </w:r>
      <w:r w:rsidR="00931447" w:rsidRPr="0090062A">
        <w:rPr>
          <w:i/>
          <w:iCs/>
          <w:sz w:val="24"/>
          <w:szCs w:val="24"/>
        </w:rPr>
        <w:t>P</w:t>
      </w:r>
      <w:r w:rsidR="00931447" w:rsidRPr="0090062A">
        <w:rPr>
          <w:i/>
          <w:iCs/>
          <w:sz w:val="24"/>
          <w:szCs w:val="24"/>
          <w:vertAlign w:val="subscript"/>
        </w:rPr>
        <w:t>1</w:t>
      </w:r>
      <w:r w:rsidR="00931447" w:rsidRPr="0090062A">
        <w:rPr>
          <w:sz w:val="24"/>
          <w:szCs w:val="24"/>
        </w:rPr>
        <w:t xml:space="preserve"> and </w:t>
      </w:r>
      <w:r w:rsidR="00931447" w:rsidRPr="0090062A">
        <w:rPr>
          <w:i/>
          <w:iCs/>
          <w:sz w:val="24"/>
          <w:szCs w:val="24"/>
        </w:rPr>
        <w:t>P</w:t>
      </w:r>
      <w:r w:rsidR="00931447" w:rsidRPr="0090062A">
        <w:rPr>
          <w:i/>
          <w:iCs/>
          <w:sz w:val="24"/>
          <w:szCs w:val="24"/>
          <w:vertAlign w:val="subscript"/>
        </w:rPr>
        <w:t>2</w:t>
      </w:r>
      <w:r w:rsidRPr="0090062A">
        <w:rPr>
          <w:sz w:val="24"/>
          <w:szCs w:val="24"/>
        </w:rPr>
        <w:t xml:space="preserve"> at random, where each vector has a selection chance weighted by its fitness.</w:t>
      </w:r>
      <w:r w:rsidR="0090062A" w:rsidRPr="0090062A">
        <w:rPr>
          <w:sz w:val="24"/>
          <w:szCs w:val="24"/>
        </w:rPr>
        <w:t xml:space="preserve"> We cross them over to produce a new </w:t>
      </w:r>
      <w:r w:rsidR="0090062A" w:rsidRPr="0090062A">
        <w:rPr>
          <w:i/>
          <w:iCs/>
          <w:sz w:val="24"/>
          <w:szCs w:val="24"/>
        </w:rPr>
        <w:t>P’</w:t>
      </w:r>
      <w:r w:rsidR="0090062A" w:rsidRPr="0090062A">
        <w:rPr>
          <w:sz w:val="24"/>
          <w:szCs w:val="24"/>
        </w:rPr>
        <w:t xml:space="preserve"> as follows. For </w:t>
      </w:r>
      <w:r w:rsidR="0090062A" w:rsidRPr="0090062A">
        <w:rPr>
          <w:i/>
          <w:iCs/>
          <w:sz w:val="24"/>
          <w:szCs w:val="24"/>
        </w:rPr>
        <w:t xml:space="preserve">1 </w:t>
      </w:r>
      <w:r w:rsidR="0090062A" w:rsidRPr="0090062A">
        <w:rPr>
          <w:sz w:val="24"/>
          <w:szCs w:val="24"/>
        </w:rPr>
        <w:t>&lt;</w:t>
      </w:r>
      <w:r w:rsidR="0090062A" w:rsidRPr="0090062A">
        <w:rPr>
          <w:i/>
          <w:iCs/>
          <w:sz w:val="24"/>
          <w:szCs w:val="24"/>
        </w:rPr>
        <w:t xml:space="preserve"> </w:t>
      </w:r>
      <w:proofErr w:type="spellStart"/>
      <w:r w:rsidR="00A93345" w:rsidRPr="0090062A">
        <w:rPr>
          <w:i/>
          <w:iCs/>
          <w:sz w:val="24"/>
          <w:szCs w:val="24"/>
        </w:rPr>
        <w:t>i</w:t>
      </w:r>
      <w:proofErr w:type="spellEnd"/>
      <w:r w:rsidR="00A93345" w:rsidRPr="0090062A">
        <w:rPr>
          <w:i/>
          <w:iCs/>
          <w:sz w:val="24"/>
          <w:szCs w:val="24"/>
        </w:rPr>
        <w:t xml:space="preserve"> &lt;</w:t>
      </w:r>
      <w:r w:rsidR="0090062A" w:rsidRPr="0090062A">
        <w:rPr>
          <w:i/>
          <w:iCs/>
          <w:sz w:val="24"/>
          <w:szCs w:val="24"/>
        </w:rPr>
        <w:t xml:space="preserve"> n</w:t>
      </w:r>
      <w:r w:rsidR="0090062A" w:rsidRPr="0090062A">
        <w:rPr>
          <w:sz w:val="24"/>
          <w:szCs w:val="24"/>
        </w:rPr>
        <w:t xml:space="preserve">, we select either </w:t>
      </w:r>
      <w:r w:rsidR="0090062A" w:rsidRPr="0090062A">
        <w:rPr>
          <w:i/>
          <w:iCs/>
          <w:sz w:val="24"/>
          <w:szCs w:val="24"/>
        </w:rPr>
        <w:t>P</w:t>
      </w:r>
      <w:r w:rsidR="0090062A" w:rsidRPr="0090062A">
        <w:rPr>
          <w:i/>
          <w:iCs/>
          <w:sz w:val="24"/>
          <w:szCs w:val="24"/>
          <w:vertAlign w:val="subscript"/>
        </w:rPr>
        <w:t>1</w:t>
      </w:r>
      <w:r w:rsidR="0090062A" w:rsidRPr="0090062A">
        <w:rPr>
          <w:i/>
          <w:iCs/>
          <w:sz w:val="24"/>
          <w:szCs w:val="24"/>
          <w:vertAlign w:val="subscript"/>
        </w:rPr>
        <w:t>i</w:t>
      </w:r>
      <w:r w:rsidR="0090062A" w:rsidRPr="0090062A">
        <w:rPr>
          <w:i/>
          <w:iCs/>
          <w:sz w:val="24"/>
          <w:szCs w:val="24"/>
        </w:rPr>
        <w:t xml:space="preserve"> </w:t>
      </w:r>
      <w:r w:rsidR="0090062A" w:rsidRPr="0090062A">
        <w:rPr>
          <w:sz w:val="24"/>
          <w:szCs w:val="24"/>
        </w:rPr>
        <w:t xml:space="preserve">or </w:t>
      </w:r>
      <w:r w:rsidR="0090062A" w:rsidRPr="0090062A">
        <w:rPr>
          <w:i/>
          <w:iCs/>
          <w:sz w:val="24"/>
          <w:szCs w:val="24"/>
        </w:rPr>
        <w:t>P</w:t>
      </w:r>
      <w:r w:rsidR="0090062A" w:rsidRPr="0090062A">
        <w:rPr>
          <w:i/>
          <w:iCs/>
          <w:sz w:val="24"/>
          <w:szCs w:val="24"/>
          <w:vertAlign w:val="subscript"/>
        </w:rPr>
        <w:t>2</w:t>
      </w:r>
      <w:r w:rsidR="0090062A" w:rsidRPr="0090062A">
        <w:rPr>
          <w:i/>
          <w:iCs/>
          <w:sz w:val="24"/>
          <w:szCs w:val="24"/>
          <w:vertAlign w:val="subscript"/>
        </w:rPr>
        <w:t>i</w:t>
      </w:r>
      <w:r w:rsidR="0090062A" w:rsidRPr="0090062A">
        <w:rPr>
          <w:sz w:val="24"/>
          <w:szCs w:val="24"/>
        </w:rPr>
        <w:t xml:space="preserve"> to be </w:t>
      </w:r>
      <w:proofErr w:type="spellStart"/>
      <w:r w:rsidR="00AC34C3" w:rsidRPr="0090062A">
        <w:rPr>
          <w:i/>
          <w:iCs/>
          <w:sz w:val="24"/>
          <w:szCs w:val="24"/>
        </w:rPr>
        <w:t>P’</w:t>
      </w:r>
      <w:r w:rsidR="00AC34C3" w:rsidRPr="0090062A">
        <w:rPr>
          <w:i/>
          <w:iCs/>
          <w:sz w:val="24"/>
          <w:szCs w:val="24"/>
          <w:vertAlign w:val="subscript"/>
        </w:rPr>
        <w:t>i</w:t>
      </w:r>
      <w:proofErr w:type="spellEnd"/>
      <w:r w:rsidR="00AC34C3" w:rsidRPr="0090062A">
        <w:rPr>
          <w:sz w:val="24"/>
          <w:szCs w:val="24"/>
        </w:rPr>
        <w:t xml:space="preserve">. </w:t>
      </w:r>
      <w:r w:rsidR="0090062A" w:rsidRPr="0090062A">
        <w:rPr>
          <w:sz w:val="24"/>
          <w:szCs w:val="24"/>
        </w:rPr>
        <w:t xml:space="preserve">If </w:t>
      </w:r>
      <w:r w:rsidR="0090062A" w:rsidRPr="0090062A">
        <w:rPr>
          <w:i/>
          <w:iCs/>
          <w:sz w:val="24"/>
          <w:szCs w:val="24"/>
        </w:rPr>
        <w:t>R</w:t>
      </w:r>
      <w:r w:rsidR="0090062A" w:rsidRPr="0090062A">
        <w:rPr>
          <w:sz w:val="24"/>
          <w:szCs w:val="24"/>
        </w:rPr>
        <w:t>(</w:t>
      </w:r>
      <w:r w:rsidR="0090062A" w:rsidRPr="0090062A">
        <w:rPr>
          <w:i/>
          <w:iCs/>
          <w:sz w:val="24"/>
          <w:szCs w:val="24"/>
        </w:rPr>
        <w:t>P</w:t>
      </w:r>
      <w:r w:rsidR="0090062A" w:rsidRPr="0090062A">
        <w:rPr>
          <w:i/>
          <w:iCs/>
          <w:sz w:val="24"/>
          <w:szCs w:val="24"/>
          <w:vertAlign w:val="subscript"/>
        </w:rPr>
        <w:t>1</w:t>
      </w:r>
      <w:r w:rsidR="0090062A" w:rsidRPr="0090062A">
        <w:rPr>
          <w:sz w:val="24"/>
          <w:szCs w:val="24"/>
        </w:rPr>
        <w:t xml:space="preserve">) and </w:t>
      </w:r>
      <w:r w:rsidR="0090062A" w:rsidRPr="0090062A">
        <w:rPr>
          <w:i/>
          <w:iCs/>
          <w:sz w:val="24"/>
          <w:szCs w:val="24"/>
        </w:rPr>
        <w:t>R</w:t>
      </w:r>
      <w:r w:rsidR="0090062A" w:rsidRPr="0090062A">
        <w:rPr>
          <w:sz w:val="24"/>
          <w:szCs w:val="24"/>
        </w:rPr>
        <w:t>(</w:t>
      </w:r>
      <w:r w:rsidR="0090062A" w:rsidRPr="0090062A">
        <w:rPr>
          <w:i/>
          <w:iCs/>
          <w:sz w:val="24"/>
          <w:szCs w:val="24"/>
        </w:rPr>
        <w:t>P</w:t>
      </w:r>
      <w:r w:rsidR="0090062A" w:rsidRPr="0090062A">
        <w:rPr>
          <w:i/>
          <w:iCs/>
          <w:sz w:val="24"/>
          <w:szCs w:val="24"/>
          <w:vertAlign w:val="subscript"/>
        </w:rPr>
        <w:t>2</w:t>
      </w:r>
      <w:r w:rsidR="0090062A" w:rsidRPr="0090062A">
        <w:rPr>
          <w:sz w:val="24"/>
          <w:szCs w:val="24"/>
        </w:rPr>
        <w:t>)</w:t>
      </w:r>
      <w:r w:rsidR="0090062A" w:rsidRPr="0090062A">
        <w:rPr>
          <w:sz w:val="24"/>
          <w:szCs w:val="24"/>
        </w:rPr>
        <w:t xml:space="preserve"> are </w:t>
      </w:r>
      <w:r w:rsidR="0090062A">
        <w:rPr>
          <w:sz w:val="24"/>
          <w:szCs w:val="24"/>
        </w:rPr>
        <w:t xml:space="preserve">both </w:t>
      </w:r>
      <w:r w:rsidR="0090062A" w:rsidRPr="0090062A">
        <w:rPr>
          <w:sz w:val="24"/>
          <w:szCs w:val="24"/>
        </w:rPr>
        <w:t xml:space="preserve">larger than </w:t>
      </w:r>
      <w:r w:rsidR="0090062A" w:rsidRPr="0090062A">
        <w:rPr>
          <w:i/>
          <w:iCs/>
          <w:sz w:val="24"/>
          <w:szCs w:val="24"/>
        </w:rPr>
        <w:t>C</w:t>
      </w:r>
      <w:r w:rsidR="0090062A">
        <w:rPr>
          <w:sz w:val="24"/>
          <w:szCs w:val="24"/>
        </w:rPr>
        <w:t xml:space="preserve">, we select the smaller of them, trying to bring the resulting </w:t>
      </w:r>
      <w:r w:rsidR="0090062A" w:rsidRPr="0090062A">
        <w:rPr>
          <w:i/>
          <w:iCs/>
          <w:sz w:val="24"/>
          <w:szCs w:val="24"/>
        </w:rPr>
        <w:t>R</w:t>
      </w:r>
      <w:r w:rsidR="0090062A" w:rsidRPr="0090062A">
        <w:rPr>
          <w:sz w:val="24"/>
          <w:szCs w:val="24"/>
        </w:rPr>
        <w:t>(</w:t>
      </w:r>
      <w:r w:rsidR="0090062A" w:rsidRPr="0090062A">
        <w:rPr>
          <w:i/>
          <w:iCs/>
          <w:sz w:val="24"/>
          <w:szCs w:val="24"/>
        </w:rPr>
        <w:t>P</w:t>
      </w:r>
      <w:r w:rsidR="0090062A">
        <w:rPr>
          <w:i/>
          <w:iCs/>
          <w:sz w:val="24"/>
          <w:szCs w:val="24"/>
        </w:rPr>
        <w:t>’</w:t>
      </w:r>
      <w:r w:rsidR="0090062A" w:rsidRPr="0090062A">
        <w:rPr>
          <w:sz w:val="24"/>
          <w:szCs w:val="24"/>
        </w:rPr>
        <w:t>)</w:t>
      </w:r>
      <w:r w:rsidR="0090062A">
        <w:rPr>
          <w:sz w:val="24"/>
          <w:szCs w:val="24"/>
        </w:rPr>
        <w:t xml:space="preserve"> closer to </w:t>
      </w:r>
      <w:r w:rsidR="0090062A" w:rsidRPr="0090062A">
        <w:rPr>
          <w:i/>
          <w:iCs/>
          <w:sz w:val="24"/>
          <w:szCs w:val="24"/>
        </w:rPr>
        <w:t>C</w:t>
      </w:r>
      <w:r w:rsidR="0090062A">
        <w:rPr>
          <w:sz w:val="24"/>
          <w:szCs w:val="24"/>
        </w:rPr>
        <w:t xml:space="preserve">. Inversely, if </w:t>
      </w:r>
      <w:r w:rsidR="0090062A" w:rsidRPr="0090062A">
        <w:rPr>
          <w:i/>
          <w:iCs/>
          <w:sz w:val="24"/>
          <w:szCs w:val="24"/>
        </w:rPr>
        <w:t>R</w:t>
      </w:r>
      <w:r w:rsidR="0090062A" w:rsidRPr="0090062A">
        <w:rPr>
          <w:sz w:val="24"/>
          <w:szCs w:val="24"/>
        </w:rPr>
        <w:t>(</w:t>
      </w:r>
      <w:r w:rsidR="0090062A" w:rsidRPr="0090062A">
        <w:rPr>
          <w:i/>
          <w:iCs/>
          <w:sz w:val="24"/>
          <w:szCs w:val="24"/>
        </w:rPr>
        <w:t>P</w:t>
      </w:r>
      <w:r w:rsidR="0090062A" w:rsidRPr="0090062A">
        <w:rPr>
          <w:i/>
          <w:iCs/>
          <w:sz w:val="24"/>
          <w:szCs w:val="24"/>
          <w:vertAlign w:val="subscript"/>
        </w:rPr>
        <w:t>1</w:t>
      </w:r>
      <w:r w:rsidR="0090062A" w:rsidRPr="0090062A">
        <w:rPr>
          <w:sz w:val="24"/>
          <w:szCs w:val="24"/>
        </w:rPr>
        <w:t xml:space="preserve">) and </w:t>
      </w:r>
      <w:r w:rsidR="0090062A" w:rsidRPr="0090062A">
        <w:rPr>
          <w:i/>
          <w:iCs/>
          <w:sz w:val="24"/>
          <w:szCs w:val="24"/>
        </w:rPr>
        <w:t>R</w:t>
      </w:r>
      <w:r w:rsidR="0090062A" w:rsidRPr="0090062A">
        <w:rPr>
          <w:sz w:val="24"/>
          <w:szCs w:val="24"/>
        </w:rPr>
        <w:t>(</w:t>
      </w:r>
      <w:r w:rsidR="0090062A" w:rsidRPr="0090062A">
        <w:rPr>
          <w:i/>
          <w:iCs/>
          <w:sz w:val="24"/>
          <w:szCs w:val="24"/>
        </w:rPr>
        <w:t>P</w:t>
      </w:r>
      <w:r w:rsidR="0090062A" w:rsidRPr="0090062A">
        <w:rPr>
          <w:i/>
          <w:iCs/>
          <w:sz w:val="24"/>
          <w:szCs w:val="24"/>
          <w:vertAlign w:val="subscript"/>
        </w:rPr>
        <w:t>2</w:t>
      </w:r>
      <w:r w:rsidR="0090062A" w:rsidRPr="0090062A">
        <w:rPr>
          <w:sz w:val="24"/>
          <w:szCs w:val="24"/>
        </w:rPr>
        <w:t xml:space="preserve">) are </w:t>
      </w:r>
      <w:r w:rsidR="0090062A">
        <w:rPr>
          <w:sz w:val="24"/>
          <w:szCs w:val="24"/>
        </w:rPr>
        <w:t xml:space="preserve">both smaller </w:t>
      </w:r>
      <w:r w:rsidR="0090062A" w:rsidRPr="0090062A">
        <w:rPr>
          <w:sz w:val="24"/>
          <w:szCs w:val="24"/>
        </w:rPr>
        <w:t xml:space="preserve">than </w:t>
      </w:r>
      <w:r w:rsidR="0090062A" w:rsidRPr="0090062A">
        <w:rPr>
          <w:i/>
          <w:iCs/>
          <w:sz w:val="24"/>
          <w:szCs w:val="24"/>
        </w:rPr>
        <w:t>C</w:t>
      </w:r>
      <w:r w:rsidR="0090062A">
        <w:rPr>
          <w:sz w:val="24"/>
          <w:szCs w:val="24"/>
        </w:rPr>
        <w:t xml:space="preserve">, we select the </w:t>
      </w:r>
      <w:r w:rsidR="0090062A">
        <w:rPr>
          <w:sz w:val="24"/>
          <w:szCs w:val="24"/>
        </w:rPr>
        <w:t>larger</w:t>
      </w:r>
      <w:r w:rsidR="0090062A">
        <w:rPr>
          <w:sz w:val="24"/>
          <w:szCs w:val="24"/>
        </w:rPr>
        <w:t xml:space="preserve"> of them</w:t>
      </w:r>
      <w:r w:rsidR="0090062A">
        <w:rPr>
          <w:sz w:val="24"/>
          <w:szCs w:val="24"/>
        </w:rPr>
        <w:t xml:space="preserve">. If one is larger than </w:t>
      </w:r>
      <w:r w:rsidR="0090062A" w:rsidRPr="0090062A">
        <w:rPr>
          <w:i/>
          <w:iCs/>
          <w:sz w:val="24"/>
          <w:szCs w:val="24"/>
        </w:rPr>
        <w:t>C</w:t>
      </w:r>
      <w:r w:rsidR="0090062A">
        <w:rPr>
          <w:sz w:val="24"/>
          <w:szCs w:val="24"/>
        </w:rPr>
        <w:t xml:space="preserve"> and the other is smaller than </w:t>
      </w:r>
      <w:r w:rsidR="0090062A" w:rsidRPr="0090062A">
        <w:rPr>
          <w:i/>
          <w:iCs/>
          <w:sz w:val="24"/>
          <w:szCs w:val="24"/>
        </w:rPr>
        <w:t>C</w:t>
      </w:r>
      <w:r w:rsidR="0090062A" w:rsidRPr="0090062A">
        <w:rPr>
          <w:sz w:val="24"/>
          <w:szCs w:val="24"/>
        </w:rPr>
        <w:t>,</w:t>
      </w:r>
      <w:r w:rsidR="0090062A">
        <w:rPr>
          <w:sz w:val="24"/>
          <w:szCs w:val="24"/>
        </w:rPr>
        <w:t xml:space="preserve"> we select one of them based on a coin toss weighted by their fitness.</w:t>
      </w:r>
      <w:r w:rsidR="00536F8A">
        <w:rPr>
          <w:sz w:val="24"/>
          <w:szCs w:val="24"/>
        </w:rPr>
        <w:t xml:space="preserve"> We repeat this process 50 times until we have a total of </w:t>
      </w:r>
      <w:r w:rsidR="000C0EA0">
        <w:rPr>
          <w:sz w:val="24"/>
          <w:szCs w:val="24"/>
        </w:rPr>
        <w:t xml:space="preserve">a </w:t>
      </w:r>
      <w:r w:rsidR="00536F8A">
        <w:rPr>
          <w:sz w:val="24"/>
          <w:szCs w:val="24"/>
        </w:rPr>
        <w:t xml:space="preserve">100 </w:t>
      </w:r>
      <w:r w:rsidR="00536F8A" w:rsidRPr="00536F8A">
        <w:rPr>
          <w:i/>
          <w:iCs/>
          <w:sz w:val="24"/>
          <w:szCs w:val="24"/>
        </w:rPr>
        <w:t>P</w:t>
      </w:r>
      <w:r w:rsidR="00536F8A">
        <w:rPr>
          <w:sz w:val="24"/>
          <w:szCs w:val="24"/>
        </w:rPr>
        <w:t xml:space="preserve"> vectors.</w:t>
      </w:r>
    </w:p>
    <w:p w:rsidR="00D06446" w:rsidRPr="005F00F6" w:rsidRDefault="00D06446" w:rsidP="006773E1">
      <w:pPr>
        <w:pStyle w:val="ListParagraph"/>
        <w:numPr>
          <w:ilvl w:val="0"/>
          <w:numId w:val="4"/>
        </w:numPr>
        <w:rPr>
          <w:sz w:val="24"/>
          <w:szCs w:val="24"/>
        </w:rPr>
      </w:pPr>
      <w:r>
        <w:rPr>
          <w:sz w:val="24"/>
          <w:szCs w:val="24"/>
        </w:rPr>
        <w:t xml:space="preserve">Mutation: For every </w:t>
      </w:r>
      <w:r w:rsidRPr="00D06446">
        <w:rPr>
          <w:i/>
          <w:iCs/>
          <w:sz w:val="24"/>
          <w:szCs w:val="24"/>
        </w:rPr>
        <w:t>P</w:t>
      </w:r>
      <w:r>
        <w:rPr>
          <w:sz w:val="24"/>
          <w:szCs w:val="24"/>
        </w:rPr>
        <w:t xml:space="preserve"> vector, f</w:t>
      </w:r>
      <w:r w:rsidRPr="0090062A">
        <w:rPr>
          <w:sz w:val="24"/>
          <w:szCs w:val="24"/>
        </w:rPr>
        <w:t xml:space="preserve">or </w:t>
      </w:r>
      <w:r w:rsidRPr="0090062A">
        <w:rPr>
          <w:i/>
          <w:iCs/>
          <w:sz w:val="24"/>
          <w:szCs w:val="24"/>
        </w:rPr>
        <w:t xml:space="preserve">1 </w:t>
      </w:r>
      <w:r w:rsidRPr="0090062A">
        <w:rPr>
          <w:sz w:val="24"/>
          <w:szCs w:val="24"/>
        </w:rPr>
        <w:t>&lt;</w:t>
      </w:r>
      <w:r w:rsidRPr="0090062A">
        <w:rPr>
          <w:i/>
          <w:iCs/>
          <w:sz w:val="24"/>
          <w:szCs w:val="24"/>
        </w:rPr>
        <w:t xml:space="preserve"> </w:t>
      </w:r>
      <w:proofErr w:type="spellStart"/>
      <w:r w:rsidR="00A93345" w:rsidRPr="0090062A">
        <w:rPr>
          <w:i/>
          <w:iCs/>
          <w:sz w:val="24"/>
          <w:szCs w:val="24"/>
        </w:rPr>
        <w:t>i</w:t>
      </w:r>
      <w:proofErr w:type="spellEnd"/>
      <w:r w:rsidR="00A93345" w:rsidRPr="0090062A">
        <w:rPr>
          <w:i/>
          <w:iCs/>
          <w:sz w:val="24"/>
          <w:szCs w:val="24"/>
        </w:rPr>
        <w:t xml:space="preserve"> &lt;</w:t>
      </w:r>
      <w:r w:rsidRPr="0090062A">
        <w:rPr>
          <w:i/>
          <w:iCs/>
          <w:sz w:val="24"/>
          <w:szCs w:val="24"/>
        </w:rPr>
        <w:t xml:space="preserve"> n</w:t>
      </w:r>
      <w:r>
        <w:rPr>
          <w:sz w:val="24"/>
          <w:szCs w:val="24"/>
        </w:rPr>
        <w:t>, we perform a Bernoulli trial with a success probability of 0.01.</w:t>
      </w:r>
      <w:r w:rsidR="006773E1">
        <w:rPr>
          <w:sz w:val="24"/>
          <w:szCs w:val="24"/>
        </w:rPr>
        <w:t xml:space="preserve"> If the trial is successful, we reset the value of </w:t>
      </w:r>
      <w:r w:rsidR="006773E1" w:rsidRPr="006773E1">
        <w:rPr>
          <w:i/>
          <w:iCs/>
          <w:sz w:val="24"/>
          <w:szCs w:val="24"/>
        </w:rPr>
        <w:t>P</w:t>
      </w:r>
      <w:r w:rsidR="006773E1" w:rsidRPr="006773E1">
        <w:rPr>
          <w:i/>
          <w:iCs/>
          <w:sz w:val="24"/>
          <w:szCs w:val="24"/>
          <w:vertAlign w:val="subscript"/>
        </w:rPr>
        <w:t>i</w:t>
      </w:r>
      <w:r w:rsidR="006773E1">
        <w:t xml:space="preserve"> to a new value selected at random between 0 and 1.</w:t>
      </w:r>
    </w:p>
    <w:p w:rsidR="005F00F6" w:rsidRDefault="005F00F6" w:rsidP="005F00F6">
      <w:pPr>
        <w:pStyle w:val="ListParagraph"/>
        <w:numPr>
          <w:ilvl w:val="0"/>
          <w:numId w:val="4"/>
        </w:numPr>
        <w:rPr>
          <w:sz w:val="24"/>
          <w:szCs w:val="24"/>
        </w:rPr>
      </w:pPr>
      <w:r>
        <w:t xml:space="preserve">Selection: We select the top 10 </w:t>
      </w:r>
      <w:r w:rsidRPr="005F00F6">
        <w:rPr>
          <w:i/>
          <w:iCs/>
        </w:rPr>
        <w:t>P</w:t>
      </w:r>
      <w:r>
        <w:t xml:space="preserve"> vectors according to their fitness. Then we select another 40 </w:t>
      </w:r>
      <w:r w:rsidRPr="005F00F6">
        <w:rPr>
          <w:i/>
          <w:iCs/>
        </w:rPr>
        <w:t>P</w:t>
      </w:r>
      <w:r>
        <w:t xml:space="preserve"> vectors at random, </w:t>
      </w:r>
      <w:r w:rsidRPr="0090062A">
        <w:rPr>
          <w:sz w:val="24"/>
          <w:szCs w:val="24"/>
        </w:rPr>
        <w:t>where each vector has a selection chance weighted by its fitness</w:t>
      </w:r>
      <w:r>
        <w:rPr>
          <w:sz w:val="24"/>
          <w:szCs w:val="24"/>
        </w:rPr>
        <w:t xml:space="preserve">. The total selected now is 50 </w:t>
      </w:r>
      <w:r w:rsidRPr="005F00F6">
        <w:rPr>
          <w:i/>
          <w:iCs/>
          <w:sz w:val="24"/>
          <w:szCs w:val="24"/>
        </w:rPr>
        <w:t>P</w:t>
      </w:r>
      <w:r>
        <w:rPr>
          <w:sz w:val="24"/>
          <w:szCs w:val="24"/>
        </w:rPr>
        <w:t xml:space="preserve"> vectors.</w:t>
      </w:r>
    </w:p>
    <w:p w:rsidR="005718E4" w:rsidRPr="0090062A" w:rsidRDefault="005718E4" w:rsidP="00DD236B">
      <w:pPr>
        <w:pStyle w:val="ListParagraph"/>
        <w:numPr>
          <w:ilvl w:val="0"/>
          <w:numId w:val="4"/>
        </w:numPr>
        <w:rPr>
          <w:sz w:val="24"/>
          <w:szCs w:val="24"/>
        </w:rPr>
      </w:pPr>
      <w:r>
        <w:rPr>
          <w:sz w:val="24"/>
          <w:szCs w:val="24"/>
        </w:rPr>
        <w:t>We repeat steps 1 through 3 for 100 times.</w:t>
      </w:r>
      <w:r w:rsidR="00DD236B">
        <w:rPr>
          <w:sz w:val="24"/>
          <w:szCs w:val="24"/>
        </w:rPr>
        <w:t xml:space="preserve"> At the end, we select the </w:t>
      </w:r>
      <w:r w:rsidR="00DD236B" w:rsidRPr="00DD236B">
        <w:rPr>
          <w:i/>
          <w:iCs/>
          <w:sz w:val="24"/>
          <w:szCs w:val="24"/>
        </w:rPr>
        <w:t>P</w:t>
      </w:r>
      <w:r w:rsidR="00DD236B">
        <w:rPr>
          <w:sz w:val="24"/>
          <w:szCs w:val="24"/>
        </w:rPr>
        <w:t xml:space="preserve"> vector with the highest fitness as input for the next phase.</w:t>
      </w:r>
    </w:p>
    <w:p w:rsidR="009E262D" w:rsidRDefault="009E262D" w:rsidP="00467D61">
      <w:pPr>
        <w:rPr>
          <w:b/>
          <w:bCs/>
          <w:sz w:val="26"/>
          <w:szCs w:val="26"/>
        </w:rPr>
      </w:pPr>
      <w:r w:rsidRPr="009E262D">
        <w:rPr>
          <w:b/>
          <w:bCs/>
          <w:sz w:val="26"/>
          <w:szCs w:val="26"/>
        </w:rPr>
        <w:t>2.</w:t>
      </w:r>
      <w:r w:rsidR="00467D61">
        <w:rPr>
          <w:b/>
          <w:bCs/>
          <w:sz w:val="26"/>
          <w:szCs w:val="26"/>
        </w:rPr>
        <w:t>2</w:t>
      </w:r>
      <w:r w:rsidRPr="009E262D">
        <w:rPr>
          <w:b/>
          <w:bCs/>
          <w:sz w:val="26"/>
          <w:szCs w:val="26"/>
        </w:rPr>
        <w:t xml:space="preserve"> Phase </w:t>
      </w:r>
      <w:r>
        <w:rPr>
          <w:b/>
          <w:bCs/>
          <w:sz w:val="26"/>
          <w:szCs w:val="26"/>
        </w:rPr>
        <w:t>II</w:t>
      </w:r>
      <w:r w:rsidRPr="009E262D">
        <w:rPr>
          <w:b/>
          <w:bCs/>
          <w:sz w:val="26"/>
          <w:szCs w:val="26"/>
        </w:rPr>
        <w:t xml:space="preserve">: </w:t>
      </w:r>
      <w:r>
        <w:rPr>
          <w:b/>
          <w:bCs/>
          <w:sz w:val="26"/>
          <w:szCs w:val="26"/>
        </w:rPr>
        <w:t>hill climbing</w:t>
      </w:r>
    </w:p>
    <w:p w:rsidR="009E262D" w:rsidRDefault="007B224B" w:rsidP="007B224B">
      <w:pPr>
        <w:rPr>
          <w:sz w:val="24"/>
          <w:szCs w:val="24"/>
        </w:rPr>
      </w:pPr>
      <w:r>
        <w:rPr>
          <w:sz w:val="24"/>
          <w:szCs w:val="24"/>
        </w:rPr>
        <w:t xml:space="preserve">Here we seek to optimize the </w:t>
      </w:r>
      <w:r w:rsidRPr="007B224B">
        <w:rPr>
          <w:i/>
          <w:iCs/>
          <w:sz w:val="24"/>
          <w:szCs w:val="24"/>
        </w:rPr>
        <w:t>P</w:t>
      </w:r>
      <w:r>
        <w:rPr>
          <w:sz w:val="24"/>
          <w:szCs w:val="24"/>
        </w:rPr>
        <w:t xml:space="preserve"> vector obtained from the genetic phase.</w:t>
      </w:r>
      <w:r w:rsidR="00342B4B">
        <w:rPr>
          <w:sz w:val="24"/>
          <w:szCs w:val="24"/>
        </w:rPr>
        <w:t xml:space="preserve"> We do this by updating one of its elements at a time, until no further improvement can be done.</w:t>
      </w:r>
    </w:p>
    <w:p w:rsidR="009E16CA" w:rsidRDefault="00342B4B" w:rsidP="00342B4B">
      <w:pPr>
        <w:pStyle w:val="ListParagraph"/>
        <w:numPr>
          <w:ilvl w:val="0"/>
          <w:numId w:val="5"/>
        </w:numPr>
        <w:rPr>
          <w:sz w:val="24"/>
          <w:szCs w:val="24"/>
        </w:rPr>
      </w:pPr>
      <w:r>
        <w:rPr>
          <w:sz w:val="24"/>
          <w:szCs w:val="24"/>
        </w:rPr>
        <w:lastRenderedPageBreak/>
        <w:t xml:space="preserve">For </w:t>
      </w:r>
      <w:r w:rsidRPr="0090062A">
        <w:rPr>
          <w:i/>
          <w:iCs/>
          <w:sz w:val="24"/>
          <w:szCs w:val="24"/>
        </w:rPr>
        <w:t xml:space="preserve">1 </w:t>
      </w:r>
      <w:r w:rsidRPr="0090062A">
        <w:rPr>
          <w:sz w:val="24"/>
          <w:szCs w:val="24"/>
        </w:rPr>
        <w:t>&lt;</w:t>
      </w:r>
      <w:r w:rsidRPr="0090062A">
        <w:rPr>
          <w:i/>
          <w:iCs/>
          <w:sz w:val="24"/>
          <w:szCs w:val="24"/>
        </w:rPr>
        <w:t xml:space="preserve"> </w:t>
      </w:r>
      <w:proofErr w:type="spellStart"/>
      <w:r w:rsidRPr="0090062A">
        <w:rPr>
          <w:i/>
          <w:iCs/>
          <w:sz w:val="24"/>
          <w:szCs w:val="24"/>
        </w:rPr>
        <w:t>i</w:t>
      </w:r>
      <w:proofErr w:type="spellEnd"/>
      <w:r w:rsidRPr="0090062A">
        <w:rPr>
          <w:i/>
          <w:iCs/>
          <w:sz w:val="24"/>
          <w:szCs w:val="24"/>
        </w:rPr>
        <w:t xml:space="preserve"> &lt; n</w:t>
      </w:r>
    </w:p>
    <w:p w:rsidR="00342B4B" w:rsidRDefault="005F43B7" w:rsidP="009E16CA">
      <w:pPr>
        <w:pStyle w:val="ListParagraph"/>
        <w:numPr>
          <w:ilvl w:val="1"/>
          <w:numId w:val="5"/>
        </w:numPr>
        <w:rPr>
          <w:sz w:val="24"/>
          <w:szCs w:val="24"/>
        </w:rPr>
      </w:pPr>
      <w:r>
        <w:rPr>
          <w:sz w:val="24"/>
          <w:szCs w:val="24"/>
        </w:rPr>
        <w:t>W</w:t>
      </w:r>
      <w:r w:rsidR="00342B4B">
        <w:rPr>
          <w:sz w:val="24"/>
          <w:szCs w:val="24"/>
        </w:rPr>
        <w:t xml:space="preserve">e set </w:t>
      </w:r>
      <w:r w:rsidR="00342B4B" w:rsidRPr="00342B4B">
        <w:rPr>
          <w:i/>
          <w:iCs/>
          <w:sz w:val="24"/>
          <w:szCs w:val="24"/>
        </w:rPr>
        <w:t>P</w:t>
      </w:r>
      <w:r w:rsidR="00342B4B" w:rsidRPr="00342B4B">
        <w:rPr>
          <w:i/>
          <w:iCs/>
          <w:sz w:val="24"/>
          <w:szCs w:val="24"/>
          <w:vertAlign w:val="subscript"/>
        </w:rPr>
        <w:t>i</w:t>
      </w:r>
      <w:r w:rsidR="009E16CA">
        <w:rPr>
          <w:sz w:val="24"/>
          <w:szCs w:val="24"/>
        </w:rPr>
        <w:t xml:space="preserve"> as an unknown</w:t>
      </w:r>
      <w:r>
        <w:rPr>
          <w:sz w:val="24"/>
          <w:szCs w:val="24"/>
        </w:rPr>
        <w:t>.</w:t>
      </w:r>
    </w:p>
    <w:p w:rsidR="009E16CA" w:rsidRDefault="005F43B7" w:rsidP="009E16CA">
      <w:pPr>
        <w:pStyle w:val="ListParagraph"/>
        <w:numPr>
          <w:ilvl w:val="1"/>
          <w:numId w:val="5"/>
        </w:numPr>
        <w:rPr>
          <w:sz w:val="24"/>
          <w:szCs w:val="24"/>
        </w:rPr>
      </w:pPr>
      <w:r>
        <w:rPr>
          <w:sz w:val="24"/>
          <w:szCs w:val="24"/>
        </w:rPr>
        <w:t>W</w:t>
      </w:r>
      <w:r w:rsidR="009E16CA">
        <w:rPr>
          <w:sz w:val="24"/>
          <w:szCs w:val="24"/>
        </w:rPr>
        <w:t xml:space="preserve">e keep all values of other elements in </w:t>
      </w:r>
      <w:r w:rsidR="009E16CA" w:rsidRPr="009E16CA">
        <w:rPr>
          <w:i/>
          <w:iCs/>
          <w:sz w:val="24"/>
          <w:szCs w:val="24"/>
        </w:rPr>
        <w:t>P</w:t>
      </w:r>
      <w:r w:rsidR="009E16CA">
        <w:rPr>
          <w:sz w:val="24"/>
          <w:szCs w:val="24"/>
        </w:rPr>
        <w:t xml:space="preserve"> as they stand now</w:t>
      </w:r>
      <w:r>
        <w:rPr>
          <w:sz w:val="24"/>
          <w:szCs w:val="24"/>
        </w:rPr>
        <w:t>.</w:t>
      </w:r>
    </w:p>
    <w:p w:rsidR="005F43B7" w:rsidRDefault="005F43B7" w:rsidP="009E16CA">
      <w:pPr>
        <w:pStyle w:val="ListParagraph"/>
        <w:numPr>
          <w:ilvl w:val="1"/>
          <w:numId w:val="5"/>
        </w:numPr>
        <w:rPr>
          <w:sz w:val="24"/>
          <w:szCs w:val="24"/>
        </w:rPr>
      </w:pPr>
      <w:r>
        <w:rPr>
          <w:sz w:val="24"/>
          <w:szCs w:val="24"/>
        </w:rPr>
        <w:t xml:space="preserve">We compute </w:t>
      </w:r>
      <w:proofErr w:type="gramStart"/>
      <w:r w:rsidRPr="005F43B7">
        <w:rPr>
          <w:i/>
          <w:iCs/>
          <w:sz w:val="24"/>
          <w:szCs w:val="24"/>
        </w:rPr>
        <w:t>R</w:t>
      </w:r>
      <w:r>
        <w:rPr>
          <w:sz w:val="24"/>
          <w:szCs w:val="24"/>
        </w:rPr>
        <w:t>(</w:t>
      </w:r>
      <w:proofErr w:type="gramEnd"/>
      <w:r w:rsidRPr="005F43B7">
        <w:rPr>
          <w:i/>
          <w:iCs/>
          <w:sz w:val="24"/>
          <w:szCs w:val="24"/>
        </w:rPr>
        <w:t>P</w:t>
      </w:r>
      <w:r>
        <w:rPr>
          <w:sz w:val="24"/>
          <w:szCs w:val="24"/>
        </w:rPr>
        <w:t xml:space="preserve">) in terms of </w:t>
      </w:r>
      <w:r w:rsidRPr="00342B4B">
        <w:rPr>
          <w:i/>
          <w:iCs/>
          <w:sz w:val="24"/>
          <w:szCs w:val="24"/>
        </w:rPr>
        <w:t>P</w:t>
      </w:r>
      <w:r w:rsidRPr="00342B4B">
        <w:rPr>
          <w:i/>
          <w:iCs/>
          <w:sz w:val="24"/>
          <w:szCs w:val="24"/>
          <w:vertAlign w:val="subscript"/>
        </w:rPr>
        <w:t>i</w:t>
      </w:r>
      <w:r w:rsidR="004A59F0" w:rsidRPr="004A59F0">
        <w:rPr>
          <w:sz w:val="24"/>
          <w:szCs w:val="24"/>
        </w:rPr>
        <w:t>.</w:t>
      </w:r>
    </w:p>
    <w:p w:rsidR="00597086" w:rsidRDefault="00597086" w:rsidP="00597086">
      <w:pPr>
        <w:pStyle w:val="ListParagraph"/>
        <w:numPr>
          <w:ilvl w:val="1"/>
          <w:numId w:val="5"/>
        </w:numPr>
        <w:rPr>
          <w:sz w:val="24"/>
          <w:szCs w:val="24"/>
        </w:rPr>
      </w:pPr>
      <w:r>
        <w:rPr>
          <w:sz w:val="24"/>
          <w:szCs w:val="24"/>
        </w:rPr>
        <w:t xml:space="preserve">We solve for </w:t>
      </w:r>
      <w:r w:rsidRPr="00342B4B">
        <w:rPr>
          <w:i/>
          <w:iCs/>
          <w:sz w:val="24"/>
          <w:szCs w:val="24"/>
        </w:rPr>
        <w:t>P</w:t>
      </w:r>
      <w:r w:rsidRPr="00342B4B">
        <w:rPr>
          <w:i/>
          <w:iCs/>
          <w:sz w:val="24"/>
          <w:szCs w:val="24"/>
          <w:vertAlign w:val="subscript"/>
        </w:rPr>
        <w:t>i</w:t>
      </w:r>
      <w:r>
        <w:rPr>
          <w:sz w:val="24"/>
          <w:szCs w:val="24"/>
        </w:rPr>
        <w:t>:</w:t>
      </w:r>
    </w:p>
    <w:p w:rsidR="00597086" w:rsidRPr="00597086" w:rsidRDefault="00597086" w:rsidP="00597086">
      <w:pPr>
        <w:jc w:val="center"/>
        <w:rPr>
          <w:sz w:val="28"/>
          <w:szCs w:val="28"/>
        </w:rPr>
      </w:pPr>
      <m:oMath>
        <m:f>
          <m:fPr>
            <m:ctrlPr>
              <w:rPr>
                <w:rFonts w:ascii="Cambria Math" w:hAnsi="Cambria Math"/>
                <w:i/>
                <w:iCs/>
                <w:sz w:val="26"/>
                <w:szCs w:val="26"/>
              </w:rPr>
            </m:ctrlPr>
          </m:fPr>
          <m:num>
            <m:r>
              <w:rPr>
                <w:rFonts w:ascii="Cambria Math" w:hAnsi="Cambria Math"/>
                <w:sz w:val="26"/>
                <w:szCs w:val="26"/>
              </w:rPr>
              <m:t>d</m:t>
            </m:r>
          </m:num>
          <m:den>
            <m:r>
              <w:rPr>
                <w:rFonts w:ascii="Cambria Math" w:hAnsi="Cambria Math"/>
                <w:sz w:val="26"/>
                <w:szCs w:val="26"/>
              </w:rPr>
              <m:t>dp</m:t>
            </m:r>
          </m:den>
        </m:f>
        <m:r>
          <m:rPr>
            <m:sty m:val="p"/>
          </m:rPr>
          <w:rPr>
            <w:rFonts w:ascii="Cambria Math" w:hAnsi="Cambria Math"/>
            <w:sz w:val="26"/>
            <w:szCs w:val="26"/>
          </w:rPr>
          <m:t>∥C-R</m:t>
        </m:r>
        <m:r>
          <m:rPr>
            <m:sty m:val="p"/>
          </m:rPr>
          <w:rPr>
            <w:rFonts w:ascii="Cambria Math" w:hAnsi="Cambria Math"/>
            <w:sz w:val="26"/>
            <w:szCs w:val="26"/>
          </w:rPr>
          <m:t>(P)</m:t>
        </m:r>
        <m:r>
          <m:rPr>
            <m:sty m:val="p"/>
          </m:rPr>
          <w:rPr>
            <w:rFonts w:ascii="Cambria Math" w:hAnsi="Cambria Math"/>
            <w:sz w:val="26"/>
            <w:szCs w:val="26"/>
          </w:rPr>
          <m:t>∥ = 0</m:t>
        </m:r>
      </m:oMath>
      <w:r w:rsidRPr="00597086">
        <w:rPr>
          <w:sz w:val="28"/>
          <w:szCs w:val="28"/>
        </w:rPr>
        <w:t>.</w:t>
      </w:r>
    </w:p>
    <w:p w:rsidR="00597086" w:rsidRDefault="006812BE" w:rsidP="006812BE">
      <w:pPr>
        <w:pStyle w:val="ListParagraph"/>
        <w:numPr>
          <w:ilvl w:val="1"/>
          <w:numId w:val="5"/>
        </w:numPr>
        <w:rPr>
          <w:sz w:val="24"/>
          <w:szCs w:val="24"/>
        </w:rPr>
      </w:pPr>
      <w:r>
        <w:rPr>
          <w:sz w:val="24"/>
          <w:szCs w:val="24"/>
        </w:rPr>
        <w:t xml:space="preserve">We assign this value as the new value of </w:t>
      </w:r>
      <w:r w:rsidRPr="006812BE">
        <w:rPr>
          <w:i/>
          <w:iCs/>
          <w:sz w:val="24"/>
          <w:szCs w:val="24"/>
        </w:rPr>
        <w:t>P</w:t>
      </w:r>
      <w:r w:rsidRPr="006812BE">
        <w:rPr>
          <w:i/>
          <w:iCs/>
          <w:sz w:val="24"/>
          <w:szCs w:val="24"/>
          <w:vertAlign w:val="subscript"/>
        </w:rPr>
        <w:t>i</w:t>
      </w:r>
      <w:r>
        <w:rPr>
          <w:sz w:val="24"/>
          <w:szCs w:val="24"/>
        </w:rPr>
        <w:t>.</w:t>
      </w:r>
    </w:p>
    <w:p w:rsidR="00805C2A" w:rsidRDefault="00805C2A" w:rsidP="00805C2A">
      <w:pPr>
        <w:pStyle w:val="ListParagraph"/>
        <w:numPr>
          <w:ilvl w:val="0"/>
          <w:numId w:val="5"/>
        </w:numPr>
        <w:rPr>
          <w:sz w:val="24"/>
          <w:szCs w:val="24"/>
        </w:rPr>
      </w:pPr>
      <w:r>
        <w:rPr>
          <w:sz w:val="24"/>
          <w:szCs w:val="24"/>
        </w:rPr>
        <w:t xml:space="preserve">We repeat step 1 until all the values in </w:t>
      </w:r>
      <w:r w:rsidRPr="00805C2A">
        <w:rPr>
          <w:i/>
          <w:iCs/>
          <w:sz w:val="24"/>
          <w:szCs w:val="24"/>
        </w:rPr>
        <w:t>P</w:t>
      </w:r>
      <w:r>
        <w:rPr>
          <w:sz w:val="24"/>
          <w:szCs w:val="24"/>
        </w:rPr>
        <w:t xml:space="preserve"> do not change.</w:t>
      </w:r>
    </w:p>
    <w:p w:rsidR="0025784D" w:rsidRDefault="0025784D" w:rsidP="0025784D">
      <w:pPr>
        <w:rPr>
          <w:sz w:val="24"/>
          <w:szCs w:val="24"/>
        </w:rPr>
      </w:pPr>
      <w:r>
        <w:rPr>
          <w:sz w:val="24"/>
          <w:szCs w:val="24"/>
        </w:rPr>
        <w:t>We produce the result from step 2 as the output of the method.</w:t>
      </w:r>
    </w:p>
    <w:p w:rsidR="00B37A46" w:rsidRDefault="00B37A46" w:rsidP="0025784D">
      <w:pPr>
        <w:rPr>
          <w:b/>
          <w:bCs/>
          <w:sz w:val="32"/>
          <w:szCs w:val="32"/>
        </w:rPr>
      </w:pPr>
      <w:r w:rsidRPr="00B37A46">
        <w:rPr>
          <w:b/>
          <w:bCs/>
          <w:sz w:val="32"/>
          <w:szCs w:val="32"/>
        </w:rPr>
        <w:t>3. Results</w:t>
      </w:r>
    </w:p>
    <w:p w:rsidR="00B37A46" w:rsidRDefault="00AF40AF" w:rsidP="004471A0">
      <w:pPr>
        <w:rPr>
          <w:sz w:val="24"/>
          <w:szCs w:val="24"/>
        </w:rPr>
      </w:pPr>
      <w:r>
        <w:rPr>
          <w:sz w:val="24"/>
          <w:szCs w:val="24"/>
        </w:rPr>
        <w:t>We did our experiments using some H. sapiens signaling networks from KEGG. The gene expression data that we used is randomly synthesized. However, this method is projected to be experimented using real gene expression data from different leukemia subtypes.</w:t>
      </w:r>
      <w:r w:rsidR="004471A0">
        <w:rPr>
          <w:sz w:val="24"/>
          <w:szCs w:val="24"/>
        </w:rPr>
        <w:t xml:space="preserve"> The following table lists the tested networks and their attributes.</w:t>
      </w:r>
    </w:p>
    <w:tbl>
      <w:tblPr>
        <w:tblStyle w:val="TableGrid"/>
        <w:tblW w:w="0" w:type="auto"/>
        <w:tblLook w:val="04A0" w:firstRow="1" w:lastRow="0" w:firstColumn="1" w:lastColumn="0" w:noHBand="0" w:noVBand="1"/>
      </w:tblPr>
      <w:tblGrid>
        <w:gridCol w:w="1915"/>
        <w:gridCol w:w="1915"/>
        <w:gridCol w:w="1915"/>
        <w:gridCol w:w="1915"/>
        <w:gridCol w:w="1916"/>
      </w:tblGrid>
      <w:tr w:rsidR="00C90A46" w:rsidRPr="003E68A2" w:rsidTr="00C90A46">
        <w:tc>
          <w:tcPr>
            <w:tcW w:w="1915" w:type="dxa"/>
          </w:tcPr>
          <w:p w:rsidR="00C90A46" w:rsidRPr="003E68A2" w:rsidRDefault="00C90A46" w:rsidP="00C90A46">
            <w:pPr>
              <w:jc w:val="center"/>
              <w:rPr>
                <w:b/>
                <w:bCs/>
                <w:sz w:val="24"/>
                <w:szCs w:val="24"/>
              </w:rPr>
            </w:pPr>
            <w:r w:rsidRPr="003E68A2">
              <w:rPr>
                <w:b/>
                <w:bCs/>
                <w:sz w:val="24"/>
                <w:szCs w:val="24"/>
              </w:rPr>
              <w:t>Network</w:t>
            </w:r>
          </w:p>
        </w:tc>
        <w:tc>
          <w:tcPr>
            <w:tcW w:w="1915" w:type="dxa"/>
          </w:tcPr>
          <w:p w:rsidR="00C90A46" w:rsidRPr="003E68A2" w:rsidRDefault="00C90A46" w:rsidP="00C90A46">
            <w:pPr>
              <w:jc w:val="center"/>
              <w:rPr>
                <w:b/>
                <w:bCs/>
                <w:sz w:val="24"/>
                <w:szCs w:val="24"/>
              </w:rPr>
            </w:pPr>
            <w:r w:rsidRPr="003E68A2">
              <w:rPr>
                <w:b/>
                <w:bCs/>
                <w:sz w:val="24"/>
                <w:szCs w:val="24"/>
              </w:rPr>
              <w:t># Nodes</w:t>
            </w:r>
          </w:p>
        </w:tc>
        <w:tc>
          <w:tcPr>
            <w:tcW w:w="1915" w:type="dxa"/>
          </w:tcPr>
          <w:p w:rsidR="00C90A46" w:rsidRPr="003E68A2" w:rsidRDefault="00C90A46" w:rsidP="00C90A46">
            <w:pPr>
              <w:jc w:val="center"/>
              <w:rPr>
                <w:b/>
                <w:bCs/>
                <w:sz w:val="24"/>
                <w:szCs w:val="24"/>
              </w:rPr>
            </w:pPr>
            <w:r w:rsidRPr="003E68A2">
              <w:rPr>
                <w:b/>
                <w:bCs/>
                <w:sz w:val="24"/>
                <w:szCs w:val="24"/>
              </w:rPr>
              <w:t># Edges</w:t>
            </w:r>
          </w:p>
        </w:tc>
        <w:tc>
          <w:tcPr>
            <w:tcW w:w="1915" w:type="dxa"/>
          </w:tcPr>
          <w:p w:rsidR="00C90A46" w:rsidRPr="003E68A2" w:rsidRDefault="00C90A46" w:rsidP="00C90A46">
            <w:pPr>
              <w:jc w:val="center"/>
              <w:rPr>
                <w:b/>
                <w:bCs/>
                <w:sz w:val="24"/>
                <w:szCs w:val="24"/>
              </w:rPr>
            </w:pPr>
            <w:r w:rsidRPr="003E68A2">
              <w:rPr>
                <w:b/>
                <w:bCs/>
                <w:sz w:val="24"/>
                <w:szCs w:val="24"/>
              </w:rPr>
              <w:t># Sources</w:t>
            </w:r>
          </w:p>
        </w:tc>
        <w:tc>
          <w:tcPr>
            <w:tcW w:w="1916" w:type="dxa"/>
          </w:tcPr>
          <w:p w:rsidR="00C90A46" w:rsidRPr="003E68A2" w:rsidRDefault="00C90A46" w:rsidP="00C90A46">
            <w:pPr>
              <w:jc w:val="center"/>
              <w:rPr>
                <w:b/>
                <w:bCs/>
                <w:sz w:val="24"/>
                <w:szCs w:val="24"/>
              </w:rPr>
            </w:pPr>
            <w:r w:rsidRPr="003E68A2">
              <w:rPr>
                <w:b/>
                <w:bCs/>
                <w:sz w:val="24"/>
                <w:szCs w:val="24"/>
              </w:rPr>
              <w:t># Targets</w:t>
            </w:r>
          </w:p>
        </w:tc>
      </w:tr>
      <w:tr w:rsidR="00C90A46" w:rsidTr="00C90A46">
        <w:tc>
          <w:tcPr>
            <w:tcW w:w="1915" w:type="dxa"/>
          </w:tcPr>
          <w:p w:rsidR="00C90A46" w:rsidRDefault="00BA0241" w:rsidP="00C90A46">
            <w:pPr>
              <w:jc w:val="center"/>
              <w:rPr>
                <w:sz w:val="24"/>
                <w:szCs w:val="24"/>
              </w:rPr>
            </w:pPr>
            <w:proofErr w:type="spellStart"/>
            <w:r>
              <w:rPr>
                <w:sz w:val="24"/>
                <w:szCs w:val="24"/>
              </w:rPr>
              <w:t>Wnt</w:t>
            </w:r>
            <w:proofErr w:type="spellEnd"/>
          </w:p>
        </w:tc>
        <w:tc>
          <w:tcPr>
            <w:tcW w:w="1915" w:type="dxa"/>
          </w:tcPr>
          <w:p w:rsidR="00C90A46" w:rsidRDefault="00BA0241" w:rsidP="00C90A46">
            <w:pPr>
              <w:jc w:val="center"/>
              <w:rPr>
                <w:sz w:val="24"/>
                <w:szCs w:val="24"/>
              </w:rPr>
            </w:pPr>
            <w:r>
              <w:rPr>
                <w:sz w:val="24"/>
                <w:szCs w:val="24"/>
              </w:rPr>
              <w:t>56</w:t>
            </w:r>
          </w:p>
        </w:tc>
        <w:tc>
          <w:tcPr>
            <w:tcW w:w="1915" w:type="dxa"/>
          </w:tcPr>
          <w:p w:rsidR="00C90A46" w:rsidRDefault="00BA0241" w:rsidP="00C90A46">
            <w:pPr>
              <w:jc w:val="center"/>
              <w:rPr>
                <w:sz w:val="24"/>
                <w:szCs w:val="24"/>
              </w:rPr>
            </w:pPr>
            <w:r>
              <w:rPr>
                <w:sz w:val="24"/>
                <w:szCs w:val="24"/>
              </w:rPr>
              <w:t>65</w:t>
            </w:r>
          </w:p>
        </w:tc>
        <w:tc>
          <w:tcPr>
            <w:tcW w:w="1915" w:type="dxa"/>
          </w:tcPr>
          <w:p w:rsidR="00C90A46" w:rsidRDefault="00BA0241" w:rsidP="00C90A46">
            <w:pPr>
              <w:jc w:val="center"/>
              <w:rPr>
                <w:sz w:val="24"/>
                <w:szCs w:val="24"/>
              </w:rPr>
            </w:pPr>
            <w:r>
              <w:rPr>
                <w:sz w:val="24"/>
                <w:szCs w:val="24"/>
              </w:rPr>
              <w:t>13</w:t>
            </w:r>
          </w:p>
        </w:tc>
        <w:tc>
          <w:tcPr>
            <w:tcW w:w="1916" w:type="dxa"/>
          </w:tcPr>
          <w:p w:rsidR="00C90A46" w:rsidRDefault="00BA0241" w:rsidP="00C90A46">
            <w:pPr>
              <w:jc w:val="center"/>
              <w:rPr>
                <w:sz w:val="24"/>
                <w:szCs w:val="24"/>
              </w:rPr>
            </w:pPr>
            <w:r>
              <w:rPr>
                <w:sz w:val="24"/>
                <w:szCs w:val="24"/>
              </w:rPr>
              <w:t>13</w:t>
            </w:r>
          </w:p>
        </w:tc>
      </w:tr>
      <w:tr w:rsidR="00C90A46" w:rsidTr="00C90A46">
        <w:tc>
          <w:tcPr>
            <w:tcW w:w="1915" w:type="dxa"/>
          </w:tcPr>
          <w:p w:rsidR="00C90A46" w:rsidRDefault="00BA0241" w:rsidP="00C90A46">
            <w:pPr>
              <w:jc w:val="center"/>
              <w:rPr>
                <w:sz w:val="24"/>
                <w:szCs w:val="24"/>
              </w:rPr>
            </w:pPr>
            <w:proofErr w:type="spellStart"/>
            <w:r>
              <w:rPr>
                <w:sz w:val="24"/>
                <w:szCs w:val="24"/>
              </w:rPr>
              <w:t>ErbB</w:t>
            </w:r>
            <w:proofErr w:type="spellEnd"/>
          </w:p>
        </w:tc>
        <w:tc>
          <w:tcPr>
            <w:tcW w:w="1915" w:type="dxa"/>
          </w:tcPr>
          <w:p w:rsidR="00C90A46" w:rsidRDefault="00BA0241" w:rsidP="00C90A46">
            <w:pPr>
              <w:jc w:val="center"/>
              <w:rPr>
                <w:sz w:val="24"/>
                <w:szCs w:val="24"/>
              </w:rPr>
            </w:pPr>
            <w:r>
              <w:rPr>
                <w:sz w:val="24"/>
                <w:szCs w:val="24"/>
              </w:rPr>
              <w:t>46</w:t>
            </w:r>
          </w:p>
        </w:tc>
        <w:tc>
          <w:tcPr>
            <w:tcW w:w="1915" w:type="dxa"/>
          </w:tcPr>
          <w:p w:rsidR="00C90A46" w:rsidRDefault="00BA0241" w:rsidP="00C90A46">
            <w:pPr>
              <w:jc w:val="center"/>
              <w:rPr>
                <w:sz w:val="24"/>
                <w:szCs w:val="24"/>
              </w:rPr>
            </w:pPr>
            <w:r>
              <w:rPr>
                <w:sz w:val="24"/>
                <w:szCs w:val="24"/>
              </w:rPr>
              <w:t>55</w:t>
            </w:r>
          </w:p>
        </w:tc>
        <w:tc>
          <w:tcPr>
            <w:tcW w:w="1915" w:type="dxa"/>
          </w:tcPr>
          <w:p w:rsidR="00C90A46" w:rsidRDefault="00BA0241" w:rsidP="00C90A46">
            <w:pPr>
              <w:jc w:val="center"/>
              <w:rPr>
                <w:sz w:val="24"/>
                <w:szCs w:val="24"/>
              </w:rPr>
            </w:pPr>
            <w:r>
              <w:rPr>
                <w:sz w:val="24"/>
                <w:szCs w:val="24"/>
              </w:rPr>
              <w:t>10</w:t>
            </w:r>
          </w:p>
        </w:tc>
        <w:tc>
          <w:tcPr>
            <w:tcW w:w="1916" w:type="dxa"/>
          </w:tcPr>
          <w:p w:rsidR="00C90A46" w:rsidRDefault="00BA0241" w:rsidP="00C90A46">
            <w:pPr>
              <w:jc w:val="center"/>
              <w:rPr>
                <w:sz w:val="24"/>
                <w:szCs w:val="24"/>
              </w:rPr>
            </w:pPr>
            <w:r>
              <w:rPr>
                <w:sz w:val="24"/>
                <w:szCs w:val="24"/>
              </w:rPr>
              <w:t>17</w:t>
            </w:r>
          </w:p>
        </w:tc>
      </w:tr>
      <w:tr w:rsidR="00C90A46" w:rsidTr="00C90A46">
        <w:tc>
          <w:tcPr>
            <w:tcW w:w="1915" w:type="dxa"/>
          </w:tcPr>
          <w:p w:rsidR="00C90A46" w:rsidRDefault="00BA0241" w:rsidP="00C90A46">
            <w:pPr>
              <w:jc w:val="center"/>
              <w:rPr>
                <w:sz w:val="24"/>
                <w:szCs w:val="24"/>
              </w:rPr>
            </w:pPr>
            <w:r>
              <w:rPr>
                <w:sz w:val="24"/>
                <w:szCs w:val="24"/>
              </w:rPr>
              <w:t>MAPK</w:t>
            </w:r>
          </w:p>
        </w:tc>
        <w:tc>
          <w:tcPr>
            <w:tcW w:w="1915" w:type="dxa"/>
          </w:tcPr>
          <w:p w:rsidR="00C90A46" w:rsidRDefault="00BA0241" w:rsidP="00C90A46">
            <w:pPr>
              <w:jc w:val="center"/>
              <w:rPr>
                <w:sz w:val="24"/>
                <w:szCs w:val="24"/>
              </w:rPr>
            </w:pPr>
            <w:r>
              <w:rPr>
                <w:sz w:val="24"/>
                <w:szCs w:val="24"/>
              </w:rPr>
              <w:t>117</w:t>
            </w:r>
          </w:p>
        </w:tc>
        <w:tc>
          <w:tcPr>
            <w:tcW w:w="1915" w:type="dxa"/>
          </w:tcPr>
          <w:p w:rsidR="00C90A46" w:rsidRDefault="00BA0241" w:rsidP="00C90A46">
            <w:pPr>
              <w:jc w:val="center"/>
              <w:rPr>
                <w:sz w:val="24"/>
                <w:szCs w:val="24"/>
              </w:rPr>
            </w:pPr>
            <w:r>
              <w:rPr>
                <w:sz w:val="24"/>
                <w:szCs w:val="24"/>
              </w:rPr>
              <w:t>165</w:t>
            </w:r>
          </w:p>
        </w:tc>
        <w:tc>
          <w:tcPr>
            <w:tcW w:w="1915" w:type="dxa"/>
          </w:tcPr>
          <w:p w:rsidR="00C90A46" w:rsidRDefault="00BA0241" w:rsidP="00C90A46">
            <w:pPr>
              <w:jc w:val="center"/>
              <w:rPr>
                <w:sz w:val="24"/>
                <w:szCs w:val="24"/>
              </w:rPr>
            </w:pPr>
            <w:r>
              <w:rPr>
                <w:sz w:val="24"/>
                <w:szCs w:val="24"/>
              </w:rPr>
              <w:t>18</w:t>
            </w:r>
          </w:p>
        </w:tc>
        <w:tc>
          <w:tcPr>
            <w:tcW w:w="1916" w:type="dxa"/>
          </w:tcPr>
          <w:p w:rsidR="00C90A46" w:rsidRDefault="00BA0241" w:rsidP="00C90A46">
            <w:pPr>
              <w:jc w:val="center"/>
              <w:rPr>
                <w:sz w:val="24"/>
                <w:szCs w:val="24"/>
              </w:rPr>
            </w:pPr>
            <w:r>
              <w:rPr>
                <w:sz w:val="24"/>
                <w:szCs w:val="24"/>
              </w:rPr>
              <w:t>19</w:t>
            </w:r>
          </w:p>
        </w:tc>
      </w:tr>
    </w:tbl>
    <w:p w:rsidR="00C90A46" w:rsidRDefault="00C90A46" w:rsidP="00C90A46">
      <w:pPr>
        <w:jc w:val="center"/>
        <w:rPr>
          <w:sz w:val="24"/>
          <w:szCs w:val="24"/>
        </w:rPr>
      </w:pPr>
    </w:p>
    <w:p w:rsidR="004471A0" w:rsidRDefault="004471A0" w:rsidP="004471A0">
      <w:pPr>
        <w:rPr>
          <w:sz w:val="24"/>
          <w:szCs w:val="24"/>
        </w:rPr>
      </w:pPr>
      <w:r>
        <w:rPr>
          <w:b/>
          <w:bCs/>
          <w:sz w:val="26"/>
          <w:szCs w:val="26"/>
        </w:rPr>
        <w:t>3</w:t>
      </w:r>
      <w:r w:rsidRPr="009E262D">
        <w:rPr>
          <w:b/>
          <w:bCs/>
          <w:sz w:val="26"/>
          <w:szCs w:val="26"/>
        </w:rPr>
        <w:t xml:space="preserve">.1 </w:t>
      </w:r>
      <w:r>
        <w:rPr>
          <w:b/>
          <w:bCs/>
          <w:sz w:val="26"/>
          <w:szCs w:val="26"/>
        </w:rPr>
        <w:t>Preliminary performance evaluation</w:t>
      </w:r>
    </w:p>
    <w:p w:rsidR="004471A0" w:rsidRDefault="004471A0" w:rsidP="003725C6">
      <w:pPr>
        <w:rPr>
          <w:sz w:val="24"/>
          <w:szCs w:val="24"/>
        </w:rPr>
      </w:pPr>
      <w:r>
        <w:rPr>
          <w:sz w:val="24"/>
          <w:szCs w:val="24"/>
        </w:rPr>
        <w:t xml:space="preserve">Using the </w:t>
      </w:r>
      <w:r w:rsidR="003725C6">
        <w:rPr>
          <w:sz w:val="24"/>
          <w:szCs w:val="24"/>
        </w:rPr>
        <w:t xml:space="preserve">random </w:t>
      </w:r>
      <w:r>
        <w:rPr>
          <w:sz w:val="24"/>
          <w:szCs w:val="24"/>
        </w:rPr>
        <w:t>synthetic</w:t>
      </w:r>
      <w:r w:rsidR="003725C6">
        <w:rPr>
          <w:sz w:val="24"/>
          <w:szCs w:val="24"/>
        </w:rPr>
        <w:t xml:space="preserve"> gene expression values, we were able to test the performance of our method. Processing of </w:t>
      </w:r>
      <w:proofErr w:type="spellStart"/>
      <w:r w:rsidR="003725C6">
        <w:rPr>
          <w:sz w:val="24"/>
          <w:szCs w:val="24"/>
        </w:rPr>
        <w:t>ErbB</w:t>
      </w:r>
      <w:proofErr w:type="spellEnd"/>
      <w:r w:rsidR="003725C6">
        <w:rPr>
          <w:sz w:val="24"/>
          <w:szCs w:val="24"/>
        </w:rPr>
        <w:t xml:space="preserve"> and </w:t>
      </w:r>
      <w:proofErr w:type="spellStart"/>
      <w:r w:rsidR="003725C6">
        <w:rPr>
          <w:sz w:val="24"/>
          <w:szCs w:val="24"/>
        </w:rPr>
        <w:t>Wnt</w:t>
      </w:r>
      <w:proofErr w:type="spellEnd"/>
      <w:r w:rsidR="003725C6">
        <w:rPr>
          <w:sz w:val="24"/>
          <w:szCs w:val="24"/>
        </w:rPr>
        <w:t xml:space="preserve"> each takes less </w:t>
      </w:r>
      <w:proofErr w:type="gramStart"/>
      <w:r w:rsidR="003725C6">
        <w:rPr>
          <w:sz w:val="24"/>
          <w:szCs w:val="24"/>
        </w:rPr>
        <w:t>than a</w:t>
      </w:r>
      <w:proofErr w:type="gramEnd"/>
      <w:r w:rsidR="003725C6">
        <w:rPr>
          <w:sz w:val="24"/>
          <w:szCs w:val="24"/>
        </w:rPr>
        <w:t xml:space="preserve"> 100 seconds. However, when trying to process MAPK, the first genetic round of phase I didn’t finish after 10 minutes. When running without phase I, also the first hill climbing round from phase II didn’t finish after 10 minutes.</w:t>
      </w:r>
    </w:p>
    <w:p w:rsidR="00B109B0" w:rsidRDefault="00B109B0" w:rsidP="00B109B0">
      <w:pPr>
        <w:rPr>
          <w:sz w:val="24"/>
          <w:szCs w:val="24"/>
        </w:rPr>
      </w:pPr>
      <w:r>
        <w:rPr>
          <w:b/>
          <w:bCs/>
          <w:sz w:val="26"/>
          <w:szCs w:val="26"/>
        </w:rPr>
        <w:t>3</w:t>
      </w:r>
      <w:r w:rsidRPr="009E262D">
        <w:rPr>
          <w:b/>
          <w:bCs/>
          <w:sz w:val="26"/>
          <w:szCs w:val="26"/>
        </w:rPr>
        <w:t>.</w:t>
      </w:r>
      <w:r>
        <w:rPr>
          <w:b/>
          <w:bCs/>
          <w:sz w:val="26"/>
          <w:szCs w:val="26"/>
        </w:rPr>
        <w:t>2</w:t>
      </w:r>
      <w:r w:rsidRPr="009E262D">
        <w:rPr>
          <w:b/>
          <w:bCs/>
          <w:sz w:val="26"/>
          <w:szCs w:val="26"/>
        </w:rPr>
        <w:t xml:space="preserve"> </w:t>
      </w:r>
      <w:r>
        <w:rPr>
          <w:b/>
          <w:bCs/>
          <w:sz w:val="26"/>
          <w:szCs w:val="26"/>
        </w:rPr>
        <w:t>Preliminary observations</w:t>
      </w:r>
    </w:p>
    <w:p w:rsidR="00B109B0" w:rsidRDefault="00B663EB" w:rsidP="004A72B5">
      <w:pPr>
        <w:rPr>
          <w:sz w:val="24"/>
          <w:szCs w:val="24"/>
        </w:rPr>
      </w:pPr>
      <w:r>
        <w:rPr>
          <w:sz w:val="24"/>
          <w:szCs w:val="24"/>
        </w:rPr>
        <w:t xml:space="preserve">Looking at the probability values obtained by running our method on </w:t>
      </w:r>
      <w:proofErr w:type="spellStart"/>
      <w:r>
        <w:rPr>
          <w:sz w:val="24"/>
          <w:szCs w:val="24"/>
        </w:rPr>
        <w:t>ErbB</w:t>
      </w:r>
      <w:proofErr w:type="spellEnd"/>
      <w:r>
        <w:rPr>
          <w:sz w:val="24"/>
          <w:szCs w:val="24"/>
        </w:rPr>
        <w:t xml:space="preserve"> network using synthetic random gene expression data, we made some observations. First, we observe that there exist multiple solutions all with the same quality.</w:t>
      </w:r>
      <w:r w:rsidR="00454C58">
        <w:rPr>
          <w:sz w:val="24"/>
          <w:szCs w:val="24"/>
        </w:rPr>
        <w:t xml:space="preserve"> This means that we will need to decide on a strategy for choosing one of several solutions when there is a tie. We also observed that the quality of these solutions is high (&gt; 96% fitness).</w:t>
      </w:r>
      <w:r w:rsidR="00B22DC1">
        <w:rPr>
          <w:sz w:val="24"/>
          <w:szCs w:val="24"/>
        </w:rPr>
        <w:t xml:space="preserve"> We tried removing phase I</w:t>
      </w:r>
      <w:r w:rsidR="004A72B5">
        <w:rPr>
          <w:sz w:val="24"/>
          <w:szCs w:val="24"/>
        </w:rPr>
        <w:t xml:space="preserve"> from the </w:t>
      </w:r>
      <w:r w:rsidR="004A72B5">
        <w:rPr>
          <w:sz w:val="24"/>
          <w:szCs w:val="24"/>
        </w:rPr>
        <w:lastRenderedPageBreak/>
        <w:t>method</w:t>
      </w:r>
      <w:r w:rsidR="00B22DC1">
        <w:rPr>
          <w:sz w:val="24"/>
          <w:szCs w:val="24"/>
        </w:rPr>
        <w:t xml:space="preserve"> and </w:t>
      </w:r>
      <w:r w:rsidR="004A72B5">
        <w:rPr>
          <w:sz w:val="24"/>
          <w:szCs w:val="24"/>
        </w:rPr>
        <w:t xml:space="preserve">observed </w:t>
      </w:r>
      <w:r w:rsidR="00B22DC1">
        <w:rPr>
          <w:sz w:val="24"/>
          <w:szCs w:val="24"/>
        </w:rPr>
        <w:t>that the quality of the result does not change.</w:t>
      </w:r>
      <w:r w:rsidR="004A72B5">
        <w:rPr>
          <w:sz w:val="24"/>
          <w:szCs w:val="24"/>
        </w:rPr>
        <w:t xml:space="preserve"> This is expected given the fact that there exist many solutions, so even when the starting point is random, we can reach to a high-quality local optimum </w:t>
      </w:r>
      <w:r w:rsidR="00912FDC">
        <w:rPr>
          <w:sz w:val="24"/>
          <w:szCs w:val="24"/>
        </w:rPr>
        <w:t xml:space="preserve">that is </w:t>
      </w:r>
      <w:r w:rsidR="004A72B5">
        <w:rPr>
          <w:sz w:val="24"/>
          <w:szCs w:val="24"/>
        </w:rPr>
        <w:t>close to it.</w:t>
      </w:r>
    </w:p>
    <w:p w:rsidR="007F23BB" w:rsidRDefault="00B614F7" w:rsidP="007F23BB">
      <w:pPr>
        <w:rPr>
          <w:b/>
          <w:bCs/>
          <w:sz w:val="32"/>
          <w:szCs w:val="32"/>
        </w:rPr>
      </w:pPr>
      <w:r>
        <w:rPr>
          <w:b/>
          <w:bCs/>
          <w:sz w:val="32"/>
          <w:szCs w:val="32"/>
        </w:rPr>
        <w:t>4</w:t>
      </w:r>
      <w:r w:rsidR="007F23BB" w:rsidRPr="00B37A46">
        <w:rPr>
          <w:b/>
          <w:bCs/>
          <w:sz w:val="32"/>
          <w:szCs w:val="32"/>
        </w:rPr>
        <w:t xml:space="preserve">. </w:t>
      </w:r>
      <w:r w:rsidR="007F23BB">
        <w:rPr>
          <w:b/>
          <w:bCs/>
          <w:sz w:val="32"/>
          <w:szCs w:val="32"/>
        </w:rPr>
        <w:t>Conclusion and future work</w:t>
      </w:r>
    </w:p>
    <w:p w:rsidR="007F23BB" w:rsidRDefault="004D5A03" w:rsidP="0031667C">
      <w:pPr>
        <w:rPr>
          <w:sz w:val="24"/>
          <w:szCs w:val="24"/>
        </w:rPr>
      </w:pPr>
      <w:r>
        <w:rPr>
          <w:sz w:val="24"/>
          <w:szCs w:val="24"/>
        </w:rPr>
        <w:t xml:space="preserve">We presented a method for assigning edge probability in signaling networks, based on maximizing the network utility. </w:t>
      </w:r>
      <w:r w:rsidR="0031667C">
        <w:rPr>
          <w:sz w:val="24"/>
          <w:szCs w:val="24"/>
        </w:rPr>
        <w:t xml:space="preserve">We achieve this by finding edge probability </w:t>
      </w:r>
      <w:r w:rsidR="00E42032">
        <w:rPr>
          <w:sz w:val="24"/>
          <w:szCs w:val="24"/>
        </w:rPr>
        <w:t>values that</w:t>
      </w:r>
      <w:r w:rsidR="0031667C">
        <w:rPr>
          <w:sz w:val="24"/>
          <w:szCs w:val="24"/>
        </w:rPr>
        <w:t xml:space="preserve"> bring signal reachability as close as possible to gene expression correlation between receptor and reporter genes.</w:t>
      </w:r>
    </w:p>
    <w:p w:rsidR="00E42032" w:rsidRDefault="00E42032" w:rsidP="00BF0E7A">
      <w:pPr>
        <w:rPr>
          <w:sz w:val="24"/>
          <w:szCs w:val="24"/>
        </w:rPr>
      </w:pPr>
      <w:r>
        <w:rPr>
          <w:sz w:val="24"/>
          <w:szCs w:val="24"/>
        </w:rPr>
        <w:t>The next step is to prepare real gene expression correlation values from real datasets of leukemia subtypes.</w:t>
      </w:r>
      <w:r w:rsidR="00BF0E7A">
        <w:rPr>
          <w:sz w:val="24"/>
          <w:szCs w:val="24"/>
        </w:rPr>
        <w:t xml:space="preserve"> Running this method in these different phenotypes and observing the results can uncover some interesting conclusions about differences in signaling between these subtypes. Also we plan to compare this method with a leading method</w:t>
      </w:r>
      <w:r w:rsidR="00D5054D">
        <w:rPr>
          <w:sz w:val="24"/>
          <w:szCs w:val="24"/>
        </w:rPr>
        <w:t xml:space="preserve"> [7]</w:t>
      </w:r>
      <w:r w:rsidR="00BF0E7A">
        <w:rPr>
          <w:sz w:val="24"/>
          <w:szCs w:val="24"/>
        </w:rPr>
        <w:t xml:space="preserve"> that computes edge probability values using logistic regression of gene co-expression, </w:t>
      </w:r>
      <w:r w:rsidR="00D5054D">
        <w:rPr>
          <w:sz w:val="24"/>
          <w:szCs w:val="24"/>
        </w:rPr>
        <w:t>available</w:t>
      </w:r>
      <w:r w:rsidR="00BF0E7A">
        <w:rPr>
          <w:sz w:val="24"/>
          <w:szCs w:val="24"/>
        </w:rPr>
        <w:t xml:space="preserve"> evidence, and small world characteristics.</w:t>
      </w:r>
    </w:p>
    <w:p w:rsidR="00B109B0" w:rsidRDefault="00B109B0" w:rsidP="003725C6">
      <w:pPr>
        <w:rPr>
          <w:sz w:val="24"/>
          <w:szCs w:val="24"/>
        </w:rPr>
      </w:pPr>
    </w:p>
    <w:p w:rsidR="004471A0" w:rsidRPr="00B37A46" w:rsidRDefault="004471A0" w:rsidP="0025784D">
      <w:pPr>
        <w:rPr>
          <w:sz w:val="24"/>
          <w:szCs w:val="24"/>
        </w:rPr>
      </w:pPr>
    </w:p>
    <w:p w:rsidR="005754C3" w:rsidRDefault="005754C3">
      <w:pPr>
        <w:rPr>
          <w:b/>
          <w:bCs/>
          <w:sz w:val="32"/>
          <w:szCs w:val="32"/>
        </w:rPr>
      </w:pPr>
      <w:r>
        <w:rPr>
          <w:b/>
          <w:bCs/>
          <w:sz w:val="32"/>
          <w:szCs w:val="32"/>
        </w:rPr>
        <w:br w:type="page"/>
      </w:r>
    </w:p>
    <w:p w:rsidR="004A171E" w:rsidRDefault="000334E8" w:rsidP="004A171E">
      <w:pPr>
        <w:rPr>
          <w:b/>
          <w:bCs/>
          <w:sz w:val="32"/>
          <w:szCs w:val="32"/>
        </w:rPr>
      </w:pPr>
      <w:r w:rsidRPr="000334E8">
        <w:rPr>
          <w:b/>
          <w:bCs/>
          <w:sz w:val="32"/>
          <w:szCs w:val="32"/>
        </w:rPr>
        <w:lastRenderedPageBreak/>
        <w:t>References</w:t>
      </w:r>
    </w:p>
    <w:p w:rsidR="000334E8" w:rsidRPr="000334E8" w:rsidRDefault="000334E8" w:rsidP="000334E8">
      <w:pPr>
        <w:rPr>
          <w:sz w:val="24"/>
          <w:szCs w:val="24"/>
        </w:rPr>
      </w:pPr>
      <w:r>
        <w:rPr>
          <w:sz w:val="24"/>
          <w:szCs w:val="24"/>
        </w:rPr>
        <w:t xml:space="preserve">[1] </w:t>
      </w:r>
      <w:r w:rsidRPr="000334E8">
        <w:rPr>
          <w:sz w:val="24"/>
          <w:szCs w:val="24"/>
        </w:rPr>
        <w:t xml:space="preserve">Li K-C (2002) Genome-wide </w:t>
      </w:r>
      <w:proofErr w:type="spellStart"/>
      <w:r w:rsidRPr="000334E8">
        <w:rPr>
          <w:sz w:val="24"/>
          <w:szCs w:val="24"/>
        </w:rPr>
        <w:t>coexpression</w:t>
      </w:r>
      <w:proofErr w:type="spellEnd"/>
      <w:r w:rsidRPr="000334E8">
        <w:rPr>
          <w:sz w:val="24"/>
          <w:szCs w:val="24"/>
        </w:rPr>
        <w:t xml:space="preserve"> dynamics: Theory and application.</w:t>
      </w:r>
      <w:r>
        <w:rPr>
          <w:sz w:val="24"/>
          <w:szCs w:val="24"/>
        </w:rPr>
        <w:t xml:space="preserve"> </w:t>
      </w:r>
      <w:r w:rsidRPr="000334E8">
        <w:rPr>
          <w:sz w:val="24"/>
          <w:szCs w:val="24"/>
        </w:rPr>
        <w:t>Proceedings of the National Academy of Sciences 99: 16875–16880.</w:t>
      </w:r>
    </w:p>
    <w:p w:rsidR="000334E8" w:rsidRPr="000334E8" w:rsidRDefault="000334E8" w:rsidP="000334E8">
      <w:pPr>
        <w:rPr>
          <w:sz w:val="24"/>
          <w:szCs w:val="24"/>
        </w:rPr>
      </w:pPr>
      <w:r>
        <w:rPr>
          <w:sz w:val="24"/>
          <w:szCs w:val="24"/>
        </w:rPr>
        <w:t>[2]</w:t>
      </w:r>
      <w:r w:rsidRPr="000334E8">
        <w:rPr>
          <w:sz w:val="24"/>
          <w:szCs w:val="24"/>
        </w:rPr>
        <w:t xml:space="preserve"> Horvath S, Dong J (2008) Geometric Interpretation of Gene </w:t>
      </w:r>
      <w:proofErr w:type="spellStart"/>
      <w:r w:rsidRPr="000334E8">
        <w:rPr>
          <w:sz w:val="24"/>
          <w:szCs w:val="24"/>
        </w:rPr>
        <w:t>Coexpression</w:t>
      </w:r>
      <w:proofErr w:type="spellEnd"/>
      <w:r>
        <w:rPr>
          <w:sz w:val="24"/>
          <w:szCs w:val="24"/>
        </w:rPr>
        <w:t xml:space="preserve"> </w:t>
      </w:r>
      <w:r w:rsidRPr="000334E8">
        <w:rPr>
          <w:sz w:val="24"/>
          <w:szCs w:val="24"/>
        </w:rPr>
        <w:t xml:space="preserve">Network Analysis. </w:t>
      </w:r>
      <w:proofErr w:type="spellStart"/>
      <w:r w:rsidRPr="000334E8">
        <w:rPr>
          <w:sz w:val="24"/>
          <w:szCs w:val="24"/>
        </w:rPr>
        <w:t>PLoS</w:t>
      </w:r>
      <w:proofErr w:type="spellEnd"/>
      <w:r w:rsidRPr="000334E8">
        <w:rPr>
          <w:sz w:val="24"/>
          <w:szCs w:val="24"/>
        </w:rPr>
        <w:t xml:space="preserve"> </w:t>
      </w:r>
      <w:proofErr w:type="spellStart"/>
      <w:r w:rsidRPr="000334E8">
        <w:rPr>
          <w:sz w:val="24"/>
          <w:szCs w:val="24"/>
        </w:rPr>
        <w:t>Comput</w:t>
      </w:r>
      <w:proofErr w:type="spellEnd"/>
      <w:r w:rsidRPr="000334E8">
        <w:rPr>
          <w:sz w:val="24"/>
          <w:szCs w:val="24"/>
        </w:rPr>
        <w:t xml:space="preserve"> </w:t>
      </w:r>
      <w:proofErr w:type="spellStart"/>
      <w:r w:rsidRPr="000334E8">
        <w:rPr>
          <w:sz w:val="24"/>
          <w:szCs w:val="24"/>
        </w:rPr>
        <w:t>Biol</w:t>
      </w:r>
      <w:proofErr w:type="spellEnd"/>
      <w:r w:rsidRPr="000334E8">
        <w:rPr>
          <w:sz w:val="24"/>
          <w:szCs w:val="24"/>
        </w:rPr>
        <w:t xml:space="preserve"> 4: e1000117.</w:t>
      </w:r>
    </w:p>
    <w:p w:rsidR="000334E8" w:rsidRPr="000334E8" w:rsidRDefault="000334E8" w:rsidP="000334E8">
      <w:pPr>
        <w:rPr>
          <w:sz w:val="24"/>
          <w:szCs w:val="24"/>
        </w:rPr>
      </w:pPr>
      <w:r>
        <w:rPr>
          <w:sz w:val="24"/>
          <w:szCs w:val="24"/>
        </w:rPr>
        <w:t>[3]</w:t>
      </w:r>
      <w:r w:rsidRPr="000334E8">
        <w:rPr>
          <w:sz w:val="24"/>
          <w:szCs w:val="24"/>
        </w:rPr>
        <w:t xml:space="preserve"> D’A¨ </w:t>
      </w:r>
      <w:proofErr w:type="spellStart"/>
      <w:r w:rsidRPr="000334E8">
        <w:rPr>
          <w:sz w:val="24"/>
          <w:szCs w:val="24"/>
        </w:rPr>
        <w:t>oˆhaeseleer</w:t>
      </w:r>
      <w:proofErr w:type="spellEnd"/>
      <w:r w:rsidRPr="000334E8">
        <w:rPr>
          <w:sz w:val="24"/>
          <w:szCs w:val="24"/>
        </w:rPr>
        <w:t xml:space="preserve"> P, Liang S, </w:t>
      </w:r>
      <w:proofErr w:type="spellStart"/>
      <w:r w:rsidRPr="000334E8">
        <w:rPr>
          <w:sz w:val="24"/>
          <w:szCs w:val="24"/>
        </w:rPr>
        <w:t>Somogyi</w:t>
      </w:r>
      <w:proofErr w:type="spellEnd"/>
      <w:r w:rsidRPr="000334E8">
        <w:rPr>
          <w:sz w:val="24"/>
          <w:szCs w:val="24"/>
        </w:rPr>
        <w:t xml:space="preserve"> R (2000) Genetic network inference: from</w:t>
      </w:r>
      <w:r>
        <w:rPr>
          <w:sz w:val="24"/>
          <w:szCs w:val="24"/>
        </w:rPr>
        <w:t xml:space="preserve"> </w:t>
      </w:r>
      <w:r w:rsidRPr="000334E8">
        <w:rPr>
          <w:sz w:val="24"/>
          <w:szCs w:val="24"/>
        </w:rPr>
        <w:t>co-expression clustering to reverse engineering. Bioinformatics 16: 707–726.</w:t>
      </w:r>
    </w:p>
    <w:p w:rsidR="000334E8" w:rsidRPr="000334E8" w:rsidRDefault="000334E8" w:rsidP="000334E8">
      <w:pPr>
        <w:rPr>
          <w:sz w:val="24"/>
          <w:szCs w:val="24"/>
        </w:rPr>
      </w:pPr>
      <w:r>
        <w:rPr>
          <w:sz w:val="24"/>
          <w:szCs w:val="24"/>
        </w:rPr>
        <w:t>[4]</w:t>
      </w:r>
      <w:r w:rsidRPr="000334E8">
        <w:rPr>
          <w:sz w:val="24"/>
          <w:szCs w:val="24"/>
        </w:rPr>
        <w:t xml:space="preserve"> Novak BA, </w:t>
      </w:r>
      <w:proofErr w:type="gramStart"/>
      <w:r w:rsidRPr="000334E8">
        <w:rPr>
          <w:sz w:val="24"/>
          <w:szCs w:val="24"/>
        </w:rPr>
        <w:t>Jain AN (</w:t>
      </w:r>
      <w:proofErr w:type="gramEnd"/>
      <w:r w:rsidRPr="000334E8">
        <w:rPr>
          <w:sz w:val="24"/>
          <w:szCs w:val="24"/>
        </w:rPr>
        <w:t>2006) Pathway recognition and augmentation by</w:t>
      </w:r>
      <w:r>
        <w:rPr>
          <w:sz w:val="24"/>
          <w:szCs w:val="24"/>
        </w:rPr>
        <w:t xml:space="preserve"> </w:t>
      </w:r>
      <w:r w:rsidRPr="000334E8">
        <w:rPr>
          <w:sz w:val="24"/>
          <w:szCs w:val="24"/>
        </w:rPr>
        <w:t>computational analysis of microarray expression data. Bioinformatics 22: 233–241.</w:t>
      </w:r>
    </w:p>
    <w:p w:rsidR="000334E8" w:rsidRDefault="000334E8" w:rsidP="000334E8">
      <w:pPr>
        <w:rPr>
          <w:sz w:val="24"/>
          <w:szCs w:val="24"/>
        </w:rPr>
      </w:pPr>
      <w:r>
        <w:rPr>
          <w:sz w:val="24"/>
          <w:szCs w:val="24"/>
        </w:rPr>
        <w:t>[5]</w:t>
      </w:r>
      <w:r w:rsidRPr="000334E8">
        <w:rPr>
          <w:sz w:val="24"/>
          <w:szCs w:val="24"/>
        </w:rPr>
        <w:t xml:space="preserve"> </w:t>
      </w:r>
      <w:proofErr w:type="spellStart"/>
      <w:r w:rsidRPr="000334E8">
        <w:rPr>
          <w:sz w:val="24"/>
          <w:szCs w:val="24"/>
        </w:rPr>
        <w:t>Allocco</w:t>
      </w:r>
      <w:proofErr w:type="spellEnd"/>
      <w:r w:rsidRPr="000334E8">
        <w:rPr>
          <w:sz w:val="24"/>
          <w:szCs w:val="24"/>
        </w:rPr>
        <w:t xml:space="preserve"> DJ, </w:t>
      </w:r>
      <w:proofErr w:type="spellStart"/>
      <w:r w:rsidRPr="000334E8">
        <w:rPr>
          <w:sz w:val="24"/>
          <w:szCs w:val="24"/>
        </w:rPr>
        <w:t>Kohane</w:t>
      </w:r>
      <w:proofErr w:type="spellEnd"/>
      <w:r w:rsidRPr="000334E8">
        <w:rPr>
          <w:sz w:val="24"/>
          <w:szCs w:val="24"/>
        </w:rPr>
        <w:t xml:space="preserve"> IS, Butte AJ (2004) Quantifying the relationship between</w:t>
      </w:r>
      <w:r>
        <w:rPr>
          <w:sz w:val="24"/>
          <w:szCs w:val="24"/>
        </w:rPr>
        <w:t xml:space="preserve"> </w:t>
      </w:r>
      <w:r w:rsidRPr="000334E8">
        <w:rPr>
          <w:sz w:val="24"/>
          <w:szCs w:val="24"/>
        </w:rPr>
        <w:t>co-expression, co-regulation and gene function. BMC bioinformatics 5: 18.</w:t>
      </w:r>
    </w:p>
    <w:p w:rsidR="002F003B" w:rsidRDefault="002F003B" w:rsidP="002F003B">
      <w:pPr>
        <w:rPr>
          <w:sz w:val="24"/>
          <w:szCs w:val="24"/>
        </w:rPr>
      </w:pPr>
      <w:proofErr w:type="gramStart"/>
      <w:r>
        <w:rPr>
          <w:sz w:val="24"/>
          <w:szCs w:val="24"/>
        </w:rPr>
        <w:t xml:space="preserve">[6] </w:t>
      </w:r>
      <w:r w:rsidRPr="002F003B">
        <w:rPr>
          <w:sz w:val="24"/>
          <w:szCs w:val="24"/>
        </w:rPr>
        <w:t xml:space="preserve">H. </w:t>
      </w:r>
      <w:proofErr w:type="spellStart"/>
      <w:r w:rsidRPr="002F003B">
        <w:rPr>
          <w:sz w:val="24"/>
          <w:szCs w:val="24"/>
        </w:rPr>
        <w:t>Gabr</w:t>
      </w:r>
      <w:proofErr w:type="spellEnd"/>
      <w:r w:rsidRPr="002F003B">
        <w:rPr>
          <w:sz w:val="24"/>
          <w:szCs w:val="24"/>
        </w:rPr>
        <w:t xml:space="preserve">, A. </w:t>
      </w:r>
      <w:proofErr w:type="spellStart"/>
      <w:r w:rsidRPr="002F003B">
        <w:rPr>
          <w:sz w:val="24"/>
          <w:szCs w:val="24"/>
        </w:rPr>
        <w:t>Todor</w:t>
      </w:r>
      <w:proofErr w:type="spellEnd"/>
      <w:r w:rsidRPr="002F003B">
        <w:rPr>
          <w:sz w:val="24"/>
          <w:szCs w:val="24"/>
        </w:rPr>
        <w:t xml:space="preserve">, H. </w:t>
      </w:r>
      <w:proofErr w:type="spellStart"/>
      <w:r w:rsidRPr="002F003B">
        <w:rPr>
          <w:sz w:val="24"/>
          <w:szCs w:val="24"/>
        </w:rPr>
        <w:t>Zandi</w:t>
      </w:r>
      <w:proofErr w:type="spellEnd"/>
      <w:r w:rsidRPr="002F003B">
        <w:rPr>
          <w:sz w:val="24"/>
          <w:szCs w:val="24"/>
        </w:rPr>
        <w:t xml:space="preserve">, A. Dobra, and T. </w:t>
      </w:r>
      <w:proofErr w:type="spellStart"/>
      <w:r w:rsidRPr="002F003B">
        <w:rPr>
          <w:sz w:val="24"/>
          <w:szCs w:val="24"/>
        </w:rPr>
        <w:t>Kahveci</w:t>
      </w:r>
      <w:proofErr w:type="spellEnd"/>
      <w:r w:rsidRPr="002F003B">
        <w:rPr>
          <w:sz w:val="24"/>
          <w:szCs w:val="24"/>
        </w:rPr>
        <w:t>.</w:t>
      </w:r>
      <w:proofErr w:type="gramEnd"/>
      <w:r w:rsidRPr="002F003B">
        <w:rPr>
          <w:sz w:val="24"/>
          <w:szCs w:val="24"/>
        </w:rPr>
        <w:t xml:space="preserve"> </w:t>
      </w:r>
      <w:proofErr w:type="spellStart"/>
      <w:r w:rsidRPr="002F003B">
        <w:rPr>
          <w:sz w:val="24"/>
          <w:szCs w:val="24"/>
        </w:rPr>
        <w:t>PReach</w:t>
      </w:r>
      <w:proofErr w:type="spellEnd"/>
      <w:r w:rsidRPr="002F003B">
        <w:rPr>
          <w:sz w:val="24"/>
          <w:szCs w:val="24"/>
        </w:rPr>
        <w:t>:</w:t>
      </w:r>
      <w:r>
        <w:rPr>
          <w:sz w:val="24"/>
          <w:szCs w:val="24"/>
        </w:rPr>
        <w:t xml:space="preserve"> </w:t>
      </w:r>
      <w:r w:rsidRPr="002F003B">
        <w:rPr>
          <w:sz w:val="24"/>
          <w:szCs w:val="24"/>
        </w:rPr>
        <w:t xml:space="preserve">Reachability in Probabilistic Signaling Networks. </w:t>
      </w:r>
      <w:proofErr w:type="gramStart"/>
      <w:r w:rsidRPr="002F003B">
        <w:rPr>
          <w:sz w:val="24"/>
          <w:szCs w:val="24"/>
        </w:rPr>
        <w:t>ACM-BCB, 2013.</w:t>
      </w:r>
      <w:proofErr w:type="gramEnd"/>
    </w:p>
    <w:p w:rsidR="00795950" w:rsidRPr="000334E8" w:rsidRDefault="00795950" w:rsidP="00795950">
      <w:pPr>
        <w:rPr>
          <w:sz w:val="24"/>
          <w:szCs w:val="24"/>
        </w:rPr>
      </w:pPr>
      <w:r>
        <w:rPr>
          <w:sz w:val="24"/>
          <w:szCs w:val="24"/>
        </w:rPr>
        <w:t xml:space="preserve">[7] </w:t>
      </w:r>
      <w:r w:rsidRPr="00795950">
        <w:rPr>
          <w:sz w:val="24"/>
          <w:szCs w:val="24"/>
        </w:rPr>
        <w:t xml:space="preserve">R. </w:t>
      </w:r>
      <w:proofErr w:type="spellStart"/>
      <w:r w:rsidRPr="00795950">
        <w:rPr>
          <w:sz w:val="24"/>
          <w:szCs w:val="24"/>
        </w:rPr>
        <w:t>Sharan</w:t>
      </w:r>
      <w:proofErr w:type="spellEnd"/>
      <w:r w:rsidRPr="00795950">
        <w:rPr>
          <w:sz w:val="24"/>
          <w:szCs w:val="24"/>
        </w:rPr>
        <w:t xml:space="preserve">, S. </w:t>
      </w:r>
      <w:proofErr w:type="spellStart"/>
      <w:r w:rsidRPr="00795950">
        <w:rPr>
          <w:sz w:val="24"/>
          <w:szCs w:val="24"/>
        </w:rPr>
        <w:t>Suthram</w:t>
      </w:r>
      <w:proofErr w:type="spellEnd"/>
      <w:r w:rsidRPr="00795950">
        <w:rPr>
          <w:sz w:val="24"/>
          <w:szCs w:val="24"/>
        </w:rPr>
        <w:t>, et al. Conserved patterns of protein interaction</w:t>
      </w:r>
      <w:r>
        <w:rPr>
          <w:sz w:val="24"/>
          <w:szCs w:val="24"/>
        </w:rPr>
        <w:t xml:space="preserve"> </w:t>
      </w:r>
      <w:r w:rsidRPr="00795950">
        <w:rPr>
          <w:sz w:val="24"/>
          <w:szCs w:val="24"/>
        </w:rPr>
        <w:t xml:space="preserve">in multiple species. </w:t>
      </w:r>
      <w:proofErr w:type="gramStart"/>
      <w:r w:rsidRPr="00795950">
        <w:rPr>
          <w:sz w:val="24"/>
          <w:szCs w:val="24"/>
        </w:rPr>
        <w:t>PNAS, 2002.</w:t>
      </w:r>
      <w:proofErr w:type="gramEnd"/>
    </w:p>
    <w:sectPr w:rsidR="00795950" w:rsidRPr="00033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6785D"/>
    <w:multiLevelType w:val="hybridMultilevel"/>
    <w:tmpl w:val="FF2A7516"/>
    <w:lvl w:ilvl="0" w:tplc="04090001">
      <w:start w:val="1"/>
      <w:numFmt w:val="bullet"/>
      <w:lvlText w:val=""/>
      <w:lvlJc w:val="left"/>
      <w:pPr>
        <w:tabs>
          <w:tab w:val="num" w:pos="360"/>
        </w:tabs>
        <w:ind w:left="360" w:hanging="360"/>
      </w:pPr>
      <w:rPr>
        <w:rFonts w:ascii="Symbol" w:hAnsi="Symbol" w:hint="default"/>
      </w:rPr>
    </w:lvl>
    <w:lvl w:ilvl="1" w:tplc="9A52A40A">
      <w:start w:val="1"/>
      <w:numFmt w:val="bullet"/>
      <w:lvlText w:val="–"/>
      <w:lvlJc w:val="left"/>
      <w:pPr>
        <w:tabs>
          <w:tab w:val="num" w:pos="1080"/>
        </w:tabs>
        <w:ind w:left="1080" w:hanging="360"/>
      </w:pPr>
      <w:rPr>
        <w:rFonts w:ascii="Arial" w:hAnsi="Arial" w:hint="default"/>
      </w:rPr>
    </w:lvl>
    <w:lvl w:ilvl="2" w:tplc="7B9A5EDA" w:tentative="1">
      <w:start w:val="1"/>
      <w:numFmt w:val="bullet"/>
      <w:lvlText w:val="–"/>
      <w:lvlJc w:val="left"/>
      <w:pPr>
        <w:tabs>
          <w:tab w:val="num" w:pos="1800"/>
        </w:tabs>
        <w:ind w:left="1800" w:hanging="360"/>
      </w:pPr>
      <w:rPr>
        <w:rFonts w:ascii="Arial" w:hAnsi="Arial" w:hint="default"/>
      </w:rPr>
    </w:lvl>
    <w:lvl w:ilvl="3" w:tplc="4DD8A6F4" w:tentative="1">
      <w:start w:val="1"/>
      <w:numFmt w:val="bullet"/>
      <w:lvlText w:val="–"/>
      <w:lvlJc w:val="left"/>
      <w:pPr>
        <w:tabs>
          <w:tab w:val="num" w:pos="2520"/>
        </w:tabs>
        <w:ind w:left="2520" w:hanging="360"/>
      </w:pPr>
      <w:rPr>
        <w:rFonts w:ascii="Arial" w:hAnsi="Arial" w:hint="default"/>
      </w:rPr>
    </w:lvl>
    <w:lvl w:ilvl="4" w:tplc="48D6CA86" w:tentative="1">
      <w:start w:val="1"/>
      <w:numFmt w:val="bullet"/>
      <w:lvlText w:val="–"/>
      <w:lvlJc w:val="left"/>
      <w:pPr>
        <w:tabs>
          <w:tab w:val="num" w:pos="3240"/>
        </w:tabs>
        <w:ind w:left="3240" w:hanging="360"/>
      </w:pPr>
      <w:rPr>
        <w:rFonts w:ascii="Arial" w:hAnsi="Arial" w:hint="default"/>
      </w:rPr>
    </w:lvl>
    <w:lvl w:ilvl="5" w:tplc="33E2F6F2" w:tentative="1">
      <w:start w:val="1"/>
      <w:numFmt w:val="bullet"/>
      <w:lvlText w:val="–"/>
      <w:lvlJc w:val="left"/>
      <w:pPr>
        <w:tabs>
          <w:tab w:val="num" w:pos="3960"/>
        </w:tabs>
        <w:ind w:left="3960" w:hanging="360"/>
      </w:pPr>
      <w:rPr>
        <w:rFonts w:ascii="Arial" w:hAnsi="Arial" w:hint="default"/>
      </w:rPr>
    </w:lvl>
    <w:lvl w:ilvl="6" w:tplc="611AB1FE" w:tentative="1">
      <w:start w:val="1"/>
      <w:numFmt w:val="bullet"/>
      <w:lvlText w:val="–"/>
      <w:lvlJc w:val="left"/>
      <w:pPr>
        <w:tabs>
          <w:tab w:val="num" w:pos="4680"/>
        </w:tabs>
        <w:ind w:left="4680" w:hanging="360"/>
      </w:pPr>
      <w:rPr>
        <w:rFonts w:ascii="Arial" w:hAnsi="Arial" w:hint="default"/>
      </w:rPr>
    </w:lvl>
    <w:lvl w:ilvl="7" w:tplc="EE640044" w:tentative="1">
      <w:start w:val="1"/>
      <w:numFmt w:val="bullet"/>
      <w:lvlText w:val="–"/>
      <w:lvlJc w:val="left"/>
      <w:pPr>
        <w:tabs>
          <w:tab w:val="num" w:pos="5400"/>
        </w:tabs>
        <w:ind w:left="5400" w:hanging="360"/>
      </w:pPr>
      <w:rPr>
        <w:rFonts w:ascii="Arial" w:hAnsi="Arial" w:hint="default"/>
      </w:rPr>
    </w:lvl>
    <w:lvl w:ilvl="8" w:tplc="AD1C8790" w:tentative="1">
      <w:start w:val="1"/>
      <w:numFmt w:val="bullet"/>
      <w:lvlText w:val="–"/>
      <w:lvlJc w:val="left"/>
      <w:pPr>
        <w:tabs>
          <w:tab w:val="num" w:pos="6120"/>
        </w:tabs>
        <w:ind w:left="6120" w:hanging="360"/>
      </w:pPr>
      <w:rPr>
        <w:rFonts w:ascii="Arial" w:hAnsi="Arial" w:hint="default"/>
      </w:rPr>
    </w:lvl>
  </w:abstractNum>
  <w:abstractNum w:abstractNumId="1">
    <w:nsid w:val="242D7B5F"/>
    <w:multiLevelType w:val="hybridMultilevel"/>
    <w:tmpl w:val="7EDE8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CA2F02"/>
    <w:multiLevelType w:val="hybridMultilevel"/>
    <w:tmpl w:val="0152E01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AF60AD"/>
    <w:multiLevelType w:val="hybridMultilevel"/>
    <w:tmpl w:val="BE904FA4"/>
    <w:lvl w:ilvl="0" w:tplc="04090001">
      <w:start w:val="1"/>
      <w:numFmt w:val="bullet"/>
      <w:lvlText w:val=""/>
      <w:lvlJc w:val="left"/>
      <w:pPr>
        <w:tabs>
          <w:tab w:val="num" w:pos="360"/>
        </w:tabs>
        <w:ind w:left="360" w:hanging="360"/>
      </w:pPr>
      <w:rPr>
        <w:rFonts w:ascii="Symbol" w:hAnsi="Symbol" w:hint="default"/>
      </w:rPr>
    </w:lvl>
    <w:lvl w:ilvl="1" w:tplc="9A52A40A">
      <w:start w:val="1"/>
      <w:numFmt w:val="bullet"/>
      <w:lvlText w:val="–"/>
      <w:lvlJc w:val="left"/>
      <w:pPr>
        <w:tabs>
          <w:tab w:val="num" w:pos="1080"/>
        </w:tabs>
        <w:ind w:left="1080" w:hanging="360"/>
      </w:pPr>
      <w:rPr>
        <w:rFonts w:ascii="Arial" w:hAnsi="Arial" w:hint="default"/>
      </w:rPr>
    </w:lvl>
    <w:lvl w:ilvl="2" w:tplc="5288A0B2">
      <w:numFmt w:val="bullet"/>
      <w:lvlText w:val="•"/>
      <w:lvlJc w:val="left"/>
      <w:pPr>
        <w:tabs>
          <w:tab w:val="num" w:pos="1800"/>
        </w:tabs>
        <w:ind w:left="1800" w:hanging="360"/>
      </w:pPr>
      <w:rPr>
        <w:rFonts w:ascii="Arial" w:hAnsi="Arial" w:hint="default"/>
      </w:rPr>
    </w:lvl>
    <w:lvl w:ilvl="3" w:tplc="689A5C9A">
      <w:start w:val="1"/>
      <w:numFmt w:val="bullet"/>
      <w:lvlText w:val="•"/>
      <w:lvlJc w:val="left"/>
      <w:pPr>
        <w:tabs>
          <w:tab w:val="num" w:pos="2520"/>
        </w:tabs>
        <w:ind w:left="2520" w:hanging="360"/>
      </w:pPr>
      <w:rPr>
        <w:rFonts w:ascii="Arial" w:hAnsi="Arial" w:hint="default"/>
      </w:rPr>
    </w:lvl>
    <w:lvl w:ilvl="4" w:tplc="ECA4F5C8" w:tentative="1">
      <w:start w:val="1"/>
      <w:numFmt w:val="bullet"/>
      <w:lvlText w:val="•"/>
      <w:lvlJc w:val="left"/>
      <w:pPr>
        <w:tabs>
          <w:tab w:val="num" w:pos="3240"/>
        </w:tabs>
        <w:ind w:left="3240" w:hanging="360"/>
      </w:pPr>
      <w:rPr>
        <w:rFonts w:ascii="Arial" w:hAnsi="Arial" w:hint="default"/>
      </w:rPr>
    </w:lvl>
    <w:lvl w:ilvl="5" w:tplc="B2FE5842" w:tentative="1">
      <w:start w:val="1"/>
      <w:numFmt w:val="bullet"/>
      <w:lvlText w:val="•"/>
      <w:lvlJc w:val="left"/>
      <w:pPr>
        <w:tabs>
          <w:tab w:val="num" w:pos="3960"/>
        </w:tabs>
        <w:ind w:left="3960" w:hanging="360"/>
      </w:pPr>
      <w:rPr>
        <w:rFonts w:ascii="Arial" w:hAnsi="Arial" w:hint="default"/>
      </w:rPr>
    </w:lvl>
    <w:lvl w:ilvl="6" w:tplc="38F6C5DE" w:tentative="1">
      <w:start w:val="1"/>
      <w:numFmt w:val="bullet"/>
      <w:lvlText w:val="•"/>
      <w:lvlJc w:val="left"/>
      <w:pPr>
        <w:tabs>
          <w:tab w:val="num" w:pos="4680"/>
        </w:tabs>
        <w:ind w:left="4680" w:hanging="360"/>
      </w:pPr>
      <w:rPr>
        <w:rFonts w:ascii="Arial" w:hAnsi="Arial" w:hint="default"/>
      </w:rPr>
    </w:lvl>
    <w:lvl w:ilvl="7" w:tplc="52C02792" w:tentative="1">
      <w:start w:val="1"/>
      <w:numFmt w:val="bullet"/>
      <w:lvlText w:val="•"/>
      <w:lvlJc w:val="left"/>
      <w:pPr>
        <w:tabs>
          <w:tab w:val="num" w:pos="5400"/>
        </w:tabs>
        <w:ind w:left="5400" w:hanging="360"/>
      </w:pPr>
      <w:rPr>
        <w:rFonts w:ascii="Arial" w:hAnsi="Arial" w:hint="default"/>
      </w:rPr>
    </w:lvl>
    <w:lvl w:ilvl="8" w:tplc="8A927174" w:tentative="1">
      <w:start w:val="1"/>
      <w:numFmt w:val="bullet"/>
      <w:lvlText w:val="•"/>
      <w:lvlJc w:val="left"/>
      <w:pPr>
        <w:tabs>
          <w:tab w:val="num" w:pos="6120"/>
        </w:tabs>
        <w:ind w:left="6120" w:hanging="360"/>
      </w:pPr>
      <w:rPr>
        <w:rFonts w:ascii="Arial" w:hAnsi="Arial" w:hint="default"/>
      </w:rPr>
    </w:lvl>
  </w:abstractNum>
  <w:abstractNum w:abstractNumId="4">
    <w:nsid w:val="7603308B"/>
    <w:multiLevelType w:val="hybridMultilevel"/>
    <w:tmpl w:val="E6061092"/>
    <w:lvl w:ilvl="0" w:tplc="9A52A40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46D"/>
    <w:rsid w:val="00001121"/>
    <w:rsid w:val="000334E8"/>
    <w:rsid w:val="00061227"/>
    <w:rsid w:val="000C0EA0"/>
    <w:rsid w:val="00132D63"/>
    <w:rsid w:val="00164C56"/>
    <w:rsid w:val="00176DA6"/>
    <w:rsid w:val="001840C9"/>
    <w:rsid w:val="001920C0"/>
    <w:rsid w:val="001A559C"/>
    <w:rsid w:val="001B6732"/>
    <w:rsid w:val="001C4FB4"/>
    <w:rsid w:val="0025784D"/>
    <w:rsid w:val="002A0F61"/>
    <w:rsid w:val="002F003B"/>
    <w:rsid w:val="0031667C"/>
    <w:rsid w:val="003347FD"/>
    <w:rsid w:val="00342B4B"/>
    <w:rsid w:val="00370151"/>
    <w:rsid w:val="003725C6"/>
    <w:rsid w:val="003E68A2"/>
    <w:rsid w:val="004471A0"/>
    <w:rsid w:val="00454C58"/>
    <w:rsid w:val="00467D61"/>
    <w:rsid w:val="00482BD5"/>
    <w:rsid w:val="004A171E"/>
    <w:rsid w:val="004A59F0"/>
    <w:rsid w:val="004A72B5"/>
    <w:rsid w:val="004B3E40"/>
    <w:rsid w:val="004D5A03"/>
    <w:rsid w:val="00536F8A"/>
    <w:rsid w:val="005718E4"/>
    <w:rsid w:val="005754C3"/>
    <w:rsid w:val="0059090E"/>
    <w:rsid w:val="00597086"/>
    <w:rsid w:val="005F00F6"/>
    <w:rsid w:val="005F43B7"/>
    <w:rsid w:val="005F564B"/>
    <w:rsid w:val="00656AA2"/>
    <w:rsid w:val="006773E1"/>
    <w:rsid w:val="006812BE"/>
    <w:rsid w:val="006863C6"/>
    <w:rsid w:val="006E244C"/>
    <w:rsid w:val="006F4071"/>
    <w:rsid w:val="00717C71"/>
    <w:rsid w:val="00743AE9"/>
    <w:rsid w:val="00795950"/>
    <w:rsid w:val="007A0128"/>
    <w:rsid w:val="007B224B"/>
    <w:rsid w:val="007C595D"/>
    <w:rsid w:val="007F23BB"/>
    <w:rsid w:val="00805C2A"/>
    <w:rsid w:val="00886C6B"/>
    <w:rsid w:val="008F5770"/>
    <w:rsid w:val="009003F0"/>
    <w:rsid w:val="0090062A"/>
    <w:rsid w:val="00912FDC"/>
    <w:rsid w:val="00923E27"/>
    <w:rsid w:val="00931447"/>
    <w:rsid w:val="009B6ECA"/>
    <w:rsid w:val="009E16CA"/>
    <w:rsid w:val="009E262D"/>
    <w:rsid w:val="00A2336E"/>
    <w:rsid w:val="00A56209"/>
    <w:rsid w:val="00A93345"/>
    <w:rsid w:val="00AC34C3"/>
    <w:rsid w:val="00AF40AF"/>
    <w:rsid w:val="00B109B0"/>
    <w:rsid w:val="00B22DC1"/>
    <w:rsid w:val="00B3428E"/>
    <w:rsid w:val="00B37A46"/>
    <w:rsid w:val="00B614F7"/>
    <w:rsid w:val="00B663EB"/>
    <w:rsid w:val="00BA0241"/>
    <w:rsid w:val="00BB595A"/>
    <w:rsid w:val="00BF0E7A"/>
    <w:rsid w:val="00C42CA1"/>
    <w:rsid w:val="00C90A46"/>
    <w:rsid w:val="00D06446"/>
    <w:rsid w:val="00D5054D"/>
    <w:rsid w:val="00D61A7F"/>
    <w:rsid w:val="00D85113"/>
    <w:rsid w:val="00DB2AE4"/>
    <w:rsid w:val="00DD236B"/>
    <w:rsid w:val="00E42032"/>
    <w:rsid w:val="00E4646D"/>
    <w:rsid w:val="00E82598"/>
    <w:rsid w:val="00E84D41"/>
    <w:rsid w:val="00E84FED"/>
    <w:rsid w:val="00ED46A2"/>
    <w:rsid w:val="00FC45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3C6"/>
    <w:pPr>
      <w:ind w:left="720"/>
      <w:contextualSpacing/>
    </w:pPr>
  </w:style>
  <w:style w:type="paragraph" w:styleId="BalloonText">
    <w:name w:val="Balloon Text"/>
    <w:basedOn w:val="Normal"/>
    <w:link w:val="BalloonTextChar"/>
    <w:uiPriority w:val="99"/>
    <w:semiHidden/>
    <w:unhideWhenUsed/>
    <w:rsid w:val="00A56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209"/>
    <w:rPr>
      <w:rFonts w:ascii="Tahoma" w:hAnsi="Tahoma" w:cs="Tahoma"/>
      <w:sz w:val="16"/>
      <w:szCs w:val="16"/>
    </w:rPr>
  </w:style>
  <w:style w:type="table" w:styleId="TableGrid">
    <w:name w:val="Table Grid"/>
    <w:basedOn w:val="TableNormal"/>
    <w:uiPriority w:val="59"/>
    <w:rsid w:val="00C90A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3C6"/>
    <w:pPr>
      <w:ind w:left="720"/>
      <w:contextualSpacing/>
    </w:pPr>
  </w:style>
  <w:style w:type="paragraph" w:styleId="BalloonText">
    <w:name w:val="Balloon Text"/>
    <w:basedOn w:val="Normal"/>
    <w:link w:val="BalloonTextChar"/>
    <w:uiPriority w:val="99"/>
    <w:semiHidden/>
    <w:unhideWhenUsed/>
    <w:rsid w:val="00A56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209"/>
    <w:rPr>
      <w:rFonts w:ascii="Tahoma" w:hAnsi="Tahoma" w:cs="Tahoma"/>
      <w:sz w:val="16"/>
      <w:szCs w:val="16"/>
    </w:rPr>
  </w:style>
  <w:style w:type="table" w:styleId="TableGrid">
    <w:name w:val="Table Grid"/>
    <w:basedOn w:val="TableNormal"/>
    <w:uiPriority w:val="59"/>
    <w:rsid w:val="00C90A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958990">
      <w:bodyDiv w:val="1"/>
      <w:marLeft w:val="0"/>
      <w:marRight w:val="0"/>
      <w:marTop w:val="0"/>
      <w:marBottom w:val="0"/>
      <w:divBdr>
        <w:top w:val="none" w:sz="0" w:space="0" w:color="auto"/>
        <w:left w:val="none" w:sz="0" w:space="0" w:color="auto"/>
        <w:bottom w:val="none" w:sz="0" w:space="0" w:color="auto"/>
        <w:right w:val="none" w:sz="0" w:space="0" w:color="auto"/>
      </w:divBdr>
      <w:divsChild>
        <w:div w:id="682635147">
          <w:marLeft w:val="1166"/>
          <w:marRight w:val="0"/>
          <w:marTop w:val="134"/>
          <w:marBottom w:val="0"/>
          <w:divBdr>
            <w:top w:val="none" w:sz="0" w:space="0" w:color="auto"/>
            <w:left w:val="none" w:sz="0" w:space="0" w:color="auto"/>
            <w:bottom w:val="none" w:sz="0" w:space="0" w:color="auto"/>
            <w:right w:val="none" w:sz="0" w:space="0" w:color="auto"/>
          </w:divBdr>
        </w:div>
        <w:div w:id="486867807">
          <w:marLeft w:val="1166"/>
          <w:marRight w:val="0"/>
          <w:marTop w:val="134"/>
          <w:marBottom w:val="0"/>
          <w:divBdr>
            <w:top w:val="none" w:sz="0" w:space="0" w:color="auto"/>
            <w:left w:val="none" w:sz="0" w:space="0" w:color="auto"/>
            <w:bottom w:val="none" w:sz="0" w:space="0" w:color="auto"/>
            <w:right w:val="none" w:sz="0" w:space="0" w:color="auto"/>
          </w:divBdr>
        </w:div>
        <w:div w:id="611668429">
          <w:marLeft w:val="1166"/>
          <w:marRight w:val="0"/>
          <w:marTop w:val="134"/>
          <w:marBottom w:val="0"/>
          <w:divBdr>
            <w:top w:val="none" w:sz="0" w:space="0" w:color="auto"/>
            <w:left w:val="none" w:sz="0" w:space="0" w:color="auto"/>
            <w:bottom w:val="none" w:sz="0" w:space="0" w:color="auto"/>
            <w:right w:val="none" w:sz="0" w:space="0" w:color="auto"/>
          </w:divBdr>
        </w:div>
        <w:div w:id="1358656113">
          <w:marLeft w:val="547"/>
          <w:marRight w:val="0"/>
          <w:marTop w:val="154"/>
          <w:marBottom w:val="0"/>
          <w:divBdr>
            <w:top w:val="none" w:sz="0" w:space="0" w:color="auto"/>
            <w:left w:val="none" w:sz="0" w:space="0" w:color="auto"/>
            <w:bottom w:val="none" w:sz="0" w:space="0" w:color="auto"/>
            <w:right w:val="none" w:sz="0" w:space="0" w:color="auto"/>
          </w:divBdr>
        </w:div>
        <w:div w:id="1572541032">
          <w:marLeft w:val="1166"/>
          <w:marRight w:val="0"/>
          <w:marTop w:val="134"/>
          <w:marBottom w:val="0"/>
          <w:divBdr>
            <w:top w:val="none" w:sz="0" w:space="0" w:color="auto"/>
            <w:left w:val="none" w:sz="0" w:space="0" w:color="auto"/>
            <w:bottom w:val="none" w:sz="0" w:space="0" w:color="auto"/>
            <w:right w:val="none" w:sz="0" w:space="0" w:color="auto"/>
          </w:divBdr>
        </w:div>
        <w:div w:id="258370629">
          <w:marLeft w:val="1800"/>
          <w:marRight w:val="0"/>
          <w:marTop w:val="115"/>
          <w:marBottom w:val="0"/>
          <w:divBdr>
            <w:top w:val="none" w:sz="0" w:space="0" w:color="auto"/>
            <w:left w:val="none" w:sz="0" w:space="0" w:color="auto"/>
            <w:bottom w:val="none" w:sz="0" w:space="0" w:color="auto"/>
            <w:right w:val="none" w:sz="0" w:space="0" w:color="auto"/>
          </w:divBdr>
        </w:div>
        <w:div w:id="1049572717">
          <w:marLeft w:val="180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hgabr</dc:creator>
  <cp:lastModifiedBy>hgabr</cp:lastModifiedBy>
  <cp:revision>104</cp:revision>
  <cp:lastPrinted>2014-04-29T16:49:00Z</cp:lastPrinted>
  <dcterms:created xsi:type="dcterms:W3CDTF">2014-04-29T13:28:00Z</dcterms:created>
  <dcterms:modified xsi:type="dcterms:W3CDTF">2014-04-29T16:49:00Z</dcterms:modified>
</cp:coreProperties>
</file>