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721D508A"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31DC38F8" w14:textId="77777777" w:rsidR="00C746CB" w:rsidRDefault="00C746CB">
            <w:pPr>
              <w:pStyle w:val="NormalWeb"/>
              <w:bidi/>
              <w:rPr>
                <w:rFonts w:ascii="Segoe UI" w:hAnsi="Segoe UI" w:cs="Segoe UI"/>
                <w:color w:val="FFFFFF"/>
                <w:spacing w:val="20"/>
              </w:rPr>
            </w:pPr>
            <w:r>
              <w:rPr>
                <w:rFonts w:ascii="Segoe UI" w:hAnsi="Segoe UI" w:cs="Segoe UI"/>
                <w:color w:val="FFFFFF"/>
                <w:spacing w:val="20"/>
              </w:rPr>
              <w:t>AL TANFITH AL DWALIAH SPC</w:t>
            </w:r>
          </w:p>
          <w:p w14:paraId="688261ED" w14:textId="77777777" w:rsidR="00C746CB" w:rsidRDefault="00C746CB">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6CF3A726" w14:textId="77777777" w:rsidR="00C746CB" w:rsidRDefault="00C746CB">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5A6045C7" w14:textId="77777777" w:rsidR="00C746CB" w:rsidRDefault="00C746CB">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3A61CF91" w14:textId="77777777" w:rsidR="00C746CB" w:rsidRDefault="00C746CB">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فني وتجاري</w:t>
            </w:r>
          </w:p>
          <w:p w14:paraId="5564B335" w14:textId="77777777" w:rsidR="00C746CB" w:rsidRDefault="00C746CB">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133BE7AD" w14:textId="77777777" w:rsidR="00C746CB" w:rsidRDefault="00C746CB">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w:t>
            </w:r>
          </w:p>
          <w:p w14:paraId="7C338F24" w14:textId="77777777" w:rsidR="00C746CB" w:rsidRDefault="00C746CB">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1.6</w:t>
            </w:r>
          </w:p>
          <w:p w14:paraId="61075A3A" w14:textId="77777777" w:rsidR="00C746CB" w:rsidRDefault="00C746CB">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69A7A66E" w14:textId="77777777" w:rsidR="00C746CB" w:rsidRDefault="00C746CB">
      <w:pPr>
        <w:pStyle w:val="Heading1"/>
        <w:pageBreakBefore/>
        <w:bidi/>
        <w:rPr>
          <w:rFonts w:ascii="Segoe UI" w:eastAsia="Times New Roman" w:hAnsi="Segoe UI" w:cs="Segoe UI"/>
          <w:rtl/>
          <w:lang w:bidi="ar"/>
        </w:rPr>
      </w:pPr>
      <w:bookmarkStart w:id="0" w:name="_Toc236814571"/>
      <w:r>
        <w:rPr>
          <w:rFonts w:ascii="Segoe UI" w:eastAsia="Times New Roman" w:hAnsi="Segoe UI" w:cs="Segoe UI"/>
          <w:rtl/>
          <w:lang w:bidi="ar"/>
        </w:rPr>
        <w:lastRenderedPageBreak/>
        <w:t>1. ضبط الوثيقة</w:t>
      </w:r>
      <w:bookmarkEnd w:id="0"/>
    </w:p>
    <w:p w14:paraId="5FA8C42B" w14:textId="77777777" w:rsidR="00C746CB" w:rsidRDefault="00C746CB">
      <w:pPr>
        <w:pStyle w:val="Heading2"/>
        <w:bidi/>
        <w:rPr>
          <w:rFonts w:ascii="Segoe UI" w:eastAsia="Times New Roman" w:hAnsi="Segoe UI" w:cs="Segoe UI"/>
          <w:rtl/>
          <w:lang w:bidi="ar"/>
        </w:rPr>
      </w:pPr>
      <w:bookmarkStart w:id="1" w:name="_Toc236814572"/>
      <w:r>
        <w:rPr>
          <w:rFonts w:ascii="Segoe UI" w:eastAsia="Times New Roman" w:hAnsi="Segoe UI" w:cs="Segoe UI"/>
          <w:rtl/>
          <w:lang w:bidi="ar"/>
        </w:rPr>
        <w:t>1.1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232EEE34" w14:textId="77777777">
        <w:tc>
          <w:tcPr>
            <w:tcW w:w="1600" w:type="pct"/>
            <w:tcBorders>
              <w:top w:val="nil"/>
              <w:left w:val="nil"/>
              <w:bottom w:val="nil"/>
              <w:right w:val="nil"/>
            </w:tcBorders>
            <w:tcMar>
              <w:top w:w="40" w:type="dxa"/>
              <w:left w:w="120" w:type="dxa"/>
              <w:bottom w:w="40" w:type="dxa"/>
              <w:right w:w="120" w:type="dxa"/>
            </w:tcMar>
            <w:hideMark/>
          </w:tcPr>
          <w:p w14:paraId="687A8946"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3FF1329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r>
              <w:rPr>
                <w:rFonts w:ascii="Segoe UI" w:eastAsia="Times New Roman" w:hAnsi="Segoe UI" w:cs="Segoe UI"/>
                <w:color w:val="1F2933"/>
                <w:sz w:val="19"/>
                <w:szCs w:val="19"/>
                <w:rtl/>
              </w:rPr>
              <w:t xml:space="preserve"> عرض فني وتجاري</w:t>
            </w:r>
          </w:p>
        </w:tc>
      </w:tr>
      <w:tr w:rsidR="00000000" w14:paraId="30E6D9FE" w14:textId="77777777">
        <w:tc>
          <w:tcPr>
            <w:tcW w:w="0" w:type="auto"/>
            <w:tcBorders>
              <w:top w:val="nil"/>
              <w:left w:val="nil"/>
              <w:bottom w:val="nil"/>
              <w:right w:val="nil"/>
            </w:tcBorders>
            <w:tcMar>
              <w:top w:w="40" w:type="dxa"/>
              <w:left w:w="120" w:type="dxa"/>
              <w:bottom w:w="40" w:type="dxa"/>
              <w:right w:w="120" w:type="dxa"/>
            </w:tcMar>
            <w:hideMark/>
          </w:tcPr>
          <w:p w14:paraId="5A74F377"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53AD0D5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ATD-LQP-2026-003</w:t>
            </w:r>
          </w:p>
        </w:tc>
      </w:tr>
      <w:tr w:rsidR="00000000" w14:paraId="10301527" w14:textId="77777777">
        <w:tc>
          <w:tcPr>
            <w:tcW w:w="0" w:type="auto"/>
            <w:tcBorders>
              <w:top w:val="nil"/>
              <w:left w:val="nil"/>
              <w:bottom w:val="nil"/>
              <w:right w:val="nil"/>
            </w:tcBorders>
            <w:tcMar>
              <w:top w:w="40" w:type="dxa"/>
              <w:left w:w="120" w:type="dxa"/>
              <w:bottom w:w="40" w:type="dxa"/>
              <w:right w:w="120" w:type="dxa"/>
            </w:tcMar>
            <w:hideMark/>
          </w:tcPr>
          <w:p w14:paraId="2345AF01"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4357890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1.6</w:t>
            </w:r>
          </w:p>
        </w:tc>
      </w:tr>
      <w:tr w:rsidR="00000000" w14:paraId="321AFDF8" w14:textId="77777777">
        <w:tc>
          <w:tcPr>
            <w:tcW w:w="0" w:type="auto"/>
            <w:tcBorders>
              <w:top w:val="nil"/>
              <w:left w:val="nil"/>
              <w:bottom w:val="nil"/>
              <w:right w:val="nil"/>
            </w:tcBorders>
            <w:tcMar>
              <w:top w:w="40" w:type="dxa"/>
              <w:left w:w="120" w:type="dxa"/>
              <w:bottom w:w="40" w:type="dxa"/>
              <w:right w:w="120" w:type="dxa"/>
            </w:tcMar>
            <w:hideMark/>
          </w:tcPr>
          <w:p w14:paraId="1FA84393"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1535200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28/07/2026</w:t>
            </w:r>
          </w:p>
        </w:tc>
      </w:tr>
      <w:tr w:rsidR="00000000" w14:paraId="74386F20" w14:textId="77777777">
        <w:tc>
          <w:tcPr>
            <w:tcW w:w="0" w:type="auto"/>
            <w:tcBorders>
              <w:top w:val="nil"/>
              <w:left w:val="nil"/>
              <w:bottom w:val="nil"/>
              <w:right w:val="nil"/>
            </w:tcBorders>
            <w:tcMar>
              <w:top w:w="40" w:type="dxa"/>
              <w:left w:w="120" w:type="dxa"/>
              <w:bottom w:w="40" w:type="dxa"/>
              <w:right w:w="120" w:type="dxa"/>
            </w:tcMar>
            <w:hideMark/>
          </w:tcPr>
          <w:p w14:paraId="508DE0DE"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6DF8935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 xml:space="preserve"> (هيثم اللمكي)، شركة التنفيذ الدولية ش.ش.و</w:t>
            </w:r>
          </w:p>
        </w:tc>
      </w:tr>
      <w:tr w:rsidR="00000000" w14:paraId="5BE49E33" w14:textId="77777777">
        <w:tc>
          <w:tcPr>
            <w:tcW w:w="0" w:type="auto"/>
            <w:tcBorders>
              <w:top w:val="nil"/>
              <w:left w:val="nil"/>
              <w:bottom w:val="nil"/>
              <w:right w:val="nil"/>
            </w:tcBorders>
            <w:tcMar>
              <w:top w:w="40" w:type="dxa"/>
              <w:left w:w="120" w:type="dxa"/>
              <w:bottom w:w="40" w:type="dxa"/>
              <w:right w:w="120" w:type="dxa"/>
            </w:tcMar>
            <w:hideMark/>
          </w:tcPr>
          <w:p w14:paraId="340C23A0"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nil"/>
              <w:left w:val="nil"/>
              <w:bottom w:val="nil"/>
              <w:right w:val="nil"/>
            </w:tcBorders>
            <w:tcMar>
              <w:top w:w="40" w:type="dxa"/>
              <w:left w:w="120" w:type="dxa"/>
              <w:bottom w:w="40" w:type="dxa"/>
              <w:right w:w="120" w:type="dxa"/>
            </w:tcMar>
            <w:hideMark/>
          </w:tcPr>
          <w:p w14:paraId="50BF747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1.6 توضيح سعة الجلسة بحدّ أقصى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مشارك متزامن. لا تغييرات في الأسعار أو النطاق.</w:t>
            </w:r>
          </w:p>
        </w:tc>
      </w:tr>
    </w:tbl>
    <w:p w14:paraId="6C95EC9B" w14:textId="77777777" w:rsidR="00C746CB" w:rsidRDefault="00C746CB">
      <w:pPr>
        <w:pStyle w:val="Heading1"/>
        <w:bidi/>
        <w:rPr>
          <w:rFonts w:ascii="Segoe UI" w:eastAsia="Times New Roman" w:hAnsi="Segoe UI" w:cs="Segoe UI"/>
          <w:rtl/>
          <w:lang w:bidi="ar"/>
        </w:rPr>
      </w:pPr>
      <w:bookmarkStart w:id="2" w:name="_Toc236814573"/>
      <w:r>
        <w:rPr>
          <w:rFonts w:ascii="Segoe UI" w:eastAsia="Times New Roman" w:hAnsi="Segoe UI" w:cs="Segoe UI"/>
          <w:rtl/>
          <w:lang w:bidi="ar"/>
        </w:rPr>
        <w:t>2. جدول المحتويات</w:t>
      </w:r>
      <w:bookmarkEnd w:id="2"/>
    </w:p>
    <w:p w14:paraId="0847EDF4" w14:textId="4E2E0CC3" w:rsidR="00191E8D" w:rsidRDefault="00191E8D" w:rsidP="00191E8D">
      <w:pPr>
        <w:pStyle w:val="TOC1"/>
        <w:tabs>
          <w:tab w:val="right" w:leader="dot" w:pos="9629"/>
        </w:tabs>
        <w:bidi/>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DB6E37">
        <w:rPr>
          <w:rFonts w:ascii="Segoe UI" w:eastAsia="Times New Roman" w:hAnsi="Segoe UI" w:cs="Segoe UI"/>
          <w:noProof/>
          <w:rtl/>
          <w:lang w:bidi="ar"/>
        </w:rPr>
        <w:t xml:space="preserve">1. </w:t>
      </w:r>
      <w:r w:rsidRPr="00DB6E37">
        <w:rPr>
          <w:rFonts w:ascii="Segoe UI" w:eastAsia="Times New Roman" w:hAnsi="Segoe UI" w:cs="Segoe UI" w:hint="eastAsia"/>
          <w:noProof/>
          <w:rtl/>
          <w:lang w:bidi="ar"/>
        </w:rPr>
        <w:t>ضبط</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_Toc236814571 \h </w:instrText>
      </w:r>
      <w:r>
        <w:rPr>
          <w:noProof/>
        </w:rPr>
      </w:r>
      <w:r>
        <w:rPr>
          <w:noProof/>
        </w:rPr>
        <w:fldChar w:fldCharType="separate"/>
      </w:r>
      <w:r>
        <w:rPr>
          <w:noProof/>
        </w:rPr>
        <w:t>2</w:t>
      </w:r>
      <w:r>
        <w:rPr>
          <w:noProof/>
        </w:rPr>
        <w:fldChar w:fldCharType="end"/>
      </w:r>
    </w:p>
    <w:p w14:paraId="4A805C71" w14:textId="0F04A508"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 </w:t>
      </w:r>
      <w:r w:rsidRPr="00DB6E37">
        <w:rPr>
          <w:rFonts w:ascii="Segoe UI" w:eastAsia="Times New Roman" w:hAnsi="Segoe UI" w:cs="Segoe UI" w:hint="eastAsia"/>
          <w:noProof/>
          <w:rtl/>
          <w:lang w:bidi="ar"/>
        </w:rPr>
        <w:t>معلومات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_Toc236814572 \h </w:instrText>
      </w:r>
      <w:r>
        <w:rPr>
          <w:noProof/>
        </w:rPr>
      </w:r>
      <w:r>
        <w:rPr>
          <w:noProof/>
        </w:rPr>
        <w:fldChar w:fldCharType="separate"/>
      </w:r>
      <w:r>
        <w:rPr>
          <w:noProof/>
        </w:rPr>
        <w:t>2</w:t>
      </w:r>
      <w:r>
        <w:rPr>
          <w:noProof/>
        </w:rPr>
        <w:fldChar w:fldCharType="end"/>
      </w:r>
    </w:p>
    <w:p w14:paraId="39673ABC" w14:textId="51CE4744"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 </w:t>
      </w:r>
      <w:r w:rsidRPr="00DB6E37">
        <w:rPr>
          <w:rFonts w:ascii="Segoe UI" w:eastAsia="Times New Roman" w:hAnsi="Segoe UI" w:cs="Segoe UI" w:hint="eastAsia"/>
          <w:noProof/>
          <w:rtl/>
          <w:lang w:bidi="ar"/>
        </w:rPr>
        <w:t>جدول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_Toc236814573 \h </w:instrText>
      </w:r>
      <w:r>
        <w:rPr>
          <w:noProof/>
        </w:rPr>
      </w:r>
      <w:r>
        <w:rPr>
          <w:noProof/>
        </w:rPr>
        <w:fldChar w:fldCharType="separate"/>
      </w:r>
      <w:r>
        <w:rPr>
          <w:noProof/>
        </w:rPr>
        <w:t>2</w:t>
      </w:r>
      <w:r>
        <w:rPr>
          <w:noProof/>
        </w:rPr>
        <w:fldChar w:fldCharType="end"/>
      </w:r>
    </w:p>
    <w:p w14:paraId="4845166A" w14:textId="5D0C5F47"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 </w:t>
      </w:r>
      <w:r w:rsidRPr="00DB6E37">
        <w:rPr>
          <w:rFonts w:ascii="Segoe UI" w:eastAsia="Times New Roman" w:hAnsi="Segoe UI" w:cs="Segoe UI" w:hint="eastAsia"/>
          <w:noProof/>
          <w:rtl/>
          <w:lang w:bidi="ar"/>
        </w:rPr>
        <w:t>خطاب</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_Toc236814574 \h </w:instrText>
      </w:r>
      <w:r>
        <w:rPr>
          <w:noProof/>
        </w:rPr>
      </w:r>
      <w:r>
        <w:rPr>
          <w:noProof/>
        </w:rPr>
        <w:fldChar w:fldCharType="separate"/>
      </w:r>
      <w:r>
        <w:rPr>
          <w:noProof/>
        </w:rPr>
        <w:t>4</w:t>
      </w:r>
      <w:r>
        <w:rPr>
          <w:noProof/>
        </w:rPr>
        <w:fldChar w:fldCharType="end"/>
      </w:r>
    </w:p>
    <w:p w14:paraId="1D79AB5D" w14:textId="0398FB8F"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 </w:t>
      </w:r>
      <w:r w:rsidRPr="00DB6E37">
        <w:rPr>
          <w:rFonts w:ascii="Segoe UI" w:eastAsia="Times New Roman" w:hAnsi="Segoe UI" w:cs="Segoe UI" w:hint="eastAsia"/>
          <w:noProof/>
          <w:rtl/>
          <w:lang w:bidi="ar"/>
        </w:rPr>
        <w:t>الملخص</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_Toc236814575 \h </w:instrText>
      </w:r>
      <w:r>
        <w:rPr>
          <w:noProof/>
        </w:rPr>
      </w:r>
      <w:r>
        <w:rPr>
          <w:noProof/>
        </w:rPr>
        <w:fldChar w:fldCharType="separate"/>
      </w:r>
      <w:r>
        <w:rPr>
          <w:noProof/>
        </w:rPr>
        <w:t>5</w:t>
      </w:r>
      <w:r>
        <w:rPr>
          <w:noProof/>
        </w:rPr>
        <w:fldChar w:fldCharType="end"/>
      </w:r>
    </w:p>
    <w:p w14:paraId="5FAFD3DE" w14:textId="1067FC30"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5. </w:t>
      </w:r>
      <w:r w:rsidRPr="00DB6E37">
        <w:rPr>
          <w:rFonts w:ascii="Segoe UI" w:eastAsia="Times New Roman" w:hAnsi="Segoe UI" w:cs="Segoe UI" w:hint="eastAsia"/>
          <w:noProof/>
          <w:rtl/>
          <w:lang w:bidi="ar"/>
        </w:rPr>
        <w:t>نبذة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عن</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شركة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التنفيذ</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الدولية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ش</w:t>
      </w:r>
      <w:r w:rsidRPr="00DB6E37">
        <w:rPr>
          <w:rFonts w:ascii="Segoe UI" w:eastAsia="Times New Roman" w:hAnsi="Segoe UI" w:cs="Segoe UI"/>
          <w:noProof/>
          <w:rtl/>
          <w:lang w:bidi="ar"/>
        </w:rPr>
        <w:t>.</w:t>
      </w:r>
      <w:r w:rsidRPr="00DB6E37">
        <w:rPr>
          <w:rFonts w:ascii="Segoe UI" w:eastAsia="Times New Roman" w:hAnsi="Segoe UI" w:cs="Segoe UI" w:hint="eastAsia"/>
          <w:noProof/>
          <w:rtl/>
          <w:lang w:bidi="ar"/>
        </w:rPr>
        <w:t>ش</w:t>
      </w:r>
      <w:r w:rsidRPr="00DB6E37">
        <w:rPr>
          <w:rFonts w:ascii="Segoe UI" w:eastAsia="Times New Roman" w:hAnsi="Segoe UI" w:cs="Segoe UI"/>
          <w:noProof/>
          <w:rtl/>
          <w:lang w:bidi="ar"/>
        </w:rPr>
        <w:t>.</w:t>
      </w:r>
      <w:r w:rsidRPr="00DB6E37">
        <w:rPr>
          <w:rFonts w:ascii="Segoe UI" w:eastAsia="Times New Roman" w:hAnsi="Segoe UI" w:cs="Segoe UI" w:hint="eastAsia"/>
          <w:noProof/>
          <w:rtl/>
          <w:lang w:bidi="ar"/>
        </w:rPr>
        <w:t>و</w:t>
      </w:r>
      <w:r>
        <w:rPr>
          <w:noProof/>
        </w:rPr>
        <w:tab/>
      </w:r>
      <w:r>
        <w:rPr>
          <w:noProof/>
        </w:rPr>
        <w:fldChar w:fldCharType="begin"/>
      </w:r>
      <w:r>
        <w:rPr>
          <w:noProof/>
        </w:rPr>
        <w:instrText xml:space="preserve"> PAGEREF _Toc236814576 \h </w:instrText>
      </w:r>
      <w:r>
        <w:rPr>
          <w:noProof/>
        </w:rPr>
      </w:r>
      <w:r>
        <w:rPr>
          <w:noProof/>
        </w:rPr>
        <w:fldChar w:fldCharType="separate"/>
      </w:r>
      <w:r>
        <w:rPr>
          <w:noProof/>
        </w:rPr>
        <w:t>6</w:t>
      </w:r>
      <w:r>
        <w:rPr>
          <w:noProof/>
        </w:rPr>
        <w:fldChar w:fldCharType="end"/>
      </w:r>
    </w:p>
    <w:p w14:paraId="775FD79E" w14:textId="105A0E07"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6. </w:t>
      </w:r>
      <w:r w:rsidRPr="00DB6E37">
        <w:rPr>
          <w:rFonts w:ascii="Segoe UI" w:eastAsia="Times New Roman" w:hAnsi="Segoe UI" w:cs="Segoe UI" w:hint="eastAsia"/>
          <w:noProof/>
          <w:rtl/>
          <w:lang w:bidi="ar"/>
        </w:rPr>
        <w:t>فهمنا</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لمتطلبات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_Toc236814577 \h </w:instrText>
      </w:r>
      <w:r>
        <w:rPr>
          <w:noProof/>
        </w:rPr>
      </w:r>
      <w:r>
        <w:rPr>
          <w:noProof/>
        </w:rPr>
        <w:fldChar w:fldCharType="separate"/>
      </w:r>
      <w:r>
        <w:rPr>
          <w:noProof/>
        </w:rPr>
        <w:t>7</w:t>
      </w:r>
      <w:r>
        <w:rPr>
          <w:noProof/>
        </w:rPr>
        <w:fldChar w:fldCharType="end"/>
      </w:r>
    </w:p>
    <w:p w14:paraId="32DFBEC9" w14:textId="3F4995D7"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7. </w:t>
      </w:r>
      <w:r w:rsidRPr="00DB6E37">
        <w:rPr>
          <w:rFonts w:ascii="Segoe UI" w:eastAsia="Times New Roman" w:hAnsi="Segoe UI" w:cs="Segoe UI" w:hint="eastAsia"/>
          <w:noProof/>
          <w:rtl/>
          <w:lang w:bidi="ar"/>
        </w:rPr>
        <w:t>التحديات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_Toc236814578 \h </w:instrText>
      </w:r>
      <w:r>
        <w:rPr>
          <w:noProof/>
        </w:rPr>
      </w:r>
      <w:r>
        <w:rPr>
          <w:noProof/>
        </w:rPr>
        <w:fldChar w:fldCharType="separate"/>
      </w:r>
      <w:r>
        <w:rPr>
          <w:noProof/>
        </w:rPr>
        <w:t>8</w:t>
      </w:r>
      <w:r>
        <w:rPr>
          <w:noProof/>
        </w:rPr>
        <w:fldChar w:fldCharType="end"/>
      </w:r>
    </w:p>
    <w:p w14:paraId="4CA6FE8F" w14:textId="567646C5"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8. </w:t>
      </w:r>
      <w:r w:rsidRPr="00DB6E37">
        <w:rPr>
          <w:rFonts w:ascii="Segoe UI" w:eastAsia="Times New Roman" w:hAnsi="Segoe UI" w:cs="Segoe UI" w:hint="eastAsia"/>
          <w:noProof/>
          <w:rtl/>
          <w:lang w:bidi="ar"/>
        </w:rPr>
        <w:t>الحل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_Toc236814579 \h </w:instrText>
      </w:r>
      <w:r>
        <w:rPr>
          <w:noProof/>
        </w:rPr>
      </w:r>
      <w:r>
        <w:rPr>
          <w:noProof/>
        </w:rPr>
        <w:fldChar w:fldCharType="separate"/>
      </w:r>
      <w:r>
        <w:rPr>
          <w:noProof/>
        </w:rPr>
        <w:t>9</w:t>
      </w:r>
      <w:r>
        <w:rPr>
          <w:noProof/>
        </w:rPr>
        <w:fldChar w:fldCharType="end"/>
      </w:r>
    </w:p>
    <w:p w14:paraId="3D80901D" w14:textId="353C5CE4"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9. </w:t>
      </w:r>
      <w:r w:rsidRPr="00DB6E37">
        <w:rPr>
          <w:rFonts w:ascii="Segoe UI" w:eastAsia="Times New Roman" w:hAnsi="Segoe UI" w:cs="Segoe UI" w:hint="eastAsia"/>
          <w:noProof/>
          <w:rtl/>
          <w:lang w:bidi="ar"/>
        </w:rPr>
        <w:t>نظرة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عامة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على</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_Toc236814580 \h </w:instrText>
      </w:r>
      <w:r>
        <w:rPr>
          <w:noProof/>
        </w:rPr>
      </w:r>
      <w:r>
        <w:rPr>
          <w:noProof/>
        </w:rPr>
        <w:fldChar w:fldCharType="separate"/>
      </w:r>
      <w:r>
        <w:rPr>
          <w:noProof/>
        </w:rPr>
        <w:t>9</w:t>
      </w:r>
      <w:r>
        <w:rPr>
          <w:noProof/>
        </w:rPr>
        <w:fldChar w:fldCharType="end"/>
      </w:r>
    </w:p>
    <w:p w14:paraId="08256C0D" w14:textId="72F5A664"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10. </w:t>
      </w:r>
      <w:r w:rsidRPr="00DB6E37">
        <w:rPr>
          <w:rFonts w:ascii="Segoe UI" w:eastAsia="Times New Roman" w:hAnsi="Segoe UI" w:cs="Segoe UI" w:hint="eastAsia"/>
          <w:noProof/>
          <w:rtl/>
          <w:lang w:bidi="ar"/>
        </w:rPr>
        <w:t>حالة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الاستخدام</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_Toc236814581 \h </w:instrText>
      </w:r>
      <w:r>
        <w:rPr>
          <w:noProof/>
        </w:rPr>
      </w:r>
      <w:r>
        <w:rPr>
          <w:noProof/>
        </w:rPr>
        <w:fldChar w:fldCharType="separate"/>
      </w:r>
      <w:r>
        <w:rPr>
          <w:noProof/>
        </w:rPr>
        <w:t>10</w:t>
      </w:r>
      <w:r>
        <w:rPr>
          <w:noProof/>
        </w:rPr>
        <w:fldChar w:fldCharType="end"/>
      </w:r>
    </w:p>
    <w:p w14:paraId="1EAED517" w14:textId="109D5DB6"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 </w:t>
      </w:r>
      <w:r w:rsidRPr="00DB6E37">
        <w:rPr>
          <w:rFonts w:ascii="Segoe UI" w:eastAsia="Times New Roman" w:hAnsi="Segoe UI" w:cs="Segoe UI" w:hint="eastAsia"/>
          <w:noProof/>
          <w:rtl/>
          <w:lang w:bidi="ar"/>
        </w:rPr>
        <w:t>النطاق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_Toc236814582 \h </w:instrText>
      </w:r>
      <w:r>
        <w:rPr>
          <w:noProof/>
        </w:rPr>
      </w:r>
      <w:r>
        <w:rPr>
          <w:noProof/>
        </w:rPr>
        <w:fldChar w:fldCharType="separate"/>
      </w:r>
      <w:r>
        <w:rPr>
          <w:noProof/>
        </w:rPr>
        <w:t>11</w:t>
      </w:r>
      <w:r>
        <w:rPr>
          <w:noProof/>
        </w:rPr>
        <w:fldChar w:fldCharType="end"/>
      </w:r>
    </w:p>
    <w:p w14:paraId="343186D5" w14:textId="03B0B493"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11.1 </w:t>
      </w:r>
      <w:r w:rsidRPr="00DB6E37">
        <w:rPr>
          <w:rFonts w:ascii="Segoe UI" w:eastAsia="Times New Roman" w:hAnsi="Segoe UI" w:cs="Segoe UI" w:hint="eastAsia"/>
          <w:noProof/>
          <w:rtl/>
          <w:lang w:bidi="ar"/>
        </w:rPr>
        <w:t>إنشاء</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الاختبارات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_Toc236814583 \h </w:instrText>
      </w:r>
      <w:r>
        <w:rPr>
          <w:noProof/>
        </w:rPr>
      </w:r>
      <w:r>
        <w:rPr>
          <w:noProof/>
        </w:rPr>
        <w:fldChar w:fldCharType="separate"/>
      </w:r>
      <w:r>
        <w:rPr>
          <w:noProof/>
        </w:rPr>
        <w:t>11</w:t>
      </w:r>
      <w:r>
        <w:rPr>
          <w:noProof/>
        </w:rPr>
        <w:fldChar w:fldCharType="end"/>
      </w:r>
    </w:p>
    <w:p w14:paraId="6B0E6B0C" w14:textId="473FC44E"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11.2 </w:t>
      </w:r>
      <w:r w:rsidRPr="00DB6E37">
        <w:rPr>
          <w:rFonts w:ascii="Segoe UI" w:eastAsia="Times New Roman" w:hAnsi="Segoe UI" w:cs="Segoe UI" w:hint="eastAsia"/>
          <w:noProof/>
          <w:rtl/>
          <w:lang w:bidi="ar"/>
        </w:rPr>
        <w:t>الاستضافة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المباشرة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_Toc236814584 \h </w:instrText>
      </w:r>
      <w:r>
        <w:rPr>
          <w:noProof/>
        </w:rPr>
      </w:r>
      <w:r>
        <w:rPr>
          <w:noProof/>
        </w:rPr>
        <w:fldChar w:fldCharType="separate"/>
      </w:r>
      <w:r>
        <w:rPr>
          <w:noProof/>
        </w:rPr>
        <w:t>12</w:t>
      </w:r>
      <w:r>
        <w:rPr>
          <w:noProof/>
        </w:rPr>
        <w:fldChar w:fldCharType="end"/>
      </w:r>
    </w:p>
    <w:p w14:paraId="232DAB1D" w14:textId="58D85F23"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11.3 </w:t>
      </w:r>
      <w:r w:rsidRPr="00DB6E37">
        <w:rPr>
          <w:rFonts w:ascii="Segoe UI" w:eastAsia="Times New Roman" w:hAnsi="Segoe UI" w:cs="Segoe UI" w:hint="eastAsia"/>
          <w:noProof/>
          <w:rtl/>
          <w:lang w:bidi="ar"/>
        </w:rPr>
        <w:t>العلامة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التجارية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_Toc236814585 \h </w:instrText>
      </w:r>
      <w:r>
        <w:rPr>
          <w:noProof/>
        </w:rPr>
      </w:r>
      <w:r>
        <w:rPr>
          <w:noProof/>
        </w:rPr>
        <w:fldChar w:fldCharType="separate"/>
      </w:r>
      <w:r>
        <w:rPr>
          <w:noProof/>
        </w:rPr>
        <w:t>12</w:t>
      </w:r>
      <w:r>
        <w:rPr>
          <w:noProof/>
        </w:rPr>
        <w:fldChar w:fldCharType="end"/>
      </w:r>
    </w:p>
    <w:p w14:paraId="2A0A45D6" w14:textId="0338D205"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11.4 </w:t>
      </w:r>
      <w:r w:rsidRPr="00DB6E37">
        <w:rPr>
          <w:rFonts w:ascii="Segoe UI" w:eastAsia="Times New Roman" w:hAnsi="Segoe UI" w:cs="Segoe UI" w:hint="eastAsia"/>
          <w:noProof/>
          <w:rtl/>
          <w:lang w:bidi="ar"/>
        </w:rPr>
        <w:t>التقارير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_Toc236814586 \h </w:instrText>
      </w:r>
      <w:r>
        <w:rPr>
          <w:noProof/>
        </w:rPr>
      </w:r>
      <w:r>
        <w:rPr>
          <w:noProof/>
        </w:rPr>
        <w:fldChar w:fldCharType="separate"/>
      </w:r>
      <w:r>
        <w:rPr>
          <w:noProof/>
        </w:rPr>
        <w:t>13</w:t>
      </w:r>
      <w:r>
        <w:rPr>
          <w:noProof/>
        </w:rPr>
        <w:fldChar w:fldCharType="end"/>
      </w:r>
    </w:p>
    <w:p w14:paraId="6725F576" w14:textId="13EAD7FF"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11.5 </w:t>
      </w:r>
      <w:r w:rsidRPr="00DB6E37">
        <w:rPr>
          <w:rFonts w:ascii="Segoe UI" w:eastAsia="Times New Roman" w:hAnsi="Segoe UI" w:cs="Segoe UI" w:hint="eastAsia"/>
          <w:noProof/>
          <w:rtl/>
          <w:lang w:bidi="ar"/>
        </w:rPr>
        <w:t>الإدارة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_Toc236814587 \h </w:instrText>
      </w:r>
      <w:r>
        <w:rPr>
          <w:noProof/>
        </w:rPr>
      </w:r>
      <w:r>
        <w:rPr>
          <w:noProof/>
        </w:rPr>
        <w:fldChar w:fldCharType="separate"/>
      </w:r>
      <w:r>
        <w:rPr>
          <w:noProof/>
        </w:rPr>
        <w:t>13</w:t>
      </w:r>
      <w:r>
        <w:rPr>
          <w:noProof/>
        </w:rPr>
        <w:fldChar w:fldCharType="end"/>
      </w:r>
    </w:p>
    <w:p w14:paraId="36469E16" w14:textId="79BA4C13"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11.6 </w:t>
      </w:r>
      <w:r w:rsidRPr="00DB6E37">
        <w:rPr>
          <w:rFonts w:ascii="Segoe UI" w:eastAsia="Times New Roman" w:hAnsi="Segoe UI" w:cs="Segoe UI" w:hint="eastAsia"/>
          <w:noProof/>
          <w:rtl/>
          <w:lang w:bidi="ar"/>
        </w:rPr>
        <w:t>توليد</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المحتوى</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بمساعدة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الذكاء</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_Toc236814588 \h </w:instrText>
      </w:r>
      <w:r>
        <w:rPr>
          <w:noProof/>
        </w:rPr>
      </w:r>
      <w:r>
        <w:rPr>
          <w:noProof/>
        </w:rPr>
        <w:fldChar w:fldCharType="separate"/>
      </w:r>
      <w:r>
        <w:rPr>
          <w:noProof/>
        </w:rPr>
        <w:t>14</w:t>
      </w:r>
      <w:r>
        <w:rPr>
          <w:noProof/>
        </w:rPr>
        <w:fldChar w:fldCharType="end"/>
      </w:r>
    </w:p>
    <w:p w14:paraId="4E2B9340" w14:textId="1814A50B"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lastRenderedPageBreak/>
        <w:t xml:space="preserve">12. </w:t>
      </w:r>
      <w:r w:rsidRPr="00DB6E37">
        <w:rPr>
          <w:rFonts w:ascii="Segoe UI" w:eastAsia="Times New Roman" w:hAnsi="Segoe UI" w:cs="Segoe UI" w:hint="eastAsia"/>
          <w:noProof/>
          <w:rtl/>
          <w:lang w:bidi="ar"/>
        </w:rPr>
        <w:t>قدرات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الذكاء</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الاصطناعي</w:t>
      </w:r>
      <w:r w:rsidRPr="00DB6E37">
        <w:rPr>
          <w:rFonts w:ascii="Segoe UI" w:eastAsia="Times New Roman" w:hAnsi="Segoe UI" w:cs="Segoe UI"/>
          <w:noProof/>
          <w:rtl/>
          <w:lang w:bidi="ar"/>
        </w:rPr>
        <w:t xml:space="preserve"> (</w:t>
      </w:r>
      <w:r w:rsidRPr="00DB6E37">
        <w:rPr>
          <w:rFonts w:ascii="Segoe UI" w:eastAsia="Times New Roman" w:hAnsi="Segoe UI" w:cs="Segoe UI"/>
          <w:noProof/>
          <w:lang w:bidi="ar"/>
        </w:rPr>
        <w:t>AI</w:t>
      </w:r>
      <w:r w:rsidRPr="00DB6E37">
        <w:rPr>
          <w:rFonts w:ascii="Segoe UI" w:eastAsia="Times New Roman" w:hAnsi="Segoe UI" w:cs="Segoe UI"/>
          <w:noProof/>
          <w:rtl/>
          <w:lang w:bidi="ar"/>
        </w:rPr>
        <w:t>)</w:t>
      </w:r>
      <w:r>
        <w:rPr>
          <w:noProof/>
        </w:rPr>
        <w:tab/>
      </w:r>
      <w:r>
        <w:rPr>
          <w:noProof/>
        </w:rPr>
        <w:fldChar w:fldCharType="begin"/>
      </w:r>
      <w:r>
        <w:rPr>
          <w:noProof/>
        </w:rPr>
        <w:instrText xml:space="preserve"> PAGEREF _Toc236814589 \h </w:instrText>
      </w:r>
      <w:r>
        <w:rPr>
          <w:noProof/>
        </w:rPr>
      </w:r>
      <w:r>
        <w:rPr>
          <w:noProof/>
        </w:rPr>
        <w:fldChar w:fldCharType="separate"/>
      </w:r>
      <w:r>
        <w:rPr>
          <w:noProof/>
        </w:rPr>
        <w:t>14</w:t>
      </w:r>
      <w:r>
        <w:rPr>
          <w:noProof/>
        </w:rPr>
        <w:fldChar w:fldCharType="end"/>
      </w:r>
    </w:p>
    <w:p w14:paraId="78BCCF3F" w14:textId="530D448F"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12.1 </w:t>
      </w:r>
      <w:r w:rsidRPr="00DB6E37">
        <w:rPr>
          <w:rFonts w:ascii="Segoe UI" w:eastAsia="Times New Roman" w:hAnsi="Segoe UI" w:cs="Segoe UI" w:hint="eastAsia"/>
          <w:noProof/>
          <w:rtl/>
          <w:lang w:bidi="ar"/>
        </w:rPr>
        <w:t>القدرات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الحالية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متضمَّنة</w:t>
      </w:r>
      <w:r w:rsidRPr="00DB6E37">
        <w:rPr>
          <w:rFonts w:ascii="Segoe UI" w:eastAsia="Times New Roman" w:hAnsi="Segoe UI" w:cs="Segoe UI"/>
          <w:noProof/>
          <w:rtl/>
          <w:lang w:bidi="ar"/>
        </w:rPr>
        <w:t>)</w:t>
      </w:r>
      <w:r>
        <w:rPr>
          <w:noProof/>
        </w:rPr>
        <w:tab/>
      </w:r>
      <w:r>
        <w:rPr>
          <w:noProof/>
        </w:rPr>
        <w:fldChar w:fldCharType="begin"/>
      </w:r>
      <w:r>
        <w:rPr>
          <w:noProof/>
        </w:rPr>
        <w:instrText xml:space="preserve"> PAGEREF _Toc236814590 \h </w:instrText>
      </w:r>
      <w:r>
        <w:rPr>
          <w:noProof/>
        </w:rPr>
      </w:r>
      <w:r>
        <w:rPr>
          <w:noProof/>
        </w:rPr>
        <w:fldChar w:fldCharType="separate"/>
      </w:r>
      <w:r>
        <w:rPr>
          <w:noProof/>
        </w:rPr>
        <w:t>14</w:t>
      </w:r>
      <w:r>
        <w:rPr>
          <w:noProof/>
        </w:rPr>
        <w:fldChar w:fldCharType="end"/>
      </w:r>
    </w:p>
    <w:p w14:paraId="7E678B49" w14:textId="48B35278"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12.2 </w:t>
      </w:r>
      <w:r w:rsidRPr="00DB6E37">
        <w:rPr>
          <w:rFonts w:ascii="Segoe UI" w:eastAsia="Times New Roman" w:hAnsi="Segoe UI" w:cs="Segoe UI" w:hint="eastAsia"/>
          <w:noProof/>
          <w:rtl/>
          <w:lang w:bidi="ar"/>
        </w:rPr>
        <w:t>القدرات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الاختيارية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يُحدَّد</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نطاقها</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لكل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تعاقد</w:t>
      </w:r>
      <w:r w:rsidRPr="00DB6E37">
        <w:rPr>
          <w:rFonts w:ascii="Segoe UI" w:eastAsia="Times New Roman" w:hAnsi="Segoe UI" w:cs="Segoe UI"/>
          <w:noProof/>
          <w:rtl/>
          <w:lang w:bidi="ar"/>
        </w:rPr>
        <w:t>)</w:t>
      </w:r>
      <w:r>
        <w:rPr>
          <w:noProof/>
        </w:rPr>
        <w:tab/>
      </w:r>
      <w:r>
        <w:rPr>
          <w:noProof/>
        </w:rPr>
        <w:fldChar w:fldCharType="begin"/>
      </w:r>
      <w:r>
        <w:rPr>
          <w:noProof/>
        </w:rPr>
        <w:instrText xml:space="preserve"> PAGEREF _Toc236814591 \h </w:instrText>
      </w:r>
      <w:r>
        <w:rPr>
          <w:noProof/>
        </w:rPr>
      </w:r>
      <w:r>
        <w:rPr>
          <w:noProof/>
        </w:rPr>
        <w:fldChar w:fldCharType="separate"/>
      </w:r>
      <w:r>
        <w:rPr>
          <w:noProof/>
        </w:rPr>
        <w:t>15</w:t>
      </w:r>
      <w:r>
        <w:rPr>
          <w:noProof/>
        </w:rPr>
        <w:fldChar w:fldCharType="end"/>
      </w:r>
    </w:p>
    <w:p w14:paraId="655762D5" w14:textId="30FEE315"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12.3 </w:t>
      </w:r>
      <w:r w:rsidRPr="00DB6E37">
        <w:rPr>
          <w:rFonts w:ascii="Segoe UI" w:eastAsia="Times New Roman" w:hAnsi="Segoe UI" w:cs="Segoe UI" w:hint="eastAsia"/>
          <w:noProof/>
          <w:rtl/>
          <w:lang w:bidi="ar"/>
        </w:rPr>
        <w:t>خارطة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الطريق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_Toc236814592 \h </w:instrText>
      </w:r>
      <w:r>
        <w:rPr>
          <w:noProof/>
        </w:rPr>
      </w:r>
      <w:r>
        <w:rPr>
          <w:noProof/>
        </w:rPr>
        <w:fldChar w:fldCharType="separate"/>
      </w:r>
      <w:r>
        <w:rPr>
          <w:noProof/>
        </w:rPr>
        <w:t>15</w:t>
      </w:r>
      <w:r>
        <w:rPr>
          <w:noProof/>
        </w:rPr>
        <w:fldChar w:fldCharType="end"/>
      </w:r>
    </w:p>
    <w:p w14:paraId="64777432" w14:textId="4F4F4FFE"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13. </w:t>
      </w:r>
      <w:r w:rsidRPr="00DB6E37">
        <w:rPr>
          <w:rFonts w:ascii="Segoe UI" w:eastAsia="Times New Roman" w:hAnsi="Segoe UI" w:cs="Segoe UI" w:hint="eastAsia"/>
          <w:noProof/>
          <w:rtl/>
          <w:lang w:bidi="ar"/>
        </w:rPr>
        <w:t>أدوار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_Toc236814593 \h </w:instrText>
      </w:r>
      <w:r>
        <w:rPr>
          <w:noProof/>
        </w:rPr>
      </w:r>
      <w:r>
        <w:rPr>
          <w:noProof/>
        </w:rPr>
        <w:fldChar w:fldCharType="separate"/>
      </w:r>
      <w:r>
        <w:rPr>
          <w:noProof/>
        </w:rPr>
        <w:t>16</w:t>
      </w:r>
      <w:r>
        <w:rPr>
          <w:noProof/>
        </w:rPr>
        <w:fldChar w:fldCharType="end"/>
      </w:r>
    </w:p>
    <w:p w14:paraId="55B194CE" w14:textId="51BE525C"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14. </w:t>
      </w:r>
      <w:r w:rsidRPr="00DB6E37">
        <w:rPr>
          <w:rFonts w:ascii="Segoe UI" w:eastAsia="Times New Roman" w:hAnsi="Segoe UI" w:cs="Segoe UI" w:hint="eastAsia"/>
          <w:noProof/>
          <w:rtl/>
          <w:lang w:bidi="ar"/>
        </w:rPr>
        <w:t>التقارير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_Toc236814594 \h </w:instrText>
      </w:r>
      <w:r>
        <w:rPr>
          <w:noProof/>
        </w:rPr>
      </w:r>
      <w:r>
        <w:rPr>
          <w:noProof/>
        </w:rPr>
        <w:fldChar w:fldCharType="separate"/>
      </w:r>
      <w:r>
        <w:rPr>
          <w:noProof/>
        </w:rPr>
        <w:t>17</w:t>
      </w:r>
      <w:r>
        <w:rPr>
          <w:noProof/>
        </w:rPr>
        <w:fldChar w:fldCharType="end"/>
      </w:r>
    </w:p>
    <w:p w14:paraId="18A6793B" w14:textId="453988AB"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15. </w:t>
      </w:r>
      <w:r w:rsidRPr="00DB6E37">
        <w:rPr>
          <w:rFonts w:ascii="Segoe UI" w:eastAsia="Times New Roman" w:hAnsi="Segoe UI" w:cs="Segoe UI" w:hint="eastAsia"/>
          <w:noProof/>
          <w:rtl/>
          <w:lang w:bidi="ar"/>
        </w:rPr>
        <w:t>البنية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_Toc236814595 \h </w:instrText>
      </w:r>
      <w:r>
        <w:rPr>
          <w:noProof/>
        </w:rPr>
      </w:r>
      <w:r>
        <w:rPr>
          <w:noProof/>
        </w:rPr>
        <w:fldChar w:fldCharType="separate"/>
      </w:r>
      <w:r>
        <w:rPr>
          <w:noProof/>
        </w:rPr>
        <w:t>19</w:t>
      </w:r>
      <w:r>
        <w:rPr>
          <w:noProof/>
        </w:rPr>
        <w:fldChar w:fldCharType="end"/>
      </w:r>
    </w:p>
    <w:p w14:paraId="45859078" w14:textId="7B871716"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15.1 </w:t>
      </w:r>
      <w:r w:rsidRPr="00DB6E37">
        <w:rPr>
          <w:rFonts w:ascii="Segoe UI" w:eastAsia="Times New Roman" w:hAnsi="Segoe UI" w:cs="Segoe UI" w:hint="eastAsia"/>
          <w:noProof/>
          <w:rtl/>
          <w:lang w:bidi="ar"/>
        </w:rPr>
        <w:t>الحزمة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_Toc236814596 \h </w:instrText>
      </w:r>
      <w:r>
        <w:rPr>
          <w:noProof/>
        </w:rPr>
      </w:r>
      <w:r>
        <w:rPr>
          <w:noProof/>
        </w:rPr>
        <w:fldChar w:fldCharType="separate"/>
      </w:r>
      <w:r>
        <w:rPr>
          <w:noProof/>
        </w:rPr>
        <w:t>19</w:t>
      </w:r>
      <w:r>
        <w:rPr>
          <w:noProof/>
        </w:rPr>
        <w:fldChar w:fldCharType="end"/>
      </w:r>
    </w:p>
    <w:p w14:paraId="300422BD" w14:textId="3AF29654"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15.2 </w:t>
      </w:r>
      <w:r w:rsidRPr="00DB6E37">
        <w:rPr>
          <w:rFonts w:ascii="Segoe UI" w:eastAsia="Times New Roman" w:hAnsi="Segoe UI" w:cs="Segoe UI" w:hint="eastAsia"/>
          <w:noProof/>
          <w:rtl/>
          <w:lang w:bidi="ar"/>
        </w:rPr>
        <w:t>مخطّط</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_Toc236814597 \h </w:instrText>
      </w:r>
      <w:r>
        <w:rPr>
          <w:noProof/>
        </w:rPr>
      </w:r>
      <w:r>
        <w:rPr>
          <w:noProof/>
        </w:rPr>
        <w:fldChar w:fldCharType="separate"/>
      </w:r>
      <w:r>
        <w:rPr>
          <w:noProof/>
        </w:rPr>
        <w:t>19</w:t>
      </w:r>
      <w:r>
        <w:rPr>
          <w:noProof/>
        </w:rPr>
        <w:fldChar w:fldCharType="end"/>
      </w:r>
    </w:p>
    <w:p w14:paraId="29B569A7" w14:textId="04DA8E7C"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16. </w:t>
      </w:r>
      <w:r w:rsidRPr="00DB6E37">
        <w:rPr>
          <w:rFonts w:ascii="Segoe UI" w:eastAsia="Times New Roman" w:hAnsi="Segoe UI" w:cs="Segoe UI" w:hint="eastAsia"/>
          <w:noProof/>
          <w:rtl/>
          <w:lang w:bidi="ar"/>
        </w:rPr>
        <w:t>بنية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الزمن</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الحقيقي</w:t>
      </w:r>
      <w:r w:rsidRPr="00DB6E37">
        <w:rPr>
          <w:rFonts w:ascii="Segoe UI" w:eastAsia="Times New Roman" w:hAnsi="Segoe UI" w:cs="Segoe UI"/>
          <w:noProof/>
          <w:rtl/>
          <w:lang w:bidi="ar"/>
        </w:rPr>
        <w:t xml:space="preserve"> (</w:t>
      </w:r>
      <w:r w:rsidRPr="00DB6E37">
        <w:rPr>
          <w:rFonts w:ascii="Segoe UI" w:eastAsia="Times New Roman" w:hAnsi="Segoe UI" w:cs="Segoe UI"/>
          <w:noProof/>
          <w:lang w:bidi="ar"/>
        </w:rPr>
        <w:t>Real</w:t>
      </w:r>
      <w:r w:rsidRPr="00DB6E37">
        <w:rPr>
          <w:rFonts w:ascii="Segoe UI" w:eastAsia="Times New Roman" w:hAnsi="Segoe UI" w:cs="Segoe UI"/>
          <w:noProof/>
          <w:lang w:bidi="ar"/>
        </w:rPr>
        <w:noBreakHyphen/>
        <w:t>Time</w:t>
      </w:r>
      <w:r w:rsidRPr="00DB6E37">
        <w:rPr>
          <w:rFonts w:ascii="Segoe UI" w:eastAsia="Times New Roman" w:hAnsi="Segoe UI" w:cs="Segoe UI"/>
          <w:noProof/>
          <w:rtl/>
          <w:lang w:bidi="ar"/>
        </w:rPr>
        <w:t>)</w:t>
      </w:r>
      <w:r>
        <w:rPr>
          <w:noProof/>
        </w:rPr>
        <w:tab/>
      </w:r>
      <w:r>
        <w:rPr>
          <w:noProof/>
        </w:rPr>
        <w:fldChar w:fldCharType="begin"/>
      </w:r>
      <w:r>
        <w:rPr>
          <w:noProof/>
        </w:rPr>
        <w:instrText xml:space="preserve"> PAGEREF _Toc236814598 \h </w:instrText>
      </w:r>
      <w:r>
        <w:rPr>
          <w:noProof/>
        </w:rPr>
      </w:r>
      <w:r>
        <w:rPr>
          <w:noProof/>
        </w:rPr>
        <w:fldChar w:fldCharType="separate"/>
      </w:r>
      <w:r>
        <w:rPr>
          <w:noProof/>
        </w:rPr>
        <w:t>20</w:t>
      </w:r>
      <w:r>
        <w:rPr>
          <w:noProof/>
        </w:rPr>
        <w:fldChar w:fldCharType="end"/>
      </w:r>
    </w:p>
    <w:p w14:paraId="2FA2FFF7" w14:textId="3735E580"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16.1 </w:t>
      </w:r>
      <w:r w:rsidRPr="00DB6E37">
        <w:rPr>
          <w:rFonts w:ascii="Segoe UI" w:eastAsia="Times New Roman" w:hAnsi="Segoe UI" w:cs="Segoe UI" w:hint="eastAsia"/>
          <w:noProof/>
          <w:rtl/>
          <w:lang w:bidi="ar"/>
        </w:rPr>
        <w:t>تدفّق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_Toc236814599 \h </w:instrText>
      </w:r>
      <w:r>
        <w:rPr>
          <w:noProof/>
        </w:rPr>
      </w:r>
      <w:r>
        <w:rPr>
          <w:noProof/>
        </w:rPr>
        <w:fldChar w:fldCharType="separate"/>
      </w:r>
      <w:r>
        <w:rPr>
          <w:noProof/>
        </w:rPr>
        <w:t>20</w:t>
      </w:r>
      <w:r>
        <w:rPr>
          <w:noProof/>
        </w:rPr>
        <w:fldChar w:fldCharType="end"/>
      </w:r>
    </w:p>
    <w:p w14:paraId="1B426779" w14:textId="3140DEF7"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16.2 </w:t>
      </w:r>
      <w:r w:rsidRPr="00DB6E37">
        <w:rPr>
          <w:rFonts w:ascii="Segoe UI" w:eastAsia="Times New Roman" w:hAnsi="Segoe UI" w:cs="Segoe UI" w:hint="eastAsia"/>
          <w:noProof/>
          <w:rtl/>
          <w:lang w:bidi="ar"/>
        </w:rPr>
        <w:t>التوقيت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المرجعي</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على</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الخادم</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وإعادة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الاتصال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وأهمّيتهما</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على</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النطاق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_Toc236814600 \h </w:instrText>
      </w:r>
      <w:r>
        <w:rPr>
          <w:noProof/>
        </w:rPr>
      </w:r>
      <w:r>
        <w:rPr>
          <w:noProof/>
        </w:rPr>
        <w:fldChar w:fldCharType="separate"/>
      </w:r>
      <w:r>
        <w:rPr>
          <w:noProof/>
        </w:rPr>
        <w:t>20</w:t>
      </w:r>
      <w:r>
        <w:rPr>
          <w:noProof/>
        </w:rPr>
        <w:fldChar w:fldCharType="end"/>
      </w:r>
    </w:p>
    <w:p w14:paraId="5D883E09" w14:textId="138C391B"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17. </w:t>
      </w:r>
      <w:r w:rsidRPr="00DB6E37">
        <w:rPr>
          <w:rFonts w:ascii="Segoe UI" w:eastAsia="Times New Roman" w:hAnsi="Segoe UI" w:cs="Segoe UI" w:hint="eastAsia"/>
          <w:noProof/>
          <w:rtl/>
          <w:lang w:bidi="ar"/>
        </w:rPr>
        <w:t>خيارات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_Toc236814601 \h </w:instrText>
      </w:r>
      <w:r>
        <w:rPr>
          <w:noProof/>
        </w:rPr>
      </w:r>
      <w:r>
        <w:rPr>
          <w:noProof/>
        </w:rPr>
        <w:fldChar w:fldCharType="separate"/>
      </w:r>
      <w:r>
        <w:rPr>
          <w:noProof/>
        </w:rPr>
        <w:t>21</w:t>
      </w:r>
      <w:r>
        <w:rPr>
          <w:noProof/>
        </w:rPr>
        <w:fldChar w:fldCharType="end"/>
      </w:r>
    </w:p>
    <w:p w14:paraId="4EC0B822" w14:textId="51649552"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17.1 </w:t>
      </w:r>
      <w:r w:rsidRPr="00DB6E37">
        <w:rPr>
          <w:rFonts w:ascii="Segoe UI" w:eastAsia="Times New Roman" w:hAnsi="Segoe UI" w:cs="Segoe UI" w:hint="eastAsia"/>
          <w:noProof/>
          <w:rtl/>
          <w:lang w:bidi="ar"/>
        </w:rPr>
        <w:t>السحابي</w:t>
      </w:r>
      <w:r w:rsidRPr="00DB6E37">
        <w:rPr>
          <w:rFonts w:ascii="Segoe UI" w:eastAsia="Times New Roman" w:hAnsi="Segoe UI" w:cs="Segoe UI"/>
          <w:noProof/>
          <w:rtl/>
          <w:lang w:bidi="ar"/>
        </w:rPr>
        <w:t xml:space="preserve"> (</w:t>
      </w:r>
      <w:r w:rsidRPr="00DB6E37">
        <w:rPr>
          <w:rFonts w:ascii="Segoe UI" w:eastAsia="Times New Roman" w:hAnsi="Segoe UI" w:cs="Segoe UI"/>
          <w:noProof/>
          <w:lang w:bidi="ar"/>
        </w:rPr>
        <w:t>SaaS</w:t>
      </w:r>
      <w:r w:rsidRPr="00DB6E37">
        <w:rPr>
          <w:rFonts w:ascii="Segoe UI" w:eastAsia="Times New Roman" w:hAnsi="Segoe UI" w:cs="Segoe UI"/>
          <w:noProof/>
          <w:rtl/>
          <w:lang w:bidi="ar"/>
        </w:rPr>
        <w:t>)</w:t>
      </w:r>
      <w:r>
        <w:rPr>
          <w:noProof/>
        </w:rPr>
        <w:tab/>
      </w:r>
      <w:r>
        <w:rPr>
          <w:noProof/>
        </w:rPr>
        <w:fldChar w:fldCharType="begin"/>
      </w:r>
      <w:r>
        <w:rPr>
          <w:noProof/>
        </w:rPr>
        <w:instrText xml:space="preserve"> PAGEREF _Toc236814602 \h </w:instrText>
      </w:r>
      <w:r>
        <w:rPr>
          <w:noProof/>
        </w:rPr>
      </w:r>
      <w:r>
        <w:rPr>
          <w:noProof/>
        </w:rPr>
        <w:fldChar w:fldCharType="separate"/>
      </w:r>
      <w:r>
        <w:rPr>
          <w:noProof/>
        </w:rPr>
        <w:t>21</w:t>
      </w:r>
      <w:r>
        <w:rPr>
          <w:noProof/>
        </w:rPr>
        <w:fldChar w:fldCharType="end"/>
      </w:r>
    </w:p>
    <w:p w14:paraId="5264DA86" w14:textId="06A5E14E"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17.2 </w:t>
      </w:r>
      <w:r w:rsidRPr="00DB6E37">
        <w:rPr>
          <w:rFonts w:ascii="Segoe UI" w:eastAsia="Times New Roman" w:hAnsi="Segoe UI" w:cs="Segoe UI" w:hint="eastAsia"/>
          <w:noProof/>
          <w:rtl/>
          <w:lang w:bidi="ar"/>
        </w:rPr>
        <w:t>داخل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مقر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_Toc236814603 \h </w:instrText>
      </w:r>
      <w:r>
        <w:rPr>
          <w:noProof/>
        </w:rPr>
      </w:r>
      <w:r>
        <w:rPr>
          <w:noProof/>
        </w:rPr>
        <w:fldChar w:fldCharType="separate"/>
      </w:r>
      <w:r>
        <w:rPr>
          <w:noProof/>
        </w:rPr>
        <w:t>21</w:t>
      </w:r>
      <w:r>
        <w:rPr>
          <w:noProof/>
        </w:rPr>
        <w:fldChar w:fldCharType="end"/>
      </w:r>
    </w:p>
    <w:p w14:paraId="02202F49" w14:textId="2239A489"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17.3 </w:t>
      </w:r>
      <w:r w:rsidRPr="00DB6E37">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_Toc236814604 \h </w:instrText>
      </w:r>
      <w:r>
        <w:rPr>
          <w:noProof/>
        </w:rPr>
      </w:r>
      <w:r>
        <w:rPr>
          <w:noProof/>
        </w:rPr>
        <w:fldChar w:fldCharType="separate"/>
      </w:r>
      <w:r>
        <w:rPr>
          <w:noProof/>
        </w:rPr>
        <w:t>22</w:t>
      </w:r>
      <w:r>
        <w:rPr>
          <w:noProof/>
        </w:rPr>
        <w:fldChar w:fldCharType="end"/>
      </w:r>
    </w:p>
    <w:p w14:paraId="27C2A683" w14:textId="30F53664"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17.4 </w:t>
      </w:r>
      <w:r w:rsidRPr="00DB6E37">
        <w:rPr>
          <w:rFonts w:ascii="Segoe UI" w:eastAsia="Times New Roman" w:hAnsi="Segoe UI" w:cs="Segoe UI" w:hint="eastAsia"/>
          <w:noProof/>
          <w:rtl/>
          <w:lang w:bidi="ar"/>
        </w:rPr>
        <w:t>منصات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النشر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_Toc236814605 \h </w:instrText>
      </w:r>
      <w:r>
        <w:rPr>
          <w:noProof/>
        </w:rPr>
      </w:r>
      <w:r>
        <w:rPr>
          <w:noProof/>
        </w:rPr>
        <w:fldChar w:fldCharType="separate"/>
      </w:r>
      <w:r>
        <w:rPr>
          <w:noProof/>
        </w:rPr>
        <w:t>22</w:t>
      </w:r>
      <w:r>
        <w:rPr>
          <w:noProof/>
        </w:rPr>
        <w:fldChar w:fldCharType="end"/>
      </w:r>
    </w:p>
    <w:p w14:paraId="717AC2C3" w14:textId="59EC00B2"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17.5 </w:t>
      </w:r>
      <w:r w:rsidRPr="00DB6E37">
        <w:rPr>
          <w:rFonts w:ascii="Segoe UI" w:eastAsia="Times New Roman" w:hAnsi="Segoe UI" w:cs="Segoe UI" w:hint="eastAsia"/>
          <w:noProof/>
          <w:rtl/>
          <w:lang w:bidi="ar"/>
        </w:rPr>
        <w:t>المتطلّبات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القياسية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_Toc236814606 \h </w:instrText>
      </w:r>
      <w:r>
        <w:rPr>
          <w:noProof/>
        </w:rPr>
      </w:r>
      <w:r>
        <w:rPr>
          <w:noProof/>
        </w:rPr>
        <w:fldChar w:fldCharType="separate"/>
      </w:r>
      <w:r>
        <w:rPr>
          <w:noProof/>
        </w:rPr>
        <w:t>23</w:t>
      </w:r>
      <w:r>
        <w:rPr>
          <w:noProof/>
        </w:rPr>
        <w:fldChar w:fldCharType="end"/>
      </w:r>
    </w:p>
    <w:p w14:paraId="0D8E9526" w14:textId="2F9A12C8"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18. </w:t>
      </w:r>
      <w:r w:rsidRPr="00DB6E37">
        <w:rPr>
          <w:rFonts w:ascii="Segoe UI" w:eastAsia="Times New Roman" w:hAnsi="Segoe UI" w:cs="Segoe UI" w:hint="eastAsia"/>
          <w:noProof/>
          <w:rtl/>
          <w:lang w:bidi="ar"/>
        </w:rPr>
        <w:t>الأمن</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_Toc236814607 \h </w:instrText>
      </w:r>
      <w:r>
        <w:rPr>
          <w:noProof/>
        </w:rPr>
      </w:r>
      <w:r>
        <w:rPr>
          <w:noProof/>
        </w:rPr>
        <w:fldChar w:fldCharType="separate"/>
      </w:r>
      <w:r>
        <w:rPr>
          <w:noProof/>
        </w:rPr>
        <w:t>23</w:t>
      </w:r>
      <w:r>
        <w:rPr>
          <w:noProof/>
        </w:rPr>
        <w:fldChar w:fldCharType="end"/>
      </w:r>
    </w:p>
    <w:p w14:paraId="31FC9245" w14:textId="61D4690A"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19. </w:t>
      </w:r>
      <w:r w:rsidRPr="00DB6E37">
        <w:rPr>
          <w:rFonts w:ascii="Segoe UI" w:eastAsia="Times New Roman" w:hAnsi="Segoe UI" w:cs="Segoe UI" w:hint="eastAsia"/>
          <w:noProof/>
          <w:rtl/>
          <w:lang w:bidi="ar"/>
        </w:rPr>
        <w:t>حماية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_Toc236814608 \h </w:instrText>
      </w:r>
      <w:r>
        <w:rPr>
          <w:noProof/>
        </w:rPr>
      </w:r>
      <w:r>
        <w:rPr>
          <w:noProof/>
        </w:rPr>
        <w:fldChar w:fldCharType="separate"/>
      </w:r>
      <w:r>
        <w:rPr>
          <w:noProof/>
        </w:rPr>
        <w:t>24</w:t>
      </w:r>
      <w:r>
        <w:rPr>
          <w:noProof/>
        </w:rPr>
        <w:fldChar w:fldCharType="end"/>
      </w:r>
    </w:p>
    <w:p w14:paraId="41843523" w14:textId="0CB66D04"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20. </w:t>
      </w:r>
      <w:r w:rsidRPr="00DB6E37">
        <w:rPr>
          <w:rFonts w:ascii="Segoe UI" w:eastAsia="Times New Roman" w:hAnsi="Segoe UI" w:cs="Segoe UI" w:hint="eastAsia"/>
          <w:noProof/>
          <w:rtl/>
          <w:lang w:bidi="ar"/>
        </w:rPr>
        <w:t>ملكية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_Toc236814609 \h </w:instrText>
      </w:r>
      <w:r>
        <w:rPr>
          <w:noProof/>
        </w:rPr>
      </w:r>
      <w:r>
        <w:rPr>
          <w:noProof/>
        </w:rPr>
        <w:fldChar w:fldCharType="separate"/>
      </w:r>
      <w:r>
        <w:rPr>
          <w:noProof/>
        </w:rPr>
        <w:t>25</w:t>
      </w:r>
      <w:r>
        <w:rPr>
          <w:noProof/>
        </w:rPr>
        <w:fldChar w:fldCharType="end"/>
      </w:r>
    </w:p>
    <w:p w14:paraId="07F751EA" w14:textId="649751EA"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21. </w:t>
      </w:r>
      <w:r w:rsidRPr="00DB6E37">
        <w:rPr>
          <w:rFonts w:ascii="Segoe UI" w:eastAsia="Times New Roman" w:hAnsi="Segoe UI" w:cs="Segoe UI" w:hint="eastAsia"/>
          <w:noProof/>
          <w:rtl/>
          <w:lang w:bidi="ar"/>
        </w:rPr>
        <w:t>خيارات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_Toc236814610 \h </w:instrText>
      </w:r>
      <w:r>
        <w:rPr>
          <w:noProof/>
        </w:rPr>
      </w:r>
      <w:r>
        <w:rPr>
          <w:noProof/>
        </w:rPr>
        <w:fldChar w:fldCharType="separate"/>
      </w:r>
      <w:r>
        <w:rPr>
          <w:noProof/>
        </w:rPr>
        <w:t>26</w:t>
      </w:r>
      <w:r>
        <w:rPr>
          <w:noProof/>
        </w:rPr>
        <w:fldChar w:fldCharType="end"/>
      </w:r>
    </w:p>
    <w:p w14:paraId="360E3B73" w14:textId="3E7611BF"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22. </w:t>
      </w:r>
      <w:r w:rsidRPr="00DB6E37">
        <w:rPr>
          <w:rFonts w:ascii="Segoe UI" w:eastAsia="Times New Roman" w:hAnsi="Segoe UI" w:cs="Segoe UI" w:hint="eastAsia"/>
          <w:noProof/>
          <w:rtl/>
          <w:lang w:bidi="ar"/>
        </w:rPr>
        <w:t>الأداء</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وقابلية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_Toc236814611 \h </w:instrText>
      </w:r>
      <w:r>
        <w:rPr>
          <w:noProof/>
        </w:rPr>
      </w:r>
      <w:r>
        <w:rPr>
          <w:noProof/>
        </w:rPr>
        <w:fldChar w:fldCharType="separate"/>
      </w:r>
      <w:r>
        <w:rPr>
          <w:noProof/>
        </w:rPr>
        <w:t>27</w:t>
      </w:r>
      <w:r>
        <w:rPr>
          <w:noProof/>
        </w:rPr>
        <w:fldChar w:fldCharType="end"/>
      </w:r>
    </w:p>
    <w:p w14:paraId="5B0B8284" w14:textId="0587EECE"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23. </w:t>
      </w:r>
      <w:r w:rsidRPr="00DB6E37">
        <w:rPr>
          <w:rFonts w:ascii="Segoe UI" w:eastAsia="Times New Roman" w:hAnsi="Segoe UI" w:cs="Segoe UI" w:hint="eastAsia"/>
          <w:noProof/>
          <w:rtl/>
          <w:lang w:bidi="ar"/>
        </w:rPr>
        <w:t>منهجية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_Toc236814612 \h </w:instrText>
      </w:r>
      <w:r>
        <w:rPr>
          <w:noProof/>
        </w:rPr>
      </w:r>
      <w:r>
        <w:rPr>
          <w:noProof/>
        </w:rPr>
        <w:fldChar w:fldCharType="separate"/>
      </w:r>
      <w:r>
        <w:rPr>
          <w:noProof/>
        </w:rPr>
        <w:t>28</w:t>
      </w:r>
      <w:r>
        <w:rPr>
          <w:noProof/>
        </w:rPr>
        <w:fldChar w:fldCharType="end"/>
      </w:r>
    </w:p>
    <w:p w14:paraId="639AF6B1" w14:textId="38337DC6"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24. </w:t>
      </w:r>
      <w:r w:rsidRPr="00DB6E37">
        <w:rPr>
          <w:rFonts w:ascii="Segoe UI" w:eastAsia="Times New Roman" w:hAnsi="Segoe UI" w:cs="Segoe UI" w:hint="eastAsia"/>
          <w:noProof/>
          <w:rtl/>
          <w:lang w:bidi="ar"/>
        </w:rPr>
        <w:t>الجدول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الزمني</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_Toc236814613 \h </w:instrText>
      </w:r>
      <w:r>
        <w:rPr>
          <w:noProof/>
        </w:rPr>
      </w:r>
      <w:r>
        <w:rPr>
          <w:noProof/>
        </w:rPr>
        <w:fldChar w:fldCharType="separate"/>
      </w:r>
      <w:r>
        <w:rPr>
          <w:noProof/>
        </w:rPr>
        <w:t>29</w:t>
      </w:r>
      <w:r>
        <w:rPr>
          <w:noProof/>
        </w:rPr>
        <w:fldChar w:fldCharType="end"/>
      </w:r>
    </w:p>
    <w:p w14:paraId="4AF6BDFD" w14:textId="31895C4C"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24.1 </w:t>
      </w:r>
      <w:r w:rsidRPr="00DB6E37">
        <w:rPr>
          <w:rFonts w:ascii="Segoe UI" w:eastAsia="Times New Roman" w:hAnsi="Segoe UI" w:cs="Segoe UI" w:hint="eastAsia"/>
          <w:noProof/>
          <w:rtl/>
          <w:lang w:bidi="ar"/>
        </w:rPr>
        <w:t>المعالم</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_Toc236814614 \h </w:instrText>
      </w:r>
      <w:r>
        <w:rPr>
          <w:noProof/>
        </w:rPr>
      </w:r>
      <w:r>
        <w:rPr>
          <w:noProof/>
        </w:rPr>
        <w:fldChar w:fldCharType="separate"/>
      </w:r>
      <w:r>
        <w:rPr>
          <w:noProof/>
        </w:rPr>
        <w:t>30</w:t>
      </w:r>
      <w:r>
        <w:rPr>
          <w:noProof/>
        </w:rPr>
        <w:fldChar w:fldCharType="end"/>
      </w:r>
    </w:p>
    <w:p w14:paraId="76E37D01" w14:textId="7D43D802"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25. </w:t>
      </w:r>
      <w:r w:rsidRPr="00DB6E37">
        <w:rPr>
          <w:rFonts w:ascii="Segoe UI" w:eastAsia="Times New Roman" w:hAnsi="Segoe UI" w:cs="Segoe UI" w:hint="eastAsia"/>
          <w:noProof/>
          <w:rtl/>
          <w:lang w:bidi="ar"/>
        </w:rPr>
        <w:t>حوكمة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_Toc236814615 \h </w:instrText>
      </w:r>
      <w:r>
        <w:rPr>
          <w:noProof/>
        </w:rPr>
      </w:r>
      <w:r>
        <w:rPr>
          <w:noProof/>
        </w:rPr>
        <w:fldChar w:fldCharType="separate"/>
      </w:r>
      <w:r>
        <w:rPr>
          <w:noProof/>
        </w:rPr>
        <w:t>30</w:t>
      </w:r>
      <w:r>
        <w:rPr>
          <w:noProof/>
        </w:rPr>
        <w:fldChar w:fldCharType="end"/>
      </w:r>
    </w:p>
    <w:p w14:paraId="103F975D" w14:textId="7ECACA12"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25.1 </w:t>
      </w:r>
      <w:r w:rsidRPr="00DB6E37">
        <w:rPr>
          <w:rFonts w:ascii="Segoe UI" w:eastAsia="Times New Roman" w:hAnsi="Segoe UI" w:cs="Segoe UI" w:hint="eastAsia"/>
          <w:noProof/>
          <w:rtl/>
          <w:lang w:bidi="ar"/>
        </w:rPr>
        <w:t>مسؤوليات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العميل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_Toc236814616 \h </w:instrText>
      </w:r>
      <w:r>
        <w:rPr>
          <w:noProof/>
        </w:rPr>
      </w:r>
      <w:r>
        <w:rPr>
          <w:noProof/>
        </w:rPr>
        <w:fldChar w:fldCharType="separate"/>
      </w:r>
      <w:r>
        <w:rPr>
          <w:noProof/>
        </w:rPr>
        <w:t>31</w:t>
      </w:r>
      <w:r>
        <w:rPr>
          <w:noProof/>
        </w:rPr>
        <w:fldChar w:fldCharType="end"/>
      </w:r>
    </w:p>
    <w:p w14:paraId="729E71F8" w14:textId="3CA6C5BD"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26. </w:t>
      </w:r>
      <w:r w:rsidRPr="00DB6E37">
        <w:rPr>
          <w:rFonts w:ascii="Segoe UI" w:eastAsia="Times New Roman" w:hAnsi="Segoe UI" w:cs="Segoe UI" w:hint="eastAsia"/>
          <w:noProof/>
          <w:rtl/>
          <w:lang w:bidi="ar"/>
        </w:rPr>
        <w:t>المخرجات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_Toc236814617 \h </w:instrText>
      </w:r>
      <w:r>
        <w:rPr>
          <w:noProof/>
        </w:rPr>
      </w:r>
      <w:r>
        <w:rPr>
          <w:noProof/>
        </w:rPr>
        <w:fldChar w:fldCharType="separate"/>
      </w:r>
      <w:r>
        <w:rPr>
          <w:noProof/>
        </w:rPr>
        <w:t>31</w:t>
      </w:r>
      <w:r>
        <w:rPr>
          <w:noProof/>
        </w:rPr>
        <w:fldChar w:fldCharType="end"/>
      </w:r>
    </w:p>
    <w:p w14:paraId="43873739" w14:textId="4B587334"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27. </w:t>
      </w:r>
      <w:r w:rsidRPr="00DB6E37">
        <w:rPr>
          <w:rFonts w:ascii="Segoe UI" w:eastAsia="Times New Roman" w:hAnsi="Segoe UI" w:cs="Segoe UI" w:hint="eastAsia"/>
          <w:noProof/>
          <w:rtl/>
          <w:lang w:bidi="ar"/>
        </w:rPr>
        <w:t>التدريب</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ونقل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_Toc236814618 \h </w:instrText>
      </w:r>
      <w:r>
        <w:rPr>
          <w:noProof/>
        </w:rPr>
      </w:r>
      <w:r>
        <w:rPr>
          <w:noProof/>
        </w:rPr>
        <w:fldChar w:fldCharType="separate"/>
      </w:r>
      <w:r>
        <w:rPr>
          <w:noProof/>
        </w:rPr>
        <w:t>33</w:t>
      </w:r>
      <w:r>
        <w:rPr>
          <w:noProof/>
        </w:rPr>
        <w:fldChar w:fldCharType="end"/>
      </w:r>
    </w:p>
    <w:p w14:paraId="355E5090" w14:textId="43C71D33"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28. </w:t>
      </w:r>
      <w:r w:rsidRPr="00DB6E37">
        <w:rPr>
          <w:rFonts w:ascii="Segoe UI" w:eastAsia="Times New Roman" w:hAnsi="Segoe UI" w:cs="Segoe UI" w:hint="eastAsia"/>
          <w:noProof/>
          <w:rtl/>
          <w:lang w:bidi="ar"/>
        </w:rPr>
        <w:t>الاختبار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_Toc236814619 \h </w:instrText>
      </w:r>
      <w:r>
        <w:rPr>
          <w:noProof/>
        </w:rPr>
      </w:r>
      <w:r>
        <w:rPr>
          <w:noProof/>
        </w:rPr>
        <w:fldChar w:fldCharType="separate"/>
      </w:r>
      <w:r>
        <w:rPr>
          <w:noProof/>
        </w:rPr>
        <w:t>33</w:t>
      </w:r>
      <w:r>
        <w:rPr>
          <w:noProof/>
        </w:rPr>
        <w:fldChar w:fldCharType="end"/>
      </w:r>
    </w:p>
    <w:p w14:paraId="7E456965" w14:textId="59AE73E9"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29. </w:t>
      </w:r>
      <w:r w:rsidRPr="00DB6E37">
        <w:rPr>
          <w:rFonts w:ascii="Segoe UI" w:eastAsia="Times New Roman" w:hAnsi="Segoe UI" w:cs="Segoe UI" w:hint="eastAsia"/>
          <w:noProof/>
          <w:rtl/>
          <w:lang w:bidi="ar"/>
        </w:rPr>
        <w:t>الدعم</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_Toc236814620 \h </w:instrText>
      </w:r>
      <w:r>
        <w:rPr>
          <w:noProof/>
        </w:rPr>
      </w:r>
      <w:r>
        <w:rPr>
          <w:noProof/>
        </w:rPr>
        <w:fldChar w:fldCharType="separate"/>
      </w:r>
      <w:r>
        <w:rPr>
          <w:noProof/>
        </w:rPr>
        <w:t>34</w:t>
      </w:r>
      <w:r>
        <w:rPr>
          <w:noProof/>
        </w:rPr>
        <w:fldChar w:fldCharType="end"/>
      </w:r>
    </w:p>
    <w:p w14:paraId="47E933AA" w14:textId="163FB0E6"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30. </w:t>
      </w:r>
      <w:r w:rsidRPr="00DB6E37">
        <w:rPr>
          <w:rFonts w:ascii="Segoe UI" w:eastAsia="Times New Roman" w:hAnsi="Segoe UI" w:cs="Segoe UI" w:hint="eastAsia"/>
          <w:noProof/>
          <w:rtl/>
          <w:lang w:bidi="ar"/>
        </w:rPr>
        <w:t>اتفاقية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مستوى</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الخدمة</w:t>
      </w:r>
      <w:r w:rsidRPr="00DB6E37">
        <w:rPr>
          <w:rFonts w:ascii="Segoe UI" w:eastAsia="Times New Roman" w:hAnsi="Segoe UI" w:cs="Segoe UI"/>
          <w:noProof/>
          <w:rtl/>
          <w:lang w:bidi="ar"/>
        </w:rPr>
        <w:t xml:space="preserve"> (</w:t>
      </w:r>
      <w:r w:rsidRPr="00DB6E37">
        <w:rPr>
          <w:rFonts w:ascii="Segoe UI" w:eastAsia="Times New Roman" w:hAnsi="Segoe UI" w:cs="Segoe UI"/>
          <w:noProof/>
          <w:lang w:bidi="ar"/>
        </w:rPr>
        <w:t>SLA</w:t>
      </w:r>
      <w:r w:rsidRPr="00DB6E37">
        <w:rPr>
          <w:rFonts w:ascii="Segoe UI" w:eastAsia="Times New Roman" w:hAnsi="Segoe UI" w:cs="Segoe UI"/>
          <w:noProof/>
          <w:rtl/>
          <w:lang w:bidi="ar"/>
        </w:rPr>
        <w:t>)</w:t>
      </w:r>
      <w:r>
        <w:rPr>
          <w:noProof/>
        </w:rPr>
        <w:tab/>
      </w:r>
      <w:r>
        <w:rPr>
          <w:noProof/>
        </w:rPr>
        <w:fldChar w:fldCharType="begin"/>
      </w:r>
      <w:r>
        <w:rPr>
          <w:noProof/>
        </w:rPr>
        <w:instrText xml:space="preserve"> PAGEREF _Toc236814621 \h </w:instrText>
      </w:r>
      <w:r>
        <w:rPr>
          <w:noProof/>
        </w:rPr>
      </w:r>
      <w:r>
        <w:rPr>
          <w:noProof/>
        </w:rPr>
        <w:fldChar w:fldCharType="separate"/>
      </w:r>
      <w:r>
        <w:rPr>
          <w:noProof/>
        </w:rPr>
        <w:t>34</w:t>
      </w:r>
      <w:r>
        <w:rPr>
          <w:noProof/>
        </w:rPr>
        <w:fldChar w:fldCharType="end"/>
      </w:r>
    </w:p>
    <w:p w14:paraId="586FD0DB" w14:textId="4C8045AB"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31. </w:t>
      </w:r>
      <w:r w:rsidRPr="00DB6E37">
        <w:rPr>
          <w:rFonts w:ascii="Segoe UI" w:eastAsia="Times New Roman" w:hAnsi="Segoe UI" w:cs="Segoe UI" w:hint="eastAsia"/>
          <w:noProof/>
          <w:rtl/>
          <w:lang w:bidi="ar"/>
        </w:rPr>
        <w:t>النماذج</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_Toc236814622 \h </w:instrText>
      </w:r>
      <w:r>
        <w:rPr>
          <w:noProof/>
        </w:rPr>
      </w:r>
      <w:r>
        <w:rPr>
          <w:noProof/>
        </w:rPr>
        <w:fldChar w:fldCharType="separate"/>
      </w:r>
      <w:r>
        <w:rPr>
          <w:noProof/>
        </w:rPr>
        <w:t>36</w:t>
      </w:r>
      <w:r>
        <w:rPr>
          <w:noProof/>
        </w:rPr>
        <w:fldChar w:fldCharType="end"/>
      </w:r>
    </w:p>
    <w:p w14:paraId="54AC4211" w14:textId="6BF13ABC"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lastRenderedPageBreak/>
        <w:t xml:space="preserve">31.1 </w:t>
      </w:r>
      <w:r w:rsidRPr="00DB6E37">
        <w:rPr>
          <w:rFonts w:ascii="Segoe UI" w:eastAsia="Times New Roman" w:hAnsi="Segoe UI" w:cs="Segoe UI" w:hint="eastAsia"/>
          <w:noProof/>
          <w:rtl/>
          <w:lang w:bidi="ar"/>
        </w:rPr>
        <w:t>النموذج</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أ</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اشتراك</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سنوي</w:t>
      </w:r>
      <w:r w:rsidRPr="00DB6E37">
        <w:rPr>
          <w:rFonts w:ascii="Segoe UI" w:eastAsia="Times New Roman" w:hAnsi="Segoe UI" w:cs="Segoe UI"/>
          <w:noProof/>
          <w:rtl/>
          <w:lang w:bidi="ar"/>
        </w:rPr>
        <w:t xml:space="preserve"> (</w:t>
      </w:r>
      <w:r w:rsidRPr="00DB6E37">
        <w:rPr>
          <w:rFonts w:ascii="Segoe UI" w:eastAsia="Times New Roman" w:hAnsi="Segoe UI" w:cs="Segoe UI"/>
          <w:noProof/>
          <w:lang w:bidi="ar"/>
        </w:rPr>
        <w:t>SaaS</w:t>
      </w:r>
      <w:r w:rsidRPr="00DB6E37">
        <w:rPr>
          <w:rFonts w:ascii="Segoe UI" w:eastAsia="Times New Roman" w:hAnsi="Segoe UI" w:cs="Segoe UI"/>
          <w:noProof/>
          <w:rtl/>
          <w:lang w:bidi="ar"/>
        </w:rPr>
        <w:t>)</w:t>
      </w:r>
      <w:r>
        <w:rPr>
          <w:noProof/>
        </w:rPr>
        <w:tab/>
      </w:r>
      <w:r>
        <w:rPr>
          <w:noProof/>
        </w:rPr>
        <w:fldChar w:fldCharType="begin"/>
      </w:r>
      <w:r>
        <w:rPr>
          <w:noProof/>
        </w:rPr>
        <w:instrText xml:space="preserve"> PAGEREF _Toc236814623 \h </w:instrText>
      </w:r>
      <w:r>
        <w:rPr>
          <w:noProof/>
        </w:rPr>
      </w:r>
      <w:r>
        <w:rPr>
          <w:noProof/>
        </w:rPr>
        <w:fldChar w:fldCharType="separate"/>
      </w:r>
      <w:r>
        <w:rPr>
          <w:noProof/>
        </w:rPr>
        <w:t>36</w:t>
      </w:r>
      <w:r>
        <w:rPr>
          <w:noProof/>
        </w:rPr>
        <w:fldChar w:fldCharType="end"/>
      </w:r>
    </w:p>
    <w:p w14:paraId="6F6F5E37" w14:textId="341A8325"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31.2 </w:t>
      </w:r>
      <w:r w:rsidRPr="00DB6E37">
        <w:rPr>
          <w:rFonts w:ascii="Segoe UI" w:eastAsia="Times New Roman" w:hAnsi="Segoe UI" w:cs="Segoe UI" w:hint="eastAsia"/>
          <w:noProof/>
          <w:rtl/>
          <w:lang w:bidi="ar"/>
        </w:rPr>
        <w:t>النموذج</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ب</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ترخيص</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دائم</w:t>
      </w:r>
      <w:r w:rsidRPr="00DB6E37">
        <w:rPr>
          <w:rFonts w:ascii="Segoe UI" w:eastAsia="Times New Roman" w:hAnsi="Segoe UI" w:cs="Segoe UI"/>
          <w:noProof/>
          <w:rtl/>
          <w:lang w:bidi="ar"/>
        </w:rPr>
        <w:t xml:space="preserve"> / </w:t>
      </w:r>
      <w:r w:rsidRPr="00DB6E37">
        <w:rPr>
          <w:rFonts w:ascii="Segoe UI" w:eastAsia="Times New Roman" w:hAnsi="Segoe UI" w:cs="Segoe UI" w:hint="eastAsia"/>
          <w:noProof/>
          <w:rtl/>
          <w:lang w:bidi="ar"/>
        </w:rPr>
        <w:t>شراء</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لمرة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_Toc236814624 \h </w:instrText>
      </w:r>
      <w:r>
        <w:rPr>
          <w:noProof/>
        </w:rPr>
      </w:r>
      <w:r>
        <w:rPr>
          <w:noProof/>
        </w:rPr>
        <w:fldChar w:fldCharType="separate"/>
      </w:r>
      <w:r>
        <w:rPr>
          <w:noProof/>
        </w:rPr>
        <w:t>36</w:t>
      </w:r>
      <w:r>
        <w:rPr>
          <w:noProof/>
        </w:rPr>
        <w:fldChar w:fldCharType="end"/>
      </w:r>
    </w:p>
    <w:p w14:paraId="1E7E4E3B" w14:textId="61F362DB"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31.3 </w:t>
      </w:r>
      <w:r w:rsidRPr="00DB6E37">
        <w:rPr>
          <w:rFonts w:ascii="Segoe UI" w:eastAsia="Times New Roman" w:hAnsi="Segoe UI" w:cs="Segoe UI" w:hint="eastAsia"/>
          <w:noProof/>
          <w:rtl/>
          <w:lang w:bidi="ar"/>
        </w:rPr>
        <w:t>النموذج</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ج</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شراكة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تطوير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مؤسسي</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_Toc236814625 \h </w:instrText>
      </w:r>
      <w:r>
        <w:rPr>
          <w:noProof/>
        </w:rPr>
      </w:r>
      <w:r>
        <w:rPr>
          <w:noProof/>
        </w:rPr>
        <w:fldChar w:fldCharType="separate"/>
      </w:r>
      <w:r>
        <w:rPr>
          <w:noProof/>
        </w:rPr>
        <w:t>36</w:t>
      </w:r>
      <w:r>
        <w:rPr>
          <w:noProof/>
        </w:rPr>
        <w:fldChar w:fldCharType="end"/>
      </w:r>
    </w:p>
    <w:p w14:paraId="6E8BF6C9" w14:textId="7A10CE7F"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31.4 </w:t>
      </w:r>
      <w:r w:rsidRPr="00DB6E37">
        <w:rPr>
          <w:rFonts w:ascii="Segoe UI" w:eastAsia="Times New Roman" w:hAnsi="Segoe UI" w:cs="Segoe UI" w:hint="eastAsia"/>
          <w:noProof/>
          <w:rtl/>
          <w:lang w:bidi="ar"/>
        </w:rPr>
        <w:t>مقارنة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_Toc236814626 \h </w:instrText>
      </w:r>
      <w:r>
        <w:rPr>
          <w:noProof/>
        </w:rPr>
      </w:r>
      <w:r>
        <w:rPr>
          <w:noProof/>
        </w:rPr>
        <w:fldChar w:fldCharType="separate"/>
      </w:r>
      <w:r>
        <w:rPr>
          <w:noProof/>
        </w:rPr>
        <w:t>36</w:t>
      </w:r>
      <w:r>
        <w:rPr>
          <w:noProof/>
        </w:rPr>
        <w:fldChar w:fldCharType="end"/>
      </w:r>
    </w:p>
    <w:p w14:paraId="0A87768F" w14:textId="268B147F"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32. </w:t>
      </w:r>
      <w:r w:rsidRPr="00DB6E37">
        <w:rPr>
          <w:rFonts w:ascii="Segoe UI" w:eastAsia="Times New Roman" w:hAnsi="Segoe UI" w:cs="Segoe UI" w:hint="eastAsia"/>
          <w:noProof/>
          <w:rtl/>
          <w:lang w:bidi="ar"/>
        </w:rPr>
        <w:t>نهج</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_Toc236814627 \h </w:instrText>
      </w:r>
      <w:r>
        <w:rPr>
          <w:noProof/>
        </w:rPr>
      </w:r>
      <w:r>
        <w:rPr>
          <w:noProof/>
        </w:rPr>
        <w:fldChar w:fldCharType="separate"/>
      </w:r>
      <w:r>
        <w:rPr>
          <w:noProof/>
        </w:rPr>
        <w:t>37</w:t>
      </w:r>
      <w:r>
        <w:rPr>
          <w:noProof/>
        </w:rPr>
        <w:fldChar w:fldCharType="end"/>
      </w:r>
    </w:p>
    <w:p w14:paraId="09DBF10B" w14:textId="08CB770E"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32.1 </w:t>
      </w:r>
      <w:r w:rsidRPr="00DB6E37">
        <w:rPr>
          <w:rFonts w:ascii="Segoe UI" w:eastAsia="Times New Roman" w:hAnsi="Segoe UI" w:cs="Segoe UI" w:hint="eastAsia"/>
          <w:noProof/>
          <w:rtl/>
          <w:lang w:bidi="ar"/>
        </w:rPr>
        <w:t>منهجية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_Toc236814628 \h </w:instrText>
      </w:r>
      <w:r>
        <w:rPr>
          <w:noProof/>
        </w:rPr>
      </w:r>
      <w:r>
        <w:rPr>
          <w:noProof/>
        </w:rPr>
        <w:fldChar w:fldCharType="separate"/>
      </w:r>
      <w:r>
        <w:rPr>
          <w:noProof/>
        </w:rPr>
        <w:t>37</w:t>
      </w:r>
      <w:r>
        <w:rPr>
          <w:noProof/>
        </w:rPr>
        <w:fldChar w:fldCharType="end"/>
      </w:r>
    </w:p>
    <w:p w14:paraId="55BAE319" w14:textId="0A1828F8"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33. </w:t>
      </w:r>
      <w:r w:rsidRPr="00DB6E37">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_Toc236814629 \h </w:instrText>
      </w:r>
      <w:r>
        <w:rPr>
          <w:noProof/>
        </w:rPr>
      </w:r>
      <w:r>
        <w:rPr>
          <w:noProof/>
        </w:rPr>
        <w:fldChar w:fldCharType="separate"/>
      </w:r>
      <w:r>
        <w:rPr>
          <w:noProof/>
        </w:rPr>
        <w:t>38</w:t>
      </w:r>
      <w:r>
        <w:rPr>
          <w:noProof/>
        </w:rPr>
        <w:fldChar w:fldCharType="end"/>
      </w:r>
    </w:p>
    <w:p w14:paraId="7DA72772" w14:textId="7F70597B"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34. </w:t>
      </w:r>
      <w:r w:rsidRPr="00DB6E37">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_Toc236814630 \h </w:instrText>
      </w:r>
      <w:r>
        <w:rPr>
          <w:noProof/>
        </w:rPr>
      </w:r>
      <w:r>
        <w:rPr>
          <w:noProof/>
        </w:rPr>
        <w:fldChar w:fldCharType="separate"/>
      </w:r>
      <w:r>
        <w:rPr>
          <w:noProof/>
        </w:rPr>
        <w:t>38</w:t>
      </w:r>
      <w:r>
        <w:rPr>
          <w:noProof/>
        </w:rPr>
        <w:fldChar w:fldCharType="end"/>
      </w:r>
    </w:p>
    <w:p w14:paraId="10A139CD" w14:textId="09B2F7CD"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35. </w:t>
      </w:r>
      <w:r w:rsidRPr="00DB6E37">
        <w:rPr>
          <w:rFonts w:ascii="Segoe UI" w:eastAsia="Times New Roman" w:hAnsi="Segoe UI" w:cs="Segoe UI" w:hint="eastAsia"/>
          <w:noProof/>
          <w:rtl/>
          <w:lang w:bidi="ar"/>
        </w:rPr>
        <w:t>المخاطر</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وخطط</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_Toc236814631 \h </w:instrText>
      </w:r>
      <w:r>
        <w:rPr>
          <w:noProof/>
        </w:rPr>
      </w:r>
      <w:r>
        <w:rPr>
          <w:noProof/>
        </w:rPr>
        <w:fldChar w:fldCharType="separate"/>
      </w:r>
      <w:r>
        <w:rPr>
          <w:noProof/>
        </w:rPr>
        <w:t>38</w:t>
      </w:r>
      <w:r>
        <w:rPr>
          <w:noProof/>
        </w:rPr>
        <w:fldChar w:fldCharType="end"/>
      </w:r>
    </w:p>
    <w:p w14:paraId="14332AD8" w14:textId="743C187D"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36. </w:t>
      </w:r>
      <w:r w:rsidRPr="00DB6E37">
        <w:rPr>
          <w:rFonts w:ascii="Segoe UI" w:eastAsia="Times New Roman" w:hAnsi="Segoe UI" w:cs="Segoe UI" w:hint="eastAsia"/>
          <w:noProof/>
          <w:rtl/>
          <w:lang w:bidi="ar"/>
        </w:rPr>
        <w:t>إجراءات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طلبات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_Toc236814632 \h </w:instrText>
      </w:r>
      <w:r>
        <w:rPr>
          <w:noProof/>
        </w:rPr>
      </w:r>
      <w:r>
        <w:rPr>
          <w:noProof/>
        </w:rPr>
        <w:fldChar w:fldCharType="separate"/>
      </w:r>
      <w:r>
        <w:rPr>
          <w:noProof/>
        </w:rPr>
        <w:t>40</w:t>
      </w:r>
      <w:r>
        <w:rPr>
          <w:noProof/>
        </w:rPr>
        <w:fldChar w:fldCharType="end"/>
      </w:r>
    </w:p>
    <w:p w14:paraId="09FF4AE2" w14:textId="316021B9"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37. </w:t>
      </w:r>
      <w:r w:rsidRPr="00DB6E37">
        <w:rPr>
          <w:rFonts w:ascii="Segoe UI" w:eastAsia="Times New Roman" w:hAnsi="Segoe UI" w:cs="Segoe UI" w:hint="eastAsia"/>
          <w:noProof/>
          <w:rtl/>
          <w:lang w:bidi="ar"/>
        </w:rPr>
        <w:t>الملكية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_Toc236814633 \h </w:instrText>
      </w:r>
      <w:r>
        <w:rPr>
          <w:noProof/>
        </w:rPr>
      </w:r>
      <w:r>
        <w:rPr>
          <w:noProof/>
        </w:rPr>
        <w:fldChar w:fldCharType="separate"/>
      </w:r>
      <w:r>
        <w:rPr>
          <w:noProof/>
        </w:rPr>
        <w:t>40</w:t>
      </w:r>
      <w:r>
        <w:rPr>
          <w:noProof/>
        </w:rPr>
        <w:fldChar w:fldCharType="end"/>
      </w:r>
    </w:p>
    <w:p w14:paraId="21E86C3D" w14:textId="5616C057"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38. </w:t>
      </w:r>
      <w:r w:rsidRPr="00DB6E37">
        <w:rPr>
          <w:rFonts w:ascii="Segoe UI" w:eastAsia="Times New Roman" w:hAnsi="Segoe UI" w:cs="Segoe UI" w:hint="eastAsia"/>
          <w:noProof/>
          <w:rtl/>
          <w:lang w:bidi="ar"/>
        </w:rPr>
        <w:t>صلاحية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_Toc236814634 \h </w:instrText>
      </w:r>
      <w:r>
        <w:rPr>
          <w:noProof/>
        </w:rPr>
      </w:r>
      <w:r>
        <w:rPr>
          <w:noProof/>
        </w:rPr>
        <w:fldChar w:fldCharType="separate"/>
      </w:r>
      <w:r>
        <w:rPr>
          <w:noProof/>
        </w:rPr>
        <w:t>40</w:t>
      </w:r>
      <w:r>
        <w:rPr>
          <w:noProof/>
        </w:rPr>
        <w:fldChar w:fldCharType="end"/>
      </w:r>
    </w:p>
    <w:p w14:paraId="6C8D131C" w14:textId="6D898CF5"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39. </w:t>
      </w:r>
      <w:r w:rsidRPr="00DB6E37">
        <w:rPr>
          <w:rFonts w:ascii="Segoe UI" w:eastAsia="Times New Roman" w:hAnsi="Segoe UI" w:cs="Segoe UI" w:hint="eastAsia"/>
          <w:noProof/>
          <w:rtl/>
          <w:lang w:bidi="ar"/>
        </w:rPr>
        <w:t>شروط</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_Toc236814635 \h </w:instrText>
      </w:r>
      <w:r>
        <w:rPr>
          <w:noProof/>
        </w:rPr>
      </w:r>
      <w:r>
        <w:rPr>
          <w:noProof/>
        </w:rPr>
        <w:fldChar w:fldCharType="separate"/>
      </w:r>
      <w:r>
        <w:rPr>
          <w:noProof/>
        </w:rPr>
        <w:t>40</w:t>
      </w:r>
      <w:r>
        <w:rPr>
          <w:noProof/>
        </w:rPr>
        <w:fldChar w:fldCharType="end"/>
      </w:r>
    </w:p>
    <w:p w14:paraId="7B2306CA" w14:textId="5AE075A8"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40. </w:t>
      </w:r>
      <w:r w:rsidRPr="00DB6E37">
        <w:rPr>
          <w:rFonts w:ascii="Segoe UI" w:eastAsia="Times New Roman" w:hAnsi="Segoe UI" w:cs="Segoe UI" w:hint="eastAsia"/>
          <w:noProof/>
          <w:rtl/>
          <w:lang w:bidi="ar"/>
        </w:rPr>
        <w:t>إنهاء</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التعاقد</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_Toc236814636 \h </w:instrText>
      </w:r>
      <w:r>
        <w:rPr>
          <w:noProof/>
        </w:rPr>
      </w:r>
      <w:r>
        <w:rPr>
          <w:noProof/>
        </w:rPr>
        <w:fldChar w:fldCharType="separate"/>
      </w:r>
      <w:r>
        <w:rPr>
          <w:noProof/>
        </w:rPr>
        <w:t>41</w:t>
      </w:r>
      <w:r>
        <w:rPr>
          <w:noProof/>
        </w:rPr>
        <w:fldChar w:fldCharType="end"/>
      </w:r>
    </w:p>
    <w:p w14:paraId="09C869B3" w14:textId="7BACC315"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41. </w:t>
      </w:r>
      <w:r w:rsidRPr="00DB6E37">
        <w:rPr>
          <w:rFonts w:ascii="Segoe UI" w:eastAsia="Times New Roman" w:hAnsi="Segoe UI" w:cs="Segoe UI" w:hint="eastAsia"/>
          <w:noProof/>
          <w:rtl/>
          <w:lang w:bidi="ar"/>
        </w:rPr>
        <w:t>حدود</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المسؤولية</w:t>
      </w:r>
      <w:r>
        <w:rPr>
          <w:noProof/>
        </w:rPr>
        <w:tab/>
      </w:r>
      <w:r>
        <w:rPr>
          <w:noProof/>
        </w:rPr>
        <w:fldChar w:fldCharType="begin"/>
      </w:r>
      <w:r>
        <w:rPr>
          <w:noProof/>
        </w:rPr>
        <w:instrText xml:space="preserve"> PAGEREF _Toc236814637 \h </w:instrText>
      </w:r>
      <w:r>
        <w:rPr>
          <w:noProof/>
        </w:rPr>
      </w:r>
      <w:r>
        <w:rPr>
          <w:noProof/>
        </w:rPr>
        <w:fldChar w:fldCharType="separate"/>
      </w:r>
      <w:r>
        <w:rPr>
          <w:noProof/>
        </w:rPr>
        <w:t>41</w:t>
      </w:r>
      <w:r>
        <w:rPr>
          <w:noProof/>
        </w:rPr>
        <w:fldChar w:fldCharType="end"/>
      </w:r>
    </w:p>
    <w:p w14:paraId="688BA44F" w14:textId="76C8A448"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42. </w:t>
      </w:r>
      <w:r w:rsidRPr="00DB6E37">
        <w:rPr>
          <w:rFonts w:ascii="Segoe UI" w:eastAsia="Times New Roman" w:hAnsi="Segoe UI" w:cs="Segoe UI" w:hint="eastAsia"/>
          <w:noProof/>
          <w:rtl/>
          <w:lang w:bidi="ar"/>
        </w:rPr>
        <w:t>خارطة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الطريق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_Toc236814638 \h </w:instrText>
      </w:r>
      <w:r>
        <w:rPr>
          <w:noProof/>
        </w:rPr>
      </w:r>
      <w:r>
        <w:rPr>
          <w:noProof/>
        </w:rPr>
        <w:fldChar w:fldCharType="separate"/>
      </w:r>
      <w:r>
        <w:rPr>
          <w:noProof/>
        </w:rPr>
        <w:t>41</w:t>
      </w:r>
      <w:r>
        <w:rPr>
          <w:noProof/>
        </w:rPr>
        <w:fldChar w:fldCharType="end"/>
      </w:r>
    </w:p>
    <w:p w14:paraId="502B51F3" w14:textId="39C83312"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42.1 </w:t>
      </w:r>
      <w:r w:rsidRPr="00DB6E37">
        <w:rPr>
          <w:rFonts w:ascii="Segoe UI" w:eastAsia="Times New Roman" w:hAnsi="Segoe UI" w:cs="Segoe UI" w:hint="eastAsia"/>
          <w:noProof/>
          <w:rtl/>
          <w:lang w:bidi="ar"/>
        </w:rPr>
        <w:t>التعلّم</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_Toc236814639 \h </w:instrText>
      </w:r>
      <w:r>
        <w:rPr>
          <w:noProof/>
        </w:rPr>
      </w:r>
      <w:r>
        <w:rPr>
          <w:noProof/>
        </w:rPr>
        <w:fldChar w:fldCharType="separate"/>
      </w:r>
      <w:r>
        <w:rPr>
          <w:noProof/>
        </w:rPr>
        <w:t>41</w:t>
      </w:r>
      <w:r>
        <w:rPr>
          <w:noProof/>
        </w:rPr>
        <w:fldChar w:fldCharType="end"/>
      </w:r>
    </w:p>
    <w:p w14:paraId="28F3BCA8" w14:textId="76EA6736"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42.2 </w:t>
      </w:r>
      <w:r w:rsidRPr="00DB6E37">
        <w:rPr>
          <w:rFonts w:ascii="Segoe UI" w:eastAsia="Times New Roman" w:hAnsi="Segoe UI" w:cs="Segoe UI" w:hint="eastAsia"/>
          <w:noProof/>
          <w:rtl/>
          <w:lang w:bidi="ar"/>
        </w:rPr>
        <w:t>الذكاء</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_Toc236814640 \h </w:instrText>
      </w:r>
      <w:r>
        <w:rPr>
          <w:noProof/>
        </w:rPr>
      </w:r>
      <w:r>
        <w:rPr>
          <w:noProof/>
        </w:rPr>
        <w:fldChar w:fldCharType="separate"/>
      </w:r>
      <w:r>
        <w:rPr>
          <w:noProof/>
        </w:rPr>
        <w:t>41</w:t>
      </w:r>
      <w:r>
        <w:rPr>
          <w:noProof/>
        </w:rPr>
        <w:fldChar w:fldCharType="end"/>
      </w:r>
    </w:p>
    <w:p w14:paraId="299949A8" w14:textId="54D78C2E"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42.3 </w:t>
      </w:r>
      <w:r w:rsidRPr="00DB6E37">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_Toc236814641 \h </w:instrText>
      </w:r>
      <w:r>
        <w:rPr>
          <w:noProof/>
        </w:rPr>
      </w:r>
      <w:r>
        <w:rPr>
          <w:noProof/>
        </w:rPr>
        <w:fldChar w:fldCharType="separate"/>
      </w:r>
      <w:r>
        <w:rPr>
          <w:noProof/>
        </w:rPr>
        <w:t>41</w:t>
      </w:r>
      <w:r>
        <w:rPr>
          <w:noProof/>
        </w:rPr>
        <w:fldChar w:fldCharType="end"/>
      </w:r>
    </w:p>
    <w:p w14:paraId="78AB7696" w14:textId="15626AA5"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42.4 </w:t>
      </w:r>
      <w:r w:rsidRPr="00DB6E37">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_Toc236814642 \h </w:instrText>
      </w:r>
      <w:r>
        <w:rPr>
          <w:noProof/>
        </w:rPr>
      </w:r>
      <w:r>
        <w:rPr>
          <w:noProof/>
        </w:rPr>
        <w:fldChar w:fldCharType="separate"/>
      </w:r>
      <w:r>
        <w:rPr>
          <w:noProof/>
        </w:rPr>
        <w:t>41</w:t>
      </w:r>
      <w:r>
        <w:rPr>
          <w:noProof/>
        </w:rPr>
        <w:fldChar w:fldCharType="end"/>
      </w:r>
    </w:p>
    <w:p w14:paraId="64F16069" w14:textId="0F78E164"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43. </w:t>
      </w:r>
      <w:r w:rsidRPr="00DB6E37">
        <w:rPr>
          <w:rFonts w:ascii="Segoe UI" w:eastAsia="Times New Roman" w:hAnsi="Segoe UI" w:cs="Segoe UI" w:hint="eastAsia"/>
          <w:noProof/>
          <w:rtl/>
          <w:lang w:bidi="ar"/>
        </w:rPr>
        <w:t>لماذا</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شركة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التنفيذ</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_Toc236814643 \h </w:instrText>
      </w:r>
      <w:r>
        <w:rPr>
          <w:noProof/>
        </w:rPr>
      </w:r>
      <w:r>
        <w:rPr>
          <w:noProof/>
        </w:rPr>
        <w:fldChar w:fldCharType="separate"/>
      </w:r>
      <w:r>
        <w:rPr>
          <w:noProof/>
        </w:rPr>
        <w:t>42</w:t>
      </w:r>
      <w:r>
        <w:rPr>
          <w:noProof/>
        </w:rPr>
        <w:fldChar w:fldCharType="end"/>
      </w:r>
    </w:p>
    <w:p w14:paraId="1B0C892B" w14:textId="5298F3C0"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44. </w:t>
      </w:r>
      <w:r w:rsidRPr="00DB6E37">
        <w:rPr>
          <w:rFonts w:ascii="Segoe UI" w:eastAsia="Times New Roman" w:hAnsi="Segoe UI" w:cs="Segoe UI" w:hint="eastAsia"/>
          <w:noProof/>
          <w:rtl/>
          <w:lang w:bidi="ar"/>
        </w:rPr>
        <w:t>الخطوات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_Toc236814644 \h </w:instrText>
      </w:r>
      <w:r>
        <w:rPr>
          <w:noProof/>
        </w:rPr>
      </w:r>
      <w:r>
        <w:rPr>
          <w:noProof/>
        </w:rPr>
        <w:fldChar w:fldCharType="separate"/>
      </w:r>
      <w:r>
        <w:rPr>
          <w:noProof/>
        </w:rPr>
        <w:t>42</w:t>
      </w:r>
      <w:r>
        <w:rPr>
          <w:noProof/>
        </w:rPr>
        <w:fldChar w:fldCharType="end"/>
      </w:r>
    </w:p>
    <w:p w14:paraId="4AF6F51C" w14:textId="395FC045"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45. </w:t>
      </w:r>
      <w:r w:rsidRPr="00DB6E37">
        <w:rPr>
          <w:rFonts w:ascii="Segoe UI" w:eastAsia="Times New Roman" w:hAnsi="Segoe UI" w:cs="Segoe UI" w:hint="eastAsia"/>
          <w:noProof/>
          <w:rtl/>
          <w:lang w:bidi="ar"/>
        </w:rPr>
        <w:t>صفحة</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القبول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_Toc236814645 \h </w:instrText>
      </w:r>
      <w:r>
        <w:rPr>
          <w:noProof/>
        </w:rPr>
      </w:r>
      <w:r>
        <w:rPr>
          <w:noProof/>
        </w:rPr>
        <w:fldChar w:fldCharType="separate"/>
      </w:r>
      <w:r>
        <w:rPr>
          <w:noProof/>
        </w:rPr>
        <w:t>42</w:t>
      </w:r>
      <w:r>
        <w:rPr>
          <w:noProof/>
        </w:rPr>
        <w:fldChar w:fldCharType="end"/>
      </w:r>
    </w:p>
    <w:p w14:paraId="7F261FBD" w14:textId="5F5C54F4"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46. </w:t>
      </w:r>
      <w:r w:rsidRPr="00DB6E37">
        <w:rPr>
          <w:rFonts w:ascii="Segoe UI" w:eastAsia="Times New Roman" w:hAnsi="Segoe UI" w:cs="Segoe UI" w:hint="eastAsia"/>
          <w:noProof/>
          <w:rtl/>
          <w:lang w:bidi="ar"/>
        </w:rPr>
        <w:t>بيانات</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_Toc236814646 \h </w:instrText>
      </w:r>
      <w:r>
        <w:rPr>
          <w:noProof/>
        </w:rPr>
      </w:r>
      <w:r>
        <w:rPr>
          <w:noProof/>
        </w:rPr>
        <w:fldChar w:fldCharType="separate"/>
      </w:r>
      <w:r>
        <w:rPr>
          <w:noProof/>
        </w:rPr>
        <w:t>43</w:t>
      </w:r>
      <w:r>
        <w:rPr>
          <w:noProof/>
        </w:rPr>
        <w:fldChar w:fldCharType="end"/>
      </w:r>
    </w:p>
    <w:p w14:paraId="749C9D6D" w14:textId="09E5D89D" w:rsidR="00191E8D" w:rsidRDefault="00191E8D" w:rsidP="00191E8D">
      <w:pPr>
        <w:pStyle w:val="TOC1"/>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47. </w:t>
      </w:r>
      <w:r w:rsidRPr="00DB6E37">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_Toc236814647 \h </w:instrText>
      </w:r>
      <w:r>
        <w:rPr>
          <w:noProof/>
        </w:rPr>
      </w:r>
      <w:r>
        <w:rPr>
          <w:noProof/>
        </w:rPr>
        <w:fldChar w:fldCharType="separate"/>
      </w:r>
      <w:r>
        <w:rPr>
          <w:noProof/>
        </w:rPr>
        <w:t>43</w:t>
      </w:r>
      <w:r>
        <w:rPr>
          <w:noProof/>
        </w:rPr>
        <w:fldChar w:fldCharType="end"/>
      </w:r>
    </w:p>
    <w:p w14:paraId="375063E5" w14:textId="77720AA3"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47.1 </w:t>
      </w:r>
      <w:r w:rsidRPr="00DB6E37">
        <w:rPr>
          <w:rFonts w:ascii="Segoe UI" w:eastAsia="Times New Roman" w:hAnsi="Segoe UI" w:cs="Segoe UI" w:hint="eastAsia"/>
          <w:noProof/>
          <w:rtl/>
          <w:lang w:bidi="ar"/>
        </w:rPr>
        <w:t>الملحق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أ</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مسرد</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_Toc236814648 \h </w:instrText>
      </w:r>
      <w:r>
        <w:rPr>
          <w:noProof/>
        </w:rPr>
      </w:r>
      <w:r>
        <w:rPr>
          <w:noProof/>
        </w:rPr>
        <w:fldChar w:fldCharType="separate"/>
      </w:r>
      <w:r>
        <w:rPr>
          <w:noProof/>
        </w:rPr>
        <w:t>43</w:t>
      </w:r>
      <w:r>
        <w:rPr>
          <w:noProof/>
        </w:rPr>
        <w:fldChar w:fldCharType="end"/>
      </w:r>
    </w:p>
    <w:p w14:paraId="2215276D" w14:textId="730C2D6E"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47.2 </w:t>
      </w:r>
      <w:r w:rsidRPr="00DB6E37">
        <w:rPr>
          <w:rFonts w:ascii="Segoe UI" w:eastAsia="Times New Roman" w:hAnsi="Segoe UI" w:cs="Segoe UI" w:hint="eastAsia"/>
          <w:noProof/>
          <w:rtl/>
          <w:lang w:bidi="ar"/>
        </w:rPr>
        <w:t>الملحق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ب</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فهرس</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القيم</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_Toc236814649 \h </w:instrText>
      </w:r>
      <w:r>
        <w:rPr>
          <w:noProof/>
        </w:rPr>
      </w:r>
      <w:r>
        <w:rPr>
          <w:noProof/>
        </w:rPr>
        <w:fldChar w:fldCharType="separate"/>
      </w:r>
      <w:r>
        <w:rPr>
          <w:noProof/>
        </w:rPr>
        <w:t>44</w:t>
      </w:r>
      <w:r>
        <w:rPr>
          <w:noProof/>
        </w:rPr>
        <w:fldChar w:fldCharType="end"/>
      </w:r>
    </w:p>
    <w:p w14:paraId="20965545" w14:textId="37A958A6"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47.3 </w:t>
      </w:r>
      <w:r w:rsidRPr="00DB6E37">
        <w:rPr>
          <w:rFonts w:ascii="Segoe UI" w:eastAsia="Times New Roman" w:hAnsi="Segoe UI" w:cs="Segoe UI" w:hint="eastAsia"/>
          <w:noProof/>
          <w:rtl/>
          <w:lang w:bidi="ar"/>
        </w:rPr>
        <w:t>الملحق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ج</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الوثائق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_Toc236814650 \h </w:instrText>
      </w:r>
      <w:r>
        <w:rPr>
          <w:noProof/>
        </w:rPr>
      </w:r>
      <w:r>
        <w:rPr>
          <w:noProof/>
        </w:rPr>
        <w:fldChar w:fldCharType="separate"/>
      </w:r>
      <w:r>
        <w:rPr>
          <w:noProof/>
        </w:rPr>
        <w:t>44</w:t>
      </w:r>
      <w:r>
        <w:rPr>
          <w:noProof/>
        </w:rPr>
        <w:fldChar w:fldCharType="end"/>
      </w:r>
    </w:p>
    <w:p w14:paraId="4251F548" w14:textId="6F49158A" w:rsidR="00191E8D" w:rsidRDefault="00191E8D" w:rsidP="00191E8D">
      <w:pPr>
        <w:pStyle w:val="TOC2"/>
        <w:tabs>
          <w:tab w:val="right" w:leader="dot" w:pos="9629"/>
        </w:tabs>
        <w:bidi/>
        <w:rPr>
          <w:rFonts w:asciiTheme="minorHAnsi" w:hAnsiTheme="minorHAnsi" w:cstheme="minorBidi"/>
          <w:noProof/>
          <w:kern w:val="2"/>
          <w14:ligatures w14:val="standardContextual"/>
        </w:rPr>
      </w:pPr>
      <w:r w:rsidRPr="00DB6E37">
        <w:rPr>
          <w:rFonts w:ascii="Segoe UI" w:eastAsia="Times New Roman" w:hAnsi="Segoe UI" w:cs="Segoe UI"/>
          <w:noProof/>
          <w:rtl/>
          <w:lang w:bidi="ar"/>
        </w:rPr>
        <w:t xml:space="preserve">47.4 </w:t>
      </w:r>
      <w:r w:rsidRPr="00DB6E37">
        <w:rPr>
          <w:rFonts w:ascii="Segoe UI" w:eastAsia="Times New Roman" w:hAnsi="Segoe UI" w:cs="Segoe UI" w:hint="eastAsia"/>
          <w:noProof/>
          <w:rtl/>
          <w:lang w:bidi="ar"/>
        </w:rPr>
        <w:t>الملحق</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د</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التحليل</w:t>
      </w:r>
      <w:r w:rsidRPr="00DB6E37">
        <w:rPr>
          <w:rFonts w:ascii="Segoe UI" w:eastAsia="Times New Roman" w:hAnsi="Segoe UI" w:cs="Segoe UI"/>
          <w:noProof/>
          <w:rtl/>
          <w:lang w:bidi="ar"/>
        </w:rPr>
        <w:t xml:space="preserve"> </w:t>
      </w:r>
      <w:r w:rsidRPr="00DB6E37">
        <w:rPr>
          <w:rFonts w:ascii="Segoe UI" w:eastAsia="Times New Roman" w:hAnsi="Segoe UI" w:cs="Segoe UI" w:hint="eastAsia"/>
          <w:noProof/>
          <w:rtl/>
          <w:lang w:bidi="ar"/>
        </w:rPr>
        <w:t>التنافسي</w:t>
      </w:r>
      <w:r>
        <w:rPr>
          <w:noProof/>
        </w:rPr>
        <w:tab/>
      </w:r>
      <w:r>
        <w:rPr>
          <w:noProof/>
        </w:rPr>
        <w:fldChar w:fldCharType="begin"/>
      </w:r>
      <w:r>
        <w:rPr>
          <w:noProof/>
        </w:rPr>
        <w:instrText xml:space="preserve"> PAGEREF _Toc236814651 \h </w:instrText>
      </w:r>
      <w:r>
        <w:rPr>
          <w:noProof/>
        </w:rPr>
      </w:r>
      <w:r>
        <w:rPr>
          <w:noProof/>
        </w:rPr>
        <w:fldChar w:fldCharType="separate"/>
      </w:r>
      <w:r>
        <w:rPr>
          <w:noProof/>
        </w:rPr>
        <w:t>45</w:t>
      </w:r>
      <w:r>
        <w:rPr>
          <w:noProof/>
        </w:rPr>
        <w:fldChar w:fldCharType="end"/>
      </w:r>
    </w:p>
    <w:p w14:paraId="4EA2ED98" w14:textId="5D3BB45B" w:rsidR="00C746CB" w:rsidRDefault="00191E8D" w:rsidP="00191E8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5B81C0A6" w14:textId="77777777" w:rsidR="00C746CB" w:rsidRDefault="00C746CB">
      <w:pPr>
        <w:pStyle w:val="Heading1"/>
        <w:bidi/>
        <w:rPr>
          <w:rFonts w:ascii="Segoe UI" w:eastAsia="Times New Roman" w:hAnsi="Segoe UI" w:cs="Segoe UI"/>
          <w:rtl/>
          <w:lang w:bidi="ar"/>
        </w:rPr>
      </w:pPr>
      <w:bookmarkStart w:id="3" w:name="_Toc236814574"/>
      <w:r>
        <w:rPr>
          <w:rFonts w:ascii="Segoe UI" w:eastAsia="Times New Roman" w:hAnsi="Segoe UI" w:cs="Segoe UI"/>
          <w:rtl/>
          <w:lang w:bidi="ar"/>
        </w:rPr>
        <w:t>3. خطاب التقديم</w:t>
      </w:r>
      <w:bookmarkEnd w:id="3"/>
    </w:p>
    <w:p w14:paraId="1BC897BE" w14:textId="77777777" w:rsidR="00C746CB" w:rsidRDefault="00C746C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79721C07" w14:textId="77777777" w:rsidR="00C746CB" w:rsidRDefault="00C746CB">
      <w:pPr>
        <w:pStyle w:val="muted"/>
        <w:bidi/>
        <w:spacing w:before="120" w:beforeAutospacing="0" w:after="120" w:afterAutospacing="0"/>
        <w:rPr>
          <w:rFonts w:ascii="Segoe UI" w:hAnsi="Segoe UI" w:cs="Segoe UI"/>
          <w:rtl/>
          <w:lang w:bidi="ar"/>
        </w:rPr>
      </w:pPr>
      <w:r>
        <w:rPr>
          <w:rFonts w:ascii="Segoe UI" w:hAnsi="Segoe UI" w:cs="Segoe UI"/>
          <w:lang w:bidi="ar"/>
        </w:rPr>
        <w:t>28/07/2026</w:t>
      </w:r>
    </w:p>
    <w:p w14:paraId="29AA27B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7FC3466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017138AA" w14:textId="77777777" w:rsidR="00C746CB" w:rsidRDefault="00C746C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6F97717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ش.ش.و،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1FE8429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2C504D6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1FB5AC5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17A0D26F" w14:textId="77777777" w:rsidR="00C746CB" w:rsidRDefault="00C746CB">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0FB59D7B" w14:textId="77777777" w:rsidR="00C746CB" w:rsidRDefault="00C746CB">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ش.ش.و</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 xml:space="preserve">الهاتف: </w:t>
      </w:r>
      <w:r>
        <w:rPr>
          <w:rFonts w:ascii="Segoe UI" w:hAnsi="Segoe UI" w:cs="Segoe UI"/>
          <w:color w:val="1F2933"/>
          <w:sz w:val="21"/>
          <w:szCs w:val="21"/>
          <w:lang w:bidi="ar"/>
        </w:rPr>
        <w:t>+968 9937 1775</w:t>
      </w:r>
      <w:r>
        <w:rPr>
          <w:rFonts w:ascii="Segoe UI" w:hAnsi="Segoe UI" w:cs="Segoe UI"/>
          <w:color w:val="1F2933"/>
          <w:sz w:val="21"/>
          <w:szCs w:val="21"/>
          <w:rtl/>
          <w:lang w:bidi="ar"/>
        </w:rPr>
        <w:br/>
        <w:t>سلطنة عُمان</w:t>
      </w:r>
    </w:p>
    <w:p w14:paraId="45673127" w14:textId="77777777" w:rsidR="00C746CB" w:rsidRDefault="00C746CB">
      <w:pPr>
        <w:pStyle w:val="Heading1"/>
        <w:bidi/>
        <w:rPr>
          <w:rFonts w:ascii="Segoe UI" w:eastAsia="Times New Roman" w:hAnsi="Segoe UI" w:cs="Segoe UI"/>
          <w:rtl/>
          <w:lang w:bidi="ar"/>
        </w:rPr>
      </w:pPr>
      <w:bookmarkStart w:id="4" w:name="_Toc236814575"/>
      <w:r>
        <w:rPr>
          <w:rFonts w:ascii="Segoe UI" w:eastAsia="Times New Roman" w:hAnsi="Segoe UI" w:cs="Segoe UI"/>
          <w:rtl/>
          <w:lang w:bidi="ar"/>
        </w:rPr>
        <w:t>4. الملخص التنفيذي</w:t>
      </w:r>
      <w:bookmarkEnd w:id="4"/>
    </w:p>
    <w:p w14:paraId="22D58B3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754ACC51"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518D2B9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2FCF57B1"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w:t>
      </w:r>
      <w:r>
        <w:rPr>
          <w:rFonts w:ascii="Segoe UI" w:hAnsi="Segoe UI" w:cs="Segoe UI"/>
          <w:color w:val="1F2933"/>
          <w:sz w:val="21"/>
          <w:szCs w:val="21"/>
          <w:rtl/>
          <w:lang w:bidi="ar"/>
        </w:rPr>
        <w:lastRenderedPageBreak/>
        <w:t>اختيارية تُحدَّد بشكل منفصل، فيما تقع مجموعة أخرى من قدرات الرؤى والتقارير المدعومة بالذكاء الاصطناعي ضمن خارطة طريقنا المستقبلية.</w:t>
      </w:r>
    </w:p>
    <w:p w14:paraId="4063EE7A"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ويعتمد الاختيار الأنسب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54C09B9B"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11"/>
        <w:gridCol w:w="8108"/>
      </w:tblGrid>
      <w:tr w:rsidR="00000000" w14:paraId="35A05109"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1E689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08EB5E8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51A5CD"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529A0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w:t>
            </w:r>
            <w:r>
              <w:rPr>
                <w:rFonts w:ascii="Segoe UI" w:eastAsia="Times New Roman" w:hAnsi="Segoe UI" w:cs="Segoe UI"/>
                <w:color w:val="1F2933"/>
                <w:sz w:val="19"/>
                <w:szCs w:val="19"/>
              </w:rPr>
              <w:t>Live Quiz Platform</w:t>
            </w:r>
          </w:p>
        </w:tc>
      </w:tr>
      <w:tr w:rsidR="00000000" w14:paraId="302C05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970BA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A6197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قيد التشغيل الفعلي لدى أبراج لخدمات الطاقة اجتماعات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وجلسات تفاعل الموظفين</w:t>
            </w:r>
          </w:p>
        </w:tc>
      </w:tr>
      <w:tr w:rsidR="00000000" w14:paraId="342E91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E3C6EC"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53213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أو داخل مقر العميل بالكامل، أو هجين يُؤكَّد عبر تقييم البنية التحتية</w:t>
            </w:r>
          </w:p>
        </w:tc>
      </w:tr>
      <w:tr w:rsidR="00000000" w14:paraId="4FC355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9396A1"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06A3B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مؤسسية مخصّصة</w:t>
            </w:r>
          </w:p>
        </w:tc>
      </w:tr>
      <w:tr w:rsidR="00000000" w14:paraId="66E612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B24944"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B16E6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الاختبارات بمساعدة الذكاء الاصطناعي من موضوع أو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أو مستند أو رابط أو نص بمراجعة المسؤول قبل الاستخدام دائمًا</w:t>
            </w:r>
          </w:p>
        </w:tc>
      </w:tr>
      <w:tr w:rsidR="00000000" w14:paraId="783793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5A0C57"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9827B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باقات </w:t>
            </w:r>
            <w:r>
              <w:rPr>
                <w:rFonts w:ascii="Segoe UI" w:eastAsia="Times New Roman" w:hAnsi="Segoe UI" w:cs="Segoe UI"/>
                <w:color w:val="1F2933"/>
                <w:sz w:val="19"/>
                <w:szCs w:val="19"/>
              </w:rPr>
              <w:t>Bronze / Silver / Gold</w:t>
            </w:r>
            <w:r>
              <w:rPr>
                <w:rFonts w:ascii="Segoe UI" w:eastAsia="Times New Roman" w:hAnsi="Segoe UI" w:cs="Segoe UI"/>
                <w:color w:val="1F2933"/>
                <w:sz w:val="19"/>
                <w:szCs w:val="19"/>
                <w:rtl/>
              </w:rPr>
              <w:t>، تُقدَّم محليًا من عُمان بالعربية والإنجليزية</w:t>
            </w:r>
          </w:p>
        </w:tc>
      </w:tr>
    </w:tbl>
    <w:p w14:paraId="0712680C" w14:textId="77777777" w:rsidR="00C746CB" w:rsidRDefault="00C746CB">
      <w:pPr>
        <w:pStyle w:val="Heading1"/>
        <w:bidi/>
        <w:rPr>
          <w:rFonts w:ascii="Segoe UI" w:eastAsia="Times New Roman" w:hAnsi="Segoe UI" w:cs="Segoe UI"/>
          <w:rtl/>
          <w:lang w:bidi="ar"/>
        </w:rPr>
      </w:pPr>
      <w:bookmarkStart w:id="5" w:name="_Toc236814576"/>
      <w:r>
        <w:rPr>
          <w:rFonts w:ascii="Segoe UI" w:eastAsia="Times New Roman" w:hAnsi="Segoe UI" w:cs="Segoe UI"/>
          <w:rtl/>
          <w:lang w:bidi="ar"/>
        </w:rPr>
        <w:t>5. نبذة عن شركة التنفيذ الدولية ش.ش.و</w:t>
      </w:r>
      <w:bookmarkEnd w:id="5"/>
    </w:p>
    <w:p w14:paraId="682E388C" w14:textId="77777777" w:rsidR="00C746CB" w:rsidRDefault="00C746C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ش.ش.و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503C48CC"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33C1903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ولا نزال نطوّر منصة يمكن تشكيلها وفق علامة كل عميل التجارية وتدفّقات عمله ومشهد تكاملاته وتفضيلاته في النشر، وهي مثبتة أصلًا في تشغيل فعلي حقيقي كما هو مبيَّن في القسم 10 من هذا العرض.</w:t>
      </w:r>
    </w:p>
    <w:p w14:paraId="23C5E96B"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7A986F21" w14:textId="77777777" w:rsidR="00C746CB" w:rsidRDefault="00C746CB">
      <w:pPr>
        <w:pStyle w:val="Heading1"/>
        <w:bidi/>
        <w:rPr>
          <w:rFonts w:ascii="Segoe UI" w:eastAsia="Times New Roman" w:hAnsi="Segoe UI" w:cs="Segoe UI"/>
          <w:rtl/>
          <w:lang w:bidi="ar"/>
        </w:rPr>
      </w:pPr>
      <w:bookmarkStart w:id="6" w:name="_Toc236814577"/>
      <w:r>
        <w:rPr>
          <w:rFonts w:ascii="Segoe UI" w:eastAsia="Times New Roman" w:hAnsi="Segoe UI" w:cs="Segoe UI"/>
          <w:rtl/>
          <w:lang w:bidi="ar"/>
        </w:rPr>
        <w:t>6. فهمنا لمتطلبات العميل</w:t>
      </w:r>
      <w:bookmarkEnd w:id="6"/>
    </w:p>
    <w:p w14:paraId="44EC4D35"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سواء في القطاع الحكومي أو النفط والغاز أو التعليم أو القطاع الخاص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55AE370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5ACCC9"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6F0F64"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استجابتنا</w:t>
            </w:r>
          </w:p>
        </w:tc>
      </w:tr>
      <w:tr w:rsidR="00000000" w14:paraId="600B70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82279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35A51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6F914BD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2C0A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05C63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42C7D1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179BF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6842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واجهة المنصة، بما فيها تخطيط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xml:space="preserve"> الكامل، بالعربية والإنجليزية بوصفها قدرة أساسية متضمّنة</w:t>
            </w:r>
          </w:p>
        </w:tc>
      </w:tr>
      <w:tr w:rsidR="00000000" w14:paraId="44BB3A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BA7B4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18E2A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طُوِّرت المنصة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وتتضمّن ضوابط كالتحكم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وتسجيل التدقيق وتحديد معدّل الطلبات؛ وتُتاح البنية الكاملة لمراجعة العميل الأمنية، ويخضع النشر للتقييم الأمني للعميل كما هو موضّح في القسم 18</w:t>
            </w:r>
          </w:p>
        </w:tc>
      </w:tr>
      <w:tr w:rsidR="00000000" w14:paraId="1261684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BBEA7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1FA74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واجهات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ومجموعة محدّدة من خيارات التكامل؛ ويمكن تهيئة تكاملات محدّدة كالدخول الموحّد (</w:t>
            </w:r>
            <w:r>
              <w:rPr>
                <w:rFonts w:ascii="Segoe UI" w:eastAsia="Times New Roman" w:hAnsi="Segoe UI" w:cs="Segoe UI"/>
                <w:color w:val="1F2933"/>
                <w:sz w:val="19"/>
                <w:szCs w:val="19"/>
              </w:rPr>
              <w:t>SSO</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SAP SuccessFactors</w:t>
            </w:r>
            <w:r>
              <w:rPr>
                <w:rFonts w:ascii="Segoe UI" w:eastAsia="Times New Roman" w:hAnsi="Segoe UI" w:cs="Segoe UI"/>
                <w:color w:val="1F2933"/>
                <w:sz w:val="19"/>
                <w:szCs w:val="19"/>
                <w:rtl/>
              </w:rPr>
              <w:t xml:space="preserve"> (أو أنظمة موارد بشرية أخرى) أو </w:t>
            </w:r>
            <w:r>
              <w:rPr>
                <w:rFonts w:ascii="Segoe UI" w:eastAsia="Times New Roman" w:hAnsi="Segoe UI" w:cs="Segoe UI"/>
                <w:color w:val="1F2933"/>
                <w:sz w:val="19"/>
                <w:szCs w:val="19"/>
              </w:rPr>
              <w:t>Power BI</w:t>
            </w:r>
            <w:r>
              <w:rPr>
                <w:rFonts w:ascii="Segoe UI" w:eastAsia="Times New Roman" w:hAnsi="Segoe UI" w:cs="Segoe UI"/>
                <w:color w:val="1F2933"/>
                <w:sz w:val="19"/>
                <w:szCs w:val="19"/>
                <w:rtl/>
              </w:rPr>
              <w:t xml:space="preserve"> لدعم بيئة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كلٌّ منها على حدة كما في القسم 21</w:t>
            </w:r>
          </w:p>
        </w:tc>
      </w:tr>
      <w:tr w:rsidR="00000000" w14:paraId="1F6D92E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E912B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803B3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شركة التنفيذ الدولية مقرّها سلطنة عُمان، وتقدّم الدعم بالعربية والإنجليزية ضمن باقات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xml:space="preserve"> كما في القسم 29</w:t>
            </w:r>
          </w:p>
        </w:tc>
      </w:tr>
    </w:tbl>
    <w:p w14:paraId="49A9E93C"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16656E8D" w14:textId="77777777" w:rsidR="00C746CB" w:rsidRDefault="00C746CB">
      <w:pPr>
        <w:pStyle w:val="Heading1"/>
        <w:bidi/>
        <w:rPr>
          <w:rFonts w:ascii="Segoe UI" w:eastAsia="Times New Roman" w:hAnsi="Segoe UI" w:cs="Segoe UI"/>
          <w:rtl/>
          <w:lang w:bidi="ar"/>
        </w:rPr>
      </w:pPr>
      <w:bookmarkStart w:id="7" w:name="_Toc236814578"/>
      <w:r>
        <w:rPr>
          <w:rFonts w:ascii="Segoe UI" w:eastAsia="Times New Roman" w:hAnsi="Segoe UI" w:cs="Segoe UI"/>
          <w:rtl/>
          <w:lang w:bidi="ar"/>
        </w:rPr>
        <w:lastRenderedPageBreak/>
        <w:t>7. التحديات المؤسسية</w:t>
      </w:r>
      <w:bookmarkEnd w:id="7"/>
    </w:p>
    <w:p w14:paraId="4C4EE33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0E167B6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6EFC6A"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D61CAB"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r>
      <w:tr w:rsidR="00000000" w14:paraId="52292E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8E98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729E2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10870B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EAE96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07FD2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55E81F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DD448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9B466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فالنتائج مجرّد لقطات معزولة لكل جلسة</w:t>
            </w:r>
          </w:p>
        </w:tc>
      </w:tr>
      <w:tr w:rsidR="00000000" w14:paraId="3D6CCE2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FFF74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BD5B8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3B9717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2DFAB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يؤدّي التكرار المستمرّ للأداة والصيغة العامة نفسها عبر جلسات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F8606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105278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5C1A1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1284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46EA1CEA"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28AF46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641CD8" w14:textId="77777777" w:rsidR="00C746CB" w:rsidRDefault="00C746C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01B34A29" w14:textId="77777777" w:rsidR="00C746CB" w:rsidRDefault="00C746C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الحلّ المقترح</w:t>
            </w:r>
          </w:p>
          <w:p w14:paraId="5630C981" w14:textId="77777777" w:rsidR="00C746CB" w:rsidRDefault="00C746CB">
            <w:pPr>
              <w:pStyle w:val="NormalWeb"/>
              <w:bidi/>
              <w:rPr>
                <w:rFonts w:ascii="Segoe UI" w:hAnsi="Segoe UI" w:cs="Segoe UI"/>
                <w:color w:val="1F2933"/>
                <w:rtl/>
              </w:rPr>
            </w:pPr>
            <w:r>
              <w:rPr>
                <w:rFonts w:ascii="Segoe UI" w:hAnsi="Segoe UI" w:cs="Segoe UI"/>
                <w:color w:val="1F2933"/>
                <w:rtl/>
              </w:rPr>
              <w:t xml:space="preserve">كيف تجيب منصة </w:t>
            </w:r>
            <w:r>
              <w:rPr>
                <w:rFonts w:ascii="Segoe UI" w:hAnsi="Segoe UI" w:cs="Segoe UI"/>
                <w:color w:val="1F2933"/>
              </w:rPr>
              <w:t>Live Quiz Platform</w:t>
            </w:r>
            <w:r>
              <w:rPr>
                <w:rFonts w:ascii="Segoe UI" w:hAnsi="Segoe UI" w:cs="Segoe UI"/>
                <w:color w:val="1F2933"/>
                <w:rtl/>
              </w:rPr>
              <w:t xml:space="preserve"> عن المتطلّبات والتحديات المبيَّنة أعلاه</w:t>
            </w:r>
          </w:p>
        </w:tc>
      </w:tr>
    </w:tbl>
    <w:p w14:paraId="671FA961" w14:textId="77777777" w:rsidR="00C746CB" w:rsidRDefault="00C746CB">
      <w:pPr>
        <w:pStyle w:val="Heading1"/>
        <w:pageBreakBefore/>
        <w:bidi/>
        <w:rPr>
          <w:rFonts w:ascii="Segoe UI" w:eastAsia="Times New Roman" w:hAnsi="Segoe UI" w:cs="Segoe UI"/>
          <w:rtl/>
          <w:lang w:bidi="ar"/>
        </w:rPr>
      </w:pPr>
      <w:bookmarkStart w:id="8" w:name="_Toc236814579"/>
      <w:r>
        <w:rPr>
          <w:rFonts w:ascii="Segoe UI" w:eastAsia="Times New Roman" w:hAnsi="Segoe UI" w:cs="Segoe UI"/>
          <w:rtl/>
          <w:lang w:bidi="ar"/>
        </w:rPr>
        <w:lastRenderedPageBreak/>
        <w:t>8. الحل المقترح</w:t>
      </w:r>
      <w:bookmarkEnd w:id="8"/>
    </w:p>
    <w:p w14:paraId="44B1D8B6"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75D39C3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4D6D4EA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1D3C4E"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9F5114"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F656D0"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المؤسسي والأكاديمي</w:t>
            </w:r>
          </w:p>
        </w:tc>
      </w:tr>
      <w:tr w:rsidR="00000000" w14:paraId="7747D8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6EC4B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اجتماعات الصحة والسلامة والبيئة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7C8F5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94031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حملات التوعية الحكومية</w:t>
            </w:r>
          </w:p>
        </w:tc>
      </w:tr>
      <w:tr w:rsidR="00000000" w14:paraId="358B62A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369D3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3A34C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06879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التعليمية</w:t>
            </w:r>
          </w:p>
        </w:tc>
      </w:tr>
      <w:tr w:rsidR="00000000" w14:paraId="10D485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5545A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5D604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44148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المدارس والجامعات</w:t>
            </w:r>
          </w:p>
        </w:tc>
      </w:tr>
      <w:tr w:rsidR="00000000" w14:paraId="13AC92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1F5A2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D35EB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E581A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الامتثال الداخلي</w:t>
            </w:r>
          </w:p>
        </w:tc>
      </w:tr>
      <w:tr w:rsidR="00000000" w14:paraId="01661F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811D1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462B4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F77C3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الموظفين الجدد</w:t>
            </w:r>
          </w:p>
        </w:tc>
      </w:tr>
      <w:tr w:rsidR="00000000" w14:paraId="02B1B7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D36E8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451D7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89634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التوعية بالسلامة</w:t>
            </w:r>
          </w:p>
        </w:tc>
      </w:tr>
    </w:tbl>
    <w:p w14:paraId="76E5826C"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9–14)، وبنيتها التقنية وخيارات نشرها (الأقسام 15–22)، ومنهجية تسليمنا (الأقسام 23–30)، والشروط التجارية التي تُقدَّم بموجبها (الأقسام 31 وما بعدها).</w:t>
      </w:r>
    </w:p>
    <w:p w14:paraId="5DC95D99" w14:textId="77777777" w:rsidR="00C746CB" w:rsidRDefault="00C746CB">
      <w:pPr>
        <w:pStyle w:val="Heading1"/>
        <w:bidi/>
        <w:rPr>
          <w:rFonts w:ascii="Segoe UI" w:eastAsia="Times New Roman" w:hAnsi="Segoe UI" w:cs="Segoe UI"/>
          <w:rtl/>
          <w:lang w:bidi="ar"/>
        </w:rPr>
      </w:pPr>
      <w:bookmarkStart w:id="9" w:name="_Toc236814580"/>
      <w:r>
        <w:rPr>
          <w:rFonts w:ascii="Segoe UI" w:eastAsia="Times New Roman" w:hAnsi="Segoe UI" w:cs="Segoe UI"/>
          <w:rtl/>
          <w:lang w:bidi="ar"/>
        </w:rPr>
        <w:t>9. نظرة عامة على المنصة</w:t>
      </w:r>
      <w:bookmarkEnd w:id="9"/>
    </w:p>
    <w:p w14:paraId="1118AAC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7A5D2361"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6223472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w:t>
      </w:r>
      <w:r>
        <w:rPr>
          <w:rFonts w:ascii="Segoe UI" w:hAnsi="Segoe UI" w:cs="Segoe UI"/>
          <w:color w:val="1F2933"/>
          <w:sz w:val="21"/>
          <w:szCs w:val="21"/>
          <w:lang w:bidi="ar"/>
        </w:rPr>
        <w:noBreakHyphen/>
        <w:t>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7E6EB528"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كما هو موضّح بالكامل في القسم 14.</w:t>
      </w:r>
    </w:p>
    <w:p w14:paraId="7828ACA0"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11.</w:t>
      </w:r>
    </w:p>
    <w:tbl>
      <w:tblPr>
        <w:bidiVisual/>
        <w:tblW w:w="5000" w:type="pct"/>
        <w:tblCellMar>
          <w:top w:w="15" w:type="dxa"/>
          <w:left w:w="15" w:type="dxa"/>
          <w:bottom w:w="15" w:type="dxa"/>
          <w:right w:w="15" w:type="dxa"/>
        </w:tblCellMar>
        <w:tblLook w:val="04A0" w:firstRow="1" w:lastRow="0" w:firstColumn="1" w:lastColumn="0" w:noHBand="0" w:noVBand="1"/>
      </w:tblPr>
      <w:tblGrid>
        <w:gridCol w:w="2056"/>
        <w:gridCol w:w="7563"/>
      </w:tblGrid>
      <w:tr w:rsidR="00000000" w14:paraId="13B6D67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7361F2"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816971"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يشمله</w:t>
            </w:r>
          </w:p>
        </w:tc>
      </w:tr>
      <w:tr w:rsidR="00000000" w14:paraId="5D37F1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4D5DF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1B311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7354FD0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3BEF6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5CB33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عبر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44251F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7CF06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EA17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العلامة التجارية للمؤسسة، والسمات والخلفيات المخصّصة، وواجهة ثنائية اللغة عربية/إنجليزية بدعم كامل لـ </w:t>
            </w:r>
            <w:r>
              <w:rPr>
                <w:rFonts w:ascii="Segoe UI" w:eastAsia="Times New Roman" w:hAnsi="Segoe UI" w:cs="Segoe UI"/>
                <w:color w:val="1F2933"/>
                <w:sz w:val="19"/>
                <w:szCs w:val="19"/>
              </w:rPr>
              <w:t>RTL</w:t>
            </w:r>
          </w:p>
        </w:tc>
      </w:tr>
      <w:tr w:rsidR="00000000" w14:paraId="2598F4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27369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65E1E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ملخّصات النتائج، وتحليل الأداء والصعوبة، والتقارير التاريخية وعلى مستوى الإدارات، والتصدير إلى </w:t>
            </w:r>
            <w:r>
              <w:rPr>
                <w:rFonts w:ascii="Segoe UI" w:eastAsia="Times New Roman" w:hAnsi="Segoe UI" w:cs="Segoe UI"/>
                <w:color w:val="1F2933"/>
                <w:sz w:val="19"/>
                <w:szCs w:val="19"/>
              </w:rPr>
              <w:t>Excel/CSV/PDF</w:t>
            </w:r>
          </w:p>
        </w:tc>
      </w:tr>
      <w:tr w:rsidR="00000000" w14:paraId="05DD85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6FCA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46A2B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0E2B3E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508D2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430BE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مفصَّلة في القسم 12</w:t>
            </w:r>
          </w:p>
        </w:tc>
      </w:tr>
    </w:tbl>
    <w:p w14:paraId="2C0ABD0D" w14:textId="77777777" w:rsidR="00C746CB" w:rsidRDefault="00C746CB">
      <w:pPr>
        <w:pStyle w:val="Heading1"/>
        <w:bidi/>
        <w:rPr>
          <w:rFonts w:ascii="Segoe UI" w:eastAsia="Times New Roman" w:hAnsi="Segoe UI" w:cs="Segoe UI"/>
          <w:rtl/>
          <w:lang w:bidi="ar"/>
        </w:rPr>
      </w:pPr>
      <w:bookmarkStart w:id="10" w:name="_Toc236814581"/>
      <w:r>
        <w:rPr>
          <w:rFonts w:ascii="Segoe UI" w:eastAsia="Times New Roman" w:hAnsi="Segoe UI" w:cs="Segoe UI"/>
          <w:rtl/>
          <w:lang w:bidi="ar"/>
        </w:rPr>
        <w:t>10. حالة الاستخدام الفعلية</w:t>
      </w:r>
      <w:bookmarkEnd w:id="10"/>
    </w:p>
    <w:p w14:paraId="330366C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بل هي قيد استخدام تشغيلي فعلي ومستمرّ اليوم.</w:t>
      </w:r>
    </w:p>
    <w:p w14:paraId="248BA07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1B97AE7A"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استضافة الجلسات المباشرة، والمشاركة في الزمن الحقيقي على نطاق ذي معنى، وتجربة التفاعل الأساسية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250D4F78" w14:textId="77777777" w:rsidR="00C746CB" w:rsidRDefault="00C746CB">
      <w:pPr>
        <w:pStyle w:val="Heading1"/>
        <w:bidi/>
        <w:rPr>
          <w:rFonts w:ascii="Segoe UI" w:eastAsia="Times New Roman" w:hAnsi="Segoe UI" w:cs="Segoe UI"/>
          <w:rtl/>
          <w:lang w:bidi="ar"/>
        </w:rPr>
      </w:pPr>
      <w:bookmarkStart w:id="11" w:name="_Toc236814582"/>
      <w:r>
        <w:rPr>
          <w:rFonts w:ascii="Segoe UI" w:eastAsia="Times New Roman" w:hAnsi="Segoe UI" w:cs="Segoe UI"/>
          <w:rtl/>
          <w:lang w:bidi="ar"/>
        </w:rPr>
        <w:lastRenderedPageBreak/>
        <w:t>11. النطاق الوظيفي</w:t>
      </w:r>
      <w:bookmarkEnd w:id="11"/>
    </w:p>
    <w:p w14:paraId="0AAE7D92"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63140EBF" w14:textId="77777777" w:rsidR="00C746CB" w:rsidRDefault="00C746CB">
      <w:pPr>
        <w:pStyle w:val="Heading2"/>
        <w:bidi/>
        <w:rPr>
          <w:rFonts w:ascii="Segoe UI" w:eastAsia="Times New Roman" w:hAnsi="Segoe UI" w:cs="Segoe UI"/>
          <w:rtl/>
          <w:lang w:bidi="ar"/>
        </w:rPr>
      </w:pPr>
      <w:bookmarkStart w:id="12" w:name="_Toc236814583"/>
      <w:r>
        <w:rPr>
          <w:rFonts w:ascii="Segoe UI" w:eastAsia="Times New Roman" w:hAnsi="Segoe UI" w:cs="Segoe UI"/>
          <w:rtl/>
          <w:lang w:bidi="ar"/>
        </w:rPr>
        <w:t>11.1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55A7E25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86A4E2"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70305E"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FC5DD0"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12B5A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A2B4C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FD8D8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2B7B70"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1FEE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2E0AD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62CC4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44528E"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9BD2D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07A13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C1003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3134A4"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A1437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77264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03DBF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1B5837"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2AB3E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B477B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61981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14D13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10FBB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9879B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82F10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6530D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A8B61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D0FC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A3425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353050"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735BE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17107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DF1F1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مجمّع للأسئلة من ملفات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B86CE1"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96F4A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9733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559AB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1D05AA"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51704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98B15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D75BE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EC6623"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ACE6F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0D425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B7B75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013801"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01FC8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9B6C4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961F7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41BDEC"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76460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51031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F0F8D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86A493"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00E1E081" w14:textId="77777777" w:rsidR="00C746CB" w:rsidRDefault="00C746CB">
      <w:pPr>
        <w:pStyle w:val="Heading2"/>
        <w:bidi/>
        <w:rPr>
          <w:rFonts w:ascii="Segoe UI" w:eastAsia="Times New Roman" w:hAnsi="Segoe UI" w:cs="Segoe UI"/>
          <w:rtl/>
          <w:lang w:bidi="ar"/>
        </w:rPr>
      </w:pPr>
      <w:bookmarkStart w:id="13" w:name="_Toc236814584"/>
      <w:r>
        <w:rPr>
          <w:rFonts w:ascii="Segoe UI" w:eastAsia="Times New Roman" w:hAnsi="Segoe UI" w:cs="Segoe UI"/>
          <w:rtl/>
          <w:lang w:bidi="ar"/>
        </w:rPr>
        <w:t>11.2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0"/>
        <w:gridCol w:w="5926"/>
        <w:gridCol w:w="843"/>
      </w:tblGrid>
      <w:tr w:rsidR="00000000" w14:paraId="064A39E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6E746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746E7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BE5832"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E77D8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9C0E2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D914E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0427CE"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299DE6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BFA88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برمز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B13AC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ينضمّ المشاركون إلى الجلسة بمسح 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28C852"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20388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F730D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19DDA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59544B"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2D615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874D8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رمز الجلسة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B57EE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D2DF87"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91654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144E2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06662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يظهر المشاركون في ردهة المضيف فور انضمامهم في الزمن الحقيقي (</w:t>
            </w:r>
            <w:r>
              <w:rPr>
                <w:rFonts w:ascii="Segoe UI" w:eastAsia="Times New Roman" w:hAnsi="Segoe UI" w:cs="Segoe UI"/>
                <w:color w:val="1F2933"/>
                <w:sz w:val="19"/>
                <w:szCs w:val="19"/>
              </w:rPr>
              <w:t>Real</w:t>
            </w:r>
            <w:r>
              <w:rPr>
                <w:rFonts w:ascii="Segoe UI" w:eastAsia="Times New Roman" w:hAnsi="Segoe UI" w:cs="Segoe UI"/>
                <w:color w:val="1F2933"/>
                <w:sz w:val="19"/>
                <w:szCs w:val="19"/>
              </w:rPr>
              <w:noBreakHyphen/>
              <w:t>Time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8A34BF"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F9B5F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43A1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F5A78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تُرسَل إجابات المشاركين وتُعالَج في الزمن الحقيقي عبر اتصال </w:t>
            </w: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29973A"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2A6B2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9BD91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E3F1C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BEBEB3"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8BDC4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14A13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79FDF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0FF884"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67049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22C03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339ED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61A127"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DD76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BEE3C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33F2D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F84E36"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00CF1B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B33D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A035F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43186D"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1BA153A5" w14:textId="77777777" w:rsidR="00C746CB" w:rsidRDefault="00C746CB">
      <w:pPr>
        <w:pStyle w:val="Heading2"/>
        <w:bidi/>
        <w:rPr>
          <w:rFonts w:ascii="Segoe UI" w:eastAsia="Times New Roman" w:hAnsi="Segoe UI" w:cs="Segoe UI"/>
          <w:rtl/>
          <w:lang w:bidi="ar"/>
        </w:rPr>
      </w:pPr>
      <w:bookmarkStart w:id="14" w:name="_Toc236814585"/>
      <w:r>
        <w:rPr>
          <w:rFonts w:ascii="Segoe UI" w:eastAsia="Times New Roman" w:hAnsi="Segoe UI" w:cs="Segoe UI"/>
          <w:rtl/>
          <w:lang w:bidi="ar"/>
        </w:rPr>
        <w:t>11.3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325"/>
        <w:gridCol w:w="6451"/>
        <w:gridCol w:w="843"/>
      </w:tblGrid>
      <w:tr w:rsidR="00000000" w14:paraId="701E45D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129ED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642C91"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0E92B0"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0D317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6B775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CE443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1B8BE8"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C7CF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30CA0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C309B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599576"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6DA1C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0B60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4942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251D1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3ED7E3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7116A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7DBDC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E78531"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43A4F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1006E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عربية وإنجليزية بدعم كامل لـ </w:t>
            </w: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E4CC1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ثنائية اللغة كاملة بدعم تخطيط الكتابة من اليمين إلى اليسار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للعربية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766CD8"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63F57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14EB5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95C12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1FA665"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770C5EB4" w14:textId="77777777" w:rsidR="00C746CB" w:rsidRDefault="00C746CB">
      <w:pPr>
        <w:pStyle w:val="Heading2"/>
        <w:bidi/>
        <w:rPr>
          <w:rFonts w:ascii="Segoe UI" w:eastAsia="Times New Roman" w:hAnsi="Segoe UI" w:cs="Segoe UI"/>
          <w:rtl/>
          <w:lang w:bidi="ar"/>
        </w:rPr>
      </w:pPr>
      <w:bookmarkStart w:id="15" w:name="_Toc236814586"/>
      <w:r>
        <w:rPr>
          <w:rFonts w:ascii="Segoe UI" w:eastAsia="Times New Roman" w:hAnsi="Segoe UI" w:cs="Segoe UI"/>
          <w:rtl/>
          <w:lang w:bidi="ar"/>
        </w:rPr>
        <w:t>11.4 التقارير والتحليلات</w:t>
      </w:r>
      <w:bookmarkEnd w:id="15"/>
    </w:p>
    <w:p w14:paraId="309A08D1"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في </w:t>
      </w:r>
      <w:r>
        <w:rPr>
          <w:rStyle w:val="Strong"/>
          <w:rFonts w:ascii="Segoe UI" w:hAnsi="Segoe UI" w:cs="Segoe UI"/>
          <w:color w:val="1F2933"/>
          <w:sz w:val="21"/>
          <w:szCs w:val="21"/>
          <w:rtl/>
          <w:lang w:bidi="ar"/>
        </w:rPr>
        <w:t>القسم 14 (التقارير والتحليلات)</w:t>
      </w:r>
      <w:r>
        <w:rPr>
          <w:rFonts w:ascii="Segoe UI" w:hAnsi="Segoe UI" w:cs="Segoe UI"/>
          <w:color w:val="1F2933"/>
          <w:sz w:val="21"/>
          <w:szCs w:val="21"/>
          <w:rtl/>
          <w:lang w:bidi="ar"/>
        </w:rPr>
        <w:t>.</w:t>
      </w:r>
    </w:p>
    <w:p w14:paraId="20510348" w14:textId="77777777" w:rsidR="00C746CB" w:rsidRDefault="00C746CB">
      <w:pPr>
        <w:pStyle w:val="Heading2"/>
        <w:bidi/>
        <w:rPr>
          <w:rFonts w:ascii="Segoe UI" w:eastAsia="Times New Roman" w:hAnsi="Segoe UI" w:cs="Segoe UI"/>
          <w:rtl/>
          <w:lang w:bidi="ar"/>
        </w:rPr>
      </w:pPr>
      <w:bookmarkStart w:id="16" w:name="_Toc236814587"/>
      <w:r>
        <w:rPr>
          <w:rFonts w:ascii="Segoe UI" w:eastAsia="Times New Roman" w:hAnsi="Segoe UI" w:cs="Segoe UI"/>
          <w:rtl/>
          <w:lang w:bidi="ar"/>
        </w:rPr>
        <w:t>11.5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29C0388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F7B453"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CDC5D1"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2AD1D1"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585067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45B21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CEF44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7E174B"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1CFFE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9A7A2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4D37C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61D90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0A6B7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725BC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6B64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FCBB36"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9D114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CDE16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4E3FF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F9662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FEB89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1BC2F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12C6B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5EE7B3"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B4EB4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14698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2056B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AAECE4"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6BF7B2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7C063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07B76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1416E8"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E0DE66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E45BD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A4047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4C66BB"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68BA5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4DE34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14E20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30DC9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5B265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4CE07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4C917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74962E"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07F6B7D8" w14:textId="77777777" w:rsidR="00C746CB" w:rsidRDefault="00C746CB">
      <w:pPr>
        <w:pStyle w:val="Heading2"/>
        <w:bidi/>
        <w:rPr>
          <w:rFonts w:ascii="Segoe UI" w:eastAsia="Times New Roman" w:hAnsi="Segoe UI" w:cs="Segoe UI"/>
          <w:rtl/>
          <w:lang w:bidi="ar"/>
        </w:rPr>
      </w:pPr>
      <w:bookmarkStart w:id="17" w:name="_Toc236814588"/>
      <w:r>
        <w:rPr>
          <w:rFonts w:ascii="Segoe UI" w:eastAsia="Times New Roman" w:hAnsi="Segoe UI" w:cs="Segoe UI"/>
          <w:rtl/>
          <w:lang w:bidi="ar"/>
        </w:rPr>
        <w:t>11.6 توليد المحتوى بمساعدة الذكاء الاصطناعي</w:t>
      </w:r>
      <w:bookmarkEnd w:id="17"/>
    </w:p>
    <w:p w14:paraId="1EF79052"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يندرج توليد المحتوى بمساعدة الذكاء الاصطناعي ضمن النطاق الوظيفي. ويرد التصنيف الكامل للقدرات الحالية والاختيارية والمستقبلية في القسم 12.</w:t>
      </w:r>
    </w:p>
    <w:p w14:paraId="1A684BC5" w14:textId="77777777" w:rsidR="00C746CB" w:rsidRDefault="00C746CB">
      <w:pPr>
        <w:pStyle w:val="Heading1"/>
        <w:bidi/>
        <w:rPr>
          <w:rFonts w:ascii="Segoe UI" w:eastAsia="Times New Roman" w:hAnsi="Segoe UI" w:cs="Segoe UI"/>
          <w:rtl/>
          <w:lang w:bidi="ar"/>
        </w:rPr>
      </w:pPr>
      <w:bookmarkStart w:id="18" w:name="_Toc236814589"/>
      <w:r>
        <w:rPr>
          <w:rFonts w:ascii="Segoe UI" w:eastAsia="Times New Roman" w:hAnsi="Segoe UI" w:cs="Segoe UI"/>
          <w:rtl/>
          <w:lang w:bidi="ar"/>
        </w:rPr>
        <w:t>12.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2E2F7DF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6F002573" w14:textId="77777777" w:rsidR="00C746CB" w:rsidRDefault="00C746CB">
      <w:pPr>
        <w:pStyle w:val="Heading2"/>
        <w:bidi/>
        <w:rPr>
          <w:rFonts w:ascii="Segoe UI" w:eastAsia="Times New Roman" w:hAnsi="Segoe UI" w:cs="Segoe UI"/>
          <w:rtl/>
          <w:lang w:bidi="ar"/>
        </w:rPr>
      </w:pPr>
      <w:bookmarkStart w:id="19" w:name="_Toc236814590"/>
      <w:r>
        <w:rPr>
          <w:rFonts w:ascii="Segoe UI" w:eastAsia="Times New Roman" w:hAnsi="Segoe UI" w:cs="Segoe UI"/>
          <w:rtl/>
          <w:lang w:bidi="ar"/>
        </w:rPr>
        <w:t>12.1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3581B0A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A999DF"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80EBD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E432E8"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6785D6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63676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83187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4D4CBE"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FB5D13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832FF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4D2E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ACBC05"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AB5B9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27730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73F9A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C7087"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D8CE4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8B981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560B7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03742E"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EB70F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2109C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8173F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4A554B"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ED052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DBED2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مستويات صعوبة مُسنَدة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270BE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01537F"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3AA51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EB971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1012B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ABBE25"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CB969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F4681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4A2AA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53ED0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200AAD69" w14:textId="77777777" w:rsidR="00C746CB" w:rsidRDefault="00C746CB">
      <w:pPr>
        <w:pStyle w:val="Heading2"/>
        <w:bidi/>
        <w:rPr>
          <w:rFonts w:ascii="Segoe UI" w:eastAsia="Times New Roman" w:hAnsi="Segoe UI" w:cs="Segoe UI"/>
          <w:rtl/>
          <w:lang w:bidi="ar"/>
        </w:rPr>
      </w:pPr>
      <w:bookmarkStart w:id="20" w:name="_Toc236814591"/>
      <w:r>
        <w:rPr>
          <w:rFonts w:ascii="Segoe UI" w:eastAsia="Times New Roman" w:hAnsi="Segoe UI" w:cs="Segoe UI"/>
          <w:rtl/>
          <w:lang w:bidi="ar"/>
        </w:rPr>
        <w:t>12.2 القدرات الاختيارية (يُحدَّد نطاقها لكل تعاقد)</w:t>
      </w:r>
      <w:bookmarkEnd w:id="20"/>
    </w:p>
    <w:p w14:paraId="54AB4C3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33EAF33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97C73A"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C2CF77"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9DE870"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4BBAE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817FB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0D573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D69FC3"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ECC54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2A892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DBBCC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E73AED"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1E689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E16A8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C164C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444A64"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4620C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43AB3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0C453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C7CF21"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73920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084A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D14F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5B1B74"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A660C7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9D42E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1B3FF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7220EE"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2A765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F958C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CF5D1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378A1"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0AE3000C" w14:textId="77777777" w:rsidR="00C746CB" w:rsidRDefault="00C746CB">
      <w:pPr>
        <w:pStyle w:val="Heading2"/>
        <w:bidi/>
        <w:rPr>
          <w:rFonts w:ascii="Segoe UI" w:eastAsia="Times New Roman" w:hAnsi="Segoe UI" w:cs="Segoe UI"/>
          <w:rtl/>
          <w:lang w:bidi="ar"/>
        </w:rPr>
      </w:pPr>
      <w:bookmarkStart w:id="21" w:name="_Toc236814592"/>
      <w:r>
        <w:rPr>
          <w:rFonts w:ascii="Segoe UI" w:eastAsia="Times New Roman" w:hAnsi="Segoe UI" w:cs="Segoe UI"/>
          <w:rtl/>
          <w:lang w:bidi="ar"/>
        </w:rPr>
        <w:t>12.3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0A92C71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8572A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8C1D2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481D2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028FD18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ECB57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FA769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A448F5" w14:textId="77777777" w:rsidR="00C746CB" w:rsidRDefault="00C746CB">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r w:rsidR="00000000" w14:paraId="4EB48DF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64D49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3CB4C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F0BDF8" w14:textId="77777777" w:rsidR="00C746CB" w:rsidRDefault="00C746CB">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7FB7F3E7"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lastRenderedPageBreak/>
        <w:t>تُقدَّم قدرات الذكاء الاصطناعي عبر واجهة برمجية لنموذج لغوي كبير تجاري (</w:t>
      </w:r>
      <w:r>
        <w:rPr>
          <w:rFonts w:ascii="Segoe UI" w:hAnsi="Segoe UI" w:cs="Segoe UI"/>
          <w:color w:val="1F2933"/>
          <w:sz w:val="21"/>
          <w:szCs w:val="21"/>
          <w:lang w:bidi="ar"/>
        </w:rPr>
        <w:t>large</w:t>
      </w:r>
      <w:r>
        <w:rPr>
          <w:rFonts w:ascii="Segoe UI" w:hAnsi="Segoe UI" w:cs="Segoe UI"/>
          <w:color w:val="1F2933"/>
          <w:sz w:val="21"/>
          <w:szCs w:val="21"/>
          <w:lang w:bidi="ar"/>
        </w:rPr>
        <w:noBreakHyphen/>
        <w:t>language</w:t>
      </w:r>
      <w:r>
        <w:rPr>
          <w:rFonts w:ascii="Segoe UI" w:hAnsi="Segoe UI" w:cs="Segoe UI"/>
          <w:color w:val="1F2933"/>
          <w:sz w:val="21"/>
          <w:szCs w:val="21"/>
          <w:lang w:bidi="ar"/>
        </w:rPr>
        <w:noBreakHyphen/>
        <w:t>model</w:t>
      </w:r>
      <w:r>
        <w:rPr>
          <w:rFonts w:ascii="Segoe UI" w:hAnsi="Segoe UI" w:cs="Segoe UI"/>
          <w:color w:val="1F2933"/>
          <w:sz w:val="21"/>
          <w:szCs w:val="21"/>
          <w:rtl/>
          <w:lang w:bidi="ar"/>
        </w:rPr>
        <w:t xml:space="preserve"> </w:t>
      </w:r>
      <w:r>
        <w:rPr>
          <w:rFonts w:ascii="Segoe UI" w:hAnsi="Segoe UI" w:cs="Segoe UI"/>
          <w:color w:val="1F2933"/>
          <w:sz w:val="21"/>
          <w:szCs w:val="21"/>
          <w:lang w:bidi="ar"/>
        </w:rPr>
        <w:t>API</w:t>
      </w:r>
      <w:r>
        <w:rPr>
          <w:rFonts w:ascii="Segoe UI" w:hAnsi="Segoe UI" w:cs="Segoe UI"/>
          <w:color w:val="1F2933"/>
          <w:sz w:val="21"/>
          <w:szCs w:val="21"/>
          <w:rtl/>
          <w:lang w:bidi="ar"/>
        </w:rPr>
        <w:t xml:space="preserve">)، وهي بذلك تعتمد على مزوّد نموذج لغوي كبير من طرف ثالث: لا تتحمّل شركة التنفيذ الدولية المسؤولية عن انقطاع خدمة هذا المزوّد أو تدهورها أو التغييرات التي يُجريها، وقد تتأثّر قدرات الذكاء الاصطناعي طوال مدة هذه الحالات. وتُحدَّد مخصّصات الاستخدام وأي تكاليف مرتبطة بهذه الواجهة في النموذج التجاري المعتمَد (راجع القسم 31)؛ ويُحتسب مخصّص الاستخدام الشهري للذكاء الاصطناعي عن كل شهر ميلادي على حدة، ولا يُرحَّل غير المستخدَم منه إلى الأشهر التالية. ويتطلّب التوليد السحابي بالذكاء الاصطناعي اتصالًا بالإنترنت. أمّا </w:t>
      </w:r>
      <w:r>
        <w:rPr>
          <w:rFonts w:ascii="Segoe UI" w:hAnsi="Segoe UI" w:cs="Segoe UI"/>
          <w:color w:val="1F2933"/>
          <w:sz w:val="21"/>
          <w:szCs w:val="21"/>
          <w:rtl/>
          <w:lang w:bidi="ar"/>
        </w:rPr>
        <w:t>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الاختبارات والأسئلة والملخّصات المولَّدة قبل استخدامها في سياق مباشر أو منشور.</w:t>
      </w:r>
    </w:p>
    <w:p w14:paraId="4F14F2AF"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42) لا جزءًا من المنصة الحالية.</w:t>
      </w:r>
    </w:p>
    <w:p w14:paraId="71AEF086" w14:textId="77777777" w:rsidR="00C746CB" w:rsidRDefault="00C746CB">
      <w:pPr>
        <w:pStyle w:val="Heading1"/>
        <w:bidi/>
        <w:rPr>
          <w:rFonts w:ascii="Segoe UI" w:eastAsia="Times New Roman" w:hAnsi="Segoe UI" w:cs="Segoe UI"/>
          <w:rtl/>
          <w:lang w:bidi="ar"/>
        </w:rPr>
      </w:pPr>
      <w:bookmarkStart w:id="22" w:name="_Toc236814593"/>
      <w:r>
        <w:rPr>
          <w:rFonts w:ascii="Segoe UI" w:eastAsia="Times New Roman" w:hAnsi="Segoe UI" w:cs="Segoe UI"/>
          <w:rtl/>
          <w:lang w:bidi="ar"/>
        </w:rPr>
        <w:t>13. أدوار المستخدمين</w:t>
      </w:r>
      <w:bookmarkEnd w:id="22"/>
    </w:p>
    <w:p w14:paraId="5F4E336C"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12E2F88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17A20E"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B0DB89"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w:t>
            </w:r>
          </w:p>
        </w:tc>
      </w:tr>
      <w:tr w:rsidR="00000000" w14:paraId="7EC304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6614A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27BC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كاملة للمنصة عبر جميع المؤسسات والإدارات</w:t>
            </w:r>
          </w:p>
        </w:tc>
      </w:tr>
      <w:tr w:rsidR="00000000" w14:paraId="0BAE8B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82AF5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8CB95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1DEE78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2AB25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08DC0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محتوى إدارة ومستخدميها ضمن مؤسسة</w:t>
            </w:r>
          </w:p>
        </w:tc>
      </w:tr>
      <w:tr w:rsidR="00000000" w14:paraId="31D192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8EACC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86936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وبنوك الأسئلة</w:t>
            </w:r>
          </w:p>
        </w:tc>
      </w:tr>
      <w:tr w:rsidR="00000000" w14:paraId="6BEBCC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F7189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77B1C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ذات الطابع التدريبي</w:t>
            </w:r>
          </w:p>
        </w:tc>
      </w:tr>
      <w:tr w:rsidR="00000000" w14:paraId="24E001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44B3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65A10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المباشرة</w:t>
            </w:r>
          </w:p>
        </w:tc>
      </w:tr>
      <w:tr w:rsidR="00000000" w14:paraId="4ED6B8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AE470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E6F1C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الاطّلاع على النتائج</w:t>
            </w:r>
          </w:p>
        </w:tc>
      </w:tr>
      <w:tr w:rsidR="00000000" w14:paraId="54D9CD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82827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D40BE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والإجابة في جلسة مباشرة دون حاجة إلى حساب</w:t>
            </w:r>
          </w:p>
        </w:tc>
      </w:tr>
      <w:tr w:rsidR="00000000" w14:paraId="348306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9D2D2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DA873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سجلّات التدقيق والنشاط</w:t>
            </w:r>
          </w:p>
        </w:tc>
      </w:tr>
      <w:tr w:rsidR="00000000" w14:paraId="4DB7F3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AF7A2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EE72D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لوحات المعلومات والتقارير</w:t>
            </w:r>
          </w:p>
        </w:tc>
      </w:tr>
    </w:tbl>
    <w:p w14:paraId="24F6F0BD" w14:textId="77777777" w:rsidR="00C746CB" w:rsidRDefault="00C746C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21).</w:t>
      </w:r>
    </w:p>
    <w:p w14:paraId="307E3B88"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22.</w:t>
      </w:r>
    </w:p>
    <w:p w14:paraId="75BEA513" w14:textId="77777777" w:rsidR="00C746CB" w:rsidRDefault="00C746CB">
      <w:pPr>
        <w:pStyle w:val="Heading1"/>
        <w:bidi/>
        <w:rPr>
          <w:rFonts w:ascii="Segoe UI" w:eastAsia="Times New Roman" w:hAnsi="Segoe UI" w:cs="Segoe UI"/>
          <w:rtl/>
          <w:lang w:bidi="ar"/>
        </w:rPr>
      </w:pPr>
      <w:bookmarkStart w:id="23" w:name="_Toc236814594"/>
      <w:r>
        <w:rPr>
          <w:rFonts w:ascii="Segoe UI" w:eastAsia="Times New Roman" w:hAnsi="Segoe UI" w:cs="Segoe UI"/>
          <w:rtl/>
          <w:lang w:bidi="ar"/>
        </w:rPr>
        <w:t>14. التقارير والتحليلات</w:t>
      </w:r>
      <w:bookmarkEnd w:id="23"/>
    </w:p>
    <w:p w14:paraId="2DCFAD7C"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19741D1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3F30F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4608B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C9028F"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30095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8BC50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13868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1D883F"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5E2BF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65EE5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74D01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604924"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9A149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E4C72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B91F6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F66C2F"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4190A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7A5DA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6731D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F0206F"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E6456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B9A73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4FE16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8848FA"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D48DE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5CB7C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03443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5C62D9"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60D96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7F1DE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AC5A9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1D8F41"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1207E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51411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3C147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9B062"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A2A99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9A8D5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2C367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33FFC"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F143F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605B8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A47E6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بصيغة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91CA8C"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D56E3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CAF3F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 xml:space="preserve">التصدير إلى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FDCDF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بصيغتَي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D2DC36"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28467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71D80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7A615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F4E866"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CCF38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8FCA2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4B962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CC61C3" w14:textId="77777777" w:rsidR="00C746CB" w:rsidRDefault="00C746CB">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14B85FD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AA1CD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41C248" w14:textId="77777777" w:rsidR="00C746CB" w:rsidRDefault="00C746C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75C6EB57" w14:textId="77777777" w:rsidR="00C746CB" w:rsidRDefault="00C746C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البنية التقنية</w:t>
            </w:r>
          </w:p>
          <w:p w14:paraId="6B3F68BB" w14:textId="77777777" w:rsidR="00C746CB" w:rsidRDefault="00C746CB">
            <w:pPr>
              <w:pStyle w:val="NormalWeb"/>
              <w:bidi/>
              <w:rPr>
                <w:rFonts w:ascii="Segoe UI" w:hAnsi="Segoe UI" w:cs="Segoe UI"/>
                <w:color w:val="1F2933"/>
                <w:rtl/>
              </w:rPr>
            </w:pPr>
            <w:r>
              <w:rPr>
                <w:rFonts w:ascii="Segoe UI" w:hAnsi="Segoe UI" w:cs="Segoe UI"/>
                <w:color w:val="1F2933"/>
                <w:rtl/>
              </w:rPr>
              <w:t>كيف بُنيت المنصة ونُشرت وأُمِّنت</w:t>
            </w:r>
          </w:p>
        </w:tc>
      </w:tr>
    </w:tbl>
    <w:p w14:paraId="2C5127C2" w14:textId="77777777" w:rsidR="00C746CB" w:rsidRDefault="00C746CB">
      <w:pPr>
        <w:pStyle w:val="Heading1"/>
        <w:pageBreakBefore/>
        <w:bidi/>
        <w:rPr>
          <w:rFonts w:ascii="Segoe UI" w:eastAsia="Times New Roman" w:hAnsi="Segoe UI" w:cs="Segoe UI"/>
          <w:rtl/>
          <w:lang w:bidi="ar"/>
        </w:rPr>
      </w:pPr>
      <w:bookmarkStart w:id="24" w:name="_Toc236814595"/>
      <w:r>
        <w:rPr>
          <w:rFonts w:ascii="Segoe UI" w:eastAsia="Times New Roman" w:hAnsi="Segoe UI" w:cs="Segoe UI"/>
          <w:rtl/>
          <w:lang w:bidi="ar"/>
        </w:rPr>
        <w:lastRenderedPageBreak/>
        <w:t>15. البنية التقنية</w:t>
      </w:r>
      <w:bookmarkEnd w:id="24"/>
    </w:p>
    <w:p w14:paraId="406EFA65"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17.2.</w:t>
      </w:r>
    </w:p>
    <w:p w14:paraId="7C88C204" w14:textId="77777777" w:rsidR="00C746CB" w:rsidRDefault="00C746CB">
      <w:pPr>
        <w:pStyle w:val="Heading2"/>
        <w:bidi/>
        <w:rPr>
          <w:rFonts w:ascii="Segoe UI" w:eastAsia="Times New Roman" w:hAnsi="Segoe UI" w:cs="Segoe UI"/>
          <w:rtl/>
          <w:lang w:bidi="ar"/>
        </w:rPr>
      </w:pPr>
      <w:bookmarkStart w:id="25" w:name="_Toc236814596"/>
      <w:r>
        <w:rPr>
          <w:rFonts w:ascii="Segoe UI" w:eastAsia="Times New Roman" w:hAnsi="Segoe UI" w:cs="Segoe UI"/>
          <w:rtl/>
          <w:lang w:bidi="ar"/>
        </w:rPr>
        <w:t>15.1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47778F2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87FEA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4209F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86124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ملاحظات</w:t>
            </w:r>
          </w:p>
        </w:tc>
      </w:tr>
      <w:tr w:rsidR="00000000" w14:paraId="175BEE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BB737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4A04E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(تطبيق صفحة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AA2BB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قابلة للنشر أيضًا باستخدام </w:t>
            </w:r>
            <w:r>
              <w:rPr>
                <w:rFonts w:ascii="Segoe UI" w:eastAsia="Times New Roman" w:hAnsi="Segoe UI" w:cs="Segoe UI"/>
                <w:color w:val="1F2933"/>
                <w:sz w:val="19"/>
                <w:szCs w:val="19"/>
              </w:rPr>
              <w:t>Next.js</w:t>
            </w:r>
            <w:r>
              <w:rPr>
                <w:rFonts w:ascii="Segoe UI" w:eastAsia="Times New Roman" w:hAnsi="Segoe UI" w:cs="Segoe UI"/>
                <w:color w:val="1F2933"/>
                <w:sz w:val="19"/>
                <w:szCs w:val="19"/>
                <w:rtl/>
              </w:rPr>
              <w:t xml:space="preserve"> حين تتطلّب بيئة العميل ذلك</w:t>
            </w:r>
          </w:p>
        </w:tc>
      </w:tr>
      <w:tr w:rsidR="00000000" w14:paraId="64C6D6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DDBC6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926EB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Node.js</w:t>
            </w:r>
            <w:r>
              <w:rPr>
                <w:rFonts w:ascii="Segoe UI" w:eastAsia="Times New Roman" w:hAnsi="Segoe UI" w:cs="Segoe UI"/>
                <w:color w:val="1F2933"/>
                <w:sz w:val="19"/>
                <w:szCs w:val="19"/>
                <w:rtl/>
              </w:rPr>
              <w:t xml:space="preserve"> مع </w:t>
            </w:r>
            <w:r>
              <w:rPr>
                <w:rFonts w:ascii="Segoe UI" w:eastAsia="Times New Roman" w:hAnsi="Segoe UI" w:cs="Segoe UI"/>
                <w:color w:val="1F2933"/>
                <w:sz w:val="19"/>
                <w:szCs w:val="19"/>
              </w:rPr>
              <w:t>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AD9F5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تعرض واجهة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تستهلكها الواجهة الأمامية</w:t>
            </w:r>
          </w:p>
        </w:tc>
      </w:tr>
      <w:tr w:rsidR="00000000" w14:paraId="1CD47B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1BE25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C6206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D60D9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r>
              <w:rPr>
                <w:rFonts w:ascii="Segoe UI" w:eastAsia="Times New Roman" w:hAnsi="Segoe UI" w:cs="Segoe UI"/>
                <w:color w:val="1F2933"/>
                <w:sz w:val="19"/>
                <w:szCs w:val="19"/>
                <w:rtl/>
              </w:rPr>
              <w:t xml:space="preserve"> أو نظام مكافئ آمن قائم على الرموز</w:t>
            </w:r>
          </w:p>
        </w:tc>
      </w:tr>
      <w:tr w:rsidR="00000000" w14:paraId="7F4A20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A308A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904C3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xml:space="preserve">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C9518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قاعدة بيانات مؤسسية بعزل بيانات على مستوى الصف؛ ويمكن النظر في </w:t>
            </w:r>
            <w:r>
              <w:rPr>
                <w:rFonts w:ascii="Segoe UI" w:eastAsia="Times New Roman" w:hAnsi="Segoe UI" w:cs="Segoe UI"/>
                <w:color w:val="1F2933"/>
                <w:sz w:val="19"/>
                <w:szCs w:val="19"/>
              </w:rPr>
              <w:t>MongoDB</w:t>
            </w:r>
            <w:r>
              <w:rPr>
                <w:rFonts w:ascii="Segoe UI" w:eastAsia="Times New Roman" w:hAnsi="Segoe UI" w:cs="Segoe UI"/>
                <w:color w:val="1F2933"/>
                <w:sz w:val="19"/>
                <w:szCs w:val="19"/>
                <w:rtl/>
              </w:rPr>
              <w:t xml:space="preserve"> تبعًا للبنية النهائية المتفق عليها مع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p>
        </w:tc>
      </w:tr>
      <w:tr w:rsidR="00000000" w14:paraId="3C5DA0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D67A9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2A49A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9429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3DE987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D9DD4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B4D8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A91DD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راجع القسم 17 للمقارنة الكاملة لخيارات النشر</w:t>
            </w:r>
          </w:p>
        </w:tc>
      </w:tr>
    </w:tbl>
    <w:p w14:paraId="42F203A2" w14:textId="77777777" w:rsidR="00C746CB" w:rsidRDefault="00C746CB">
      <w:pPr>
        <w:pStyle w:val="Heading2"/>
        <w:bidi/>
        <w:rPr>
          <w:rFonts w:ascii="Segoe UI" w:eastAsia="Times New Roman" w:hAnsi="Segoe UI" w:cs="Segoe UI"/>
          <w:rtl/>
          <w:lang w:bidi="ar"/>
        </w:rPr>
      </w:pPr>
      <w:bookmarkStart w:id="26" w:name="_Toc236814597"/>
      <w:r>
        <w:rPr>
          <w:rFonts w:ascii="Segoe UI" w:eastAsia="Times New Roman" w:hAnsi="Segoe UI" w:cs="Segoe UI"/>
          <w:rtl/>
          <w:lang w:bidi="ar"/>
        </w:rPr>
        <w:t>15.2 مخطّط البنية</w:t>
      </w:r>
      <w:bookmarkEnd w:id="26"/>
    </w:p>
    <w:p w14:paraId="5982475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581A444C"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75F817F1" w14:textId="77777777" w:rsidR="00C746CB" w:rsidRDefault="00C746C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tl/>
              </w:rPr>
              <w:br/>
              <w:t>(المضيف والمشاركون)</w:t>
            </w:r>
          </w:p>
        </w:tc>
        <w:tc>
          <w:tcPr>
            <w:tcW w:w="300" w:type="pct"/>
            <w:tcBorders>
              <w:top w:val="nil"/>
              <w:left w:val="nil"/>
              <w:bottom w:val="nil"/>
              <w:right w:val="nil"/>
            </w:tcBorders>
            <w:tcMar>
              <w:top w:w="100" w:type="dxa"/>
              <w:left w:w="120" w:type="dxa"/>
              <w:bottom w:w="100" w:type="dxa"/>
              <w:right w:w="120" w:type="dxa"/>
            </w:tcMar>
            <w:hideMark/>
          </w:tcPr>
          <w:p w14:paraId="49BB66FF" w14:textId="77777777" w:rsidR="00C746CB" w:rsidRDefault="00C746CB">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356B1496" w14:textId="77777777" w:rsidR="00C746CB" w:rsidRDefault="00C746C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68019110" w14:textId="77777777" w:rsidR="00C746CB" w:rsidRDefault="00C746CB">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1F26F319" w14:textId="77777777" w:rsidR="00C746CB" w:rsidRDefault="00C746C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Express.js</w:t>
            </w:r>
            <w:r>
              <w:rPr>
                <w:rStyle w:val="Strong"/>
                <w:rFonts w:ascii="Segoe UI" w:eastAsia="Times New Roman" w:hAnsi="Segoe UI" w:cs="Segoe UI"/>
                <w:color w:val="1F2933"/>
                <w:sz w:val="19"/>
                <w:szCs w:val="19"/>
                <w:rtl/>
              </w:rPr>
              <w:t xml:space="preserve"> </w:t>
            </w:r>
            <w:r>
              <w:rPr>
                <w:rStyle w:val="Strong"/>
                <w:rFonts w:ascii="Segoe UI" w:eastAsia="Times New Roman" w:hAnsi="Segoe UI" w:cs="Segoe UI"/>
                <w:color w:val="1F2933"/>
                <w:sz w:val="19"/>
                <w:szCs w:val="19"/>
              </w:rPr>
              <w:t>API</w:t>
            </w:r>
            <w:r>
              <w:rPr>
                <w:rFonts w:ascii="Segoe UI" w:eastAsia="Times New Roman" w:hAnsi="Segoe UI" w:cs="Segoe UI"/>
                <w:color w:val="1F2933"/>
                <w:sz w:val="19"/>
                <w:szCs w:val="19"/>
                <w:rtl/>
              </w:rPr>
              <w:br/>
              <w:t xml:space="preserve">+ خادم </w:t>
            </w:r>
            <w:r>
              <w:rPr>
                <w:rFonts w:ascii="Segoe UI" w:eastAsia="Times New Roman" w:hAnsi="Segoe UI" w:cs="Segoe UI"/>
                <w:color w:val="1F2933"/>
                <w:sz w:val="19"/>
                <w:szCs w:val="19"/>
              </w:rPr>
              <w:t>WebSocket</w:t>
            </w:r>
          </w:p>
        </w:tc>
        <w:tc>
          <w:tcPr>
            <w:tcW w:w="300" w:type="pct"/>
            <w:tcBorders>
              <w:top w:val="nil"/>
              <w:left w:val="nil"/>
              <w:bottom w:val="nil"/>
              <w:right w:val="nil"/>
            </w:tcBorders>
            <w:tcMar>
              <w:top w:w="100" w:type="dxa"/>
              <w:left w:w="120" w:type="dxa"/>
              <w:bottom w:w="100" w:type="dxa"/>
              <w:right w:w="120" w:type="dxa"/>
            </w:tcMar>
            <w:hideMark/>
          </w:tcPr>
          <w:p w14:paraId="3448C938" w14:textId="77777777" w:rsidR="00C746CB" w:rsidRDefault="00C746CB">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75C3997" w14:textId="77777777" w:rsidR="00C746CB" w:rsidRDefault="00C746CB">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tl/>
              </w:rPr>
              <w:br/>
              <w:t>(عزل بيانات على مستوى الصف)</w:t>
            </w:r>
          </w:p>
        </w:tc>
      </w:tr>
    </w:tbl>
    <w:p w14:paraId="02BB0DC6" w14:textId="77777777" w:rsidR="00C746CB" w:rsidRDefault="00C746C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تتواصل أجهزة المتصفّح مع </w:t>
      </w:r>
      <w:r>
        <w:rPr>
          <w:rFonts w:ascii="Segoe UI" w:hAnsi="Segoe UI" w:cs="Segoe UI"/>
          <w:lang w:bidi="ar"/>
        </w:rPr>
        <w:t>Express.js</w:t>
      </w:r>
      <w:r>
        <w:rPr>
          <w:rFonts w:ascii="Segoe UI" w:hAnsi="Segoe UI" w:cs="Segoe UI"/>
          <w:rtl/>
          <w:lang w:bidi="ar"/>
        </w:rPr>
        <w:t xml:space="preserve"> </w:t>
      </w:r>
      <w:r>
        <w:rPr>
          <w:rFonts w:ascii="Segoe UI" w:hAnsi="Segoe UI" w:cs="Segoe UI"/>
          <w:lang w:bidi="ar"/>
        </w:rPr>
        <w:t>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58"/>
        <w:gridCol w:w="3575"/>
        <w:gridCol w:w="4686"/>
      </w:tblGrid>
      <w:tr w:rsidR="00000000" w14:paraId="0EE92C5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0C2990"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A361D7"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طبقة التطبيق (الواجهة الأمامية + </w:t>
            </w:r>
            <w:r>
              <w:rPr>
                <w:rFonts w:ascii="Segoe UI" w:eastAsia="Times New Roman" w:hAnsi="Segoe UI" w:cs="Segoe UI"/>
                <w:b/>
                <w:bCs/>
                <w:color w:val="FFFFFF"/>
                <w:sz w:val="19"/>
                <w:szCs w:val="19"/>
              </w:rPr>
              <w:t>Express.js</w:t>
            </w:r>
            <w:r>
              <w:rPr>
                <w:rFonts w:ascii="Segoe UI" w:eastAsia="Times New Roman" w:hAnsi="Segoe UI" w:cs="Segoe UI"/>
                <w:b/>
                <w:bCs/>
                <w:color w:val="FFFFFF"/>
                <w:sz w:val="19"/>
                <w:szCs w:val="19"/>
                <w:rtl/>
              </w:rPr>
              <w:t xml:space="preserve"> </w:t>
            </w:r>
            <w:r>
              <w:rPr>
                <w:rFonts w:ascii="Segoe UI" w:eastAsia="Times New Roman" w:hAnsi="Segoe UI" w:cs="Segoe UI"/>
                <w:b/>
                <w:bCs/>
                <w:color w:val="FFFFFF"/>
                <w:sz w:val="19"/>
                <w:szCs w:val="19"/>
              </w:rPr>
              <w:t>API</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ED4E7F"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طبقة قاعدة البيانات</w:t>
            </w:r>
          </w:p>
        </w:tc>
      </w:tr>
      <w:tr w:rsidR="00000000" w14:paraId="0B1E31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57B78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28F51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50140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119CC5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61DCF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6647B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DA37D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r>
      <w:tr w:rsidR="00000000" w14:paraId="74048B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644C0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6AA6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84DC4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6D7528A4" w14:textId="77777777" w:rsidR="00C746CB" w:rsidRDefault="00C746CB">
      <w:pPr>
        <w:pStyle w:val="Heading1"/>
        <w:bidi/>
        <w:rPr>
          <w:rFonts w:ascii="Segoe UI" w:eastAsia="Times New Roman" w:hAnsi="Segoe UI" w:cs="Segoe UI"/>
          <w:rtl/>
          <w:lang w:bidi="ar"/>
        </w:rPr>
      </w:pPr>
      <w:bookmarkStart w:id="27" w:name="_Toc236814598"/>
      <w:r>
        <w:rPr>
          <w:rFonts w:ascii="Segoe UI" w:eastAsia="Times New Roman" w:hAnsi="Segoe UI" w:cs="Segoe UI"/>
          <w:rtl/>
          <w:lang w:bidi="ar"/>
        </w:rPr>
        <w:t>16. بنية الزمن الحقيقي (</w:t>
      </w:r>
      <w:r>
        <w:rPr>
          <w:rFonts w:ascii="Segoe UI" w:eastAsia="Times New Roman" w:hAnsi="Segoe UI" w:cs="Segoe UI"/>
          <w:lang w:bidi="ar"/>
        </w:rPr>
        <w:t>Real</w:t>
      </w:r>
      <w:r>
        <w:rPr>
          <w:rFonts w:ascii="Segoe UI" w:eastAsia="Times New Roman" w:hAnsi="Segoe UI" w:cs="Segoe UI"/>
          <w:lang w:bidi="ar"/>
        </w:rPr>
        <w:noBreakHyphen/>
        <w:t>Time</w:t>
      </w:r>
      <w:r>
        <w:rPr>
          <w:rFonts w:ascii="Segoe UI" w:eastAsia="Times New Roman" w:hAnsi="Segoe UI" w:cs="Segoe UI"/>
          <w:rtl/>
          <w:lang w:bidi="ar"/>
        </w:rPr>
        <w:t>)</w:t>
      </w:r>
      <w:bookmarkEnd w:id="27"/>
    </w:p>
    <w:p w14:paraId="42A519A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52D71D06" w14:textId="77777777" w:rsidR="00C746CB" w:rsidRDefault="00C746CB">
      <w:pPr>
        <w:pStyle w:val="Heading2"/>
        <w:bidi/>
        <w:rPr>
          <w:rFonts w:ascii="Segoe UI" w:eastAsia="Times New Roman" w:hAnsi="Segoe UI" w:cs="Segoe UI"/>
          <w:rtl/>
          <w:lang w:bidi="ar"/>
        </w:rPr>
      </w:pPr>
      <w:bookmarkStart w:id="28" w:name="_Toc236814599"/>
      <w:r>
        <w:rPr>
          <w:rFonts w:ascii="Segoe UI" w:eastAsia="Times New Roman" w:hAnsi="Segoe UI" w:cs="Segoe UI"/>
          <w:rtl/>
          <w:lang w:bidi="ar"/>
        </w:rPr>
        <w:t>16.1 تدفّق الجلسة</w:t>
      </w:r>
      <w:bookmarkEnd w:id="28"/>
    </w:p>
    <w:p w14:paraId="21814FD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15FF132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E0AAB7"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E0236D9"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يحدث</w:t>
            </w:r>
          </w:p>
        </w:tc>
      </w:tr>
      <w:tr w:rsidR="00000000" w14:paraId="28C087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8E7D5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6C031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يتّصل المشاركون عبر جلسة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عند مسح رمز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 xml:space="preserve"> أو اتّباع رابط مباشر أو إدخال رمز 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02455D7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90DC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01E1E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43188D5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1FC80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49323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يرسل المشاركون إجاباتهم عبر اتصال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أثناء بقاء السؤال مفتوحًا؛ ولا تُرسَل الإجابة الصحيحة إلى جهاز المشارك قبل إغلاق السؤال</w:t>
            </w:r>
          </w:p>
        </w:tc>
      </w:tr>
      <w:tr w:rsidR="00000000" w14:paraId="1BEACAF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F364A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6A166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62E0F45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79DD4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2B657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6B0B046C" w14:textId="77777777" w:rsidR="00C746CB" w:rsidRDefault="00C746CB">
      <w:pPr>
        <w:pStyle w:val="Heading2"/>
        <w:bidi/>
        <w:rPr>
          <w:rFonts w:ascii="Segoe UI" w:eastAsia="Times New Roman" w:hAnsi="Segoe UI" w:cs="Segoe UI"/>
          <w:rtl/>
          <w:lang w:bidi="ar"/>
        </w:rPr>
      </w:pPr>
      <w:bookmarkStart w:id="29" w:name="_Toc236814600"/>
      <w:r>
        <w:rPr>
          <w:rFonts w:ascii="Segoe UI" w:eastAsia="Times New Roman" w:hAnsi="Segoe UI" w:cs="Segoe UI"/>
          <w:rtl/>
          <w:lang w:bidi="ar"/>
        </w:rPr>
        <w:t>16.2 التوقيت المرجعي على الخادم وإعادة الاتصال وأهمّيتهما على النطاق الكبير</w:t>
      </w:r>
      <w:bookmarkEnd w:id="29"/>
    </w:p>
    <w:p w14:paraId="20B59A5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وهو أمر شائع في القاعات ذات تغطية </w:t>
      </w:r>
      <w:r>
        <w:rPr>
          <w:rFonts w:ascii="Segoe UI" w:hAnsi="Segoe UI" w:cs="Segoe UI"/>
          <w:color w:val="1F2933"/>
          <w:sz w:val="21"/>
          <w:szCs w:val="21"/>
          <w:lang w:bidi="ar"/>
        </w:rPr>
        <w:t>Wi</w:t>
      </w:r>
      <w:r>
        <w:rPr>
          <w:rFonts w:ascii="Segoe UI" w:hAnsi="Segoe UI" w:cs="Segoe UI"/>
          <w:color w:val="1F2933"/>
          <w:sz w:val="21"/>
          <w:szCs w:val="21"/>
          <w:lang w:bidi="ar"/>
        </w:rPr>
        <w:noBreakHyphen/>
        <w:t>Fi</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أو الشبكة الخلوية المتفاوتة تحاول المنصة إعادة اتصال الجلسة تلقائيًا بدل إسقاط </w:t>
      </w:r>
      <w:r>
        <w:rPr>
          <w:rFonts w:ascii="Segoe UI" w:hAnsi="Segoe UI" w:cs="Segoe UI"/>
          <w:color w:val="1F2933"/>
          <w:sz w:val="21"/>
          <w:szCs w:val="21"/>
          <w:rtl/>
          <w:lang w:bidi="ar"/>
        </w:rPr>
        <w:lastRenderedPageBreak/>
        <w:t>المشارك. وبالنسبة إلى جلسة بالحجم الموضَّح في القسم 22، فإن هذا المزيج هو ما يُبقي جمهورًا كبيرًا مباشرًا ضمن جلسة عادلة ومتزامنة، لا مجموعة من تجارب العملاء المنفردة المتباينة.</w:t>
      </w:r>
    </w:p>
    <w:p w14:paraId="71F00128" w14:textId="77777777" w:rsidR="00C746CB" w:rsidRDefault="00C746CB">
      <w:pPr>
        <w:pStyle w:val="Heading1"/>
        <w:bidi/>
        <w:rPr>
          <w:rFonts w:ascii="Segoe UI" w:eastAsia="Times New Roman" w:hAnsi="Segoe UI" w:cs="Segoe UI"/>
          <w:rtl/>
          <w:lang w:bidi="ar"/>
        </w:rPr>
      </w:pPr>
      <w:bookmarkStart w:id="30" w:name="_Toc236814601"/>
      <w:r>
        <w:rPr>
          <w:rFonts w:ascii="Segoe UI" w:eastAsia="Times New Roman" w:hAnsi="Segoe UI" w:cs="Segoe UI"/>
          <w:rtl/>
          <w:lang w:bidi="ar"/>
        </w:rPr>
        <w:t>17. خيارات النشر</w:t>
      </w:r>
      <w:bookmarkEnd w:id="30"/>
    </w:p>
    <w:p w14:paraId="1F6942C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474B78D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33D830" w14:textId="77777777" w:rsidR="00C746CB" w:rsidRDefault="00C746CB">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F961A2" w14:textId="77777777" w:rsidR="00C746CB" w:rsidRDefault="00C746CB">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سحابي (</w:t>
            </w:r>
            <w:r>
              <w:rPr>
                <w:rFonts w:ascii="Segoe UI" w:eastAsia="Times New Roman" w:hAnsi="Segoe UI" w:cs="Segoe UI"/>
                <w:b/>
                <w:bCs/>
                <w:color w:val="FFFFFF"/>
                <w:sz w:val="19"/>
                <w:szCs w:val="19"/>
              </w:rPr>
              <w:t>SaaS</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236688"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2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2151CA"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3 هجين</w:t>
            </w:r>
          </w:p>
        </w:tc>
      </w:tr>
      <w:tr w:rsidR="00000000" w14:paraId="618EF1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66B9E0"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F598F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F95C3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52D3A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213ACB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C0A1CF"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C5D7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6A5AD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2C0EA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37D824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A374DF"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C7797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C682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84A5C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55D8DA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0E4289"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1B6DD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50C21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31E98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bl>
    <w:p w14:paraId="7B4AEC20" w14:textId="77777777" w:rsidR="00C746CB" w:rsidRDefault="00C746CB">
      <w:pPr>
        <w:pStyle w:val="Heading2"/>
        <w:bidi/>
        <w:rPr>
          <w:rFonts w:ascii="Segoe UI" w:eastAsia="Times New Roman" w:hAnsi="Segoe UI" w:cs="Segoe UI"/>
          <w:rtl/>
          <w:lang w:bidi="ar"/>
        </w:rPr>
      </w:pPr>
      <w:bookmarkStart w:id="31" w:name="_Toc236814602"/>
      <w:r>
        <w:rPr>
          <w:rFonts w:ascii="Segoe UI" w:eastAsia="Times New Roman" w:hAnsi="Segoe UI" w:cs="Segoe UI"/>
          <w:rtl/>
          <w:lang w:bidi="ar"/>
        </w:rPr>
        <w:t>17.1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0451856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31،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4678A5E7" w14:textId="77777777" w:rsidR="00C746CB" w:rsidRDefault="00C746CB">
      <w:pPr>
        <w:pStyle w:val="Heading2"/>
        <w:bidi/>
        <w:rPr>
          <w:rFonts w:ascii="Segoe UI" w:eastAsia="Times New Roman" w:hAnsi="Segoe UI" w:cs="Segoe UI"/>
          <w:rtl/>
          <w:lang w:bidi="ar"/>
        </w:rPr>
      </w:pPr>
      <w:bookmarkStart w:id="32" w:name="_Toc236814603"/>
      <w:r>
        <w:rPr>
          <w:rFonts w:ascii="Segoe UI" w:eastAsia="Times New Roman" w:hAnsi="Segoe UI" w:cs="Segoe UI"/>
          <w:rtl/>
          <w:lang w:bidi="ar"/>
        </w:rPr>
        <w:t>17.2 داخل مقر العميل</w:t>
      </w:r>
      <w:bookmarkEnd w:id="32"/>
    </w:p>
    <w:p w14:paraId="1D8159B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683BE32B"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5AE62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54A9E06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86DEA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7C9E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الخوادم الداخلية</w:t>
            </w:r>
          </w:p>
        </w:tc>
      </w:tr>
      <w:tr w:rsidR="00000000" w14:paraId="7552E9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13042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92DDC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الأجهزة الافتراضية</w:t>
            </w:r>
          </w:p>
        </w:tc>
      </w:tr>
      <w:tr w:rsidR="00000000" w14:paraId="005904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41FD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حاويات </w:t>
            </w:r>
            <w:r>
              <w:rPr>
                <w:rFonts w:ascii="Segoe UI" w:eastAsia="Times New Roman" w:hAnsi="Segoe UI" w:cs="Segoe UI"/>
                <w:color w:val="1F2933"/>
                <w:sz w:val="19"/>
                <w:szCs w:val="19"/>
              </w:rPr>
              <w:t>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06863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Kubernetes</w:t>
            </w:r>
          </w:p>
        </w:tc>
      </w:tr>
      <w:tr w:rsidR="00000000" w14:paraId="1956A5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0E14E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خوادم </w:t>
            </w:r>
            <w:r>
              <w:rPr>
                <w:rFonts w:ascii="Segoe UI" w:eastAsia="Times New Roman" w:hAnsi="Segoe UI" w:cs="Segoe UI"/>
                <w:color w:val="1F2933"/>
                <w:sz w:val="19"/>
                <w:szCs w:val="19"/>
              </w:rPr>
              <w:t>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4619C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Windows Server</w:t>
            </w:r>
            <w:r>
              <w:rPr>
                <w:rFonts w:ascii="Segoe UI" w:eastAsia="Times New Roman" w:hAnsi="Segoe UI" w:cs="Segoe UI"/>
                <w:color w:val="1F2933"/>
                <w:sz w:val="19"/>
                <w:szCs w:val="19"/>
                <w:rtl/>
              </w:rPr>
              <w:t xml:space="preserve"> (يخضع للتحقّق التقني)</w:t>
            </w:r>
          </w:p>
        </w:tc>
      </w:tr>
      <w:tr w:rsidR="00000000" w14:paraId="6A554484"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1630A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تركيبات هجينة من أنواع البنية التحتية أعلاه</w:t>
            </w:r>
          </w:p>
        </w:tc>
      </w:tr>
    </w:tbl>
    <w:p w14:paraId="64327197"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7E3C8E6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23، المرحلة 2).</w:t>
      </w:r>
    </w:p>
    <w:p w14:paraId="74313DB2" w14:textId="77777777" w:rsidR="00C746CB" w:rsidRDefault="00C746CB">
      <w:pPr>
        <w:pStyle w:val="Heading2"/>
        <w:bidi/>
        <w:rPr>
          <w:rFonts w:ascii="Segoe UI" w:eastAsia="Times New Roman" w:hAnsi="Segoe UI" w:cs="Segoe UI"/>
          <w:rtl/>
          <w:lang w:bidi="ar"/>
        </w:rPr>
      </w:pPr>
      <w:bookmarkStart w:id="33" w:name="_Toc236814604"/>
      <w:r>
        <w:rPr>
          <w:rFonts w:ascii="Segoe UI" w:eastAsia="Times New Roman" w:hAnsi="Segoe UI" w:cs="Segoe UI"/>
          <w:rtl/>
          <w:lang w:bidi="ar"/>
        </w:rPr>
        <w:t>17.3 الهجين</w:t>
      </w:r>
      <w:bookmarkEnd w:id="33"/>
    </w:p>
    <w:p w14:paraId="2018BBCB"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الأمنية والتكاملية المحدّدة، ويُتّفَق عليه خلال الاستكشاف وتقييم البنية التحتية بدل تثبيته مسبقًا.</w:t>
      </w:r>
    </w:p>
    <w:p w14:paraId="6FE92466" w14:textId="77777777" w:rsidR="00C746CB" w:rsidRDefault="00C746CB">
      <w:pPr>
        <w:pStyle w:val="Heading2"/>
        <w:bidi/>
        <w:rPr>
          <w:rFonts w:ascii="Segoe UI" w:eastAsia="Times New Roman" w:hAnsi="Segoe UI" w:cs="Segoe UI"/>
          <w:rtl/>
          <w:lang w:bidi="ar"/>
        </w:rPr>
      </w:pPr>
      <w:bookmarkStart w:id="34" w:name="_Toc236814605"/>
      <w:r>
        <w:rPr>
          <w:rFonts w:ascii="Segoe UI" w:eastAsia="Times New Roman" w:hAnsi="Segoe UI" w:cs="Segoe UI"/>
          <w:rtl/>
          <w:lang w:bidi="ar"/>
        </w:rPr>
        <w:t>17.4 منصات النشر المدعومة</w:t>
      </w:r>
      <w:bookmarkEnd w:id="34"/>
    </w:p>
    <w:p w14:paraId="5E264C1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0477B36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423C69"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148679"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الاستخدام النموذجي</w:t>
            </w:r>
          </w:p>
        </w:tc>
      </w:tr>
      <w:tr w:rsidR="00000000" w14:paraId="127706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29B83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8D6C0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Microsoft</w:t>
            </w:r>
            <w:r>
              <w:rPr>
                <w:rFonts w:ascii="Segoe UI" w:eastAsia="Times New Roman" w:hAnsi="Segoe UI" w:cs="Segoe UI"/>
                <w:color w:val="1F2933"/>
                <w:sz w:val="19"/>
                <w:szCs w:val="19"/>
                <w:rtl/>
              </w:rPr>
              <w:t xml:space="preserve"> السحابية</w:t>
            </w:r>
          </w:p>
        </w:tc>
      </w:tr>
      <w:tr w:rsidR="00000000" w14:paraId="18672B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45916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E8B4A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w:t>
            </w:r>
            <w:r>
              <w:rPr>
                <w:rFonts w:ascii="Segoe UI" w:eastAsia="Times New Roman" w:hAnsi="Segoe UI" w:cs="Segoe UI"/>
                <w:color w:val="1F2933"/>
                <w:sz w:val="19"/>
                <w:szCs w:val="19"/>
              </w:rPr>
              <w:t>AWS</w:t>
            </w:r>
          </w:p>
        </w:tc>
      </w:tr>
      <w:tr w:rsidR="00000000" w14:paraId="2B829D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EAACD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F6AE1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Google</w:t>
            </w:r>
            <w:r>
              <w:rPr>
                <w:rFonts w:ascii="Segoe UI" w:eastAsia="Times New Roman" w:hAnsi="Segoe UI" w:cs="Segoe UI"/>
                <w:color w:val="1F2933"/>
                <w:sz w:val="19"/>
                <w:szCs w:val="19"/>
                <w:rtl/>
              </w:rPr>
              <w:t xml:space="preserve"> السحابية</w:t>
            </w:r>
          </w:p>
        </w:tc>
      </w:tr>
      <w:tr w:rsidR="00000000" w14:paraId="2D8D24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D5815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D0FD2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0E6266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BB403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9B56E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بيئات السحابة الخاصة التي يختارها العميل</w:t>
            </w:r>
          </w:p>
        </w:tc>
      </w:tr>
      <w:tr w:rsidR="00000000" w14:paraId="3F3266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03941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54404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يستضيفه العميل بالكامل، كما هو موضّح في القسم 17.2</w:t>
            </w:r>
          </w:p>
        </w:tc>
      </w:tr>
    </w:tbl>
    <w:p w14:paraId="0B9B578C" w14:textId="77777777" w:rsidR="00C746CB" w:rsidRDefault="00C746C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23، المرحلتان 1–2).</w:t>
      </w:r>
    </w:p>
    <w:p w14:paraId="617A39E6" w14:textId="77777777" w:rsidR="00C746CB" w:rsidRDefault="00C746CB">
      <w:pPr>
        <w:pStyle w:val="Heading2"/>
        <w:bidi/>
        <w:rPr>
          <w:rFonts w:ascii="Segoe UI" w:eastAsia="Times New Roman" w:hAnsi="Segoe UI" w:cs="Segoe UI"/>
          <w:rtl/>
          <w:lang w:bidi="ar"/>
        </w:rPr>
      </w:pPr>
      <w:bookmarkStart w:id="35" w:name="_Toc236814606"/>
      <w:r>
        <w:rPr>
          <w:rFonts w:ascii="Segoe UI" w:eastAsia="Times New Roman" w:hAnsi="Segoe UI" w:cs="Segoe UI"/>
          <w:rtl/>
          <w:lang w:bidi="ar"/>
        </w:rPr>
        <w:t>17.5 المتطلّبات القياسية للعميل</w:t>
      </w:r>
      <w:bookmarkEnd w:id="35"/>
    </w:p>
    <w:p w14:paraId="290C148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ومتطلّباتها التقنية التي تُحدَّد خلال مرحلتَي الاستكشاف والتقييم التقني (القسم 23،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78FE79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7D69E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55508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الاستضافة</w:t>
            </w:r>
          </w:p>
        </w:tc>
      </w:tr>
      <w:tr w:rsidR="00000000" w14:paraId="1FFC95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972AE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5571D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652661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F8892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B2A9B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التكامل</w:t>
            </w:r>
          </w:p>
        </w:tc>
      </w:tr>
      <w:tr w:rsidR="00000000" w14:paraId="2C82D2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847F6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واجهات البرمجة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1937E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إقامة البيانات</w:t>
            </w:r>
          </w:p>
        </w:tc>
      </w:tr>
      <w:tr w:rsidR="00000000" w14:paraId="32C1DB8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C4898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DC700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النسخ الاحتياطي والتعافي من الكوارث</w:t>
            </w:r>
          </w:p>
        </w:tc>
      </w:tr>
      <w:tr w:rsidR="00000000" w14:paraId="42C761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0F01D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C55E8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الامتثال</w:t>
            </w:r>
          </w:p>
        </w:tc>
      </w:tr>
      <w:tr w:rsidR="00000000" w14:paraId="5FC556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00586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4D551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التوافر العالي</w:t>
            </w:r>
          </w:p>
        </w:tc>
      </w:tr>
      <w:tr w:rsidR="00000000" w14:paraId="3ACFE8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981B3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594C4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الدعم التشغيلي</w:t>
            </w:r>
          </w:p>
        </w:tc>
      </w:tr>
    </w:tbl>
    <w:p w14:paraId="5524E1B7" w14:textId="77777777" w:rsidR="00C746CB" w:rsidRDefault="00C746C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وتنطبق هذه المتطلّبات أيًّا كان نموذج النشر المختار البنية التحتية السحابية المُدارة من شركة التنفيذ الدولية، أو البنية التحتية داخل مقر العميل، أو النشر الهجين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02F40040" w14:textId="77777777" w:rsidR="00C746CB" w:rsidRDefault="00C746CB">
      <w:pPr>
        <w:pStyle w:val="Heading1"/>
        <w:bidi/>
        <w:rPr>
          <w:rFonts w:ascii="Segoe UI" w:eastAsia="Times New Roman" w:hAnsi="Segoe UI" w:cs="Segoe UI"/>
          <w:rtl/>
          <w:lang w:bidi="ar"/>
        </w:rPr>
      </w:pPr>
      <w:bookmarkStart w:id="36" w:name="_Toc236814607"/>
      <w:r>
        <w:rPr>
          <w:rFonts w:ascii="Segoe UI" w:eastAsia="Times New Roman" w:hAnsi="Segoe UI" w:cs="Segoe UI"/>
          <w:rtl/>
          <w:lang w:bidi="ar"/>
        </w:rPr>
        <w:t>18. الأمن السيبراني</w:t>
      </w:r>
      <w:bookmarkEnd w:id="36"/>
    </w:p>
    <w:p w14:paraId="65BA57C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6DD0FCC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C5BCBE"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E69AE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الضوابط</w:t>
            </w:r>
          </w:p>
        </w:tc>
      </w:tr>
      <w:tr w:rsidR="00000000" w14:paraId="1D5A55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7F853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1. 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25632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05229B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91799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F153A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تجزئة كلمات المرور بطريقة آمنة (</w:t>
            </w:r>
            <w:r>
              <w:rPr>
                <w:rFonts w:ascii="Segoe UI" w:eastAsia="Times New Roman" w:hAnsi="Segoe UI" w:cs="Segoe UI"/>
                <w:color w:val="1F2933"/>
                <w:sz w:val="19"/>
                <w:szCs w:val="19"/>
              </w:rPr>
              <w:t>bcrypt</w:t>
            </w:r>
            <w:r>
              <w:rPr>
                <w:rFonts w:ascii="Segoe UI" w:eastAsia="Times New Roman" w:hAnsi="Segoe UI" w:cs="Segoe UI"/>
                <w:color w:val="1F2933"/>
                <w:sz w:val="19"/>
                <w:szCs w:val="19"/>
                <w:rtl/>
              </w:rPr>
              <w:t>)؛ 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 (</w:t>
            </w:r>
            <w:r>
              <w:rPr>
                <w:rFonts w:ascii="Segoe UI" w:eastAsia="Times New Roman" w:hAnsi="Segoe UI" w:cs="Segoe UI"/>
                <w:color w:val="1F2933"/>
                <w:sz w:val="19"/>
                <w:szCs w:val="19"/>
              </w:rPr>
              <w:t>MFA</w:t>
            </w:r>
            <w:r>
              <w:rPr>
                <w:rFonts w:ascii="Segoe UI" w:eastAsia="Times New Roman" w:hAnsi="Segoe UI" w:cs="Segoe UI"/>
                <w:color w:val="1F2933"/>
                <w:sz w:val="19"/>
                <w:szCs w:val="19"/>
                <w:rtl/>
              </w:rPr>
              <w:t>)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xml:space="preserve">)؛ إدارة الجلسات؛ انتهاء صلاحية الرموز؛ مصادقة آمنة لواجهات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089CCD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B8922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CAC96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تحديد معدّل الطلبات على 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التحقّق من المدخلات؛ ترميز المخرجات؛ الحماية من الثغرات الشائعة على الويب؛ ممارسات تطوير آمنة؛ تطوير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xml:space="preserve">؛ تهيئة آمنة لواجهات </w:t>
            </w:r>
            <w:r>
              <w:rPr>
                <w:rFonts w:ascii="Segoe UI" w:eastAsia="Times New Roman" w:hAnsi="Segoe UI" w:cs="Segoe UI"/>
                <w:color w:val="1F2933"/>
                <w:sz w:val="19"/>
                <w:szCs w:val="19"/>
              </w:rPr>
              <w:t>API</w:t>
            </w:r>
          </w:p>
        </w:tc>
      </w:tr>
      <w:tr w:rsidR="00000000" w14:paraId="4C2985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774A7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71071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19)</w:t>
            </w:r>
          </w:p>
        </w:tc>
      </w:tr>
      <w:tr w:rsidR="00000000" w14:paraId="6CD6FF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F44EC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0089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موسَّعة في القسم 19</w:t>
            </w:r>
          </w:p>
        </w:tc>
      </w:tr>
      <w:tr w:rsidR="00000000" w14:paraId="0AA220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070A4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 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23207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تهيئة آمنة للبيئة؛ تهيئة الجدار الناري؛ تجزئة الشبكة (داخل مقر العميل)؛ عزل بيانات على مستوى الصف في </w:t>
            </w: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09EE3CE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B9EE4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 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F660D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tl/>
              </w:rPr>
              <w:t>)؛ بنية أمنية معتمَدة من العميل</w:t>
            </w:r>
          </w:p>
        </w:tc>
      </w:tr>
    </w:tbl>
    <w:p w14:paraId="13A2214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23)؛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31)، وهو غير مشمول في التعاقد الأساسي.</w:t>
      </w:r>
    </w:p>
    <w:p w14:paraId="4DE2D08B" w14:textId="77777777" w:rsidR="00C746CB" w:rsidRDefault="00C746C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23، المرحلة 3).</w:t>
      </w:r>
    </w:p>
    <w:p w14:paraId="11675019" w14:textId="77777777" w:rsidR="00C746CB" w:rsidRDefault="00C746CB">
      <w:pPr>
        <w:pStyle w:val="Heading1"/>
        <w:bidi/>
        <w:rPr>
          <w:rFonts w:ascii="Segoe UI" w:eastAsia="Times New Roman" w:hAnsi="Segoe UI" w:cs="Segoe UI"/>
          <w:rtl/>
          <w:lang w:bidi="ar"/>
        </w:rPr>
      </w:pPr>
      <w:bookmarkStart w:id="37" w:name="_Toc236814608"/>
      <w:r>
        <w:rPr>
          <w:rFonts w:ascii="Segoe UI" w:eastAsia="Times New Roman" w:hAnsi="Segoe UI" w:cs="Segoe UI"/>
          <w:rtl/>
          <w:lang w:bidi="ar"/>
        </w:rPr>
        <w:t>19. حماية البيانات</w:t>
      </w:r>
      <w:bookmarkEnd w:id="37"/>
    </w:p>
    <w:p w14:paraId="43787C4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18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33"/>
        <w:gridCol w:w="7886"/>
      </w:tblGrid>
      <w:tr w:rsidR="00000000" w14:paraId="085A2F5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44047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6CE35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النهج</w:t>
            </w:r>
          </w:p>
        </w:tc>
      </w:tr>
      <w:tr w:rsidR="00000000" w14:paraId="46F756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D7D1D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99CA6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17) والاتفاقية التجارية</w:t>
            </w:r>
          </w:p>
        </w:tc>
      </w:tr>
      <w:tr w:rsidR="00000000" w14:paraId="147312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B46D8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DAA83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يُحتفَظ بنتائج الجلسات وسجلّات المشاركين لمدة </w:t>
            </w:r>
            <w:r>
              <w:rPr>
                <w:rStyle w:val="Strong"/>
                <w:rFonts w:ascii="Segoe UI" w:eastAsia="Times New Roman" w:hAnsi="Segoe UI" w:cs="Segoe UI"/>
                <w:color w:val="1F2933"/>
                <w:sz w:val="19"/>
                <w:szCs w:val="19"/>
                <w:rtl/>
              </w:rPr>
              <w:t>24 شهرًا</w:t>
            </w:r>
            <w:r>
              <w:rPr>
                <w:rFonts w:ascii="Segoe UI" w:eastAsia="Times New Roman" w:hAnsi="Segoe UI" w:cs="Segoe UI"/>
                <w:color w:val="1F2933"/>
                <w:sz w:val="19"/>
                <w:szCs w:val="19"/>
                <w:rtl/>
              </w:rPr>
              <w:t xml:space="preserve">، وبسجلّات التدقيق والأمن لمدة </w:t>
            </w:r>
            <w:r>
              <w:rPr>
                <w:rStyle w:val="Strong"/>
                <w:rFonts w:ascii="Segoe UI" w:eastAsia="Times New Roman" w:hAnsi="Segoe UI" w:cs="Segoe UI"/>
                <w:color w:val="1F2933"/>
                <w:sz w:val="19"/>
                <w:szCs w:val="19"/>
                <w:rtl/>
              </w:rPr>
              <w:t>12 شهرًا</w:t>
            </w:r>
            <w:r>
              <w:rPr>
                <w:rFonts w:ascii="Segoe UI" w:eastAsia="Times New Roman" w:hAnsi="Segoe UI" w:cs="Segoe UI"/>
                <w:color w:val="1F2933"/>
                <w:sz w:val="19"/>
                <w:szCs w:val="19"/>
                <w:rtl/>
              </w:rPr>
              <w:t xml:space="preserve"> وهاتان </w:t>
            </w:r>
            <w:r>
              <w:rPr>
                <w:rStyle w:val="Strong"/>
                <w:rFonts w:ascii="Segoe UI" w:eastAsia="Times New Roman" w:hAnsi="Segoe UI" w:cs="Segoe UI"/>
                <w:color w:val="1F2933"/>
                <w:sz w:val="19"/>
                <w:szCs w:val="19"/>
                <w:rtl/>
              </w:rPr>
              <w:t>مدّتان افتراضيتان قابلتان للتهيئة وفق سياسة الاحتفاظ الخاصة بـشركة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بما يلبّي متطلّباتها في الحوكمة والمتطلّبات التنظيمية ومتطلّبات الأعمال، وفق ما يتم تأكيده خلال الاستكشاف</w:t>
            </w:r>
          </w:p>
        </w:tc>
      </w:tr>
      <w:tr w:rsidR="00000000" w14:paraId="3D5242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9D7DA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E9619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يتّبع إجراءً محدَّدًا: يتوفّر الحذف المؤقت مع الأرشفة على مستوى المحتوى (القسم 11.5)؛ وتُحدَّد إجراءات الحذف النهائي، بما في ذلك عند إنهاء التعاقد، في الاتفاقية التجارية</w:t>
            </w:r>
          </w:p>
        </w:tc>
      </w:tr>
      <w:tr w:rsidR="00000000" w14:paraId="6EE1D8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C10A5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B6979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متاح عند الطلب، ويُقدَّم كخطوة قياسية عند إنهاء التعاقد بصيغة متفق عليها، بحيث لا تعتمد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على استمرار الوصول إلى المنصة للاحتفاظ ببياناتها</w:t>
            </w:r>
          </w:p>
        </w:tc>
      </w:tr>
      <w:tr w:rsidR="00000000" w14:paraId="535695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4696E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18B7F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يُعالَجان ضمن تصميم النشر ويُهيَّآن لدعم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3BC2E0CB"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النشر داخل مقر العميل.</w:t>
      </w:r>
      <w:r>
        <w:rPr>
          <w:rFonts w:ascii="Segoe UI" w:hAnsi="Segoe UI" w:cs="Segoe UI"/>
          <w:color w:val="1F2933"/>
          <w:sz w:val="21"/>
          <w:szCs w:val="21"/>
          <w:rtl/>
          <w:lang w:bidi="ar"/>
        </w:rPr>
        <w:t xml:space="preserve"> حيثما تُنشَر المنصة داخل مقر العميل ضمن البنية التحتية الخاصة بـ</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تقع مسؤولية النسخ الاحتياطي والاحتفاظ بالبيانات والتخزين والأمن على مستوى البنية التحتية على عاتق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مالكة البنية التحتية؛ وتقتصر مسؤولية شركة التنفيذ الدولية على طبقة البرمجيات التي تسلّمها، وتدعمها حيثما جرى التعاقد على ذلك.</w:t>
      </w:r>
    </w:p>
    <w:p w14:paraId="3E36A5F6" w14:textId="77777777" w:rsidR="00C746CB" w:rsidRDefault="00C746CB">
      <w:pPr>
        <w:pStyle w:val="Heading1"/>
        <w:bidi/>
        <w:rPr>
          <w:rFonts w:ascii="Segoe UI" w:eastAsia="Times New Roman" w:hAnsi="Segoe UI" w:cs="Segoe UI"/>
          <w:rtl/>
          <w:lang w:bidi="ar"/>
        </w:rPr>
      </w:pPr>
      <w:bookmarkStart w:id="38" w:name="_Toc236814609"/>
      <w:r>
        <w:rPr>
          <w:rFonts w:ascii="Segoe UI" w:eastAsia="Times New Roman" w:hAnsi="Segoe UI" w:cs="Segoe UI"/>
          <w:rtl/>
          <w:lang w:bidi="ar"/>
        </w:rPr>
        <w:t>20. ملكية البيانات</w:t>
      </w:r>
      <w:bookmarkEnd w:id="38"/>
    </w:p>
    <w:p w14:paraId="51899C8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27465F1A"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في جميع الأوقات.</w:t>
      </w:r>
    </w:p>
    <w:p w14:paraId="51BB388B"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16750D02"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2380B768"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1C08D4AB"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19D36D54"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31).</w:t>
      </w:r>
    </w:p>
    <w:p w14:paraId="5F15F4BF"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685B3D4B"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بما في ذلك الأسئلة وبيانات المشاركين والتقارير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0F4B5465" w14:textId="77777777" w:rsidR="00C746CB" w:rsidRDefault="00C746CB">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57F15A9E" w14:textId="77777777" w:rsidR="00C746CB" w:rsidRDefault="00C746CB">
      <w:pPr>
        <w:pStyle w:val="Heading1"/>
        <w:bidi/>
        <w:rPr>
          <w:rFonts w:ascii="Segoe UI" w:eastAsia="Times New Roman" w:hAnsi="Segoe UI" w:cs="Segoe UI"/>
          <w:rtl/>
          <w:lang w:bidi="ar"/>
        </w:rPr>
      </w:pPr>
      <w:bookmarkStart w:id="39" w:name="_Toc236814610"/>
      <w:r>
        <w:rPr>
          <w:rFonts w:ascii="Segoe UI" w:eastAsia="Times New Roman" w:hAnsi="Segoe UI" w:cs="Segoe UI"/>
          <w:rtl/>
          <w:lang w:bidi="ar"/>
        </w:rPr>
        <w:lastRenderedPageBreak/>
        <w:t>21. خيارات التكامل</w:t>
      </w:r>
      <w:bookmarkEnd w:id="39"/>
    </w:p>
    <w:p w14:paraId="612E348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31)،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6CA3944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A192FB"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9077A9"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4B450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50718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7B475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الدخول الموحّد عبر </w:t>
            </w:r>
            <w:r>
              <w:rPr>
                <w:rFonts w:ascii="Segoe UI" w:eastAsia="Times New Roman" w:hAnsi="Segoe UI" w:cs="Segoe UI"/>
                <w:color w:val="1F2933"/>
                <w:sz w:val="19"/>
                <w:szCs w:val="19"/>
              </w:rPr>
              <w:t>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6DE58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0C0421"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4087B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407DB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23A74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مصادقة وربط أدوار عبر الدليل للبيئات التي لم تنتقل بعد إلى </w:t>
            </w:r>
            <w:r>
              <w:rPr>
                <w:rFonts w:ascii="Segoe UI" w:eastAsia="Times New Roman" w:hAnsi="Segoe UI" w:cs="Segoe UI"/>
                <w:color w:val="1F2933"/>
                <w:sz w:val="19"/>
                <w:szCs w:val="19"/>
              </w:rPr>
              <w:t>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D61C4D"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0F5E0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88328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066A3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يدعم توزيع الجلسات أو الإشعارات عبر </w:t>
            </w: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2664CD"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2FF95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B6E69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B8020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يتيح بيانات المنصة للاستهلاك في لوحات معلومات </w:t>
            </w: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316BC0"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942C3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29102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5E7A5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876BE3"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38A61D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64FF8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 (</w:t>
            </w:r>
            <w:r>
              <w:rPr>
                <w:rFonts w:ascii="Segoe UI" w:eastAsia="Times New Roman" w:hAnsi="Segoe UI" w:cs="Segoe UI"/>
                <w:color w:val="1F2933"/>
                <w:sz w:val="19"/>
                <w:szCs w:val="19"/>
              </w:rPr>
              <w:t>LMS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AA956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31C02C"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B2786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BBC0E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واجهات </w:t>
            </w:r>
            <w:r>
              <w:rPr>
                <w:rFonts w:ascii="Segoe UI" w:eastAsia="Times New Roman" w:hAnsi="Segoe UI" w:cs="Segoe UI"/>
                <w:color w:val="1F2933"/>
                <w:sz w:val="19"/>
                <w:szCs w:val="19"/>
              </w:rPr>
              <w:t>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E3B29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47E4F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7C2A47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5F2A1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التزويد عبر </w:t>
            </w:r>
            <w:r>
              <w:rPr>
                <w:rFonts w:ascii="Segoe UI" w:eastAsia="Times New Roman" w:hAnsi="Segoe UI" w:cs="Segoe UI"/>
                <w:color w:val="1F2933"/>
                <w:sz w:val="19"/>
                <w:szCs w:val="19"/>
              </w:rPr>
              <w:t>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DDEB6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9B9EDC"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F37C5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0E49F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استيراد/تصدير </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3866C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وتصدير المستخدمين والأسئلة والنتائج بصيغة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CB458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2C3594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972DB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C0F2C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2DE84C"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E7DE562" w14:textId="77777777" w:rsidR="00C746CB" w:rsidRDefault="00C746C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23، المرحلة 1) ويُسلَّم ضمن المرحلة 8 (تطوير التكاملات) من منهجية التنفيذ. وتُنفَّذ التكاملات وفق بيئة العميل وتوافر الواجهات البرمجية ذات الصلة.</w:t>
      </w:r>
    </w:p>
    <w:p w14:paraId="5ED5A396" w14:textId="77777777" w:rsidR="00C746CB" w:rsidRDefault="00C746CB">
      <w:pPr>
        <w:pStyle w:val="Heading1"/>
        <w:bidi/>
        <w:rPr>
          <w:rFonts w:ascii="Segoe UI" w:eastAsia="Times New Roman" w:hAnsi="Segoe UI" w:cs="Segoe UI"/>
          <w:rtl/>
          <w:lang w:bidi="ar"/>
        </w:rPr>
      </w:pPr>
      <w:bookmarkStart w:id="40" w:name="_Toc236814611"/>
      <w:r>
        <w:rPr>
          <w:rFonts w:ascii="Segoe UI" w:eastAsia="Times New Roman" w:hAnsi="Segoe UI" w:cs="Segoe UI"/>
          <w:rtl/>
          <w:lang w:bidi="ar"/>
        </w:rPr>
        <w:lastRenderedPageBreak/>
        <w:t>22. الأداء وقابلية التوسع</w:t>
      </w:r>
      <w:bookmarkEnd w:id="40"/>
    </w:p>
    <w:p w14:paraId="44F19A2B"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w:t>
      </w:r>
      <w:r>
        <w:rPr>
          <w:rFonts w:ascii="Segoe UI" w:hAnsi="Segoe UI" w:cs="Segoe UI"/>
          <w:color w:val="1F2933"/>
          <w:sz w:val="21"/>
          <w:szCs w:val="21"/>
          <w:rtl/>
          <w:lang w:bidi="ar"/>
        </w:rPr>
        <w:t xml:space="preserve">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03B433F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10)، تدعم المنصة جلسات مؤسسية مباشرة. وتدعم المنصة </w:t>
      </w:r>
      <w:r>
        <w:rPr>
          <w:rStyle w:val="Strong"/>
          <w:rFonts w:ascii="Segoe UI" w:hAnsi="Segoe UI" w:cs="Segoe UI"/>
          <w:color w:val="1F2933"/>
          <w:sz w:val="21"/>
          <w:szCs w:val="21"/>
          <w:rtl/>
          <w:lang w:bidi="ar"/>
        </w:rPr>
        <w:t>حتى 500 مشارك متزامن في الجلسة المباشرة الواحدة</w:t>
      </w:r>
      <w:r>
        <w:rPr>
          <w:rFonts w:ascii="Segoe UI" w:hAnsi="Segoe UI" w:cs="Segoe UI"/>
          <w:color w:val="1F2933"/>
          <w:sz w:val="21"/>
          <w:szCs w:val="21"/>
          <w:rtl/>
          <w:lang w:bidi="ar"/>
        </w:rPr>
        <w:t>. يعتمد الأداء داخل بيئة العميل على بنيته التحتية؛ وتُدعم سعات أعلى عبر التوسّع الأفقي وفق بيئة النشر المختارة.</w:t>
      </w:r>
    </w:p>
    <w:p w14:paraId="333999F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وإلى جانب هذه النقطة المرجعية،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43D46468" w14:textId="77777777" w:rsidR="00C746CB" w:rsidRDefault="00C746C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تُؤكَّد أهداف التزامن النهائية خلال الاستكشاف.</w:t>
      </w:r>
    </w:p>
    <w:p w14:paraId="461CD527" w14:textId="77777777" w:rsidR="00C746CB" w:rsidRDefault="00C746C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بتحجيم السعة والتوسّع وفق بيئة النشر قبل أي نشر مؤسسي بجمهور كبير متوقَّع.</w:t>
      </w:r>
    </w:p>
    <w:p w14:paraId="5B2A1E2C" w14:textId="77777777" w:rsidR="00C746CB" w:rsidRDefault="00C746C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79D45220" w14:textId="77777777" w:rsidR="00C746CB" w:rsidRDefault="00C746C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615F9527" w14:textId="77777777" w:rsidR="00C746CB" w:rsidRDefault="00C746C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2AE9D901" w14:textId="77777777" w:rsidR="00C746CB" w:rsidRDefault="00C746CB">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29).</w:t>
      </w:r>
    </w:p>
    <w:p w14:paraId="6836BB0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المستوى المشار إليه أعلاه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 بدل تقديمه قدرةً مفتوحة، مع تحجيم السعة والتوسّع وفق بيئة النشر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5C1AAE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B2CAB3" w14:textId="77777777" w:rsidR="00C746CB" w:rsidRDefault="00C746C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6416FADC" w14:textId="77777777" w:rsidR="00C746CB" w:rsidRDefault="00C746C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التسليم</w:t>
            </w:r>
          </w:p>
          <w:p w14:paraId="60A2AED9" w14:textId="77777777" w:rsidR="00C746CB" w:rsidRDefault="00C746CB">
            <w:pPr>
              <w:pStyle w:val="NormalWeb"/>
              <w:bidi/>
              <w:rPr>
                <w:rFonts w:ascii="Segoe UI" w:hAnsi="Segoe UI" w:cs="Segoe UI"/>
                <w:color w:val="1F2933"/>
                <w:rtl/>
              </w:rPr>
            </w:pPr>
            <w:r>
              <w:rPr>
                <w:rFonts w:ascii="Segoe UI" w:hAnsi="Segoe UI" w:cs="Segoe UI"/>
                <w:color w:val="1F2933"/>
                <w:rtl/>
              </w:rPr>
              <w:t>كيف تخطّط شركة التنفيذ الدولية للتعاقد وتحكمه وتسلّمه</w:t>
            </w:r>
          </w:p>
        </w:tc>
      </w:tr>
    </w:tbl>
    <w:p w14:paraId="06A04FCD" w14:textId="77777777" w:rsidR="00C746CB" w:rsidRDefault="00C746CB">
      <w:pPr>
        <w:pStyle w:val="Heading1"/>
        <w:pageBreakBefore/>
        <w:bidi/>
        <w:rPr>
          <w:rFonts w:ascii="Segoe UI" w:eastAsia="Times New Roman" w:hAnsi="Segoe UI" w:cs="Segoe UI"/>
          <w:rtl/>
          <w:lang w:bidi="ar"/>
        </w:rPr>
      </w:pPr>
      <w:bookmarkStart w:id="41" w:name="_Toc236814612"/>
      <w:r>
        <w:rPr>
          <w:rFonts w:ascii="Segoe UI" w:eastAsia="Times New Roman" w:hAnsi="Segoe UI" w:cs="Segoe UI"/>
          <w:rtl/>
          <w:lang w:bidi="ar"/>
        </w:rPr>
        <w:lastRenderedPageBreak/>
        <w:t>23. منهجية التنفيذ</w:t>
      </w:r>
      <w:bookmarkEnd w:id="41"/>
    </w:p>
    <w:p w14:paraId="4F22246B"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المتطلّبات الأولى إلى نظام إنتاج حيّ ومدعوم، بمعايير خروج واضحة عند كل مرحلة.</w:t>
      </w:r>
    </w:p>
    <w:p w14:paraId="6BDBF882"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1945"/>
        <w:gridCol w:w="3738"/>
        <w:gridCol w:w="3936"/>
      </w:tblGrid>
      <w:tr w:rsidR="00000000" w14:paraId="6C8FD7C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D972AF"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118D4C"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6681D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معيار الخروج</w:t>
            </w:r>
          </w:p>
        </w:tc>
      </w:tr>
      <w:tr w:rsidR="00000000" w14:paraId="26F4D5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5653B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 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D5C27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92DB5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موثَّقة ومتفق عليها</w:t>
            </w:r>
          </w:p>
        </w:tc>
      </w:tr>
      <w:tr w:rsidR="00000000" w14:paraId="2F60F5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B11FE6"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2. 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216B5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1F7F3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تقييم؛ خيار نشر مؤكَّد</w:t>
            </w:r>
          </w:p>
        </w:tc>
      </w:tr>
      <w:tr w:rsidR="00000000" w14:paraId="56BA41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A75A75"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3. 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4611F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في البنية والضوابط المقترحة (القسم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2B49C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بنية أمنية معتمَدة من العميل</w:t>
            </w:r>
          </w:p>
        </w:tc>
      </w:tr>
      <w:tr w:rsidR="00000000" w14:paraId="6F942E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741A9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2C3A8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CDADD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حلّ معتمَدة</w:t>
            </w:r>
          </w:p>
        </w:tc>
      </w:tr>
      <w:tr w:rsidR="00000000" w14:paraId="26D290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CDE8FA"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5. 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6F767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21980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مُعلَّمة بالعلامة التجارية يراجعها العميل</w:t>
            </w:r>
          </w:p>
        </w:tc>
      </w:tr>
      <w:tr w:rsidR="00000000" w14:paraId="719BDA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FB6270"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6. 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FC4F6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7F383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مهيَّأة جاهزة للبناء/الاختبار</w:t>
            </w:r>
          </w:p>
        </w:tc>
      </w:tr>
      <w:tr w:rsidR="00000000" w14:paraId="25782C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0E3F61"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7. 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A21AE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EF896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تطوير مخصّص مكتمل ومُراجَع</w:t>
            </w:r>
          </w:p>
        </w:tc>
      </w:tr>
      <w:tr w:rsidR="00000000" w14:paraId="25320D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523D7F"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8. 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0DF8E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التكاملات المتفق عليها وتهيئتها (القسم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1329A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عاملة مقابل أنظمة العميل</w:t>
            </w:r>
          </w:p>
        </w:tc>
      </w:tr>
      <w:tr w:rsidR="00000000" w14:paraId="077655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3D419F"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9. 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B1AE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12BA0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اختبار مُراجَعة؛ عيوب مُصنَّفة</w:t>
            </w:r>
          </w:p>
        </w:tc>
      </w:tr>
      <w:tr w:rsidR="00000000" w14:paraId="2DEA4E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86F7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10.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98465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موجَّه أمنيًا مقابل ضوابط القسم 18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D0A22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الاختبار؛ تطبيق المعالجات</w:t>
            </w:r>
          </w:p>
        </w:tc>
      </w:tr>
      <w:tr w:rsidR="00000000" w14:paraId="236170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E469E5"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11. 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BF3BF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يختبر العميل المنصة مقابل معايير قبول متفق عليها (القسم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6BB73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اعتماد اختبار القبول (المعلم </w:t>
            </w:r>
            <w:r>
              <w:rPr>
                <w:rFonts w:ascii="Segoe UI" w:eastAsia="Times New Roman" w:hAnsi="Segoe UI" w:cs="Segoe UI"/>
                <w:color w:val="1F2933"/>
                <w:sz w:val="19"/>
                <w:szCs w:val="19"/>
              </w:rPr>
              <w:t>M5</w:t>
            </w:r>
            <w:r>
              <w:rPr>
                <w:rFonts w:ascii="Segoe UI" w:eastAsia="Times New Roman" w:hAnsi="Segoe UI" w:cs="Segoe UI"/>
                <w:color w:val="1F2933"/>
                <w:sz w:val="19"/>
                <w:szCs w:val="19"/>
                <w:rtl/>
              </w:rPr>
              <w:t>)</w:t>
            </w:r>
          </w:p>
        </w:tc>
      </w:tr>
      <w:tr w:rsidR="00000000" w14:paraId="66FA0F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24156A"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12. 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56665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A0E18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بيانات مُرحَّلة مُتحقَّق منها مقابل المصدر</w:t>
            </w:r>
          </w:p>
        </w:tc>
      </w:tr>
      <w:tr w:rsidR="00000000" w14:paraId="73106B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3198B7"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13.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BC579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8C45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إنتاج حيّة ومُتحقَّق منها</w:t>
            </w:r>
          </w:p>
        </w:tc>
      </w:tr>
      <w:tr w:rsidR="00000000" w14:paraId="65D6584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03CA5F"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14. 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777BF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ومنشئي الاختبارات وفريق الدعم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DAE02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التدريب؛ تسليم المواد</w:t>
            </w:r>
          </w:p>
        </w:tc>
      </w:tr>
      <w:tr w:rsidR="00000000" w14:paraId="1FEFD0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05EF17"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15. الإطلاق (</w:t>
            </w:r>
            <w:r>
              <w:rPr>
                <w:rStyle w:val="Strong"/>
                <w:rFonts w:ascii="Segoe UI" w:eastAsia="Times New Roman" w:hAnsi="Segoe UI" w:cs="Segoe UI"/>
                <w:color w:val="1F2933"/>
                <w:sz w:val="19"/>
                <w:szCs w:val="19"/>
              </w:rPr>
              <w:t>Go</w:t>
            </w:r>
            <w:r>
              <w:rPr>
                <w:rStyle w:val="Strong"/>
                <w:rFonts w:ascii="Segoe UI" w:eastAsia="Times New Roman" w:hAnsi="Segoe UI" w:cs="Segoe UI"/>
                <w:color w:val="1F2933"/>
                <w:sz w:val="19"/>
                <w:szCs w:val="19"/>
              </w:rPr>
              <w:noBreakHyphen/>
              <w:t>Live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B227E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B103E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قائمة تحقّق الإطلاق (المعلم </w:t>
            </w:r>
            <w:r>
              <w:rPr>
                <w:rFonts w:ascii="Segoe UI" w:eastAsia="Times New Roman" w:hAnsi="Segoe UI" w:cs="Segoe UI"/>
                <w:color w:val="1F2933"/>
                <w:sz w:val="19"/>
                <w:szCs w:val="19"/>
              </w:rPr>
              <w:t>M6</w:t>
            </w:r>
            <w:r>
              <w:rPr>
                <w:rFonts w:ascii="Segoe UI" w:eastAsia="Times New Roman" w:hAnsi="Segoe UI" w:cs="Segoe UI"/>
                <w:color w:val="1F2933"/>
                <w:sz w:val="19"/>
                <w:szCs w:val="19"/>
                <w:rtl/>
              </w:rPr>
              <w:t>)</w:t>
            </w:r>
          </w:p>
        </w:tc>
      </w:tr>
      <w:tr w:rsidR="00000000" w14:paraId="265809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17A8FD"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16. الدعم المكثّف (</w:t>
            </w:r>
            <w:r>
              <w:rPr>
                <w:rStyle w:val="Strong"/>
                <w:rFonts w:ascii="Segoe UI" w:eastAsia="Times New Roman" w:hAnsi="Segoe UI" w:cs="Segoe UI"/>
                <w:color w:val="1F2933"/>
                <w:sz w:val="19"/>
                <w:szCs w:val="19"/>
              </w:rPr>
              <w:t>Hypercare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BACB8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مراقبة ودعم مكثّفان عن قرب لمدة دعم مكثّف محدَّدة قدرها </w:t>
            </w:r>
            <w:r>
              <w:rPr>
                <w:rStyle w:val="Strong"/>
                <w:rFonts w:ascii="Segoe UI" w:eastAsia="Times New Roman" w:hAnsi="Segoe UI" w:cs="Segoe UI"/>
                <w:color w:val="1F2933"/>
                <w:sz w:val="19"/>
                <w:szCs w:val="19"/>
                <w:rtl/>
              </w:rPr>
              <w:t>أسبوعان</w:t>
            </w:r>
            <w:r>
              <w:rPr>
                <w:rFonts w:ascii="Segoe UI" w:eastAsia="Times New Roman" w:hAnsi="Segoe UI" w:cs="Segoe UI"/>
                <w:color w:val="1F2933"/>
                <w:sz w:val="19"/>
                <w:szCs w:val="19"/>
                <w:rtl/>
              </w:rPr>
              <w:t xml:space="preserve">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1EB6D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فترة الدعم المكثّف (أسبوعان)؛ لا مشكلات حرجة عالقة؛ انتقال تلقائي إلى باقة الدعم المختارة (القسم 29)</w:t>
            </w:r>
          </w:p>
        </w:tc>
      </w:tr>
      <w:tr w:rsidR="00000000" w14:paraId="0FBF84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5F259D"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17. 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32CA3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المنصة من فريق المشروع إلى الدعم المستمرّ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851D3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تسليم الدعم (المعلم </w:t>
            </w:r>
            <w:r>
              <w:rPr>
                <w:rFonts w:ascii="Segoe UI" w:eastAsia="Times New Roman" w:hAnsi="Segoe UI" w:cs="Segoe UI"/>
                <w:color w:val="1F2933"/>
                <w:sz w:val="19"/>
                <w:szCs w:val="19"/>
              </w:rPr>
              <w:t>M7</w:t>
            </w:r>
            <w:r>
              <w:rPr>
                <w:rFonts w:ascii="Segoe UI" w:eastAsia="Times New Roman" w:hAnsi="Segoe UI" w:cs="Segoe UI"/>
                <w:color w:val="1F2933"/>
                <w:sz w:val="19"/>
                <w:szCs w:val="19"/>
                <w:rtl/>
              </w:rPr>
              <w:t>)</w:t>
            </w:r>
          </w:p>
        </w:tc>
      </w:tr>
    </w:tbl>
    <w:p w14:paraId="415A604B" w14:textId="77777777" w:rsidR="00C746CB" w:rsidRDefault="00C746CB">
      <w:pPr>
        <w:pStyle w:val="Heading1"/>
        <w:bidi/>
        <w:rPr>
          <w:rFonts w:ascii="Segoe UI" w:eastAsia="Times New Roman" w:hAnsi="Segoe UI" w:cs="Segoe UI"/>
          <w:rtl/>
          <w:lang w:bidi="ar"/>
        </w:rPr>
      </w:pPr>
      <w:bookmarkStart w:id="42" w:name="_Toc236814613"/>
      <w:r>
        <w:rPr>
          <w:rFonts w:ascii="Segoe UI" w:eastAsia="Times New Roman" w:hAnsi="Segoe UI" w:cs="Segoe UI"/>
          <w:rtl/>
          <w:lang w:bidi="ar"/>
        </w:rPr>
        <w:t>24. الجدول الزمني للمشروع</w:t>
      </w:r>
      <w:bookmarkEnd w:id="42"/>
    </w:p>
    <w:p w14:paraId="432CF6E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جدولًا زمنيًا نموذجيًا من 6 إلى 12 أسبوعًا، مقابلًا للمراحل الموضَّحة في القسم 23. وهذا الجدول الزمني من 6 إلى 12 أسبوعًا </w:t>
      </w:r>
      <w:r>
        <w:rPr>
          <w:rStyle w:val="Strong"/>
          <w:rFonts w:ascii="Segoe UI" w:hAnsi="Segoe UI" w:cs="Segoe UI"/>
          <w:color w:val="1F2933"/>
          <w:sz w:val="21"/>
          <w:szCs w:val="21"/>
          <w:rtl/>
          <w:lang w:bidi="ar"/>
        </w:rPr>
        <w:t>استرشادي وغير مُلزِم</w:t>
      </w:r>
      <w:r>
        <w:rPr>
          <w:rFonts w:ascii="Segoe UI" w:hAnsi="Segoe UI" w:cs="Segoe UI"/>
          <w:color w:val="1F2933"/>
          <w:sz w:val="21"/>
          <w:szCs w:val="21"/>
          <w:rtl/>
          <w:lang w:bidi="ar"/>
        </w:rPr>
        <w:t xml:space="preserve">: فهو لا يبدأ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الوصول، والبنية التحتية، والاعتمادات، ومواد العلامة التجارية ويمتدّ يومًا مقابل كل يوم من أي تأخير من جانب العميل.</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6FA09E9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0A18E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6AF75E"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المراحل</w:t>
            </w:r>
          </w:p>
        </w:tc>
      </w:tr>
      <w:tr w:rsidR="00000000" w14:paraId="344069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F232E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9856A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446F99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A2C2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4BA7C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الحل؛ تخصيص الواجهة والعلامة التجارية</w:t>
            </w:r>
          </w:p>
        </w:tc>
      </w:tr>
      <w:tr w:rsidR="00000000" w14:paraId="06BD80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4EED4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F16BB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التطوير المخصّص؛ تطوير التكاملات</w:t>
            </w:r>
          </w:p>
        </w:tc>
      </w:tr>
      <w:tr w:rsidR="00000000" w14:paraId="4E6968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FC68B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4A389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4A2779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DB9F9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86459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النشر؛ التدريب</w:t>
            </w:r>
          </w:p>
        </w:tc>
      </w:tr>
      <w:tr w:rsidR="00000000" w14:paraId="57F7A0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76D62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02655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 (</w:t>
            </w:r>
            <w:r>
              <w:rPr>
                <w:rFonts w:ascii="Segoe UI" w:eastAsia="Times New Roman" w:hAnsi="Segoe UI" w:cs="Segoe UI"/>
                <w:color w:val="1F2933"/>
                <w:sz w:val="19"/>
                <w:szCs w:val="19"/>
              </w:rPr>
              <w:t>Go</w:t>
            </w:r>
            <w:r>
              <w:rPr>
                <w:rFonts w:ascii="Segoe UI" w:eastAsia="Times New Roman" w:hAnsi="Segoe UI" w:cs="Segoe UI"/>
                <w:color w:val="1F2933"/>
                <w:sz w:val="19"/>
                <w:szCs w:val="19"/>
              </w:rPr>
              <w:noBreakHyphen/>
              <w:t>Live</w:t>
            </w:r>
            <w:r>
              <w:rPr>
                <w:rFonts w:ascii="Segoe UI" w:eastAsia="Times New Roman" w:hAnsi="Segoe UI" w:cs="Segoe UI"/>
                <w:color w:val="1F2933"/>
                <w:sz w:val="19"/>
                <w:szCs w:val="19"/>
                <w:rtl/>
              </w:rPr>
              <w:t>)</w:t>
            </w:r>
          </w:p>
        </w:tc>
      </w:tr>
      <w:tr w:rsidR="00000000" w14:paraId="066B17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DF3BF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0C7ED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الانتقال إلى الدعم</w:t>
            </w:r>
          </w:p>
        </w:tc>
      </w:tr>
    </w:tbl>
    <w:p w14:paraId="55820237" w14:textId="77777777" w:rsidR="00C746CB" w:rsidRDefault="00C746CB">
      <w:pPr>
        <w:pStyle w:val="Heading2"/>
        <w:bidi/>
        <w:rPr>
          <w:rFonts w:ascii="Segoe UI" w:eastAsia="Times New Roman" w:hAnsi="Segoe UI" w:cs="Segoe UI"/>
          <w:rtl/>
          <w:lang w:bidi="ar"/>
        </w:rPr>
      </w:pPr>
      <w:bookmarkStart w:id="43" w:name="_Toc236814614"/>
      <w:r>
        <w:rPr>
          <w:rFonts w:ascii="Segoe UI" w:eastAsia="Times New Roman" w:hAnsi="Segoe UI" w:cs="Segoe UI"/>
          <w:rtl/>
          <w:lang w:bidi="ar"/>
        </w:rPr>
        <w:t>24.1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72566F9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9BE260"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487A62"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8BBEAC"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1E8163"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الاعتماد من</w:t>
            </w:r>
          </w:p>
        </w:tc>
      </w:tr>
      <w:tr w:rsidR="00000000" w14:paraId="6B64141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37EF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29DF4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66BC9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5EEAD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47372A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63BC5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3CB3A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54FC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9383E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71CD0D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72C38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C515C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E20C9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9389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r>
      <w:tr w:rsidR="00000000" w14:paraId="6CF835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80C35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2715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1F74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89651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لشركة التنفيذ الدولية</w:t>
            </w:r>
          </w:p>
        </w:tc>
      </w:tr>
      <w:tr w:rsidR="00000000" w14:paraId="6D45F57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2687D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35221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69729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5D16F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610025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E6AED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CF765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FC56A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94229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w:t>
            </w:r>
          </w:p>
        </w:tc>
      </w:tr>
      <w:tr w:rsidR="00000000" w14:paraId="05331B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B2D68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D1A7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4C1E4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31FFE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 ومدير مشروع شركة التنفيذ الدولية</w:t>
            </w:r>
          </w:p>
        </w:tc>
      </w:tr>
    </w:tbl>
    <w:p w14:paraId="14B8D499"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الجدول الزمني </w:t>
      </w:r>
      <w:r>
        <w:rPr>
          <w:rStyle w:val="Strong"/>
          <w:rFonts w:ascii="Segoe UI" w:hAnsi="Segoe UI" w:cs="Segoe UI"/>
          <w:color w:val="1F2933"/>
          <w:sz w:val="21"/>
          <w:szCs w:val="21"/>
          <w:rtl/>
          <w:lang w:bidi="ar"/>
        </w:rPr>
        <w:t>استرشادي فحسب وغير مُلزِم</w:t>
      </w:r>
      <w:r>
        <w:rPr>
          <w:rFonts w:ascii="Segoe UI" w:hAnsi="Segoe UI" w:cs="Segoe UI"/>
          <w:color w:val="1F2933"/>
          <w:sz w:val="21"/>
          <w:szCs w:val="21"/>
          <w:rtl/>
          <w:lang w:bidi="ar"/>
        </w:rPr>
        <w:t xml:space="preserve">. ولا يبدأ جدول المشروع إلا بعد استيفاء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لمتطلّباتها المسبقة (الوصول، والبنية التحتية، والاعتمادات، ومواد العلامة التجارية)، ويعتمد الجدول الزمني الفعلي على النطاق النهائي المتفق عليه، وعدد التكاملات ودرجة تعقيدها، وسرعة اعتمادات العميل عند كل معلم. وأي تأخير من جانب العميل في المتطلّبات المسبقة أو الملاحظات أو الاعتمادات يمدّد الجدول وجميع المعالم اللاحقة يومًا مقابل كل يوم (راجع القسم 25.1).</w:t>
      </w:r>
    </w:p>
    <w:p w14:paraId="11C0BFE3" w14:textId="77777777" w:rsidR="00C746CB" w:rsidRDefault="00C746CB">
      <w:pPr>
        <w:pStyle w:val="Heading1"/>
        <w:bidi/>
        <w:rPr>
          <w:rFonts w:ascii="Segoe UI" w:eastAsia="Times New Roman" w:hAnsi="Segoe UI" w:cs="Segoe UI"/>
          <w:rtl/>
          <w:lang w:bidi="ar"/>
        </w:rPr>
      </w:pPr>
      <w:bookmarkStart w:id="44" w:name="_Toc236814615"/>
      <w:r>
        <w:rPr>
          <w:rFonts w:ascii="Segoe UI" w:eastAsia="Times New Roman" w:hAnsi="Segoe UI" w:cs="Segoe UI"/>
          <w:rtl/>
          <w:lang w:bidi="ar"/>
        </w:rPr>
        <w:t>25. حوكمة المشروع</w:t>
      </w:r>
      <w:bookmarkEnd w:id="44"/>
    </w:p>
    <w:p w14:paraId="2A8E13D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7751470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9B4D83"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F9557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المسؤولية</w:t>
            </w:r>
          </w:p>
        </w:tc>
      </w:tr>
      <w:tr w:rsidR="00000000" w14:paraId="28192B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1F586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8F0E0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0D0AB3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97967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74C73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14F1DE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9131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E9E0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6EA134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F1611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6769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قرارات التصميم التقني والتطوير والتكامل</w:t>
            </w:r>
          </w:p>
        </w:tc>
      </w:tr>
      <w:tr w:rsidR="00000000" w14:paraId="146FAA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779A3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65475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يراجع البنية الأمنية والضوابط ويعتمدها</w:t>
            </w:r>
          </w:p>
        </w:tc>
      </w:tr>
      <w:tr w:rsidR="00000000" w14:paraId="3BE12E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FB496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3B380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48D2E1EA"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تُدعَم الحوكمة بمجموعة متّسقة من الوتيرة والآليات: اجتماعات حالة نصف شهرية (كل أسبوعين)؛ وتقارير تقدّم تصدر عند اكتمال كل معلم؛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24.</w:t>
      </w:r>
    </w:p>
    <w:p w14:paraId="5D31AC57" w14:textId="77777777" w:rsidR="00C746CB" w:rsidRDefault="00C746CB">
      <w:pPr>
        <w:pStyle w:val="Heading2"/>
        <w:bidi/>
        <w:rPr>
          <w:rFonts w:ascii="Segoe UI" w:eastAsia="Times New Roman" w:hAnsi="Segoe UI" w:cs="Segoe UI"/>
          <w:rtl/>
          <w:lang w:bidi="ar"/>
        </w:rPr>
      </w:pPr>
      <w:bookmarkStart w:id="45" w:name="_Toc236814616"/>
      <w:r>
        <w:rPr>
          <w:rFonts w:ascii="Segoe UI" w:eastAsia="Times New Roman" w:hAnsi="Segoe UI" w:cs="Segoe UI"/>
          <w:rtl/>
          <w:lang w:bidi="ar"/>
        </w:rPr>
        <w:t>25.1 مسؤوليات العميل والقبول</w:t>
      </w:r>
      <w:bookmarkEnd w:id="45"/>
    </w:p>
    <w:p w14:paraId="55AD79BE"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يعتمد التسليم في موعده على الطرفين معًا. وتشكّل مسؤوليات العميل وقواعد القبول التالية جزءًا من إطار حوكمة المشروع:</w:t>
      </w:r>
    </w:p>
    <w:p w14:paraId="7B245CB0" w14:textId="77777777" w:rsidR="00C746CB" w:rsidRDefault="00C746CB">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تقدّم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 xml:space="preserve">ملاحظاتها واعتماداتها على البنود المُقدَّمة خلال </w:t>
      </w:r>
      <w:r>
        <w:rPr>
          <w:rStyle w:val="Strong"/>
          <w:rFonts w:ascii="Segoe UI" w:eastAsia="Times New Roman" w:hAnsi="Segoe UI" w:cs="Segoe UI"/>
          <w:color w:val="1F2933"/>
          <w:sz w:val="21"/>
          <w:szCs w:val="21"/>
          <w:rtl/>
          <w:lang w:bidi="ar"/>
        </w:rPr>
        <w:t>5 أيام عمل</w:t>
      </w:r>
      <w:r>
        <w:rPr>
          <w:rFonts w:ascii="Segoe UI" w:eastAsia="Times New Roman" w:hAnsi="Segoe UI" w:cs="Segoe UI"/>
          <w:color w:val="1F2933"/>
          <w:sz w:val="21"/>
          <w:szCs w:val="21"/>
          <w:rtl/>
          <w:lang w:bidi="ar"/>
        </w:rPr>
        <w:t xml:space="preserve"> من تقديمها.</w:t>
      </w:r>
    </w:p>
    <w:p w14:paraId="3D04D701" w14:textId="77777777" w:rsidR="00C746CB" w:rsidRDefault="00C746CB">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أي مخرَج لم تعترض عليه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كتابيًا خلال </w:t>
      </w:r>
      <w:r>
        <w:rPr>
          <w:rStyle w:val="Strong"/>
          <w:rFonts w:ascii="Segoe UI" w:eastAsia="Times New Roman" w:hAnsi="Segoe UI" w:cs="Segoe UI"/>
          <w:color w:val="1F2933"/>
          <w:sz w:val="21"/>
          <w:szCs w:val="21"/>
          <w:rtl/>
          <w:lang w:bidi="ar"/>
        </w:rPr>
        <w:t>10 أيام عمل</w:t>
      </w:r>
      <w:r>
        <w:rPr>
          <w:rFonts w:ascii="Segoe UI" w:eastAsia="Times New Roman" w:hAnsi="Segoe UI" w:cs="Segoe UI"/>
          <w:color w:val="1F2933"/>
          <w:sz w:val="21"/>
          <w:szCs w:val="21"/>
          <w:rtl/>
          <w:lang w:bidi="ar"/>
        </w:rPr>
        <w:t xml:space="preserve"> من تقديمه يُعدّ مقبولًا.</w:t>
      </w:r>
    </w:p>
    <w:p w14:paraId="7DB91FFF" w14:textId="77777777" w:rsidR="00C746CB" w:rsidRDefault="00C746CB">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التأخيرات الناجمة عن العميل بما فيها تأخّر المتطلّبات المسبقة أو الملاحظات أو الاعتمادات أو الوصول تُزيح جميع المعالم اللاحقة تبعًا لذلك، يومًا مقابل كل يوم (راجع القسم 24).</w:t>
      </w:r>
    </w:p>
    <w:p w14:paraId="420D6349" w14:textId="77777777" w:rsidR="00C746CB" w:rsidRDefault="00C746CB">
      <w:pPr>
        <w:pStyle w:val="Heading1"/>
        <w:bidi/>
        <w:rPr>
          <w:rFonts w:ascii="Segoe UI" w:eastAsia="Times New Roman" w:hAnsi="Segoe UI" w:cs="Segoe UI"/>
          <w:rtl/>
          <w:lang w:bidi="ar"/>
        </w:rPr>
      </w:pPr>
      <w:bookmarkStart w:id="46" w:name="_Toc236814617"/>
      <w:r>
        <w:rPr>
          <w:rFonts w:ascii="Segoe UI" w:eastAsia="Times New Roman" w:hAnsi="Segoe UI" w:cs="Segoe UI"/>
          <w:rtl/>
          <w:lang w:bidi="ar"/>
        </w:rPr>
        <w:t>26. المخرجات والتسليمات</w:t>
      </w:r>
      <w:bookmarkEnd w:id="46"/>
    </w:p>
    <w:p w14:paraId="16A6C5DB"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3D76A8F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013056"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A81B8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35AE91"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مشمول؟</w:t>
            </w:r>
          </w:p>
        </w:tc>
      </w:tr>
      <w:tr w:rsidR="00000000" w14:paraId="3142D7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3C359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DFCA7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86DA3"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27782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58593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647A1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AD753C"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CC536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DCCE5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E4888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561088"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F219F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D3566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A736D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تخصيص العلامة التجارية والواجهة وفق القسم 23،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EEB1A3"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C3087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F17AF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076B2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w:t>
            </w: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A5FEE6"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17808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CE4AA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 (</w:t>
            </w:r>
            <w:r>
              <w:rPr>
                <w:rFonts w:ascii="Segoe UI" w:eastAsia="Times New Roman" w:hAnsi="Segoe UI" w:cs="Segoe UI"/>
                <w:color w:val="1F2933"/>
                <w:sz w:val="19"/>
                <w:szCs w:val="19"/>
              </w:rPr>
              <w:t>Express</w:t>
            </w:r>
            <w:r>
              <w:rPr>
                <w:rFonts w:ascii="Segoe UI" w:eastAsia="Times New Roman" w:hAnsi="Segoe UI" w:cs="Segoe UI"/>
                <w:color w:val="1F2933"/>
                <w:sz w:val="19"/>
                <w:szCs w:val="19"/>
                <w:rtl/>
              </w:rPr>
              <w:t>)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12B53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Express.js</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وخادم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BFFDCA"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0E2CB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E3244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F2808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393CEA"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CABAD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A9B0A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EBE5F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E21E27"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CA906C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37D0C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50BEA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ADEEA5"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9AFF0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76148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FD576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0FE422"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B5642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9CCF2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C2D8F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 مهيَّأة وفق القسم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B3E00"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124DCC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439F5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44CC6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المستخدَمة في التدريب الموضَّح في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6393AC"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AF4D1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36164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01B92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28BD59"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921F9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0E6C3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5B1DE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96F42B"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6170F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7EC16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CF973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E8F54A"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E8DE9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C1E43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5D404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773735"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93B07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44FB3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66741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7FE9D9"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969F00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A3E82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0EC10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ومعايير اختبار قبول المستخدم المتفق عليها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0F98EA"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5A5AC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2AC83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4EAC6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38085D"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59A2B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DE615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48D6B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620657" w14:textId="77777777" w:rsidR="00C746CB" w:rsidRDefault="00C746CB">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1CB3B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95A64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19D6A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4D8A9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فقط إن كانت مشمولة في النموذج التجاري</w:t>
            </w:r>
          </w:p>
        </w:tc>
      </w:tr>
      <w:tr w:rsidR="00000000" w14:paraId="153229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B2586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توثيق واجهات </w:t>
            </w: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F7131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A2FF8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 كان مشمولًا</w:t>
            </w:r>
          </w:p>
        </w:tc>
      </w:tr>
    </w:tbl>
    <w:p w14:paraId="407C4612" w14:textId="77777777" w:rsidR="00C746CB" w:rsidRDefault="00C746CB">
      <w:pPr>
        <w:pStyle w:val="Heading1"/>
        <w:bidi/>
        <w:rPr>
          <w:rFonts w:ascii="Segoe UI" w:eastAsia="Times New Roman" w:hAnsi="Segoe UI" w:cs="Segoe UI"/>
          <w:rtl/>
          <w:lang w:bidi="ar"/>
        </w:rPr>
      </w:pPr>
      <w:bookmarkStart w:id="47" w:name="_Toc236814618"/>
      <w:r>
        <w:rPr>
          <w:rFonts w:ascii="Segoe UI" w:eastAsia="Times New Roman" w:hAnsi="Segoe UI" w:cs="Segoe UI"/>
          <w:rtl/>
          <w:lang w:bidi="ar"/>
        </w:rPr>
        <w:t>27. التدريب ونقل المعرفة</w:t>
      </w:r>
      <w:bookmarkEnd w:id="47"/>
    </w:p>
    <w:p w14:paraId="7A98EB0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780FB22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7CE76C"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C6F48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9F8DC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B78A2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31B93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9A439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1F2FC7"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E9105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0ABDE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245DE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331A9F"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DE6593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9F14D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EF982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AE0443"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06895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F9EC9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5897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A74756"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5619A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39084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FF86E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E7101A" w14:textId="77777777" w:rsidR="00C746CB" w:rsidRDefault="00C746CB">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D7ED9A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71E1C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EFFDC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E80E71"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5F1B1F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706B8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DAED8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D7C7DC"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B46AA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8189A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89F9F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4885ED" w14:textId="77777777" w:rsidR="00C746CB" w:rsidRDefault="00C746CB">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50FCE702"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مخصَّص التدريب المشمول.</w:t>
      </w:r>
      <w:r>
        <w:rPr>
          <w:rFonts w:ascii="Segoe UI" w:hAnsi="Segoe UI" w:cs="Segoe UI"/>
          <w:color w:val="1F2933"/>
          <w:sz w:val="21"/>
          <w:szCs w:val="21"/>
          <w:rtl/>
          <w:lang w:bidi="ar"/>
        </w:rPr>
        <w:t xml:space="preserve"> يشمل التدريب المتضمَّن في النموذجين (أ) و(ب)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المذكورة أعلاه. وتتوفّر جلسات أو ساعات تدريب إضافية عبر عملية طلبات التغيير (القسم 36).</w:t>
      </w:r>
    </w:p>
    <w:p w14:paraId="11370834" w14:textId="77777777" w:rsidR="00C746CB" w:rsidRDefault="00C746CB">
      <w:pPr>
        <w:pStyle w:val="Heading1"/>
        <w:bidi/>
        <w:rPr>
          <w:rFonts w:ascii="Segoe UI" w:eastAsia="Times New Roman" w:hAnsi="Segoe UI" w:cs="Segoe UI"/>
          <w:rtl/>
          <w:lang w:bidi="ar"/>
        </w:rPr>
      </w:pPr>
      <w:bookmarkStart w:id="48" w:name="_Toc236814619"/>
      <w:r>
        <w:rPr>
          <w:rFonts w:ascii="Segoe UI" w:eastAsia="Times New Roman" w:hAnsi="Segoe UI" w:cs="Segoe UI"/>
          <w:rtl/>
          <w:lang w:bidi="ar"/>
        </w:rPr>
        <w:t>28. الاختبار والقبول</w:t>
      </w:r>
      <w:bookmarkEnd w:id="48"/>
    </w:p>
    <w:p w14:paraId="0742698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18، تمهيدًا للمراجعة الأمنية والاعتماد من جانب العميل. ثم يُنفَّذ اختبار قبول المستخدم (المرحلة 11) مقابل خطة </w:t>
      </w:r>
      <w:r>
        <w:rPr>
          <w:rFonts w:ascii="Segoe UI" w:hAnsi="Segoe UI" w:cs="Segoe UI"/>
          <w:color w:val="1F2933"/>
          <w:sz w:val="21"/>
          <w:szCs w:val="21"/>
          <w:rtl/>
          <w:lang w:bidi="ar"/>
        </w:rPr>
        <w:lastRenderedPageBreak/>
        <w:t xml:space="preserve">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لا شركة التنفيذ الدولية وحدها أن المنصة المهيَّأة تلبّي متطلّباتها قبل الإطلاق.</w:t>
      </w:r>
    </w:p>
    <w:p w14:paraId="19D6B06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30):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24)، وهو بوّابة الإطلاق: إذ يعتمد الطرح الإنتاجي على نجاح اختبار القبول.</w:t>
      </w:r>
    </w:p>
    <w:p w14:paraId="5C39B216" w14:textId="77777777" w:rsidR="00C746CB" w:rsidRDefault="00C746CB">
      <w:pPr>
        <w:pStyle w:val="Heading1"/>
        <w:bidi/>
        <w:rPr>
          <w:rFonts w:ascii="Segoe UI" w:eastAsia="Times New Roman" w:hAnsi="Segoe UI" w:cs="Segoe UI"/>
          <w:rtl/>
          <w:lang w:bidi="ar"/>
        </w:rPr>
      </w:pPr>
      <w:bookmarkStart w:id="49" w:name="_Toc236814620"/>
      <w:r>
        <w:rPr>
          <w:rFonts w:ascii="Segoe UI" w:eastAsia="Times New Roman" w:hAnsi="Segoe UI" w:cs="Segoe UI"/>
          <w:rtl/>
          <w:lang w:bidi="ar"/>
        </w:rPr>
        <w:t>29. الدعم والصيانة</w:t>
      </w:r>
      <w:bookmarkEnd w:id="49"/>
    </w:p>
    <w:p w14:paraId="2C71D3F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1CB8EDE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DD08F1"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ACBC1A"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تشمل</w:t>
            </w:r>
          </w:p>
        </w:tc>
      </w:tr>
      <w:tr w:rsidR="00000000" w14:paraId="22EBAC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8BF3E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18290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 دون أي أزمنة استجابة أو حلّ ملتزَم بها</w:t>
            </w:r>
          </w:p>
        </w:tc>
      </w:tr>
      <w:tr w:rsidR="00000000" w14:paraId="55C9EF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49FB98"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45DA0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21F918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05FF1C"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18AED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تخصيص موارد تطوير مخصّصة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w:t>
            </w:r>
          </w:p>
        </w:tc>
      </w:tr>
    </w:tbl>
    <w:p w14:paraId="6C1B5972" w14:textId="77777777" w:rsidR="00C746CB" w:rsidRDefault="00C746CB">
      <w:pPr>
        <w:pStyle w:val="Heading1"/>
        <w:bidi/>
        <w:rPr>
          <w:rFonts w:ascii="Segoe UI" w:eastAsia="Times New Roman" w:hAnsi="Segoe UI" w:cs="Segoe UI"/>
          <w:rtl/>
          <w:lang w:bidi="ar"/>
        </w:rPr>
      </w:pPr>
      <w:bookmarkStart w:id="50" w:name="_Toc236814621"/>
      <w:r>
        <w:rPr>
          <w:rFonts w:ascii="Segoe UI" w:eastAsia="Times New Roman" w:hAnsi="Segoe UI" w:cs="Segoe UI"/>
          <w:rtl/>
          <w:lang w:bidi="ar"/>
        </w:rPr>
        <w:t>30.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50"/>
    </w:p>
    <w:p w14:paraId="70435E40"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990"/>
        <w:gridCol w:w="2845"/>
        <w:gridCol w:w="3017"/>
        <w:gridCol w:w="2767"/>
      </w:tblGrid>
      <w:tr w:rsidR="00000000" w14:paraId="4A1A90A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83B68F"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FF68C9"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63C2E2"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938261B"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الزمن المستهدف للحل</w:t>
            </w:r>
          </w:p>
        </w:tc>
      </w:tr>
      <w:tr w:rsidR="00000000" w14:paraId="1ED6F4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2C555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D3FD4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A81F4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جهد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4 ساعات عمل</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 </w:t>
            </w:r>
            <w:r>
              <w:rPr>
                <w:rStyle w:val="Strong"/>
                <w:rFonts w:ascii="Segoe UI" w:eastAsia="Times New Roman" w:hAnsi="Segoe UI" w:cs="Segoe UI"/>
                <w:color w:val="1F2933"/>
                <w:sz w:val="19"/>
                <w:szCs w:val="19"/>
                <w:rtl/>
              </w:rPr>
              <w:t>ساعة عمل واحدة</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C5A1A5"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12EE0D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674B7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C7337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DC275"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E9C9C3"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يومَي عمل</w:t>
            </w:r>
          </w:p>
        </w:tc>
      </w:tr>
      <w:tr w:rsidR="00000000" w14:paraId="664EE6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0F11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7D970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17F708"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6CC1AE"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5 أيام عمل</w:t>
            </w:r>
          </w:p>
        </w:tc>
      </w:tr>
      <w:tr w:rsidR="00000000" w14:paraId="22AE57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EEE3B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4 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A1F9E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FD15D1"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3AD947"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ضمن الإصدار المخطَّط التالي</w:t>
            </w:r>
          </w:p>
        </w:tc>
      </w:tr>
    </w:tbl>
    <w:p w14:paraId="15571A82"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وجميع أزمنة الحل في هذا القسم </w:t>
      </w:r>
      <w:r>
        <w:rPr>
          <w:rStyle w:val="Strong"/>
          <w:rFonts w:ascii="Segoe UI" w:hAnsi="Segoe UI" w:cs="Segoe UI"/>
          <w:color w:val="1F2933"/>
          <w:sz w:val="21"/>
          <w:szCs w:val="21"/>
          <w:rtl/>
          <w:lang w:bidi="ar"/>
        </w:rPr>
        <w:t>أهداف مستهدفة، لا ضمانات</w:t>
      </w:r>
      <w:r>
        <w:rPr>
          <w:rFonts w:ascii="Segoe UI" w:hAnsi="Segoe UI" w:cs="Segoe UI"/>
          <w:color w:val="1F2933"/>
          <w:sz w:val="21"/>
          <w:szCs w:val="21"/>
          <w:rtl/>
          <w:lang w:bidi="ar"/>
        </w:rPr>
        <w:t xml:space="preserve">. ولا تسري التزامات الاستجابة والحل في اتفاقية مستوى الخدمة إلا </w:t>
      </w:r>
      <w:r>
        <w:rPr>
          <w:rStyle w:val="Strong"/>
          <w:rFonts w:ascii="Segoe UI" w:hAnsi="Segoe UI" w:cs="Segoe UI"/>
          <w:color w:val="1F2933"/>
          <w:sz w:val="21"/>
          <w:szCs w:val="21"/>
          <w:rtl/>
          <w:lang w:bidi="ar"/>
        </w:rPr>
        <w:t>ما دامت باقة دعم مدفوعة سارية المفعول (القسم 29)</w:t>
      </w:r>
      <w:r>
        <w:rPr>
          <w:rFonts w:ascii="Segoe UI" w:hAnsi="Segoe UI" w:cs="Segoe UI"/>
          <w:color w:val="1F2933"/>
          <w:sz w:val="21"/>
          <w:szCs w:val="21"/>
          <w:rtl/>
          <w:lang w:bidi="ar"/>
        </w:rPr>
        <w:t xml:space="preserve">؛ وتُقدَّم باقة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وفق أفضل جهد </w:t>
      </w:r>
      <w:r>
        <w:rPr>
          <w:rStyle w:val="Strong"/>
          <w:rFonts w:ascii="Segoe UI" w:hAnsi="Segoe UI" w:cs="Segoe UI"/>
          <w:color w:val="1F2933"/>
          <w:sz w:val="21"/>
          <w:szCs w:val="21"/>
          <w:rtl/>
          <w:lang w:bidi="ar"/>
        </w:rPr>
        <w:t>دون أي أزمنة استجابة أو حلّ ملتزَم بها</w:t>
      </w:r>
      <w:r>
        <w:rPr>
          <w:rFonts w:ascii="Segoe UI" w:hAnsi="Segoe UI" w:cs="Segoe UI"/>
          <w:color w:val="1F2933"/>
          <w:sz w:val="21"/>
          <w:szCs w:val="21"/>
          <w:rtl/>
          <w:lang w:bidi="ar"/>
        </w:rPr>
        <w:t xml:space="preserve">، ولا تُعدّ الأزمنة المبيَّنة أعلاه في إطار </w:t>
      </w:r>
      <w:r>
        <w:rPr>
          <w:rFonts w:ascii="Segoe UI" w:hAnsi="Segoe UI" w:cs="Segoe UI"/>
          <w:color w:val="1F2933"/>
          <w:sz w:val="21"/>
          <w:szCs w:val="21"/>
          <w:lang w:bidi="ar"/>
        </w:rPr>
        <w:t>Bronze</w:t>
      </w:r>
      <w:r>
        <w:rPr>
          <w:rFonts w:ascii="Segoe UI" w:hAnsi="Segoe UI" w:cs="Segoe UI"/>
          <w:color w:val="1F2933"/>
          <w:sz w:val="21"/>
          <w:szCs w:val="21"/>
          <w:rtl/>
          <w:lang w:bidi="ar"/>
        </w:rPr>
        <w:t xml:space="preserve"> إلا أهدافًا استرشادية. وتعتمد القيم الفعلية على الباقة المختارة (القسم 29)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p w14:paraId="49A0AD4A"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ساعات العمل.</w:t>
      </w:r>
      <w:r>
        <w:rPr>
          <w:rFonts w:ascii="Segoe UI" w:hAnsi="Segoe UI" w:cs="Segoe UI"/>
          <w:color w:val="1F2933"/>
          <w:sz w:val="21"/>
          <w:szCs w:val="21"/>
          <w:rtl/>
          <w:lang w:bidi="ar"/>
        </w:rPr>
        <w:t xml:space="preserve"> لجميع أغراض اتفاقية مستوى الخدمة، تُعرَّف ساعات العمل بأنها </w:t>
      </w:r>
      <w:r>
        <w:rPr>
          <w:rStyle w:val="Strong"/>
          <w:rFonts w:ascii="Segoe UI" w:hAnsi="Segoe UI" w:cs="Segoe UI"/>
          <w:color w:val="1F2933"/>
          <w:sz w:val="21"/>
          <w:szCs w:val="21"/>
          <w:rtl/>
          <w:lang w:bidi="ar"/>
        </w:rPr>
        <w:t>من الأحد إلى الخميس، من الساعة 08:00 إلى الساعة 17:00 بتوقيت سلطنة عُمان</w:t>
      </w:r>
      <w:r>
        <w:rPr>
          <w:rFonts w:ascii="Segoe UI" w:hAnsi="Segoe UI" w:cs="Segoe UI"/>
          <w:color w:val="1F2933"/>
          <w:sz w:val="21"/>
          <w:szCs w:val="21"/>
          <w:rtl/>
          <w:lang w:bidi="ar"/>
        </w:rPr>
        <w:t xml:space="preserve">، باستثناء العطلات الرسمية العُمانية. وتسري جميع عدّادات الاستجابة والحل في اتفاقية مستوى الخدمة ضمن ساعات العمل فقط، وتتوقّف خارجها، ما لم يُشترَ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072D43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24D556" w14:textId="77777777" w:rsidR="00C746CB" w:rsidRDefault="00C746CB">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04191BD6" w14:textId="77777777" w:rsidR="00C746CB" w:rsidRDefault="00C746CB">
            <w:pPr>
              <w:pStyle w:val="NormalWeb"/>
              <w:bidi/>
              <w:rPr>
                <w:rFonts w:ascii="Segoe UI" w:hAnsi="Segoe UI" w:cs="Segoe UI"/>
                <w:b/>
                <w:bCs/>
                <w:color w:val="FFFFFF"/>
                <w:sz w:val="44"/>
                <w:szCs w:val="44"/>
                <w:rtl/>
              </w:rPr>
            </w:pPr>
            <w:r>
              <w:rPr>
                <w:rFonts w:ascii="Segoe UI" w:hAnsi="Segoe UI" w:cs="Segoe UI"/>
                <w:b/>
                <w:bCs/>
                <w:color w:val="FFFFFF"/>
                <w:sz w:val="44"/>
                <w:szCs w:val="44"/>
                <w:rtl/>
              </w:rPr>
              <w:t>الشروط التجارية والقانونية</w:t>
            </w:r>
          </w:p>
          <w:p w14:paraId="524DA12E" w14:textId="77777777" w:rsidR="00C746CB" w:rsidRDefault="00C746CB">
            <w:pPr>
              <w:pStyle w:val="NormalWeb"/>
              <w:bidi/>
              <w:rPr>
                <w:rFonts w:ascii="Segoe UI" w:hAnsi="Segoe UI" w:cs="Segoe UI"/>
                <w:color w:val="1F2933"/>
                <w:rtl/>
              </w:rPr>
            </w:pPr>
            <w:r>
              <w:rPr>
                <w:rFonts w:ascii="Segoe UI" w:hAnsi="Segoe UI" w:cs="Segoe UI"/>
                <w:color w:val="1F2933"/>
                <w:rtl/>
              </w:rPr>
              <w:t xml:space="preserve">نماذج التسعير والشروط والمسار إلى اتفاق موقَّع مع </w:t>
            </w:r>
            <w:r>
              <w:rPr>
                <w:rStyle w:val="Strong"/>
                <w:rFonts w:ascii="Segoe UI" w:hAnsi="Segoe UI" w:cs="Segoe UI"/>
                <w:color w:val="1F2933"/>
                <w:rtl/>
              </w:rPr>
              <w:t>شركة تنمية نفط عُمان (</w:t>
            </w:r>
            <w:r>
              <w:rPr>
                <w:rStyle w:val="Strong"/>
                <w:rFonts w:ascii="Segoe UI" w:hAnsi="Segoe UI" w:cs="Segoe UI"/>
                <w:color w:val="1F2933"/>
              </w:rPr>
              <w:t>PDO</w:t>
            </w:r>
            <w:r>
              <w:rPr>
                <w:rStyle w:val="Strong"/>
                <w:rFonts w:ascii="Segoe UI" w:hAnsi="Segoe UI" w:cs="Segoe UI"/>
                <w:color w:val="1F2933"/>
                <w:rtl/>
              </w:rPr>
              <w:t>)</w:t>
            </w:r>
          </w:p>
        </w:tc>
      </w:tr>
    </w:tbl>
    <w:p w14:paraId="6E88D3ED" w14:textId="77777777" w:rsidR="00C746CB" w:rsidRDefault="00C746CB">
      <w:pPr>
        <w:pStyle w:val="Heading1"/>
        <w:pageBreakBefore/>
        <w:bidi/>
        <w:rPr>
          <w:rFonts w:ascii="Segoe UI" w:eastAsia="Times New Roman" w:hAnsi="Segoe UI" w:cs="Segoe UI"/>
          <w:rtl/>
          <w:lang w:bidi="ar"/>
        </w:rPr>
      </w:pPr>
      <w:bookmarkStart w:id="51" w:name="_Toc236814622"/>
      <w:r>
        <w:rPr>
          <w:rFonts w:ascii="Segoe UI" w:eastAsia="Times New Roman" w:hAnsi="Segoe UI" w:cs="Segoe UI"/>
          <w:rtl/>
          <w:lang w:bidi="ar"/>
        </w:rPr>
        <w:lastRenderedPageBreak/>
        <w:t>31. النماذج التجارية</w:t>
      </w:r>
      <w:bookmarkEnd w:id="51"/>
    </w:p>
    <w:p w14:paraId="123713C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الشامل لكل شيء للنموذجين (أ) و(ب) في عرض الأسعار التجاري المرافق ويُلخَّص في القسم 32؛ والتنفيذ والنشر وإعداد الهوية البصرية والتدريب مشمولة في كليهما. أمّا النموذج (ج) فيُحدَّد حسب النطاق عبر عرض سعر منفصل.</w:t>
      </w:r>
    </w:p>
    <w:p w14:paraId="65FE6353" w14:textId="77777777" w:rsidR="00C746CB" w:rsidRDefault="00C746CB">
      <w:pPr>
        <w:pStyle w:val="Heading2"/>
        <w:bidi/>
        <w:rPr>
          <w:rFonts w:ascii="Segoe UI" w:eastAsia="Times New Roman" w:hAnsi="Segoe UI" w:cs="Segoe UI"/>
          <w:rtl/>
          <w:lang w:bidi="ar"/>
        </w:rPr>
      </w:pPr>
      <w:bookmarkStart w:id="52" w:name="_Toc236814623"/>
      <w:r>
        <w:rPr>
          <w:rFonts w:ascii="Segoe UI" w:eastAsia="Times New Roman" w:hAnsi="Segoe UI" w:cs="Segoe UI"/>
          <w:rtl/>
          <w:lang w:bidi="ar"/>
        </w:rPr>
        <w:t>31.1 النموذج (أ) اشتراك سنوي (</w:t>
      </w:r>
      <w:r>
        <w:rPr>
          <w:rFonts w:ascii="Segoe UI" w:eastAsia="Times New Roman" w:hAnsi="Segoe UI" w:cs="Segoe UI"/>
          <w:lang w:bidi="ar"/>
        </w:rPr>
        <w:t>SaaS</w:t>
      </w:r>
      <w:r>
        <w:rPr>
          <w:rFonts w:ascii="Segoe UI" w:eastAsia="Times New Roman" w:hAnsi="Segoe UI" w:cs="Segoe UI"/>
          <w:rtl/>
          <w:lang w:bidi="ar"/>
        </w:rPr>
        <w:t>)</w:t>
      </w:r>
      <w:bookmarkEnd w:id="52"/>
    </w:p>
    <w:p w14:paraId="6B356388"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13)، مع عدد متفق عليه من الجلسات؛ والتنفيذ والنشر وإعداد الهوية البصرية 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عملية توليد شهريًا مع تسعير اختياري لتجاوز الحدّ. ويُقدَّم مستويان قسم واحد وعلى مستوى المؤسسة ولكلٍّ منهما مضيفون غير محدودي العدد ومشاركون غير محدودي العدد. أمّا التخصيص العميق خارج التهيئة القياسية فيُعالَج ضمن النموذج (ج).</w:t>
      </w:r>
    </w:p>
    <w:p w14:paraId="7A384653" w14:textId="77777777" w:rsidR="00C746CB" w:rsidRDefault="00C746CB">
      <w:pPr>
        <w:pStyle w:val="Heading2"/>
        <w:bidi/>
        <w:rPr>
          <w:rFonts w:ascii="Segoe UI" w:eastAsia="Times New Roman" w:hAnsi="Segoe UI" w:cs="Segoe UI"/>
          <w:rtl/>
          <w:lang w:bidi="ar"/>
        </w:rPr>
      </w:pPr>
      <w:bookmarkStart w:id="53" w:name="_Toc236814624"/>
      <w:r>
        <w:rPr>
          <w:rFonts w:ascii="Segoe UI" w:eastAsia="Times New Roman" w:hAnsi="Segoe UI" w:cs="Segoe UI"/>
          <w:rtl/>
          <w:lang w:bidi="ar"/>
        </w:rPr>
        <w:t>31.2 النموذج (ب) ترخيص دائم / شراء لمرة واحدة</w:t>
      </w:r>
      <w:bookmarkEnd w:id="53"/>
    </w:p>
    <w:p w14:paraId="5BEEC9F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وتُدفَع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w:t>
      </w:r>
    </w:p>
    <w:p w14:paraId="72C73DFB" w14:textId="77777777" w:rsidR="00C746CB" w:rsidRDefault="00C746CB">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ضمان العيوب.</w:t>
      </w:r>
      <w:r>
        <w:rPr>
          <w:rFonts w:ascii="Segoe UI" w:hAnsi="Segoe UI" w:cs="Segoe UI"/>
          <w:color w:val="1F2933"/>
          <w:sz w:val="21"/>
          <w:szCs w:val="21"/>
          <w:rtl/>
          <w:lang w:bidi="ar"/>
        </w:rPr>
        <w:t xml:space="preserve"> 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عقد الصيانة السنوية الاختياري الموضَّح أعلاه.</w:t>
      </w:r>
    </w:p>
    <w:p w14:paraId="60A1AEEF" w14:textId="77777777" w:rsidR="00C746CB" w:rsidRDefault="00C746CB">
      <w:pPr>
        <w:pStyle w:val="Heading2"/>
        <w:bidi/>
        <w:rPr>
          <w:rFonts w:ascii="Segoe UI" w:eastAsia="Times New Roman" w:hAnsi="Segoe UI" w:cs="Segoe UI"/>
          <w:rtl/>
          <w:lang w:bidi="ar"/>
        </w:rPr>
      </w:pPr>
      <w:bookmarkStart w:id="54" w:name="_Toc236814625"/>
      <w:r>
        <w:rPr>
          <w:rFonts w:ascii="Segoe UI" w:eastAsia="Times New Roman" w:hAnsi="Segoe UI" w:cs="Segoe UI"/>
          <w:rtl/>
          <w:lang w:bidi="ar"/>
        </w:rPr>
        <w:t>31.3 النموذج (ج) شراكة تطوير مؤسسي مخصّص</w:t>
      </w:r>
      <w:bookmarkEnd w:id="54"/>
    </w:p>
    <w:p w14:paraId="35C0DE4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36)؛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431BAF91" w14:textId="77777777" w:rsidR="00C746CB" w:rsidRDefault="00C746CB">
      <w:pPr>
        <w:pStyle w:val="Heading2"/>
        <w:bidi/>
        <w:rPr>
          <w:rFonts w:ascii="Segoe UI" w:eastAsia="Times New Roman" w:hAnsi="Segoe UI" w:cs="Segoe UI"/>
          <w:rtl/>
          <w:lang w:bidi="ar"/>
        </w:rPr>
      </w:pPr>
      <w:bookmarkStart w:id="55" w:name="_Toc236814626"/>
      <w:r>
        <w:rPr>
          <w:rFonts w:ascii="Segoe UI" w:eastAsia="Times New Roman" w:hAnsi="Segoe UI" w:cs="Segoe UI"/>
          <w:rtl/>
          <w:lang w:bidi="ar"/>
        </w:rPr>
        <w:t>31.4 مقارنة النماذج</w:t>
      </w:r>
      <w:bookmarkEnd w:id="55"/>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6FED13E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2B37DA" w14:textId="77777777" w:rsidR="00C746CB" w:rsidRDefault="00C746CB">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0A686E" w14:textId="77777777" w:rsidR="00C746CB" w:rsidRDefault="00C746CB">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5533AE"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AC6D62"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شراكة مؤسسية</w:t>
            </w:r>
          </w:p>
        </w:tc>
      </w:tr>
      <w:tr w:rsidR="00000000" w14:paraId="4BC589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2173CF"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4C5C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05688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88E3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32269C2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44A74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D196C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90FC5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2CB4F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تُحدَّد حسب التعاقد</w:t>
            </w:r>
          </w:p>
        </w:tc>
      </w:tr>
      <w:tr w:rsidR="00000000" w14:paraId="5115CF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406D44"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AC83E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4DD3B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C1062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 (القسم 17)</w:t>
            </w:r>
          </w:p>
        </w:tc>
      </w:tr>
      <w:tr w:rsidR="00000000" w14:paraId="2C315B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D29A55"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77901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DE7FD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DB46A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74C7A5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8246F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E8AE1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6AC1A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93163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2A16AD78" w14:textId="77777777" w:rsidR="00C746CB" w:rsidRDefault="00C746CB">
      <w:pPr>
        <w:pStyle w:val="Heading1"/>
        <w:bidi/>
        <w:rPr>
          <w:rFonts w:ascii="Segoe UI" w:eastAsia="Times New Roman" w:hAnsi="Segoe UI" w:cs="Segoe UI"/>
          <w:rtl/>
          <w:lang w:bidi="ar"/>
        </w:rPr>
      </w:pPr>
      <w:bookmarkStart w:id="56" w:name="_Toc236814627"/>
      <w:r>
        <w:rPr>
          <w:rFonts w:ascii="Segoe UI" w:eastAsia="Times New Roman" w:hAnsi="Segoe UI" w:cs="Segoe UI"/>
          <w:rtl/>
          <w:lang w:bidi="ar"/>
        </w:rPr>
        <w:t>32. نهج التسعير</w:t>
      </w:r>
      <w:bookmarkEnd w:id="56"/>
    </w:p>
    <w:p w14:paraId="43099D5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يَرِد التسعير النهائي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ATD-LQP-2026-003-Q</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وتُلخَّص الأرقام الرئيسة أدناه للتيسير، ويُعتدّ بعرض الأسعار التجاري عند أي اختلاف.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فيُحدَّد حسب النطاق عبر عرض سعر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4627"/>
        <w:gridCol w:w="4992"/>
      </w:tblGrid>
      <w:tr w:rsidR="00000000" w14:paraId="3F29ED8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E6477B"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التجاري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5125F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 (بالريال العماني، غير شامل للضرائب المطبقة)</w:t>
            </w:r>
          </w:p>
        </w:tc>
      </w:tr>
      <w:tr w:rsidR="00000000" w14:paraId="0AAF1DD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8A903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اشتراك 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CA5F19"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42AD4C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19BB0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اشتراك 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297654"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12A056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5ECDD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ترخيص دائم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0B53F3"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2DBE9B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23B32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صيانة 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9C0D7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 xml:space="preserve">من قيمة الترخيص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1A17DD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5D79C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162861"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68200E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9CC73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(ج) شراكة تطوير مؤسسية 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936F4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30D8D79C" w14:textId="77777777" w:rsidR="00C746CB" w:rsidRDefault="00C746CB">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أسعار النموذج (أ) والنموذج (ب) شاملة لكل شيء: فالتنفيذ والنشر وإعداد الهوية البصرية والتدريب مشمولة، دون أي رسوم منفصلة للإعداد أو التنفيذ أو التدريب. ويتضمّن النموذج (أ) مخصَّص استهلاك للذكاء الاصطناعي بمقدار </w:t>
      </w:r>
      <w:r>
        <w:rPr>
          <w:rFonts w:ascii="Segoe UI" w:hAnsi="Segoe UI" w:cs="Segoe UI"/>
          <w:lang w:bidi="ar"/>
        </w:rPr>
        <w:t>500</w:t>
      </w:r>
      <w:r>
        <w:rPr>
          <w:rFonts w:ascii="Segoe UI" w:hAnsi="Segoe UI" w:cs="Segoe UI"/>
          <w:rtl/>
          <w:lang w:bidi="ar"/>
        </w:rPr>
        <w:t xml:space="preserve"> عملية توليد شهريًا، ويُسعَّر تجاوز الحدّ بـ </w:t>
      </w:r>
      <w:r>
        <w:rPr>
          <w:rFonts w:ascii="Segoe UI" w:hAnsi="Segoe UI" w:cs="Segoe UI"/>
          <w:lang w:bidi="ar"/>
        </w:rPr>
        <w:t>10</w:t>
      </w:r>
      <w:r>
        <w:rPr>
          <w:rFonts w:ascii="Segoe UI" w:hAnsi="Segoe UI" w:cs="Segoe UI"/>
          <w:rtl/>
          <w:lang w:bidi="ar"/>
        </w:rPr>
        <w:t xml:space="preserve"> ر.ع لكل </w:t>
      </w:r>
      <w:r>
        <w:rPr>
          <w:rFonts w:ascii="Segoe UI" w:hAnsi="Segoe UI" w:cs="Segoe UI"/>
          <w:lang w:bidi="ar"/>
        </w:rPr>
        <w:t>500</w:t>
      </w:r>
      <w:r>
        <w:rPr>
          <w:rFonts w:ascii="Segoe UI" w:hAnsi="Segoe UI" w:cs="Segoe UI"/>
          <w:rtl/>
          <w:lang w:bidi="ar"/>
        </w:rPr>
        <w:t xml:space="preserve"> </w:t>
      </w:r>
      <w:r>
        <w:rPr>
          <w:rFonts w:ascii="Segoe UI" w:hAnsi="Segoe UI" w:cs="Segoe UI"/>
          <w:rtl/>
          <w:lang w:bidi="ar"/>
        </w:rPr>
        <w:t>عملية توليد إضافية. وتَرِد البنود الاختيارية في القسم 3 من عرض الأسعار التجاري.</w:t>
      </w:r>
    </w:p>
    <w:p w14:paraId="09D43B5D" w14:textId="77777777" w:rsidR="00C746CB" w:rsidRDefault="00C746CB">
      <w:pPr>
        <w:pStyle w:val="Heading2"/>
        <w:bidi/>
        <w:rPr>
          <w:rFonts w:ascii="Segoe UI" w:eastAsia="Times New Roman" w:hAnsi="Segoe UI" w:cs="Segoe UI"/>
          <w:rtl/>
          <w:lang w:bidi="ar"/>
        </w:rPr>
      </w:pPr>
      <w:bookmarkStart w:id="57" w:name="_Toc236814628"/>
      <w:r>
        <w:rPr>
          <w:rFonts w:ascii="Segoe UI" w:eastAsia="Times New Roman" w:hAnsi="Segoe UI" w:cs="Segoe UI"/>
          <w:rtl/>
          <w:lang w:bidi="ar"/>
        </w:rPr>
        <w:t>32.1 منهجية التسعير</w:t>
      </w:r>
      <w:bookmarkEnd w:id="57"/>
    </w:p>
    <w:p w14:paraId="2DF62166"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يُسعَّر النموذج (أ) والنموذج (ب) وفق ما ورد أعلاه. أمّا تسعير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والبنود الاختيارية الواردة في عرض الأسعار التجاري فيعتمد على مجموعة محدَّدة من العوامل، تُؤكَّد خلال الاستكشاف: عدد الإدارات · عدد المستخدمين </w:t>
      </w:r>
      <w:r>
        <w:rPr>
          <w:rFonts w:ascii="Segoe UI" w:hAnsi="Segoe UI" w:cs="Segoe UI"/>
          <w:color w:val="1F2933"/>
          <w:sz w:val="21"/>
          <w:szCs w:val="21"/>
          <w:rtl/>
          <w:lang w:bidi="ar"/>
        </w:rPr>
        <w:lastRenderedPageBreak/>
        <w:t>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566C0BE3" w14:textId="77777777" w:rsidR="00C746CB" w:rsidRDefault="00C746CB">
      <w:pPr>
        <w:pStyle w:val="Heading1"/>
        <w:bidi/>
        <w:rPr>
          <w:rFonts w:ascii="Segoe UI" w:eastAsia="Times New Roman" w:hAnsi="Segoe UI" w:cs="Segoe UI"/>
          <w:rtl/>
          <w:lang w:bidi="ar"/>
        </w:rPr>
      </w:pPr>
      <w:bookmarkStart w:id="58" w:name="_Toc236814629"/>
      <w:r>
        <w:rPr>
          <w:rFonts w:ascii="Segoe UI" w:eastAsia="Times New Roman" w:hAnsi="Segoe UI" w:cs="Segoe UI"/>
          <w:rtl/>
          <w:lang w:bidi="ar"/>
        </w:rPr>
        <w:t>33. الافتراضات</w:t>
      </w:r>
      <w:bookmarkEnd w:id="58"/>
    </w:p>
    <w:p w14:paraId="0A10E866"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45B037DE"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36).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28). 14. تُسلَّم جميع أنشطة المشروع بما فيها ورش العمل والتهيئة ودعم الاختبار والتدريب والدعم المكثّف </w:t>
      </w:r>
      <w:r>
        <w:rPr>
          <w:rStyle w:val="Strong"/>
          <w:rFonts w:ascii="Segoe UI" w:hAnsi="Segoe UI" w:cs="Segoe UI"/>
          <w:color w:val="1F2933"/>
          <w:sz w:val="21"/>
          <w:szCs w:val="21"/>
          <w:rtl/>
          <w:lang w:bidi="ar"/>
        </w:rPr>
        <w:t>عن بُعد افتراضيًا</w:t>
      </w:r>
      <w:r>
        <w:rPr>
          <w:rFonts w:ascii="Segoe UI" w:hAnsi="Segoe UI" w:cs="Segoe UI"/>
          <w:color w:val="1F2933"/>
          <w:sz w:val="21"/>
          <w:szCs w:val="21"/>
          <w:rtl/>
          <w:lang w:bidi="ar"/>
        </w:rPr>
        <w:t xml:space="preserve">؛ ويُسعَّر الحضور في الموقع، حيثما طُلب، بشكل منفصل (راجع القسم 34، استثناء السفر). 15. تعتمد ميزات الذكاء الاصطناعي على مزوّد نموذج لغوي كبير من طرف ثالث؛ ولا تتحمّل شركة التنفيذ الدولية المسؤولية عن انقطاعات المزوّد أو تغييراته، ولا يُرحَّل مخصَّص الاستخدام الشهري للذكاء الاصطناعي (القسم 12). 16. تقدّم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ملاحظاتها واعتماداتها ضمن المهل الزمنية المحدَّدة في القسم 25.1؛ وتمدّد التأخيرات الناجمة عن العميل الجدول الزمني يومًا مقابل كل يوم.</w:t>
      </w:r>
    </w:p>
    <w:p w14:paraId="145C1CF0" w14:textId="77777777" w:rsidR="00C746CB" w:rsidRDefault="00C746CB">
      <w:pPr>
        <w:pStyle w:val="Heading1"/>
        <w:bidi/>
        <w:rPr>
          <w:rFonts w:ascii="Segoe UI" w:eastAsia="Times New Roman" w:hAnsi="Segoe UI" w:cs="Segoe UI"/>
          <w:rtl/>
          <w:lang w:bidi="ar"/>
        </w:rPr>
      </w:pPr>
      <w:bookmarkStart w:id="59" w:name="_Toc236814630"/>
      <w:r>
        <w:rPr>
          <w:rFonts w:ascii="Segoe UI" w:eastAsia="Times New Roman" w:hAnsi="Segoe UI" w:cs="Segoe UI"/>
          <w:rtl/>
          <w:lang w:bidi="ar"/>
        </w:rPr>
        <w:t>34. الاستثناءات</w:t>
      </w:r>
      <w:bookmarkEnd w:id="59"/>
    </w:p>
    <w:p w14:paraId="2CCEDC22"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16DFDFFE"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18).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36).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29). 14. الاعتماد القانوني أو التنظيمي. 15. اعتماد الأمن السيبراني. 16. اعتماد الامتثال الرسمي. 17. السفر خارج مسقط، ما لم يُتَّفق عليه بشكل منفصل.</w:t>
      </w:r>
    </w:p>
    <w:p w14:paraId="25A0CC5F" w14:textId="77777777" w:rsidR="00C746CB" w:rsidRDefault="00C746CB">
      <w:pPr>
        <w:pStyle w:val="Heading1"/>
        <w:bidi/>
        <w:rPr>
          <w:rFonts w:ascii="Segoe UI" w:eastAsia="Times New Roman" w:hAnsi="Segoe UI" w:cs="Segoe UI"/>
          <w:rtl/>
          <w:lang w:bidi="ar"/>
        </w:rPr>
      </w:pPr>
      <w:bookmarkStart w:id="60" w:name="_Toc236814631"/>
      <w:r>
        <w:rPr>
          <w:rFonts w:ascii="Segoe UI" w:eastAsia="Times New Roman" w:hAnsi="Segoe UI" w:cs="Segoe UI"/>
          <w:rtl/>
          <w:lang w:bidi="ar"/>
        </w:rPr>
        <w:t>35. المخاطر وخطط التخفيف</w:t>
      </w:r>
      <w:bookmarkEnd w:id="60"/>
    </w:p>
    <w:p w14:paraId="24CD1BB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587"/>
        <w:gridCol w:w="990"/>
        <w:gridCol w:w="875"/>
        <w:gridCol w:w="5167"/>
      </w:tblGrid>
      <w:tr w:rsidR="00000000" w14:paraId="3920065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AD5F6C"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329C8E"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ACEA33"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A16EAF"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خطة التخفيف</w:t>
            </w:r>
          </w:p>
        </w:tc>
      </w:tr>
      <w:tr w:rsidR="00000000" w14:paraId="7E99CC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A01E7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BE3D9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4D625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C3261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37B3ED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594D4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F5F74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1B527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36FDC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174094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C77F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22B4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52E44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0CA5C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عملية طلبات تغيير رسمية (القسم 36)؛ اعتمادات قائمة على المعالم</w:t>
            </w:r>
          </w:p>
        </w:tc>
      </w:tr>
      <w:tr w:rsidR="00000000" w14:paraId="5C0FBC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85C24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7B4E7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7E5DA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DAFC5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7B3790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C9B49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3168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24CA1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695D9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79BC55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C229C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C9987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EB4A5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9023D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24F203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1AEB9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CDE66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0C439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892F8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276781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74601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97D72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26E4C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23F47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تحجيم السعة والتوسّع وفق بيئة النشر قبل عمليات النشر الواسعة</w:t>
            </w:r>
          </w:p>
        </w:tc>
      </w:tr>
      <w:tr w:rsidR="00000000" w14:paraId="4EF1DB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D3A1C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F1D72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D81C8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CA6E2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وتيرة حوكمة نصف شهرية (كل أسبوعين)؛ ومُهل المراجعة والقبول الحكمي الواردة في القسم 25.1 مضمَّنة في خطة المشروع</w:t>
            </w:r>
          </w:p>
        </w:tc>
      </w:tr>
      <w:tr w:rsidR="00000000" w14:paraId="4D20FAB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7C33E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E0D59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6E575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1AB1B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6BB13A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F4FF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EC935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DE840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7B8BD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559EAA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29E06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92BB1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203BD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A59DA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78A8398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F2458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63129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CCA83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5ED1E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تواصل يقودها الراعي؛ روّاد تغيير في كل إدارة</w:t>
            </w:r>
          </w:p>
        </w:tc>
      </w:tr>
    </w:tbl>
    <w:p w14:paraId="68B4C8DC" w14:textId="77777777" w:rsidR="00C746CB" w:rsidRDefault="00C746CB">
      <w:pPr>
        <w:pStyle w:val="Heading1"/>
        <w:bidi/>
        <w:rPr>
          <w:rFonts w:ascii="Segoe UI" w:eastAsia="Times New Roman" w:hAnsi="Segoe UI" w:cs="Segoe UI"/>
          <w:rtl/>
          <w:lang w:bidi="ar"/>
        </w:rPr>
      </w:pPr>
      <w:bookmarkStart w:id="61" w:name="_Toc236814632"/>
      <w:r>
        <w:rPr>
          <w:rFonts w:ascii="Segoe UI" w:eastAsia="Times New Roman" w:hAnsi="Segoe UI" w:cs="Segoe UI"/>
          <w:rtl/>
          <w:lang w:bidi="ar"/>
        </w:rPr>
        <w:t>36. إجراءات طلبات التغيير</w:t>
      </w:r>
      <w:bookmarkEnd w:id="61"/>
    </w:p>
    <w:p w14:paraId="7A8A9CD3"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32AF42FD" w14:textId="77777777" w:rsidR="00C746CB" w:rsidRDefault="00C746CB">
      <w:pPr>
        <w:pStyle w:val="Heading1"/>
        <w:bidi/>
        <w:rPr>
          <w:rFonts w:ascii="Segoe UI" w:eastAsia="Times New Roman" w:hAnsi="Segoe UI" w:cs="Segoe UI"/>
          <w:rtl/>
          <w:lang w:bidi="ar"/>
        </w:rPr>
      </w:pPr>
      <w:bookmarkStart w:id="62" w:name="_Toc236814633"/>
      <w:r>
        <w:rPr>
          <w:rFonts w:ascii="Segoe UI" w:eastAsia="Times New Roman" w:hAnsi="Segoe UI" w:cs="Segoe UI"/>
          <w:rtl/>
          <w:lang w:bidi="ar"/>
        </w:rPr>
        <w:t>37. الملكية الفكرية</w:t>
      </w:r>
      <w:bookmarkEnd w:id="62"/>
    </w:p>
    <w:p w14:paraId="08A9B2F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31).</w:t>
      </w:r>
    </w:p>
    <w:p w14:paraId="7143530B" w14:textId="77777777" w:rsidR="00C746CB" w:rsidRDefault="00C746C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3ED5B85E" w14:textId="77777777" w:rsidR="00C746CB" w:rsidRDefault="00C746C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بما في ذلك محتوى الاختبارات وبيانات المشاركين والتقارير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20).</w:t>
      </w:r>
    </w:p>
    <w:p w14:paraId="280ED33A" w14:textId="77777777" w:rsidR="00C746CB" w:rsidRDefault="00C746CB">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31.2).</w:t>
      </w:r>
    </w:p>
    <w:p w14:paraId="5BCA332F" w14:textId="77777777" w:rsidR="00C746CB" w:rsidRDefault="00C746CB">
      <w:pPr>
        <w:pStyle w:val="Heading1"/>
        <w:bidi/>
        <w:rPr>
          <w:rFonts w:ascii="Segoe UI" w:eastAsia="Times New Roman" w:hAnsi="Segoe UI" w:cs="Segoe UI"/>
          <w:rtl/>
          <w:lang w:bidi="ar"/>
        </w:rPr>
      </w:pPr>
      <w:bookmarkStart w:id="63" w:name="_Toc236814634"/>
      <w:r>
        <w:rPr>
          <w:rFonts w:ascii="Segoe UI" w:eastAsia="Times New Roman" w:hAnsi="Segoe UI" w:cs="Segoe UI"/>
          <w:rtl/>
          <w:lang w:bidi="ar"/>
        </w:rPr>
        <w:t>38. صلاحية العرض</w:t>
      </w:r>
      <w:bookmarkEnd w:id="63"/>
    </w:p>
    <w:p w14:paraId="771A671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31 و32 و39،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4AF2C9F5" w14:textId="77777777" w:rsidR="00C746CB" w:rsidRDefault="00C746CB">
      <w:pPr>
        <w:pStyle w:val="Heading1"/>
        <w:bidi/>
        <w:rPr>
          <w:rFonts w:ascii="Segoe UI" w:eastAsia="Times New Roman" w:hAnsi="Segoe UI" w:cs="Segoe UI"/>
          <w:rtl/>
          <w:lang w:bidi="ar"/>
        </w:rPr>
      </w:pPr>
      <w:bookmarkStart w:id="64" w:name="_Toc236814635"/>
      <w:r>
        <w:rPr>
          <w:rFonts w:ascii="Segoe UI" w:eastAsia="Times New Roman" w:hAnsi="Segoe UI" w:cs="Segoe UI"/>
          <w:rtl/>
          <w:lang w:bidi="ar"/>
        </w:rPr>
        <w:t>39. شروط الدفع</w:t>
      </w:r>
      <w:bookmarkEnd w:id="64"/>
    </w:p>
    <w:p w14:paraId="5F3A90BF"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قابلة للتفاوض.</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64CFD9EF" w14:textId="77777777" w:rsidR="00C746CB" w:rsidRDefault="00C746C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14E88AE8" w14:textId="77777777" w:rsidR="00C746CB" w:rsidRDefault="00C746C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38259B08" w14:textId="77777777" w:rsidR="00C746CB" w:rsidRDefault="00C746C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15B956F4" w14:textId="77777777" w:rsidR="00C746CB" w:rsidRDefault="00C746C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02498857" w14:textId="77777777" w:rsidR="00C746CB" w:rsidRDefault="00C746C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36): تُسعَّر وتُفوتَر بشكل منفصل.</w:t>
      </w:r>
    </w:p>
    <w:p w14:paraId="5A001FD6" w14:textId="77777777" w:rsidR="00C746CB" w:rsidRDefault="00C746C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51D2315B" w14:textId="77777777" w:rsidR="00C746CB" w:rsidRDefault="00C746CB">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07BC4E06" w14:textId="77777777" w:rsidR="00C746CB" w:rsidRDefault="00C746CB">
      <w:pPr>
        <w:pStyle w:val="Heading1"/>
        <w:bidi/>
        <w:rPr>
          <w:rFonts w:ascii="Segoe UI" w:eastAsia="Times New Roman" w:hAnsi="Segoe UI" w:cs="Segoe UI"/>
          <w:rtl/>
          <w:lang w:bidi="ar"/>
        </w:rPr>
      </w:pPr>
      <w:bookmarkStart w:id="65" w:name="_Toc236814636"/>
      <w:r>
        <w:rPr>
          <w:rFonts w:ascii="Segoe UI" w:eastAsia="Times New Roman" w:hAnsi="Segoe UI" w:cs="Segoe UI"/>
          <w:rtl/>
          <w:lang w:bidi="ar"/>
        </w:rPr>
        <w:lastRenderedPageBreak/>
        <w:t>40. إنهاء التعاقد والخروج</w:t>
      </w:r>
      <w:bookmarkEnd w:id="65"/>
    </w:p>
    <w:p w14:paraId="5E09E71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بـ</w:t>
      </w:r>
      <w:r>
        <w:rPr>
          <w:rStyle w:val="Strong"/>
          <w:rFonts w:ascii="Segoe UI" w:hAnsi="Segoe UI" w:cs="Segoe UI"/>
          <w:color w:val="1F2933"/>
          <w:sz w:val="21"/>
          <w:szCs w:val="21"/>
          <w:rtl/>
          <w:lang w:bidi="ar"/>
        </w:rPr>
        <w:t>تصدير قياسي واحد لبياناتها بصيغة متفق عليها، مشمول دون أي رسوم إضافية</w:t>
      </w:r>
      <w:r>
        <w:rPr>
          <w:rFonts w:ascii="Segoe UI" w:hAnsi="Segoe UI" w:cs="Segoe UI"/>
          <w:color w:val="1F2933"/>
          <w:sz w:val="21"/>
          <w:szCs w:val="21"/>
          <w:rtl/>
          <w:lang w:bidi="ar"/>
        </w:rPr>
        <w:t>؛ وأي مساعدة إضافية في الترحيل أو الانتقال تتجاوز هذا التصدير القياسي تُحتسَب عبر عملية طلبات التغيير (القسم 36). كما تنفّذ شركة التنفيذ الدولية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w:t>
      </w:r>
      <w:r>
        <w:rPr>
          <w:rFonts w:ascii="Segoe UI" w:hAnsi="Segoe UI" w:cs="Segoe UI"/>
          <w:color w:val="1F2933"/>
          <w:sz w:val="21"/>
          <w:szCs w:val="21"/>
          <w:lang w:bidi="ar"/>
        </w:rPr>
        <w:noBreakHyphen/>
        <w:t>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3CF42072" w14:textId="77777777" w:rsidR="00C746CB" w:rsidRDefault="00C746CB">
      <w:pPr>
        <w:pStyle w:val="Heading1"/>
        <w:bidi/>
        <w:rPr>
          <w:rFonts w:ascii="Segoe UI" w:eastAsia="Times New Roman" w:hAnsi="Segoe UI" w:cs="Segoe UI"/>
          <w:rtl/>
          <w:lang w:bidi="ar"/>
        </w:rPr>
      </w:pPr>
      <w:bookmarkStart w:id="66" w:name="_Toc236814637"/>
      <w:r>
        <w:rPr>
          <w:rFonts w:ascii="Segoe UI" w:eastAsia="Times New Roman" w:hAnsi="Segoe UI" w:cs="Segoe UI"/>
          <w:rtl/>
          <w:lang w:bidi="ar"/>
        </w:rPr>
        <w:t>41. حدود المسؤولية</w:t>
      </w:r>
      <w:bookmarkEnd w:id="66"/>
    </w:p>
    <w:p w14:paraId="7C8D983E"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تنطبق حدود المسؤولية التالية على هذا التعاقد وتنعكس في العقد النهائي الموقَّع:</w:t>
      </w:r>
    </w:p>
    <w:p w14:paraId="5F1672C4" w14:textId="77777777" w:rsidR="00C746CB" w:rsidRDefault="00C746CB">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لا يتجاوز إجمالي مسؤولية شركة التنفيذ الدولية بموجب الاتفاق المبالغَ التي دفعتها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فعليًا بموجب الاتفاق خلال </w:t>
      </w:r>
      <w:r>
        <w:rPr>
          <w:rStyle w:val="Strong"/>
          <w:rFonts w:ascii="Segoe UI" w:eastAsia="Times New Roman" w:hAnsi="Segoe UI" w:cs="Segoe UI"/>
          <w:color w:val="1F2933"/>
          <w:sz w:val="21"/>
          <w:szCs w:val="21"/>
          <w:rtl/>
          <w:lang w:bidi="ar"/>
        </w:rPr>
        <w:t>الاثني عشر شهرًا السابقة للمطالبة</w:t>
      </w:r>
      <w:r>
        <w:rPr>
          <w:rFonts w:ascii="Segoe UI" w:eastAsia="Times New Roman" w:hAnsi="Segoe UI" w:cs="Segoe UI"/>
          <w:color w:val="1F2933"/>
          <w:sz w:val="21"/>
          <w:szCs w:val="21"/>
          <w:rtl/>
          <w:lang w:bidi="ar"/>
        </w:rPr>
        <w:t>.</w:t>
      </w:r>
    </w:p>
    <w:p w14:paraId="7B3DA6EF" w14:textId="77777777" w:rsidR="00C746CB" w:rsidRDefault="00C746CB">
      <w:pPr>
        <w:numPr>
          <w:ilvl w:val="0"/>
          <w:numId w:val="6"/>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يكون أيٌّ من الطرفين مسؤولًا تجاه الآخر عن الأضرار غير المباشرة أو التبعية، بما في ذلك فوات الربح أو خسارة الإيرادات أو فقدان البيانات الناشئ كنتيجة غير مباشرة.</w:t>
      </w:r>
    </w:p>
    <w:p w14:paraId="073A27F2" w14:textId="77777777" w:rsidR="00C746CB" w:rsidRDefault="00C746CB">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يعرض هذا القسم إطار المسؤولية الذي تقترحه شركة التنفيذ الدولية، ويظلّ خاضعًا للعقد النهائي الموقَّع بين الطرفين وللقانون العُماني الواجب التطبيق، ويُعتدّ بهما عند أي اختلاف.</w:t>
      </w:r>
    </w:p>
    <w:p w14:paraId="5D1B31F9" w14:textId="77777777" w:rsidR="00C746CB" w:rsidRDefault="00C746CB">
      <w:pPr>
        <w:pStyle w:val="Heading1"/>
        <w:bidi/>
        <w:rPr>
          <w:rFonts w:ascii="Segoe UI" w:eastAsia="Times New Roman" w:hAnsi="Segoe UI" w:cs="Segoe UI"/>
          <w:rtl/>
          <w:lang w:bidi="ar"/>
        </w:rPr>
      </w:pPr>
      <w:bookmarkStart w:id="67" w:name="_Toc236814638"/>
      <w:r>
        <w:rPr>
          <w:rFonts w:ascii="Segoe UI" w:eastAsia="Times New Roman" w:hAnsi="Segoe UI" w:cs="Segoe UI"/>
          <w:rtl/>
          <w:lang w:bidi="ar"/>
        </w:rPr>
        <w:t>42. خارطة الطريق المستقبلية</w:t>
      </w:r>
      <w:bookmarkEnd w:id="67"/>
    </w:p>
    <w:p w14:paraId="77590D1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2E586AA6" w14:textId="77777777" w:rsidR="00C746CB" w:rsidRDefault="00C746CB">
      <w:pPr>
        <w:pStyle w:val="Heading2"/>
        <w:bidi/>
        <w:rPr>
          <w:rFonts w:ascii="Segoe UI" w:eastAsia="Times New Roman" w:hAnsi="Segoe UI" w:cs="Segoe UI"/>
          <w:rtl/>
          <w:lang w:bidi="ar"/>
        </w:rPr>
      </w:pPr>
      <w:bookmarkStart w:id="68" w:name="_Toc236814639"/>
      <w:r>
        <w:rPr>
          <w:rFonts w:ascii="Segoe UI" w:eastAsia="Times New Roman" w:hAnsi="Segoe UI" w:cs="Segoe UI"/>
          <w:rtl/>
          <w:lang w:bidi="ar"/>
        </w:rPr>
        <w:t>42.1 التعلّم والتقييم</w:t>
      </w:r>
      <w:bookmarkEnd w:id="68"/>
    </w:p>
    <w:p w14:paraId="110031CF"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4F837AF6" w14:textId="77777777" w:rsidR="00C746CB" w:rsidRDefault="00C746CB">
      <w:pPr>
        <w:pStyle w:val="Heading2"/>
        <w:bidi/>
        <w:rPr>
          <w:rFonts w:ascii="Segoe UI" w:eastAsia="Times New Roman" w:hAnsi="Segoe UI" w:cs="Segoe UI"/>
          <w:rtl/>
          <w:lang w:bidi="ar"/>
        </w:rPr>
      </w:pPr>
      <w:bookmarkStart w:id="69" w:name="_Toc236814640"/>
      <w:r>
        <w:rPr>
          <w:rFonts w:ascii="Segoe UI" w:eastAsia="Times New Roman" w:hAnsi="Segoe UI" w:cs="Segoe UI"/>
          <w:rtl/>
          <w:lang w:bidi="ar"/>
        </w:rPr>
        <w:t>42.2 الذكاء الاصطناعي</w:t>
      </w:r>
      <w:bookmarkEnd w:id="69"/>
    </w:p>
    <w:p w14:paraId="02110204"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61871457" w14:textId="77777777" w:rsidR="00C746CB" w:rsidRDefault="00C746CB">
      <w:pPr>
        <w:pStyle w:val="Heading2"/>
        <w:bidi/>
        <w:rPr>
          <w:rFonts w:ascii="Segoe UI" w:eastAsia="Times New Roman" w:hAnsi="Segoe UI" w:cs="Segoe UI"/>
          <w:rtl/>
          <w:lang w:bidi="ar"/>
        </w:rPr>
      </w:pPr>
      <w:bookmarkStart w:id="70" w:name="_Toc236814641"/>
      <w:r>
        <w:rPr>
          <w:rFonts w:ascii="Segoe UI" w:eastAsia="Times New Roman" w:hAnsi="Segoe UI" w:cs="Segoe UI"/>
          <w:rtl/>
          <w:lang w:bidi="ar"/>
        </w:rPr>
        <w:t>42.3 التكاملات</w:t>
      </w:r>
      <w:bookmarkEnd w:id="70"/>
    </w:p>
    <w:p w14:paraId="162432FD"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31.3)</w:t>
      </w:r>
    </w:p>
    <w:p w14:paraId="05C4D52D" w14:textId="77777777" w:rsidR="00C746CB" w:rsidRDefault="00C746CB">
      <w:pPr>
        <w:pStyle w:val="Heading2"/>
        <w:bidi/>
        <w:rPr>
          <w:rFonts w:ascii="Segoe UI" w:eastAsia="Times New Roman" w:hAnsi="Segoe UI" w:cs="Segoe UI"/>
          <w:rtl/>
          <w:lang w:bidi="ar"/>
        </w:rPr>
      </w:pPr>
      <w:bookmarkStart w:id="71" w:name="_Toc236814642"/>
      <w:r>
        <w:rPr>
          <w:rFonts w:ascii="Segoe UI" w:eastAsia="Times New Roman" w:hAnsi="Segoe UI" w:cs="Segoe UI"/>
          <w:rtl/>
          <w:lang w:bidi="ar"/>
        </w:rPr>
        <w:t>42.4 المنصة</w:t>
      </w:r>
      <w:bookmarkEnd w:id="71"/>
    </w:p>
    <w:p w14:paraId="6B32DAD7"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19024C7D" w14:textId="77777777" w:rsidR="00C746CB" w:rsidRDefault="00C746CB">
      <w:pPr>
        <w:pStyle w:val="Heading1"/>
        <w:bidi/>
        <w:rPr>
          <w:rFonts w:ascii="Segoe UI" w:eastAsia="Times New Roman" w:hAnsi="Segoe UI" w:cs="Segoe UI"/>
          <w:rtl/>
          <w:lang w:bidi="ar"/>
        </w:rPr>
      </w:pPr>
      <w:bookmarkStart w:id="72" w:name="_Toc236814643"/>
      <w:r>
        <w:rPr>
          <w:rFonts w:ascii="Segoe UI" w:eastAsia="Times New Roman" w:hAnsi="Segoe UI" w:cs="Segoe UI"/>
          <w:rtl/>
          <w:lang w:bidi="ar"/>
        </w:rPr>
        <w:lastRenderedPageBreak/>
        <w:t>43. لماذا شركة التنفيذ الدولية؟</w:t>
      </w:r>
      <w:bookmarkEnd w:id="72"/>
    </w:p>
    <w:p w14:paraId="083D1DEC"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2BB1974A"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10)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12). ونماذج تجارية مرنة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31). وخيارات نشر سحابية وداخلية وهجينة (القسم 17). ونموذج دعم وصيانة منظَّم (القسم 29). وخارطة طريق للتحسين المستمرّ (القسم 42).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 ويَرِد في الملحق (د) (القسم 47.4) مقارنة مع منصات الاختبارات والتفاعل الجماهيري الشائعة الاستخدام.</w:t>
      </w:r>
    </w:p>
    <w:p w14:paraId="5705C055" w14:textId="77777777" w:rsidR="00C746CB" w:rsidRDefault="00C746CB">
      <w:pPr>
        <w:pStyle w:val="Heading1"/>
        <w:bidi/>
        <w:rPr>
          <w:rFonts w:ascii="Segoe UI" w:eastAsia="Times New Roman" w:hAnsi="Segoe UI" w:cs="Segoe UI"/>
          <w:rtl/>
          <w:lang w:bidi="ar"/>
        </w:rPr>
      </w:pPr>
      <w:bookmarkStart w:id="73" w:name="_Toc236814644"/>
      <w:r>
        <w:rPr>
          <w:rFonts w:ascii="Segoe UI" w:eastAsia="Times New Roman" w:hAnsi="Segoe UI" w:cs="Segoe UI"/>
          <w:rtl/>
          <w:lang w:bidi="ar"/>
        </w:rPr>
        <w:t>44. الخطوات التالية</w:t>
      </w:r>
      <w:bookmarkEnd w:id="73"/>
    </w:p>
    <w:p w14:paraId="12B05D8A"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3D272FA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0136C0"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9E1F65"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r>
      <w:tr w:rsidR="00000000" w14:paraId="33794E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5BB17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B525D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7CBF9B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BC8A8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1A3DC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تأكيد المتطلّبات التفصيلية والبنية التحتية ونطاق التكامل (القسم 23، المرحلة 1)</w:t>
            </w:r>
          </w:p>
        </w:tc>
      </w:tr>
      <w:tr w:rsidR="00000000" w14:paraId="4ED3C5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C827D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AE2BD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إنهاء النطاق وإصدار تسعير مؤكَّد بناءً على العوامل الواردة في القسم 32.1</w:t>
            </w:r>
          </w:p>
        </w:tc>
      </w:tr>
      <w:tr w:rsidR="00000000" w14:paraId="358272A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44BC5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F942B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توقيع الاتفاق التجاري، بما فيه الشروط النهائية (القسمان 31 و39)</w:t>
            </w:r>
          </w:p>
        </w:tc>
      </w:tr>
      <w:tr w:rsidR="00000000" w14:paraId="622A4A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744AC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65884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بدء التسليم وفق المنهجية الموضَّحة في القسم 23</w:t>
            </w:r>
          </w:p>
        </w:tc>
      </w:tr>
    </w:tbl>
    <w:p w14:paraId="0B69FC1A" w14:textId="77777777" w:rsidR="00C746CB" w:rsidRDefault="00C746CB">
      <w:pPr>
        <w:pStyle w:val="Heading1"/>
        <w:bidi/>
        <w:rPr>
          <w:rFonts w:ascii="Segoe UI" w:eastAsia="Times New Roman" w:hAnsi="Segoe UI" w:cs="Segoe UI"/>
          <w:rtl/>
          <w:lang w:bidi="ar"/>
        </w:rPr>
      </w:pPr>
      <w:bookmarkStart w:id="74" w:name="_Toc236814645"/>
      <w:r>
        <w:rPr>
          <w:rFonts w:ascii="Segoe UI" w:eastAsia="Times New Roman" w:hAnsi="Segoe UI" w:cs="Segoe UI"/>
          <w:rtl/>
          <w:lang w:bidi="ar"/>
        </w:rPr>
        <w:t>45. صفحة القبول والاعتماد</w:t>
      </w:r>
      <w:bookmarkEnd w:id="74"/>
    </w:p>
    <w:p w14:paraId="7BF92272"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7893DD6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AB67AD"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B51FDB"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1CBA55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A10E15"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A623D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2A30A4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6C6B1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558DE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23F1A9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24232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4BE9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60E5C2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FDE1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F76B8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6959529C" w14:textId="77777777" w:rsidR="00C746CB" w:rsidRDefault="00C746CB">
      <w:pPr>
        <w:pStyle w:val="Heading1"/>
        <w:bidi/>
        <w:rPr>
          <w:rFonts w:ascii="Segoe UI" w:eastAsia="Times New Roman" w:hAnsi="Segoe UI" w:cs="Segoe UI"/>
          <w:rtl/>
          <w:lang w:bidi="ar"/>
        </w:rPr>
      </w:pPr>
      <w:bookmarkStart w:id="75" w:name="_Toc236814646"/>
      <w:r>
        <w:rPr>
          <w:rFonts w:ascii="Segoe UI" w:eastAsia="Times New Roman" w:hAnsi="Segoe UI" w:cs="Segoe UI"/>
          <w:rtl/>
          <w:lang w:bidi="ar"/>
        </w:rPr>
        <w:t>46. بيانات التواصل</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44EC3E6B" w14:textId="77777777">
        <w:tc>
          <w:tcPr>
            <w:tcW w:w="1600" w:type="pct"/>
            <w:tcBorders>
              <w:top w:val="nil"/>
              <w:left w:val="nil"/>
              <w:bottom w:val="nil"/>
              <w:right w:val="nil"/>
            </w:tcBorders>
            <w:tcMar>
              <w:top w:w="40" w:type="dxa"/>
              <w:left w:w="120" w:type="dxa"/>
              <w:bottom w:w="40" w:type="dxa"/>
              <w:right w:w="120" w:type="dxa"/>
            </w:tcMar>
            <w:hideMark/>
          </w:tcPr>
          <w:p w14:paraId="22C30A35"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2F6B5D6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159D332D" w14:textId="77777777">
        <w:tc>
          <w:tcPr>
            <w:tcW w:w="0" w:type="auto"/>
            <w:tcBorders>
              <w:top w:val="nil"/>
              <w:left w:val="nil"/>
              <w:bottom w:val="nil"/>
              <w:right w:val="nil"/>
            </w:tcBorders>
            <w:tcMar>
              <w:top w:w="40" w:type="dxa"/>
              <w:left w:w="120" w:type="dxa"/>
              <w:bottom w:w="40" w:type="dxa"/>
              <w:right w:w="120" w:type="dxa"/>
            </w:tcMar>
            <w:hideMark/>
          </w:tcPr>
          <w:p w14:paraId="36237992"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09FBA2B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009E5B73" w14:textId="77777777">
        <w:tc>
          <w:tcPr>
            <w:tcW w:w="0" w:type="auto"/>
            <w:tcBorders>
              <w:top w:val="nil"/>
              <w:left w:val="nil"/>
              <w:bottom w:val="nil"/>
              <w:right w:val="nil"/>
            </w:tcBorders>
            <w:tcMar>
              <w:top w:w="40" w:type="dxa"/>
              <w:left w:w="120" w:type="dxa"/>
              <w:bottom w:w="40" w:type="dxa"/>
              <w:right w:w="120" w:type="dxa"/>
            </w:tcMar>
            <w:hideMark/>
          </w:tcPr>
          <w:p w14:paraId="4AC0F4C7"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677B4F4E"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359532DD" w14:textId="77777777">
        <w:tc>
          <w:tcPr>
            <w:tcW w:w="0" w:type="auto"/>
            <w:tcBorders>
              <w:top w:val="nil"/>
              <w:left w:val="nil"/>
              <w:bottom w:val="nil"/>
              <w:right w:val="nil"/>
            </w:tcBorders>
            <w:tcMar>
              <w:top w:w="40" w:type="dxa"/>
              <w:left w:w="120" w:type="dxa"/>
              <w:bottom w:w="40" w:type="dxa"/>
              <w:right w:w="120" w:type="dxa"/>
            </w:tcMar>
            <w:hideMark/>
          </w:tcPr>
          <w:p w14:paraId="562704C5"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31EEEA0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26B7BF11" w14:textId="77777777">
        <w:tc>
          <w:tcPr>
            <w:tcW w:w="0" w:type="auto"/>
            <w:tcBorders>
              <w:top w:val="nil"/>
              <w:left w:val="nil"/>
              <w:bottom w:val="nil"/>
              <w:right w:val="nil"/>
            </w:tcBorders>
            <w:tcMar>
              <w:top w:w="40" w:type="dxa"/>
              <w:left w:w="120" w:type="dxa"/>
              <w:bottom w:w="40" w:type="dxa"/>
              <w:right w:w="120" w:type="dxa"/>
            </w:tcMar>
            <w:hideMark/>
          </w:tcPr>
          <w:p w14:paraId="37CD08B9"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4FD4832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1DA97359" w14:textId="77777777">
        <w:tc>
          <w:tcPr>
            <w:tcW w:w="0" w:type="auto"/>
            <w:tcBorders>
              <w:top w:val="nil"/>
              <w:left w:val="nil"/>
              <w:bottom w:val="nil"/>
              <w:right w:val="nil"/>
            </w:tcBorders>
            <w:tcMar>
              <w:top w:w="40" w:type="dxa"/>
              <w:left w:w="120" w:type="dxa"/>
              <w:bottom w:w="40" w:type="dxa"/>
              <w:right w:w="120" w:type="dxa"/>
            </w:tcMar>
            <w:hideMark/>
          </w:tcPr>
          <w:p w14:paraId="7229B17C" w14:textId="77777777" w:rsidR="00C746CB" w:rsidRDefault="00C746CB">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448AD8BC"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08BAE903" w14:textId="77777777" w:rsidR="00C746CB" w:rsidRDefault="00C746CB">
      <w:pPr>
        <w:pStyle w:val="Heading1"/>
        <w:bidi/>
        <w:rPr>
          <w:rFonts w:ascii="Segoe UI" w:eastAsia="Times New Roman" w:hAnsi="Segoe UI" w:cs="Segoe UI"/>
          <w:rtl/>
          <w:lang w:bidi="ar"/>
        </w:rPr>
      </w:pPr>
      <w:bookmarkStart w:id="76" w:name="_Toc236814647"/>
      <w:r>
        <w:rPr>
          <w:rFonts w:ascii="Segoe UI" w:eastAsia="Times New Roman" w:hAnsi="Segoe UI" w:cs="Segoe UI"/>
          <w:rtl/>
          <w:lang w:bidi="ar"/>
        </w:rPr>
        <w:t>47. الملاحق</w:t>
      </w:r>
      <w:bookmarkEnd w:id="76"/>
    </w:p>
    <w:p w14:paraId="0589DD1A" w14:textId="77777777" w:rsidR="00C746CB" w:rsidRDefault="00C746CB">
      <w:pPr>
        <w:pStyle w:val="Heading2"/>
        <w:bidi/>
        <w:rPr>
          <w:rFonts w:ascii="Segoe UI" w:eastAsia="Times New Roman" w:hAnsi="Segoe UI" w:cs="Segoe UI"/>
          <w:rtl/>
          <w:lang w:bidi="ar"/>
        </w:rPr>
      </w:pPr>
      <w:bookmarkStart w:id="77" w:name="_Toc236814648"/>
      <w:r>
        <w:rPr>
          <w:rFonts w:ascii="Segoe UI" w:eastAsia="Times New Roman" w:hAnsi="Segoe UI" w:cs="Segoe UI"/>
          <w:rtl/>
          <w:lang w:bidi="ar"/>
        </w:rPr>
        <w:t>47.1 الملحق (أ) مسرد المصطلحات</w:t>
      </w:r>
      <w:bookmarkEnd w:id="77"/>
    </w:p>
    <w:tbl>
      <w:tblPr>
        <w:bidiVisual/>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312BCCE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F3ED17"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DB3922" w14:textId="77777777" w:rsidR="00C746CB" w:rsidRDefault="00C746CB">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المعنى</w:t>
            </w:r>
          </w:p>
        </w:tc>
      </w:tr>
      <w:tr w:rsidR="00000000" w14:paraId="578731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5FB392"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78CE1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برمجة التطبيقات الواجهة التي تتبادل عبرها الأنظمة البيانات</w:t>
            </w:r>
          </w:p>
        </w:tc>
      </w:tr>
      <w:tr w:rsidR="00000000" w14:paraId="468DE0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820F73"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97B1D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فترة مراقبة ودعم قريب مكثّفَين مدتها أسبوعان مباشرةً بعد الإطلاق، ينتقل الدعم بعدها تلقائيًا إلى باقة الدعم المختارة (القسم 23، المرحلة 16)</w:t>
            </w:r>
          </w:p>
        </w:tc>
      </w:tr>
      <w:tr w:rsidR="00000000" w14:paraId="379D6E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D7D6A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53101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رمز الويب بصيغة </w:t>
            </w:r>
            <w:r>
              <w:rPr>
                <w:rFonts w:ascii="Segoe UI" w:eastAsia="Times New Roman" w:hAnsi="Segoe UI" w:cs="Segoe UI"/>
                <w:color w:val="1F2933"/>
                <w:sz w:val="19"/>
                <w:szCs w:val="19"/>
              </w:rPr>
              <w:t>JSON</w:t>
            </w:r>
            <w:r>
              <w:rPr>
                <w:rFonts w:ascii="Segoe UI" w:eastAsia="Times New Roman" w:hAnsi="Segoe UI" w:cs="Segoe UI"/>
                <w:color w:val="1F2933"/>
                <w:sz w:val="19"/>
                <w:szCs w:val="19"/>
                <w:rtl/>
              </w:rPr>
              <w:t xml:space="preserve"> صيغة شائعة للمصادقة الآمنة القائمة على الرموز</w:t>
            </w:r>
          </w:p>
        </w:tc>
      </w:tr>
      <w:tr w:rsidR="00000000" w14:paraId="754968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B20D31"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B0D78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w:t>
            </w:r>
          </w:p>
        </w:tc>
      </w:tr>
      <w:tr w:rsidR="00000000" w14:paraId="0D7B13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306186"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1A0D40"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متعدّدة العوامل</w:t>
            </w:r>
          </w:p>
        </w:tc>
      </w:tr>
      <w:tr w:rsidR="00000000" w14:paraId="2980783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9DCD7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lastRenderedPageBreak/>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E06B48"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الوصول القائم على الأدوار صلاحيات وصول تحكمها الأدوار المسنَدة</w:t>
            </w:r>
          </w:p>
        </w:tc>
      </w:tr>
      <w:tr w:rsidR="00000000" w14:paraId="1D46E5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9054E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1719D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مستوى الصف عزل بيانات على مستوى السجلّ يفرضه قاعدة البيانات</w:t>
            </w:r>
          </w:p>
        </w:tc>
      </w:tr>
      <w:tr w:rsidR="00000000" w14:paraId="2A9DEC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DAB4B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4DC8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 اليمين إلى اليسار اتجاه تخطيط النص اللازم للعربية</w:t>
            </w:r>
          </w:p>
        </w:tc>
      </w:tr>
      <w:tr w:rsidR="00000000" w14:paraId="3B37AE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96586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CA0BE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الخدمة أهداف محدَّدة للاستجابة والحل في الدعم</w:t>
            </w:r>
          </w:p>
        </w:tc>
      </w:tr>
      <w:tr w:rsidR="00000000" w14:paraId="6C9E24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37018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430184"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الدخول الموحّد المصادقة مقابل مزوّد هوية مشترك</w:t>
            </w:r>
          </w:p>
        </w:tc>
      </w:tr>
      <w:tr w:rsidR="00000000" w14:paraId="635B3E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F8C1CD"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2F79AA"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طبقة النقل بروتوكول تشفير يؤمّن البيانات أثناء النقل</w:t>
            </w:r>
          </w:p>
        </w:tc>
      </w:tr>
      <w:tr w:rsidR="00000000" w14:paraId="55F142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7318F9"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91D6FB"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قبول المستخدم اختبار يقوده العميل مقابل معايير قبول متفق عليها قبل الإطلاق</w:t>
            </w:r>
          </w:p>
        </w:tc>
      </w:tr>
      <w:tr w:rsidR="00000000" w14:paraId="501B9A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9CE10F"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72B877" w14:textId="77777777" w:rsidR="00C746CB" w:rsidRDefault="00C746CB">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بروتوكول اتصال دائم يُستخدم لميزات المنصة اللحظية</w:t>
            </w:r>
          </w:p>
        </w:tc>
      </w:tr>
    </w:tbl>
    <w:p w14:paraId="4DF0CE7E" w14:textId="77777777" w:rsidR="00C746CB" w:rsidRDefault="00C746CB">
      <w:pPr>
        <w:pStyle w:val="Heading2"/>
        <w:bidi/>
        <w:rPr>
          <w:rFonts w:ascii="Segoe UI" w:eastAsia="Times New Roman" w:hAnsi="Segoe UI" w:cs="Segoe UI"/>
          <w:rtl/>
          <w:lang w:bidi="ar"/>
        </w:rPr>
      </w:pPr>
      <w:bookmarkStart w:id="78" w:name="_Toc236814649"/>
      <w:r>
        <w:rPr>
          <w:rFonts w:ascii="Segoe UI" w:eastAsia="Times New Roman" w:hAnsi="Segoe UI" w:cs="Segoe UI"/>
          <w:rtl/>
          <w:lang w:bidi="ar"/>
        </w:rPr>
        <w:t>47.2 الملحق (ب) فهرس القيم النائبة</w:t>
      </w:r>
      <w:bookmarkEnd w:id="78"/>
    </w:p>
    <w:p w14:paraId="2A2E8A59"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(احتمالية المخاطر، القسم 35)، وتُؤكَّد بالاشتراك بين الطرفين خلال الاستكشاف. ويُلخَّص التسعير النهائي في القسم 32 ويَرِد كاملًا في عرض الأسعار التجاري المرافق، وهو المُعتدّ به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w:t>
      </w:r>
    </w:p>
    <w:p w14:paraId="567E3240" w14:textId="77777777" w:rsidR="00C746CB" w:rsidRDefault="00C746CB">
      <w:pPr>
        <w:pStyle w:val="Heading2"/>
        <w:bidi/>
        <w:rPr>
          <w:rFonts w:ascii="Segoe UI" w:eastAsia="Times New Roman" w:hAnsi="Segoe UI" w:cs="Segoe UI"/>
          <w:rtl/>
          <w:lang w:bidi="ar"/>
        </w:rPr>
      </w:pPr>
      <w:bookmarkStart w:id="79" w:name="_Toc236814650"/>
      <w:r>
        <w:rPr>
          <w:rFonts w:ascii="Segoe UI" w:eastAsia="Times New Roman" w:hAnsi="Segoe UI" w:cs="Segoe UI"/>
          <w:rtl/>
          <w:lang w:bidi="ar"/>
        </w:rPr>
        <w:t>47.3 الملحق (ج) الوثائق المرجعية</w:t>
      </w:r>
      <w:bookmarkEnd w:id="79"/>
    </w:p>
    <w:p w14:paraId="425AAAC0"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2B555800"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 عرض الأسعار / طلب العروض / نطاق العمل الخاص بالعميل (حيثما ينطبق)</w:t>
      </w:r>
    </w:p>
    <w:p w14:paraId="041DC016"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045EB56E"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40630198"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31410CBF"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2792BDC6"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43872C39"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33B851A3"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4120A644"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1C97668E" w14:textId="77777777" w:rsidR="00C746CB" w:rsidRDefault="00C746CB">
      <w:pPr>
        <w:numPr>
          <w:ilvl w:val="0"/>
          <w:numId w:val="7"/>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p w14:paraId="774625FB" w14:textId="77777777" w:rsidR="00C746CB" w:rsidRDefault="00C746CB">
      <w:pPr>
        <w:pStyle w:val="Heading2"/>
        <w:pageBreakBefore/>
        <w:bidi/>
        <w:rPr>
          <w:rFonts w:ascii="Segoe UI" w:eastAsia="Times New Roman" w:hAnsi="Segoe UI" w:cs="Segoe UI"/>
          <w:rtl/>
          <w:lang w:bidi="ar"/>
        </w:rPr>
      </w:pPr>
      <w:bookmarkStart w:id="80" w:name="_Toc236814651"/>
      <w:r>
        <w:rPr>
          <w:rFonts w:ascii="Segoe UI" w:eastAsia="Times New Roman" w:hAnsi="Segoe UI" w:cs="Segoe UI"/>
          <w:rtl/>
          <w:lang w:bidi="ar"/>
        </w:rPr>
        <w:lastRenderedPageBreak/>
        <w:t>47.4 الملحق (د) التحليل التنافسي</w:t>
      </w:r>
      <w:bookmarkEnd w:id="80"/>
    </w:p>
    <w:p w14:paraId="592C0A90"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تستند المقارنة أدناه إلى الأسعار المعلنة علنًا لمنصات الاختبارات والتفاعل الجماهيري الشائعة كما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وقد حُوِّلت الأسعار المعلنة بالدولار الأمريكي إلى الريال العماني بسعر تقريبي قدره </w:t>
      </w:r>
      <w:r>
        <w:rPr>
          <w:rFonts w:ascii="Segoe UI" w:hAnsi="Segoe UI" w:cs="Segoe UI"/>
          <w:color w:val="1F2933"/>
          <w:sz w:val="21"/>
          <w:szCs w:val="21"/>
          <w:lang w:bidi="ar"/>
        </w:rPr>
        <w:t>0.385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ريال عماني للدولار، مع التقريب. والأرقام وبيانات القدرات إرشادية فحسب، وتعكس المعلومات المنشورة لكل مورّد في ذلك التاريخ، وتخضع للتغيير من جانب أولئك المورّدين.</w:t>
      </w:r>
    </w:p>
    <w:tbl>
      <w:tblPr>
        <w:bidiVisual/>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51CC90FF"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99E243C" w14:textId="77777777" w:rsidR="00C746CB" w:rsidRDefault="00C746CB">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المنصة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2E0D72F" w14:textId="77777777" w:rsidR="00C746CB" w:rsidRDefault="00C746CB">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نموذج الترخيص</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56ABE131" w14:textId="77777777" w:rsidR="00C746CB" w:rsidRDefault="00C746CB">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التكلفة السنوية الإرشادية (ر.ع)</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AEAFAB5" w14:textId="77777777" w:rsidR="00C746CB" w:rsidRDefault="00C746CB">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المشاركون في الجلسة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3A0A66E" w14:textId="77777777" w:rsidR="00C746CB" w:rsidRDefault="00C746CB">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دعم عربي كامل من اليمين إلى اليسار</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51D980A" w14:textId="77777777" w:rsidR="00C746CB" w:rsidRDefault="00C746CB">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خيارات النشر</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5B5E7573" w14:textId="77777777" w:rsidR="00C746CB" w:rsidRDefault="00C746CB">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 التملّك</w:t>
            </w:r>
          </w:p>
        </w:tc>
      </w:tr>
      <w:tr w:rsidR="00000000" w14:paraId="5A817B07"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FE366C5"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1EA6F21"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9B61D7A"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88–273</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A95BF04"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50–2,000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DCDD34C"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C2FD216"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19BA122"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3CE38D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59A80A"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E906212"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بحدود دنيا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0F2F98"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70–700</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5A1B927"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200–5,000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848EC53"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09F2037"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3A3C5AF"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54A7D568"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0A67089"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C37D838"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56E8268"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46–96</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B8DBF9E"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استجابات غير محدودة</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7FCB483"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4A5F490"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DA3EC2A"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41A164B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5B2E1EE"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A92378E"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66A4975"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92–115</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690E58B"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FC2EFBF"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743B98"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A1EFB73"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7E9A6D42"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7A07BB7"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2B71C23"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5BF1979"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37–73</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F40F79E"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حتى </w:t>
            </w:r>
            <w:r>
              <w:rPr>
                <w:rFonts w:ascii="Segoe UI" w:eastAsia="Times New Roman" w:hAnsi="Segoe UI" w:cs="Segoe UI"/>
                <w:color w:val="1F2933"/>
                <w:sz w:val="15"/>
                <w:szCs w:val="15"/>
              </w:rPr>
              <w:t>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A685F3C"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توطين جزئي</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11A5DC8"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B8CAB75"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7ED94B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55E814E"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593386C"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بمستويات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BE84BB8"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46–385</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9ADAC6F"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محدود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6BCE8F5"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841AF30"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AEA700C"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1F54731C"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1290714"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E017DE1"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A470512"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72+</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19A3F56"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57C77C6"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30B9CE1"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F8E40B0" w14:textId="77777777" w:rsidR="00C746CB" w:rsidRDefault="00C746CB">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6666FF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5D0C47B" w14:textId="77777777" w:rsidR="00C746CB" w:rsidRDefault="00C746CB">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tl/>
              </w:rPr>
              <w:t xml:space="preserve"> </w:t>
            </w:r>
            <w:r>
              <w:rPr>
                <w:rStyle w:val="muted1"/>
                <w:rFonts w:ascii="Segoe UI" w:eastAsia="Times New Roman" w:hAnsi="Segoe UI" w:cs="Segoe UI"/>
                <w:rtl/>
              </w:rPr>
              <w:t>(هذا العرض)</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50E44DA" w14:textId="77777777" w:rsidR="00C746CB" w:rsidRDefault="00C746CB">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تسعير مؤسسي ثابت مضيفون ومشاركون غير محدودي العدد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F743270" w14:textId="77777777" w:rsidR="00C746CB" w:rsidRDefault="00C746CB">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300</w:t>
            </w:r>
            <w:r>
              <w:rPr>
                <w:rStyle w:val="Strong"/>
                <w:rFonts w:ascii="Segoe UI" w:eastAsia="Times New Roman" w:hAnsi="Segoe UI" w:cs="Segoe UI"/>
                <w:color w:val="1F2933"/>
                <w:sz w:val="15"/>
                <w:szCs w:val="15"/>
                <w:rtl/>
              </w:rPr>
              <w:t xml:space="preserve"> سنويًا للقسم الواحد · </w:t>
            </w:r>
            <w:r>
              <w:rPr>
                <w:rStyle w:val="Strong"/>
                <w:rFonts w:ascii="Segoe UI" w:eastAsia="Times New Roman" w:hAnsi="Segoe UI" w:cs="Segoe UI"/>
                <w:color w:val="1F2933"/>
                <w:sz w:val="15"/>
                <w:szCs w:val="15"/>
              </w:rPr>
              <w:t>1,200</w:t>
            </w:r>
            <w:r>
              <w:rPr>
                <w:rStyle w:val="Strong"/>
                <w:rFonts w:ascii="Segoe UI" w:eastAsia="Times New Roman" w:hAnsi="Segoe UI" w:cs="Segoe UI"/>
                <w:color w:val="1F2933"/>
                <w:sz w:val="15"/>
                <w:szCs w:val="15"/>
                <w:rtl/>
              </w:rPr>
              <w:t xml:space="preserve"> سنويًا على مستوى المؤسسة · </w:t>
            </w:r>
            <w:r>
              <w:rPr>
                <w:rStyle w:val="Strong"/>
                <w:rFonts w:ascii="Segoe UI" w:eastAsia="Times New Roman" w:hAnsi="Segoe UI" w:cs="Segoe UI"/>
                <w:color w:val="1F2933"/>
                <w:sz w:val="15"/>
                <w:szCs w:val="15"/>
              </w:rPr>
              <w:t>3,000</w:t>
            </w:r>
            <w:r>
              <w:rPr>
                <w:rStyle w:val="Strong"/>
                <w:rFonts w:ascii="Segoe UI" w:eastAsia="Times New Roman" w:hAnsi="Segoe UI" w:cs="Segoe UI"/>
                <w:color w:val="1F2933"/>
                <w:sz w:val="15"/>
                <w:szCs w:val="15"/>
                <w:rtl/>
              </w:rPr>
              <w:t xml:space="preserve"> ترخيص دائم (شامل لكل شيء)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7BFEB53" w14:textId="77777777" w:rsidR="00C746CB" w:rsidRDefault="00C746CB">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500</w:t>
            </w:r>
            <w:r>
              <w:rPr>
                <w:rStyle w:val="Strong"/>
                <w:rFonts w:ascii="Segoe UI" w:eastAsia="Times New Roman" w:hAnsi="Segoe UI" w:cs="Segoe UI"/>
                <w:color w:val="1F2933"/>
                <w:sz w:val="15"/>
                <w:szCs w:val="15"/>
                <w:rtl/>
              </w:rPr>
              <w:t xml:space="preserve"> متزامن بالجلسة</w:t>
            </w:r>
            <w:r>
              <w:rPr>
                <w:rFonts w:ascii="Segoe UI" w:eastAsia="Times New Roman" w:hAnsi="Segoe UI" w:cs="Segoe UI"/>
                <w:color w:val="1F2933"/>
                <w:sz w:val="15"/>
                <w:szCs w:val="15"/>
                <w:rtl/>
              </w:rPr>
              <w:t xml:space="preserve"> (غير محدود ترخيصيًا)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8B393B7" w14:textId="77777777" w:rsidR="00C746CB" w:rsidRDefault="00C746CB">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دعم كامل أصيل بالعربية والإنجليزية مع الكتابة من اليمين إلى اليسار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C368EAC" w14:textId="77777777" w:rsidR="00C746CB" w:rsidRDefault="00C746CB">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سحابي أو داخل مقر العميل أو هجين</w:t>
            </w:r>
            <w:r>
              <w:rPr>
                <w:rFonts w:ascii="Segoe UI" w:eastAsia="Times New Roman" w:hAnsi="Segoe UI" w:cs="Segoe UI"/>
                <w:color w:val="1F2933"/>
                <w:sz w:val="15"/>
                <w:szCs w:val="15"/>
                <w:rtl/>
              </w:rPr>
              <w:t>؛ وإتاحة إقامة البيانات في عُمان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40C495C" w14:textId="77777777" w:rsidR="00C746CB" w:rsidRDefault="00C746CB">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ترخيص دائم وترخيص للشيفرة المصدرية متاحان</w:t>
            </w:r>
          </w:p>
        </w:tc>
      </w:tr>
    </w:tbl>
    <w:p w14:paraId="18536B25" w14:textId="77777777" w:rsidR="00C746CB" w:rsidRDefault="00C746CB">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واستنادًا إلى المعلومات المنشورة التي روجعت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فإن جميع المنصات المدرجة أعلاه تُرخَّص لكل مضيف أو لكل مُقدِّم، وتحدّ عدد المشاركين حسب المستوى، وتُقدَّم بنموذج سحابي فقط؛ ولا تتيح أيٌّ منها واجهة عربية كاملة من اليمين إلى اليسار، ولا خيار النشر داخل مقر العميل، ولا خيار التملّك. أمّا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فتُرخَّص على مستوى المؤسسة لا لكل مضيف، وتُقدَّم بالعربية والإنجليزية بوصفهما لغتَي واجهة أصيلتين، ويمكن نشرها داخل بيئة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تملّكها بالكامل. كما أن الشراء من مؤسسة عمانية صغيرة ومتوسطة يسهم في تحقيق أهداف القيمة المحلية المضافة (</w:t>
      </w:r>
      <w:r>
        <w:rPr>
          <w:rFonts w:ascii="Segoe UI" w:hAnsi="Segoe UI" w:cs="Segoe UI"/>
          <w:color w:val="1F2933"/>
          <w:sz w:val="21"/>
          <w:szCs w:val="21"/>
          <w:lang w:bidi="ar"/>
        </w:rPr>
        <w:t>ICV</w:t>
      </w:r>
      <w:r>
        <w:rPr>
          <w:rFonts w:ascii="Segoe UI" w:hAnsi="Segoe UI" w:cs="Segoe UI"/>
          <w:color w:val="1F2933"/>
          <w:sz w:val="21"/>
          <w:szCs w:val="21"/>
          <w:rtl/>
          <w:lang w:bidi="ar"/>
        </w:rPr>
        <w:t xml:space="preserve">)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sectPr w:rsidR="00C746CB" w:rsidSect="00191E8D">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E216" w14:textId="77777777" w:rsidR="00C746CB" w:rsidRDefault="00C746CB" w:rsidP="00191E8D">
      <w:r>
        <w:separator/>
      </w:r>
    </w:p>
  </w:endnote>
  <w:endnote w:type="continuationSeparator" w:id="0">
    <w:p w14:paraId="7CF4AC76" w14:textId="77777777" w:rsidR="00C746CB" w:rsidRDefault="00C746CB" w:rsidP="00191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FBD3" w14:textId="77777777" w:rsidR="00191E8D" w:rsidRDefault="00191E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28A5" w14:textId="65B67351" w:rsidR="00191E8D" w:rsidRPr="00191E8D" w:rsidRDefault="00191E8D" w:rsidP="00191E8D">
    <w:pPr>
      <w:pStyle w:val="Footer"/>
      <w:bidi/>
      <w:jc w:val="center"/>
      <w:rPr>
        <w:color w:val="5A6B7A"/>
        <w:sz w:val="16"/>
      </w:rPr>
    </w:pPr>
    <w:r w:rsidRPr="00191E8D">
      <w:rPr>
        <w:color w:val="5A6B7A"/>
        <w:sz w:val="16"/>
        <w:rtl/>
      </w:rPr>
      <w:t>شركة التنفيذ الدولية ش.ش.و  |  صفحة </w:t>
    </w:r>
    <w:r w:rsidRPr="00191E8D">
      <w:rPr>
        <w:color w:val="5A6B7A"/>
        <w:sz w:val="16"/>
        <w:rtl/>
      </w:rPr>
      <w:fldChar w:fldCharType="begin"/>
    </w:r>
    <w:r w:rsidRPr="00191E8D">
      <w:rPr>
        <w:color w:val="5A6B7A"/>
        <w:sz w:val="16"/>
        <w:rtl/>
      </w:rPr>
      <w:instrText xml:space="preserve"> </w:instrText>
    </w:r>
    <w:r w:rsidRPr="00191E8D">
      <w:rPr>
        <w:color w:val="5A6B7A"/>
        <w:sz w:val="16"/>
      </w:rPr>
      <w:instrText>PAGE</w:instrText>
    </w:r>
    <w:r w:rsidRPr="00191E8D">
      <w:rPr>
        <w:color w:val="5A6B7A"/>
        <w:sz w:val="16"/>
        <w:rtl/>
      </w:rPr>
      <w:instrText xml:space="preserve">  \* </w:instrText>
    </w:r>
    <w:r w:rsidRPr="00191E8D">
      <w:rPr>
        <w:color w:val="5A6B7A"/>
        <w:sz w:val="16"/>
      </w:rPr>
      <w:instrText>MERGEFORMAT</w:instrText>
    </w:r>
    <w:r w:rsidRPr="00191E8D">
      <w:rPr>
        <w:color w:val="5A6B7A"/>
        <w:sz w:val="16"/>
        <w:rtl/>
      </w:rPr>
      <w:instrText xml:space="preserve"> </w:instrText>
    </w:r>
    <w:r w:rsidRPr="00191E8D">
      <w:rPr>
        <w:color w:val="5A6B7A"/>
        <w:sz w:val="16"/>
        <w:rtl/>
      </w:rPr>
      <w:fldChar w:fldCharType="separate"/>
    </w:r>
    <w:r w:rsidRPr="00191E8D">
      <w:rPr>
        <w:noProof/>
        <w:color w:val="5A6B7A"/>
        <w:sz w:val="16"/>
      </w:rPr>
      <w:t>1</w:t>
    </w:r>
    <w:r w:rsidRPr="00191E8D">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AFA0" w14:textId="77777777" w:rsidR="00191E8D" w:rsidRDefault="00191E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D1AE8" w14:textId="77777777" w:rsidR="00C746CB" w:rsidRDefault="00C746CB" w:rsidP="00191E8D">
      <w:r>
        <w:separator/>
      </w:r>
    </w:p>
  </w:footnote>
  <w:footnote w:type="continuationSeparator" w:id="0">
    <w:p w14:paraId="6B711B4F" w14:textId="77777777" w:rsidR="00C746CB" w:rsidRDefault="00C746CB" w:rsidP="00191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A7EE" w14:textId="77777777" w:rsidR="00191E8D" w:rsidRDefault="00191E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FB94" w14:textId="77777777" w:rsidR="00191E8D" w:rsidRDefault="00191E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457D" w14:textId="77777777" w:rsidR="00191E8D" w:rsidRDefault="00191E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6C5"/>
    <w:multiLevelType w:val="multilevel"/>
    <w:tmpl w:val="15A0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84A8B"/>
    <w:multiLevelType w:val="multilevel"/>
    <w:tmpl w:val="7828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91DF1"/>
    <w:multiLevelType w:val="multilevel"/>
    <w:tmpl w:val="D88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55E27"/>
    <w:multiLevelType w:val="multilevel"/>
    <w:tmpl w:val="A23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943A2"/>
    <w:multiLevelType w:val="multilevel"/>
    <w:tmpl w:val="DA8E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76415"/>
    <w:multiLevelType w:val="multilevel"/>
    <w:tmpl w:val="A82C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C1791"/>
    <w:multiLevelType w:val="multilevel"/>
    <w:tmpl w:val="91D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544363">
    <w:abstractNumId w:val="1"/>
  </w:num>
  <w:num w:numId="2" w16cid:durableId="1444418980">
    <w:abstractNumId w:val="4"/>
  </w:num>
  <w:num w:numId="3" w16cid:durableId="1593733435">
    <w:abstractNumId w:val="5"/>
  </w:num>
  <w:num w:numId="4" w16cid:durableId="525874596">
    <w:abstractNumId w:val="3"/>
  </w:num>
  <w:num w:numId="5" w16cid:durableId="735857161">
    <w:abstractNumId w:val="2"/>
  </w:num>
  <w:num w:numId="6" w16cid:durableId="1791435745">
    <w:abstractNumId w:val="0"/>
  </w:num>
  <w:num w:numId="7" w16cid:durableId="1817212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1E8D"/>
    <w:rsid w:val="00191E8D"/>
    <w:rsid w:val="005169E3"/>
    <w:rsid w:val="00C74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3B07D"/>
  <w15:chartTrackingRefBased/>
  <w15:docId w15:val="{F71E3DAD-EC7D-4F60-B3D6-B0C7987BE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191E8D"/>
    <w:pPr>
      <w:tabs>
        <w:tab w:val="center" w:pos="4680"/>
        <w:tab w:val="right" w:pos="9360"/>
      </w:tabs>
    </w:pPr>
  </w:style>
  <w:style w:type="character" w:customStyle="1" w:styleId="HeaderChar">
    <w:name w:val="Header Char"/>
    <w:basedOn w:val="DefaultParagraphFont"/>
    <w:link w:val="Header"/>
    <w:uiPriority w:val="99"/>
    <w:rsid w:val="00191E8D"/>
    <w:rPr>
      <w:rFonts w:eastAsiaTheme="minorEastAsia"/>
      <w:sz w:val="24"/>
      <w:szCs w:val="24"/>
    </w:rPr>
  </w:style>
  <w:style w:type="paragraph" w:styleId="Footer">
    <w:name w:val="footer"/>
    <w:basedOn w:val="Normal"/>
    <w:link w:val="FooterChar"/>
    <w:uiPriority w:val="99"/>
    <w:unhideWhenUsed/>
    <w:rsid w:val="00191E8D"/>
    <w:pPr>
      <w:tabs>
        <w:tab w:val="center" w:pos="4680"/>
        <w:tab w:val="right" w:pos="9360"/>
      </w:tabs>
    </w:pPr>
  </w:style>
  <w:style w:type="character" w:customStyle="1" w:styleId="FooterChar">
    <w:name w:val="Footer Char"/>
    <w:basedOn w:val="DefaultParagraphFont"/>
    <w:link w:val="Footer"/>
    <w:uiPriority w:val="99"/>
    <w:rsid w:val="00191E8D"/>
    <w:rPr>
      <w:rFonts w:eastAsiaTheme="minorEastAsia"/>
      <w:sz w:val="24"/>
      <w:szCs w:val="24"/>
    </w:rPr>
  </w:style>
  <w:style w:type="paragraph" w:styleId="TOC1">
    <w:name w:val="toc 1"/>
    <w:basedOn w:val="Normal"/>
    <w:next w:val="Normal"/>
    <w:autoRedefine/>
    <w:uiPriority w:val="39"/>
    <w:unhideWhenUsed/>
    <w:rsid w:val="00191E8D"/>
    <w:pPr>
      <w:spacing w:after="100"/>
    </w:pPr>
  </w:style>
  <w:style w:type="paragraph" w:styleId="TOC2">
    <w:name w:val="toc 2"/>
    <w:basedOn w:val="Normal"/>
    <w:next w:val="Normal"/>
    <w:autoRedefine/>
    <w:uiPriority w:val="39"/>
    <w:unhideWhenUsed/>
    <w:rsid w:val="00191E8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12068</Words>
  <Characters>66074</Characters>
  <Application>Microsoft Office Word</Application>
  <DocSecurity>0</DocSecurity>
  <Lines>1913</Lines>
  <Paragraphs>1322</Paragraphs>
  <ScaleCrop>false</ScaleCrop>
  <Company/>
  <LinksUpToDate>false</LinksUpToDate>
  <CharactersWithSpaces>76841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عرض فني وتجاري</dc:title>
  <dc:subject/>
  <dc:creator>Haitham Al Lamki</dc:creator>
  <cp:keywords/>
  <dc:description/>
  <cp:lastModifiedBy>Haitham Al Lamki</cp:lastModifiedBy>
  <cp:revision>2</cp:revision>
  <dcterms:created xsi:type="dcterms:W3CDTF">2026-08-05T05:27:00Z</dcterms:created>
  <dcterms:modified xsi:type="dcterms:W3CDTF">2026-08-05T05:27:00Z</dcterms:modified>
</cp:coreProperties>
</file>