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  <w:bookmarkStart w:id="0" w:name="_GoBack"/>
      <w:bookmarkEnd w:id="0"/>
    </w:p>
    <w:p w:rsidR="00F71165" w:rsidRDefault="00F71165" w:rsidP="00196F77"/>
    <w:p w:rsidR="00942B15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942B15" w:rsidRDefault="00942B15" w:rsidP="00196F77">
      <w:r>
        <w:tab/>
        <w:t xml:space="preserve">Unit Test/Controller and </w:t>
      </w:r>
      <w:proofErr w:type="spellStart"/>
      <w:r>
        <w:t>and</w:t>
      </w:r>
      <w:proofErr w:type="spellEnd"/>
      <w:r>
        <w:t xml:space="preserve"> Core and </w:t>
      </w:r>
      <w:proofErr w:type="spellStart"/>
      <w:r>
        <w:t>PreGenerated</w:t>
      </w:r>
      <w:proofErr w:type="spellEnd"/>
    </w:p>
    <w:sectPr w:rsidR="0094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942B15"/>
    <w:rsid w:val="00C64540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5</cp:revision>
  <dcterms:created xsi:type="dcterms:W3CDTF">2015-03-10T19:51:00Z</dcterms:created>
  <dcterms:modified xsi:type="dcterms:W3CDTF">2015-03-13T19:46:00Z</dcterms:modified>
</cp:coreProperties>
</file>